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E1" w:rsidRDefault="00BA21E1" w:rsidP="00BA21E1">
      <w:pPr>
        <w:jc w:val="center"/>
        <w:outlineLvl w:val="0"/>
        <w:rPr>
          <w:b/>
          <w:color w:val="000000"/>
          <w:kern w:val="36"/>
          <w:sz w:val="28"/>
          <w:szCs w:val="28"/>
        </w:rPr>
      </w:pPr>
      <w:r w:rsidRPr="002D7A85">
        <w:rPr>
          <w:b/>
          <w:color w:val="000000"/>
          <w:kern w:val="36"/>
          <w:sz w:val="28"/>
          <w:szCs w:val="28"/>
        </w:rPr>
        <w:t>Вопросы для подготовки к конкурсу</w:t>
      </w:r>
      <w:r>
        <w:rPr>
          <w:b/>
          <w:color w:val="000000"/>
          <w:kern w:val="36"/>
          <w:sz w:val="28"/>
          <w:szCs w:val="28"/>
        </w:rPr>
        <w:t xml:space="preserve"> </w:t>
      </w:r>
      <w:r w:rsidRPr="002D7A85">
        <w:rPr>
          <w:b/>
          <w:color w:val="000000"/>
          <w:kern w:val="36"/>
          <w:sz w:val="28"/>
          <w:szCs w:val="28"/>
        </w:rPr>
        <w:t xml:space="preserve">на </w:t>
      </w:r>
      <w:r>
        <w:rPr>
          <w:b/>
          <w:color w:val="000000"/>
          <w:kern w:val="36"/>
          <w:sz w:val="28"/>
          <w:szCs w:val="28"/>
        </w:rPr>
        <w:t>формирование кадрового резерва по</w:t>
      </w:r>
      <w:r w:rsidRPr="002D7A85">
        <w:rPr>
          <w:b/>
          <w:color w:val="000000"/>
          <w:kern w:val="36"/>
          <w:sz w:val="28"/>
          <w:szCs w:val="28"/>
        </w:rPr>
        <w:t xml:space="preserve"> должност</w:t>
      </w:r>
      <w:r>
        <w:rPr>
          <w:b/>
          <w:color w:val="000000"/>
          <w:kern w:val="36"/>
          <w:sz w:val="28"/>
          <w:szCs w:val="28"/>
        </w:rPr>
        <w:t>и</w:t>
      </w:r>
      <w:r w:rsidRPr="002D7A85">
        <w:rPr>
          <w:b/>
          <w:color w:val="000000"/>
          <w:kern w:val="36"/>
          <w:sz w:val="28"/>
          <w:szCs w:val="28"/>
        </w:rPr>
        <w:t xml:space="preserve"> муниципальной службы</w:t>
      </w:r>
      <w:r>
        <w:rPr>
          <w:b/>
          <w:color w:val="000000"/>
          <w:kern w:val="36"/>
          <w:sz w:val="28"/>
          <w:szCs w:val="28"/>
        </w:rPr>
        <w:t xml:space="preserve"> начальник</w:t>
      </w:r>
      <w:r w:rsidRPr="002D7A85">
        <w:rPr>
          <w:b/>
          <w:color w:val="000000"/>
          <w:kern w:val="36"/>
          <w:sz w:val="28"/>
          <w:szCs w:val="28"/>
        </w:rPr>
        <w:t xml:space="preserve"> </w:t>
      </w:r>
      <w:r>
        <w:rPr>
          <w:b/>
          <w:color w:val="000000"/>
          <w:kern w:val="36"/>
          <w:sz w:val="28"/>
          <w:szCs w:val="28"/>
        </w:rPr>
        <w:t>отдела</w:t>
      </w:r>
      <w:r w:rsidRPr="002D7A85">
        <w:rPr>
          <w:b/>
          <w:color w:val="000000"/>
          <w:kern w:val="36"/>
          <w:sz w:val="28"/>
          <w:szCs w:val="28"/>
        </w:rPr>
        <w:t xml:space="preserve"> </w:t>
      </w:r>
      <w:r>
        <w:rPr>
          <w:b/>
          <w:color w:val="000000"/>
          <w:kern w:val="36"/>
          <w:sz w:val="28"/>
          <w:szCs w:val="28"/>
        </w:rPr>
        <w:t xml:space="preserve">учета муниципального имущества </w:t>
      </w:r>
      <w:r w:rsidRPr="002D7A85">
        <w:rPr>
          <w:b/>
          <w:color w:val="000000"/>
          <w:kern w:val="36"/>
          <w:sz w:val="28"/>
          <w:szCs w:val="28"/>
        </w:rPr>
        <w:t>управления имущественных и земельных отношений</w:t>
      </w:r>
      <w:r>
        <w:rPr>
          <w:b/>
          <w:color w:val="000000"/>
          <w:kern w:val="36"/>
          <w:sz w:val="28"/>
          <w:szCs w:val="28"/>
        </w:rPr>
        <w:t xml:space="preserve"> </w:t>
      </w:r>
      <w:r w:rsidRPr="002D7A85">
        <w:rPr>
          <w:b/>
          <w:color w:val="000000"/>
          <w:kern w:val="36"/>
          <w:sz w:val="28"/>
          <w:szCs w:val="28"/>
        </w:rPr>
        <w:t>администрации</w:t>
      </w:r>
      <w:r>
        <w:rPr>
          <w:b/>
          <w:color w:val="000000"/>
          <w:kern w:val="36"/>
          <w:sz w:val="28"/>
          <w:szCs w:val="28"/>
        </w:rPr>
        <w:t xml:space="preserve"> </w:t>
      </w:r>
      <w:r w:rsidRPr="002D7A85">
        <w:rPr>
          <w:b/>
          <w:color w:val="000000"/>
          <w:kern w:val="36"/>
          <w:sz w:val="28"/>
          <w:szCs w:val="28"/>
        </w:rPr>
        <w:t>городского округа город Воронеж</w:t>
      </w:r>
    </w:p>
    <w:p w:rsidR="00BA21E1" w:rsidRDefault="00BA21E1" w:rsidP="00BA21E1">
      <w:pPr>
        <w:jc w:val="both"/>
        <w:outlineLvl w:val="0"/>
        <w:rPr>
          <w:b/>
          <w:color w:val="000000"/>
          <w:kern w:val="36"/>
          <w:sz w:val="28"/>
          <w:szCs w:val="28"/>
        </w:rPr>
      </w:pPr>
    </w:p>
    <w:p w:rsidR="00BA21E1" w:rsidRDefault="00BA21E1" w:rsidP="00BA21E1">
      <w:pPr>
        <w:spacing w:line="440" w:lineRule="exact"/>
        <w:ind w:firstLine="709"/>
        <w:jc w:val="both"/>
        <w:outlineLvl w:val="0"/>
        <w:rPr>
          <w:b/>
          <w:color w:val="000000"/>
          <w:kern w:val="36"/>
          <w:sz w:val="28"/>
          <w:szCs w:val="28"/>
        </w:rPr>
      </w:pPr>
      <w:r>
        <w:rPr>
          <w:b/>
          <w:color w:val="000000"/>
          <w:kern w:val="36"/>
          <w:sz w:val="28"/>
          <w:szCs w:val="28"/>
          <w:lang w:val="en-US"/>
        </w:rPr>
        <w:t>I</w:t>
      </w:r>
      <w:r>
        <w:rPr>
          <w:b/>
          <w:color w:val="000000"/>
          <w:kern w:val="36"/>
          <w:sz w:val="28"/>
          <w:szCs w:val="28"/>
        </w:rPr>
        <w:t>.</w:t>
      </w:r>
      <w:r>
        <w:rPr>
          <w:b/>
          <w:color w:val="000000"/>
          <w:kern w:val="36"/>
          <w:sz w:val="28"/>
          <w:szCs w:val="28"/>
        </w:rPr>
        <w:tab/>
        <w:t>Законодательство</w:t>
      </w:r>
    </w:p>
    <w:p w:rsidR="00BA21E1" w:rsidRDefault="00BA21E1" w:rsidP="00BA21E1">
      <w:pPr>
        <w:spacing w:line="440" w:lineRule="exact"/>
        <w:ind w:firstLine="709"/>
        <w:jc w:val="both"/>
        <w:outlineLvl w:val="0"/>
        <w:rPr>
          <w:color w:val="000000"/>
          <w:kern w:val="36"/>
          <w:sz w:val="28"/>
          <w:szCs w:val="28"/>
        </w:rPr>
      </w:pPr>
      <w:r w:rsidRPr="00C91D67">
        <w:rPr>
          <w:color w:val="000000"/>
          <w:kern w:val="36"/>
          <w:sz w:val="28"/>
          <w:szCs w:val="28"/>
        </w:rPr>
        <w:t>Знание основных положений федерального законодательства, нормативно-правовых актов городского округа город Воронеж, Воронежской области.</w:t>
      </w:r>
    </w:p>
    <w:p w:rsidR="00BA21E1" w:rsidRPr="00C91D67" w:rsidRDefault="00BA21E1" w:rsidP="00BA21E1">
      <w:pPr>
        <w:spacing w:line="440" w:lineRule="exact"/>
        <w:ind w:firstLine="709"/>
        <w:jc w:val="both"/>
        <w:outlineLvl w:val="0"/>
        <w:rPr>
          <w:b/>
          <w:color w:val="000000"/>
          <w:kern w:val="36"/>
          <w:sz w:val="28"/>
          <w:szCs w:val="28"/>
        </w:rPr>
      </w:pPr>
      <w:r w:rsidRPr="00C91D67">
        <w:rPr>
          <w:b/>
          <w:color w:val="000000"/>
          <w:kern w:val="36"/>
          <w:sz w:val="28"/>
          <w:szCs w:val="28"/>
          <w:lang w:val="en-US"/>
        </w:rPr>
        <w:t>II</w:t>
      </w:r>
      <w:r w:rsidRPr="00C91D67">
        <w:rPr>
          <w:b/>
          <w:color w:val="000000"/>
          <w:kern w:val="36"/>
          <w:sz w:val="28"/>
          <w:szCs w:val="28"/>
        </w:rPr>
        <w:t>.</w:t>
      </w:r>
      <w:r>
        <w:rPr>
          <w:b/>
          <w:color w:val="000000"/>
          <w:kern w:val="36"/>
          <w:sz w:val="28"/>
          <w:szCs w:val="28"/>
        </w:rPr>
        <w:tab/>
      </w:r>
      <w:r w:rsidRPr="00C91D67">
        <w:rPr>
          <w:b/>
          <w:color w:val="000000"/>
          <w:kern w:val="36"/>
          <w:sz w:val="28"/>
          <w:szCs w:val="28"/>
        </w:rPr>
        <w:t>Вопросы, непосредственно связанные со сферой деятельности:</w:t>
      </w:r>
    </w:p>
    <w:p w:rsidR="00BA21E1" w:rsidRDefault="00BA21E1" w:rsidP="00BA21E1">
      <w:pPr>
        <w:spacing w:line="440" w:lineRule="exact"/>
        <w:ind w:firstLine="709"/>
        <w:jc w:val="both"/>
        <w:outlineLvl w:val="0"/>
        <w:rPr>
          <w:color w:val="000000"/>
          <w:kern w:val="36"/>
          <w:sz w:val="28"/>
          <w:szCs w:val="28"/>
        </w:rPr>
      </w:pPr>
      <w:r>
        <w:rPr>
          <w:color w:val="000000"/>
          <w:kern w:val="36"/>
          <w:sz w:val="28"/>
          <w:szCs w:val="28"/>
        </w:rPr>
        <w:t>1.</w:t>
      </w:r>
      <w:r>
        <w:rPr>
          <w:color w:val="000000"/>
          <w:kern w:val="36"/>
          <w:sz w:val="28"/>
          <w:szCs w:val="28"/>
        </w:rPr>
        <w:tab/>
        <w:t>Понятие «муниципальное имущество». Состав.</w:t>
      </w:r>
    </w:p>
    <w:p w:rsidR="00BA21E1" w:rsidRDefault="00BA21E1" w:rsidP="00BA21E1">
      <w:pPr>
        <w:spacing w:line="440" w:lineRule="exact"/>
        <w:ind w:firstLine="709"/>
        <w:jc w:val="both"/>
        <w:outlineLvl w:val="0"/>
        <w:rPr>
          <w:color w:val="000000"/>
          <w:kern w:val="36"/>
          <w:sz w:val="28"/>
          <w:szCs w:val="28"/>
        </w:rPr>
      </w:pPr>
      <w:r>
        <w:rPr>
          <w:color w:val="000000"/>
          <w:kern w:val="36"/>
          <w:sz w:val="28"/>
          <w:szCs w:val="28"/>
        </w:rPr>
        <w:t>2.</w:t>
      </w:r>
      <w:r>
        <w:rPr>
          <w:color w:val="000000"/>
          <w:kern w:val="36"/>
          <w:sz w:val="28"/>
          <w:szCs w:val="28"/>
        </w:rPr>
        <w:tab/>
        <w:t>Какими нормативными документами определен порядок ведения реестра муниципального имущества?</w:t>
      </w:r>
    </w:p>
    <w:p w:rsidR="00BA21E1" w:rsidRDefault="00BA21E1" w:rsidP="00BA21E1">
      <w:pPr>
        <w:spacing w:line="440" w:lineRule="exact"/>
        <w:ind w:firstLine="709"/>
        <w:jc w:val="both"/>
        <w:outlineLvl w:val="0"/>
        <w:rPr>
          <w:color w:val="000000"/>
          <w:kern w:val="36"/>
          <w:sz w:val="28"/>
          <w:szCs w:val="28"/>
        </w:rPr>
      </w:pPr>
      <w:r>
        <w:rPr>
          <w:color w:val="000000"/>
          <w:kern w:val="36"/>
          <w:sz w:val="28"/>
          <w:szCs w:val="28"/>
        </w:rPr>
        <w:t>3.</w:t>
      </w:r>
      <w:r>
        <w:rPr>
          <w:color w:val="000000"/>
          <w:kern w:val="36"/>
          <w:sz w:val="28"/>
          <w:szCs w:val="28"/>
        </w:rPr>
        <w:tab/>
        <w:t xml:space="preserve">Нормативные документы, определяющие порядок приема-передачи имущества </w:t>
      </w:r>
      <w:proofErr w:type="gramStart"/>
      <w:r>
        <w:rPr>
          <w:color w:val="000000"/>
          <w:kern w:val="36"/>
          <w:sz w:val="28"/>
          <w:szCs w:val="28"/>
        </w:rPr>
        <w:t>из</w:t>
      </w:r>
      <w:proofErr w:type="gramEnd"/>
      <w:r>
        <w:rPr>
          <w:color w:val="000000"/>
          <w:kern w:val="36"/>
          <w:sz w:val="28"/>
          <w:szCs w:val="28"/>
        </w:rPr>
        <w:t>/ в муниципальную собственность.</w:t>
      </w:r>
    </w:p>
    <w:p w:rsidR="00BA21E1" w:rsidRDefault="00BA21E1" w:rsidP="00BA21E1">
      <w:pPr>
        <w:spacing w:line="440" w:lineRule="exact"/>
        <w:ind w:firstLine="709"/>
        <w:jc w:val="both"/>
        <w:outlineLvl w:val="0"/>
        <w:rPr>
          <w:color w:val="000000"/>
          <w:kern w:val="36"/>
          <w:sz w:val="28"/>
          <w:szCs w:val="28"/>
        </w:rPr>
      </w:pPr>
      <w:r>
        <w:rPr>
          <w:color w:val="000000"/>
          <w:kern w:val="36"/>
          <w:sz w:val="28"/>
          <w:szCs w:val="28"/>
        </w:rPr>
        <w:t>4.</w:t>
      </w:r>
      <w:r>
        <w:rPr>
          <w:color w:val="000000"/>
          <w:kern w:val="36"/>
          <w:sz w:val="28"/>
          <w:szCs w:val="28"/>
        </w:rPr>
        <w:tab/>
        <w:t xml:space="preserve">Порядок приема-передачи имущества </w:t>
      </w:r>
      <w:proofErr w:type="gramStart"/>
      <w:r>
        <w:rPr>
          <w:color w:val="000000"/>
          <w:kern w:val="36"/>
          <w:sz w:val="28"/>
          <w:szCs w:val="28"/>
        </w:rPr>
        <w:t>из</w:t>
      </w:r>
      <w:proofErr w:type="gramEnd"/>
      <w:r>
        <w:rPr>
          <w:color w:val="000000"/>
          <w:kern w:val="36"/>
          <w:sz w:val="28"/>
          <w:szCs w:val="28"/>
        </w:rPr>
        <w:t>/ в муниципальную собственность.</w:t>
      </w:r>
    </w:p>
    <w:p w:rsidR="00BA21E1" w:rsidRDefault="00BA21E1" w:rsidP="00BA21E1">
      <w:pPr>
        <w:spacing w:line="440" w:lineRule="exact"/>
        <w:ind w:firstLine="709"/>
        <w:jc w:val="both"/>
        <w:outlineLvl w:val="0"/>
        <w:rPr>
          <w:color w:val="000000"/>
          <w:kern w:val="36"/>
          <w:sz w:val="28"/>
          <w:szCs w:val="28"/>
        </w:rPr>
      </w:pPr>
      <w:r>
        <w:rPr>
          <w:color w:val="000000"/>
          <w:kern w:val="36"/>
          <w:sz w:val="28"/>
          <w:szCs w:val="28"/>
        </w:rPr>
        <w:t>5.</w:t>
      </w:r>
      <w:r>
        <w:rPr>
          <w:color w:val="000000"/>
          <w:kern w:val="36"/>
          <w:sz w:val="28"/>
          <w:szCs w:val="28"/>
        </w:rPr>
        <w:tab/>
        <w:t>Кем устанавливается перечень документов, необходимый для принятия решения о передаче имущества из одного уровня собственности в другой?</w:t>
      </w:r>
    </w:p>
    <w:p w:rsidR="00BA21E1" w:rsidRDefault="00BA21E1" w:rsidP="00BA21E1">
      <w:pPr>
        <w:spacing w:line="440" w:lineRule="exact"/>
        <w:ind w:firstLine="709"/>
        <w:jc w:val="both"/>
        <w:outlineLvl w:val="0"/>
        <w:rPr>
          <w:color w:val="000000"/>
          <w:kern w:val="36"/>
          <w:sz w:val="28"/>
          <w:szCs w:val="28"/>
        </w:rPr>
      </w:pPr>
      <w:r>
        <w:rPr>
          <w:color w:val="000000"/>
          <w:kern w:val="36"/>
          <w:sz w:val="28"/>
          <w:szCs w:val="28"/>
        </w:rPr>
        <w:t>6.</w:t>
      </w:r>
      <w:r>
        <w:rPr>
          <w:color w:val="000000"/>
          <w:kern w:val="36"/>
          <w:sz w:val="28"/>
          <w:szCs w:val="28"/>
        </w:rPr>
        <w:tab/>
        <w:t>Какими нормативными документами устанавливается перечень основных документов, необходимых для приема-передачи имущества на территории Воронежской области?</w:t>
      </w:r>
    </w:p>
    <w:p w:rsidR="00BA21E1" w:rsidRDefault="00BA21E1" w:rsidP="00BA21E1">
      <w:pPr>
        <w:spacing w:line="440" w:lineRule="exact"/>
        <w:ind w:firstLine="709"/>
        <w:jc w:val="both"/>
        <w:outlineLvl w:val="0"/>
        <w:rPr>
          <w:color w:val="000000"/>
          <w:kern w:val="36"/>
          <w:sz w:val="28"/>
          <w:szCs w:val="28"/>
        </w:rPr>
      </w:pPr>
      <w:r>
        <w:rPr>
          <w:color w:val="000000"/>
          <w:kern w:val="36"/>
          <w:sz w:val="28"/>
          <w:szCs w:val="28"/>
        </w:rPr>
        <w:t>7.</w:t>
      </w:r>
      <w:r>
        <w:rPr>
          <w:color w:val="000000"/>
          <w:kern w:val="36"/>
          <w:sz w:val="28"/>
          <w:szCs w:val="28"/>
        </w:rPr>
        <w:tab/>
      </w:r>
      <w:proofErr w:type="gramStart"/>
      <w:r>
        <w:rPr>
          <w:color w:val="000000"/>
          <w:kern w:val="36"/>
          <w:sz w:val="28"/>
          <w:szCs w:val="28"/>
        </w:rPr>
        <w:t>Срок рассмотрения предложения о передаваемом имуществе принимающей стороной (органы государственной власти, субъектов РФ?</w:t>
      </w:r>
      <w:proofErr w:type="gramEnd"/>
    </w:p>
    <w:p w:rsidR="00BA21E1" w:rsidRDefault="00BA21E1" w:rsidP="00BA21E1">
      <w:pPr>
        <w:spacing w:line="440" w:lineRule="exact"/>
        <w:ind w:firstLine="709"/>
        <w:jc w:val="both"/>
        <w:outlineLvl w:val="0"/>
        <w:rPr>
          <w:color w:val="000000"/>
          <w:kern w:val="36"/>
          <w:sz w:val="28"/>
          <w:szCs w:val="28"/>
        </w:rPr>
      </w:pPr>
      <w:r>
        <w:rPr>
          <w:color w:val="000000"/>
          <w:kern w:val="36"/>
          <w:sz w:val="28"/>
          <w:szCs w:val="28"/>
        </w:rPr>
        <w:t>8.</w:t>
      </w:r>
      <w:r>
        <w:rPr>
          <w:color w:val="000000"/>
          <w:kern w:val="36"/>
          <w:sz w:val="28"/>
          <w:szCs w:val="28"/>
        </w:rPr>
        <w:tab/>
        <w:t>Срок направления передаточного акта после принятия решения о передаче имущества передающей стороной.</w:t>
      </w:r>
    </w:p>
    <w:p w:rsidR="00BA21E1" w:rsidRDefault="00BA21E1" w:rsidP="00BA21E1">
      <w:pPr>
        <w:spacing w:line="440" w:lineRule="exact"/>
        <w:ind w:firstLine="709"/>
        <w:jc w:val="both"/>
        <w:outlineLvl w:val="0"/>
        <w:rPr>
          <w:color w:val="000000"/>
          <w:kern w:val="36"/>
          <w:sz w:val="28"/>
          <w:szCs w:val="28"/>
        </w:rPr>
      </w:pPr>
      <w:r>
        <w:rPr>
          <w:color w:val="000000"/>
          <w:kern w:val="36"/>
          <w:sz w:val="28"/>
          <w:szCs w:val="28"/>
        </w:rPr>
        <w:t>9.</w:t>
      </w:r>
      <w:r>
        <w:rPr>
          <w:color w:val="000000"/>
          <w:kern w:val="36"/>
          <w:sz w:val="28"/>
          <w:szCs w:val="28"/>
        </w:rPr>
        <w:tab/>
        <w:t>Срок подписания акта уполномоченным лицом, осуществляющим принятие.</w:t>
      </w:r>
    </w:p>
    <w:p w:rsidR="00BA21E1" w:rsidRDefault="00BA21E1" w:rsidP="00BA21E1">
      <w:pPr>
        <w:spacing w:line="440" w:lineRule="exact"/>
        <w:ind w:firstLine="709"/>
        <w:jc w:val="both"/>
        <w:outlineLvl w:val="0"/>
        <w:rPr>
          <w:color w:val="000000"/>
          <w:kern w:val="36"/>
          <w:sz w:val="28"/>
          <w:szCs w:val="28"/>
        </w:rPr>
      </w:pPr>
      <w:r>
        <w:rPr>
          <w:color w:val="000000"/>
          <w:kern w:val="36"/>
          <w:sz w:val="28"/>
          <w:szCs w:val="28"/>
        </w:rPr>
        <w:t>10.</w:t>
      </w:r>
      <w:r>
        <w:rPr>
          <w:color w:val="000000"/>
          <w:kern w:val="36"/>
          <w:sz w:val="28"/>
          <w:szCs w:val="28"/>
        </w:rPr>
        <w:tab/>
        <w:t>С какого момента принимаемая сторона несет бремя по содержанию имущества.</w:t>
      </w:r>
    </w:p>
    <w:p w:rsidR="00BA21E1" w:rsidRPr="00C91D67" w:rsidRDefault="00BA21E1" w:rsidP="00BA21E1">
      <w:pPr>
        <w:ind w:firstLine="708"/>
        <w:jc w:val="both"/>
        <w:outlineLvl w:val="0"/>
        <w:rPr>
          <w:color w:val="000000"/>
          <w:kern w:val="36"/>
          <w:sz w:val="28"/>
          <w:szCs w:val="28"/>
        </w:rPr>
      </w:pPr>
    </w:p>
    <w:p w:rsidR="00BA21E1" w:rsidRDefault="00BA21E1" w:rsidP="00BA21E1">
      <w:pPr>
        <w:outlineLvl w:val="0"/>
        <w:rPr>
          <w:b/>
          <w:color w:val="000000"/>
          <w:kern w:val="36"/>
          <w:sz w:val="28"/>
          <w:szCs w:val="28"/>
        </w:rPr>
      </w:pPr>
      <w:r w:rsidRPr="002D7A85">
        <w:rPr>
          <w:b/>
          <w:color w:val="000000"/>
          <w:kern w:val="36"/>
          <w:sz w:val="28"/>
          <w:szCs w:val="28"/>
        </w:rPr>
        <w:lastRenderedPageBreak/>
        <w:t>Вопросы для подготовки к конкурсу</w:t>
      </w:r>
      <w:r>
        <w:rPr>
          <w:b/>
          <w:color w:val="000000"/>
          <w:kern w:val="36"/>
          <w:sz w:val="28"/>
          <w:szCs w:val="28"/>
        </w:rPr>
        <w:t xml:space="preserve"> </w:t>
      </w:r>
      <w:r w:rsidRPr="002D7A85">
        <w:rPr>
          <w:b/>
          <w:color w:val="000000"/>
          <w:kern w:val="36"/>
          <w:sz w:val="28"/>
          <w:szCs w:val="28"/>
        </w:rPr>
        <w:t xml:space="preserve">на </w:t>
      </w:r>
      <w:r>
        <w:rPr>
          <w:b/>
          <w:color w:val="000000"/>
          <w:kern w:val="36"/>
          <w:sz w:val="28"/>
          <w:szCs w:val="28"/>
        </w:rPr>
        <w:t>формирование кадрового резерва по</w:t>
      </w:r>
      <w:r w:rsidRPr="002D7A85">
        <w:rPr>
          <w:b/>
          <w:color w:val="000000"/>
          <w:kern w:val="36"/>
          <w:sz w:val="28"/>
          <w:szCs w:val="28"/>
        </w:rPr>
        <w:t xml:space="preserve"> должност</w:t>
      </w:r>
      <w:r>
        <w:rPr>
          <w:b/>
          <w:color w:val="000000"/>
          <w:kern w:val="36"/>
          <w:sz w:val="28"/>
          <w:szCs w:val="28"/>
        </w:rPr>
        <w:t>и</w:t>
      </w:r>
      <w:r w:rsidRPr="002D7A85">
        <w:rPr>
          <w:b/>
          <w:color w:val="000000"/>
          <w:kern w:val="36"/>
          <w:sz w:val="28"/>
          <w:szCs w:val="28"/>
        </w:rPr>
        <w:t xml:space="preserve"> муниципальной службы</w:t>
      </w:r>
      <w:r>
        <w:rPr>
          <w:b/>
          <w:color w:val="000000"/>
          <w:kern w:val="36"/>
          <w:sz w:val="28"/>
          <w:szCs w:val="28"/>
        </w:rPr>
        <w:t xml:space="preserve"> заместитель начальника</w:t>
      </w:r>
      <w:r w:rsidRPr="002D7A85">
        <w:rPr>
          <w:b/>
          <w:color w:val="000000"/>
          <w:kern w:val="36"/>
          <w:sz w:val="28"/>
          <w:szCs w:val="28"/>
        </w:rPr>
        <w:t xml:space="preserve"> </w:t>
      </w:r>
      <w:r>
        <w:rPr>
          <w:b/>
          <w:color w:val="000000"/>
          <w:kern w:val="36"/>
          <w:sz w:val="28"/>
          <w:szCs w:val="28"/>
        </w:rPr>
        <w:t>отдела</w:t>
      </w:r>
      <w:r w:rsidRPr="002D7A85">
        <w:rPr>
          <w:b/>
          <w:color w:val="000000"/>
          <w:kern w:val="36"/>
          <w:sz w:val="28"/>
          <w:szCs w:val="28"/>
        </w:rPr>
        <w:t xml:space="preserve"> имущества</w:t>
      </w:r>
      <w:r>
        <w:rPr>
          <w:b/>
          <w:color w:val="000000"/>
          <w:kern w:val="36"/>
          <w:sz w:val="28"/>
          <w:szCs w:val="28"/>
        </w:rPr>
        <w:t xml:space="preserve"> муниципальных организаций </w:t>
      </w:r>
      <w:r w:rsidRPr="002D7A85">
        <w:rPr>
          <w:b/>
          <w:color w:val="000000"/>
          <w:kern w:val="36"/>
          <w:sz w:val="28"/>
          <w:szCs w:val="28"/>
        </w:rPr>
        <w:t>управления имущественных и земельных отношений</w:t>
      </w:r>
      <w:r>
        <w:rPr>
          <w:b/>
          <w:color w:val="000000"/>
          <w:kern w:val="36"/>
          <w:sz w:val="28"/>
          <w:szCs w:val="28"/>
        </w:rPr>
        <w:t xml:space="preserve"> </w:t>
      </w:r>
      <w:r w:rsidRPr="002D7A85">
        <w:rPr>
          <w:b/>
          <w:color w:val="000000"/>
          <w:kern w:val="36"/>
          <w:sz w:val="28"/>
          <w:szCs w:val="28"/>
        </w:rPr>
        <w:t>администрации</w:t>
      </w:r>
      <w:r>
        <w:rPr>
          <w:b/>
          <w:color w:val="000000"/>
          <w:kern w:val="36"/>
          <w:sz w:val="28"/>
          <w:szCs w:val="28"/>
        </w:rPr>
        <w:t xml:space="preserve"> </w:t>
      </w:r>
      <w:r w:rsidRPr="002D7A85">
        <w:rPr>
          <w:b/>
          <w:color w:val="000000"/>
          <w:kern w:val="36"/>
          <w:sz w:val="28"/>
          <w:szCs w:val="28"/>
        </w:rPr>
        <w:t>городского округа город Воронеж</w:t>
      </w:r>
    </w:p>
    <w:p w:rsidR="00BA21E1" w:rsidRDefault="00BA21E1" w:rsidP="00BA21E1">
      <w:pPr>
        <w:jc w:val="center"/>
        <w:outlineLvl w:val="0"/>
        <w:rPr>
          <w:b/>
          <w:color w:val="000000"/>
          <w:kern w:val="36"/>
          <w:sz w:val="28"/>
          <w:szCs w:val="28"/>
        </w:rPr>
      </w:pPr>
    </w:p>
    <w:p w:rsidR="00BA21E1" w:rsidRPr="00523CDB" w:rsidRDefault="00BA21E1" w:rsidP="00BA21E1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CDB">
        <w:rPr>
          <w:rFonts w:ascii="Times New Roman" w:hAnsi="Times New Roman" w:cs="Times New Roman"/>
          <w:sz w:val="28"/>
          <w:szCs w:val="28"/>
        </w:rPr>
        <w:t xml:space="preserve">Какими правами обладает собственник имущества, находящегося в хозяйственном ведении МУП? </w:t>
      </w:r>
    </w:p>
    <w:p w:rsidR="00BA21E1" w:rsidRPr="00523CDB" w:rsidRDefault="00BA21E1" w:rsidP="00BA21E1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CDB">
        <w:rPr>
          <w:rFonts w:ascii="Times New Roman" w:hAnsi="Times New Roman" w:cs="Times New Roman"/>
          <w:sz w:val="28"/>
          <w:szCs w:val="28"/>
        </w:rPr>
        <w:t xml:space="preserve">В каких пределах казенное предприятие вправе распоряжаться принадлежащим ему имуществом? </w:t>
      </w:r>
    </w:p>
    <w:p w:rsidR="00BA21E1" w:rsidRPr="00523CDB" w:rsidRDefault="00BA21E1" w:rsidP="00BA21E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CDB">
        <w:rPr>
          <w:rFonts w:ascii="Times New Roman" w:hAnsi="Times New Roman" w:cs="Times New Roman"/>
          <w:sz w:val="28"/>
          <w:szCs w:val="28"/>
        </w:rPr>
        <w:t xml:space="preserve">Вправе ли муниципальное автономное учреждение самостоятельно, без согласия собственника, списывать иное движимое имущество (не отнесенное к особо ценному движимому имуществу)? </w:t>
      </w:r>
    </w:p>
    <w:p w:rsidR="00BA21E1" w:rsidRPr="00523CDB" w:rsidRDefault="00BA21E1" w:rsidP="00BA21E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CDB">
        <w:rPr>
          <w:rFonts w:ascii="Times New Roman" w:hAnsi="Times New Roman" w:cs="Times New Roman"/>
          <w:sz w:val="28"/>
          <w:szCs w:val="28"/>
        </w:rPr>
        <w:t>Является ли казенное предприятие некоммерческой корпоративной организацией?</w:t>
      </w:r>
    </w:p>
    <w:p w:rsidR="00BA21E1" w:rsidRPr="00523CDB" w:rsidRDefault="00BA21E1" w:rsidP="00BA21E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CDB">
        <w:rPr>
          <w:rFonts w:ascii="Times New Roman" w:hAnsi="Times New Roman" w:cs="Times New Roman"/>
          <w:sz w:val="28"/>
          <w:szCs w:val="28"/>
        </w:rPr>
        <w:t xml:space="preserve">Несут ли члены коллегиальных органов юридического лица ответственность за убыточную деятельность </w:t>
      </w:r>
      <w:r>
        <w:rPr>
          <w:rFonts w:ascii="Times New Roman" w:hAnsi="Times New Roman" w:cs="Times New Roman"/>
          <w:sz w:val="28"/>
          <w:szCs w:val="28"/>
        </w:rPr>
        <w:t>муниципальной организации, если да то какую?</w:t>
      </w:r>
    </w:p>
    <w:p w:rsidR="00BA21E1" w:rsidRPr="00523CDB" w:rsidRDefault="00BA21E1" w:rsidP="00BA21E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CDB">
        <w:rPr>
          <w:rFonts w:ascii="Times New Roman" w:hAnsi="Times New Roman" w:cs="Times New Roman"/>
          <w:sz w:val="28"/>
          <w:szCs w:val="28"/>
        </w:rPr>
        <w:t>Какие обстоятельства исключают ответственность руководителя МУП (МУ) за убытки, причиненные предприятию (учреждению)?</w:t>
      </w:r>
    </w:p>
    <w:p w:rsidR="00BA21E1" w:rsidRPr="00523CDB" w:rsidRDefault="00BA21E1" w:rsidP="00BA21E1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CDB">
        <w:rPr>
          <w:rFonts w:ascii="Times New Roman" w:hAnsi="Times New Roman" w:cs="Times New Roman"/>
          <w:sz w:val="28"/>
          <w:szCs w:val="28"/>
        </w:rPr>
        <w:t xml:space="preserve">В каких формах может быть осуществлена реорганизация унитарных предприятий? </w:t>
      </w:r>
    </w:p>
    <w:p w:rsidR="00BA21E1" w:rsidRPr="00523CDB" w:rsidRDefault="00BA21E1" w:rsidP="00BA21E1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CDB">
        <w:rPr>
          <w:rFonts w:ascii="Times New Roman" w:hAnsi="Times New Roman" w:cs="Times New Roman"/>
          <w:sz w:val="28"/>
          <w:szCs w:val="28"/>
        </w:rPr>
        <w:t>Каков порядок приватизации имущественного комплекса унитарного предприятия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A21E1" w:rsidRPr="00523CDB" w:rsidRDefault="00BA21E1" w:rsidP="00BA21E1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CDB">
        <w:rPr>
          <w:rFonts w:ascii="Times New Roman" w:hAnsi="Times New Roman" w:cs="Times New Roman"/>
          <w:sz w:val="28"/>
          <w:szCs w:val="28"/>
        </w:rPr>
        <w:t>Какое имущество может являться предметом аренды?</w:t>
      </w:r>
    </w:p>
    <w:p w:rsidR="00BA21E1" w:rsidRPr="00523CDB" w:rsidRDefault="00BA21E1" w:rsidP="00BA21E1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CDB">
        <w:rPr>
          <w:rFonts w:ascii="Times New Roman" w:hAnsi="Times New Roman" w:cs="Times New Roman"/>
          <w:sz w:val="28"/>
          <w:szCs w:val="28"/>
        </w:rPr>
        <w:t>Может ли муниципальное имущество предоставляться в аренду без проведения торгов?</w:t>
      </w:r>
    </w:p>
    <w:p w:rsidR="00BA21E1" w:rsidRPr="00523CDB" w:rsidRDefault="00BA21E1" w:rsidP="00BA21E1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CDB">
        <w:rPr>
          <w:rFonts w:ascii="Times New Roman" w:hAnsi="Times New Roman" w:cs="Times New Roman"/>
          <w:sz w:val="28"/>
          <w:szCs w:val="28"/>
        </w:rPr>
        <w:t>Являются ли акции объектом имущества?</w:t>
      </w:r>
    </w:p>
    <w:p w:rsidR="00BA21E1" w:rsidRPr="00523CDB" w:rsidRDefault="00BA21E1" w:rsidP="00BA21E1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CDB">
        <w:rPr>
          <w:rFonts w:ascii="Times New Roman" w:hAnsi="Times New Roman" w:cs="Times New Roman"/>
          <w:sz w:val="28"/>
          <w:szCs w:val="28"/>
        </w:rPr>
        <w:t>Может ли муниципальное учреждение владеть пакетом акций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523C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1E1" w:rsidRPr="000A65EB" w:rsidRDefault="00BA21E1" w:rsidP="00BA21E1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5EB">
        <w:rPr>
          <w:rFonts w:ascii="Times New Roman" w:hAnsi="Times New Roman" w:cs="Times New Roman"/>
          <w:sz w:val="28"/>
          <w:szCs w:val="28"/>
        </w:rPr>
        <w:t>Перечислите случаи обязательного проведения независимой оценки объектов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21E1" w:rsidRPr="00523CDB" w:rsidRDefault="00BA21E1" w:rsidP="00BA21E1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23CDB">
        <w:rPr>
          <w:rFonts w:ascii="Times New Roman" w:hAnsi="Times New Roman" w:cs="Times New Roman"/>
          <w:sz w:val="28"/>
          <w:szCs w:val="28"/>
        </w:rPr>
        <w:t>Назовите основания для списания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21E1" w:rsidRDefault="00BA21E1" w:rsidP="00BA21E1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5EB">
        <w:rPr>
          <w:rFonts w:ascii="Times New Roman" w:hAnsi="Times New Roman" w:cs="Times New Roman"/>
          <w:sz w:val="28"/>
          <w:szCs w:val="28"/>
        </w:rPr>
        <w:t>Вправе ли МУП заключить договор пожертвования?</w:t>
      </w:r>
    </w:p>
    <w:p w:rsidR="00BA21E1" w:rsidRPr="0072740F" w:rsidRDefault="00BA21E1" w:rsidP="00BA21E1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40F">
        <w:rPr>
          <w:rFonts w:ascii="Times New Roman" w:hAnsi="Times New Roman" w:cs="Times New Roman"/>
          <w:sz w:val="28"/>
          <w:szCs w:val="28"/>
        </w:rPr>
        <w:t xml:space="preserve">Вправе ли бюджетное учреждение самостоятельно распоряжаться доходами от сдачи в аренду имущества, находящегося в его оперативном управлении? </w:t>
      </w:r>
    </w:p>
    <w:p w:rsidR="00BA21E1" w:rsidRPr="00F811AF" w:rsidRDefault="00BA21E1" w:rsidP="00BA21E1">
      <w:pPr>
        <w:jc w:val="both"/>
        <w:outlineLvl w:val="0"/>
        <w:rPr>
          <w:b/>
          <w:color w:val="000000"/>
          <w:kern w:val="36"/>
          <w:sz w:val="28"/>
          <w:szCs w:val="28"/>
        </w:rPr>
      </w:pPr>
      <w:r w:rsidRPr="00F811AF">
        <w:rPr>
          <w:b/>
          <w:color w:val="000000"/>
          <w:kern w:val="36"/>
          <w:sz w:val="28"/>
          <w:szCs w:val="28"/>
        </w:rPr>
        <w:t>Вопросы для подготовки к конкурсу на формирование кадрового резерва по должности муниципальной службы главный специалист финансово-организационного отдела управления имущественных и земельных отношений администрации городского округа город Воронеж</w:t>
      </w:r>
    </w:p>
    <w:p w:rsidR="00BA21E1" w:rsidRPr="00F811AF" w:rsidRDefault="00BA21E1" w:rsidP="00BA21E1">
      <w:pPr>
        <w:suppressAutoHyphens w:val="0"/>
        <w:spacing w:after="200" w:line="276" w:lineRule="auto"/>
        <w:ind w:firstLine="709"/>
        <w:contextualSpacing/>
        <w:jc w:val="both"/>
        <w:rPr>
          <w:rFonts w:eastAsiaTheme="minorEastAsia"/>
          <w:sz w:val="28"/>
          <w:szCs w:val="28"/>
          <w:lang w:eastAsia="ru-RU"/>
        </w:rPr>
      </w:pPr>
    </w:p>
    <w:p w:rsidR="00BA21E1" w:rsidRPr="00F811AF" w:rsidRDefault="00BA21E1" w:rsidP="00BA21E1">
      <w:pPr>
        <w:numPr>
          <w:ilvl w:val="0"/>
          <w:numId w:val="1"/>
        </w:numPr>
        <w:tabs>
          <w:tab w:val="left" w:pos="1134"/>
        </w:tabs>
        <w:suppressAutoHyphens w:val="0"/>
        <w:spacing w:line="360" w:lineRule="auto"/>
        <w:ind w:left="0" w:firstLine="709"/>
        <w:contextualSpacing/>
        <w:jc w:val="both"/>
        <w:rPr>
          <w:rFonts w:eastAsiaTheme="minorEastAsia"/>
          <w:sz w:val="28"/>
          <w:szCs w:val="28"/>
          <w:lang w:eastAsia="ru-RU"/>
        </w:rPr>
      </w:pPr>
      <w:r w:rsidRPr="00F811AF">
        <w:rPr>
          <w:rFonts w:eastAsiaTheme="minorEastAsia"/>
          <w:sz w:val="28"/>
          <w:szCs w:val="28"/>
          <w:lang w:eastAsia="ru-RU"/>
        </w:rPr>
        <w:t>Законодательные и нормативные правовые акты по бюджетному бухгалтерскому учету и отчетности;</w:t>
      </w:r>
    </w:p>
    <w:p w:rsidR="00BA21E1" w:rsidRPr="00F811AF" w:rsidRDefault="00BA21E1" w:rsidP="00BA21E1">
      <w:pPr>
        <w:numPr>
          <w:ilvl w:val="0"/>
          <w:numId w:val="1"/>
        </w:numPr>
        <w:tabs>
          <w:tab w:val="left" w:pos="1134"/>
        </w:tabs>
        <w:suppressAutoHyphens w:val="0"/>
        <w:spacing w:line="360" w:lineRule="auto"/>
        <w:ind w:left="0" w:firstLine="709"/>
        <w:contextualSpacing/>
        <w:jc w:val="both"/>
        <w:rPr>
          <w:rFonts w:eastAsiaTheme="minorEastAsia"/>
          <w:sz w:val="28"/>
          <w:szCs w:val="28"/>
          <w:lang w:eastAsia="ru-RU"/>
        </w:rPr>
      </w:pPr>
      <w:r w:rsidRPr="00F811AF">
        <w:rPr>
          <w:rFonts w:eastAsiaTheme="minorEastAsia"/>
          <w:sz w:val="28"/>
          <w:szCs w:val="28"/>
          <w:lang w:eastAsia="ru-RU"/>
        </w:rPr>
        <w:t>Имущество казны, понятие;</w:t>
      </w:r>
    </w:p>
    <w:p w:rsidR="00BA21E1" w:rsidRPr="00F811AF" w:rsidRDefault="00BA21E1" w:rsidP="00BA21E1">
      <w:pPr>
        <w:numPr>
          <w:ilvl w:val="0"/>
          <w:numId w:val="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811AF">
        <w:rPr>
          <w:rFonts w:eastAsiaTheme="minorEastAsia"/>
          <w:sz w:val="28"/>
          <w:szCs w:val="28"/>
          <w:lang w:eastAsia="ru-RU"/>
        </w:rPr>
        <w:t>Объекты имущества муниципальной казны;</w:t>
      </w:r>
    </w:p>
    <w:p w:rsidR="00BA21E1" w:rsidRPr="00F811AF" w:rsidRDefault="00BA21E1" w:rsidP="00BA21E1">
      <w:pPr>
        <w:numPr>
          <w:ilvl w:val="0"/>
          <w:numId w:val="1"/>
        </w:numPr>
        <w:tabs>
          <w:tab w:val="left" w:pos="1134"/>
        </w:tabs>
        <w:suppressAutoHyphens w:val="0"/>
        <w:spacing w:line="360" w:lineRule="auto"/>
        <w:ind w:left="0" w:firstLine="709"/>
        <w:contextualSpacing/>
        <w:jc w:val="both"/>
        <w:rPr>
          <w:rFonts w:eastAsiaTheme="minorEastAsia"/>
          <w:sz w:val="28"/>
          <w:szCs w:val="28"/>
          <w:lang w:eastAsia="ru-RU"/>
        </w:rPr>
      </w:pPr>
      <w:r w:rsidRPr="00F811AF">
        <w:rPr>
          <w:sz w:val="28"/>
          <w:szCs w:val="28"/>
          <w:lang w:eastAsia="ru-RU"/>
        </w:rPr>
        <w:t xml:space="preserve">Какой счет плана счетов бюджетного учета </w:t>
      </w:r>
      <w:r w:rsidRPr="00F811AF">
        <w:rPr>
          <w:rFonts w:eastAsiaTheme="minorEastAsia"/>
          <w:sz w:val="28"/>
          <w:szCs w:val="28"/>
          <w:lang w:eastAsia="ru-RU"/>
        </w:rPr>
        <w:t>применяется</w:t>
      </w:r>
      <w:r w:rsidRPr="00F811AF">
        <w:rPr>
          <w:sz w:val="28"/>
          <w:szCs w:val="28"/>
          <w:lang w:eastAsia="ru-RU"/>
        </w:rPr>
        <w:t xml:space="preserve"> для учета операций с объектами имущественной казны?</w:t>
      </w:r>
    </w:p>
    <w:p w:rsidR="00BA21E1" w:rsidRPr="00F811AF" w:rsidRDefault="00BA21E1" w:rsidP="00BA21E1">
      <w:pPr>
        <w:numPr>
          <w:ilvl w:val="0"/>
          <w:numId w:val="1"/>
        </w:numPr>
        <w:tabs>
          <w:tab w:val="left" w:pos="1134"/>
        </w:tabs>
        <w:suppressAutoHyphens w:val="0"/>
        <w:spacing w:line="360" w:lineRule="auto"/>
        <w:ind w:left="0" w:firstLine="709"/>
        <w:contextualSpacing/>
        <w:jc w:val="both"/>
        <w:rPr>
          <w:rFonts w:eastAsiaTheme="minorEastAsia"/>
          <w:sz w:val="28"/>
          <w:szCs w:val="28"/>
          <w:lang w:eastAsia="ru-RU"/>
        </w:rPr>
      </w:pPr>
      <w:r w:rsidRPr="00F811AF">
        <w:rPr>
          <w:rFonts w:eastAsiaTheme="minorEastAsia"/>
          <w:sz w:val="28"/>
          <w:szCs w:val="28"/>
          <w:lang w:eastAsia="ru-RU"/>
        </w:rPr>
        <w:t>Источники формирования муниципальной казны;</w:t>
      </w:r>
    </w:p>
    <w:p w:rsidR="00BA21E1" w:rsidRPr="00F811AF" w:rsidRDefault="00BA21E1" w:rsidP="00BA21E1">
      <w:pPr>
        <w:numPr>
          <w:ilvl w:val="0"/>
          <w:numId w:val="1"/>
        </w:numPr>
        <w:tabs>
          <w:tab w:val="left" w:pos="1134"/>
        </w:tabs>
        <w:suppressAutoHyphens w:val="0"/>
        <w:spacing w:line="360" w:lineRule="auto"/>
        <w:ind w:left="0" w:firstLine="709"/>
        <w:contextualSpacing/>
        <w:jc w:val="both"/>
        <w:rPr>
          <w:rFonts w:eastAsiaTheme="minorEastAsia"/>
          <w:sz w:val="28"/>
          <w:szCs w:val="28"/>
          <w:lang w:eastAsia="ru-RU"/>
        </w:rPr>
      </w:pPr>
      <w:r w:rsidRPr="00F811AF">
        <w:rPr>
          <w:rFonts w:eastAsiaTheme="minorEastAsia"/>
          <w:sz w:val="28"/>
          <w:szCs w:val="28"/>
          <w:lang w:eastAsia="ru-RU"/>
        </w:rPr>
        <w:t>Амортизация имущества казны;</w:t>
      </w:r>
    </w:p>
    <w:p w:rsidR="00BA21E1" w:rsidRPr="00F811AF" w:rsidRDefault="00BA21E1" w:rsidP="00BA21E1">
      <w:pPr>
        <w:numPr>
          <w:ilvl w:val="0"/>
          <w:numId w:val="1"/>
        </w:numPr>
        <w:tabs>
          <w:tab w:val="left" w:pos="1134"/>
        </w:tabs>
        <w:suppressAutoHyphens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F811AF">
        <w:rPr>
          <w:sz w:val="28"/>
          <w:szCs w:val="28"/>
          <w:lang w:eastAsia="ru-RU"/>
        </w:rPr>
        <w:t>На основании, каких документов отражается в бюджетном учете поступление (выбытие) объектов имущества муниципальной казны?</w:t>
      </w:r>
    </w:p>
    <w:p w:rsidR="00BA21E1" w:rsidRPr="00F811AF" w:rsidRDefault="00BA21E1" w:rsidP="00BA21E1">
      <w:pPr>
        <w:numPr>
          <w:ilvl w:val="0"/>
          <w:numId w:val="1"/>
        </w:numPr>
        <w:tabs>
          <w:tab w:val="left" w:pos="1134"/>
        </w:tabs>
        <w:suppressAutoHyphens w:val="0"/>
        <w:spacing w:line="360" w:lineRule="auto"/>
        <w:ind w:left="0" w:firstLine="709"/>
        <w:contextualSpacing/>
        <w:jc w:val="both"/>
        <w:rPr>
          <w:rFonts w:eastAsiaTheme="minorEastAsia"/>
          <w:sz w:val="28"/>
          <w:szCs w:val="28"/>
          <w:lang w:eastAsia="ru-RU"/>
        </w:rPr>
      </w:pPr>
      <w:r w:rsidRPr="00F811AF">
        <w:rPr>
          <w:rFonts w:eastAsiaTheme="minorEastAsia"/>
          <w:sz w:val="28"/>
          <w:szCs w:val="28"/>
          <w:lang w:eastAsia="ru-RU"/>
        </w:rPr>
        <w:t>Инвентаризация имущества муниципальной казны;</w:t>
      </w:r>
    </w:p>
    <w:p w:rsidR="00BA21E1" w:rsidRPr="00F811AF" w:rsidRDefault="00BA21E1" w:rsidP="00BA21E1">
      <w:pPr>
        <w:numPr>
          <w:ilvl w:val="0"/>
          <w:numId w:val="1"/>
        </w:numPr>
        <w:tabs>
          <w:tab w:val="left" w:pos="1134"/>
        </w:tabs>
        <w:suppressAutoHyphens w:val="0"/>
        <w:spacing w:line="360" w:lineRule="auto"/>
        <w:ind w:left="0" w:firstLine="709"/>
        <w:contextualSpacing/>
        <w:jc w:val="both"/>
        <w:rPr>
          <w:rFonts w:eastAsiaTheme="minorEastAsia"/>
          <w:sz w:val="28"/>
          <w:szCs w:val="28"/>
          <w:lang w:eastAsia="ru-RU"/>
        </w:rPr>
      </w:pPr>
      <w:r w:rsidRPr="00F811AF">
        <w:rPr>
          <w:rFonts w:eastAsiaTheme="minorEastAsia"/>
          <w:sz w:val="28"/>
          <w:szCs w:val="28"/>
          <w:lang w:eastAsia="ru-RU"/>
        </w:rPr>
        <w:t xml:space="preserve">Налогообложение имущества муниципальной казны и налогообложение </w:t>
      </w:r>
      <w:r w:rsidRPr="00F811AF">
        <w:rPr>
          <w:rFonts w:eastAsiaTheme="minorEastAsia"/>
          <w:bCs/>
          <w:sz w:val="28"/>
          <w:szCs w:val="28"/>
          <w:lang w:eastAsia="ru-RU"/>
        </w:rPr>
        <w:t>при реализации недвижимого имущества, находящегося в муниципальной казне.</w:t>
      </w:r>
    </w:p>
    <w:p w:rsidR="00BA21E1" w:rsidRDefault="00BA21E1" w:rsidP="00BA21E1">
      <w:pPr>
        <w:jc w:val="both"/>
        <w:outlineLvl w:val="0"/>
        <w:rPr>
          <w:b/>
          <w:color w:val="000000"/>
          <w:kern w:val="36"/>
          <w:sz w:val="28"/>
          <w:szCs w:val="28"/>
        </w:rPr>
      </w:pPr>
    </w:p>
    <w:p w:rsidR="00BA21E1" w:rsidRDefault="00BA21E1" w:rsidP="00BA21E1">
      <w:pPr>
        <w:jc w:val="both"/>
        <w:outlineLvl w:val="0"/>
        <w:rPr>
          <w:b/>
          <w:color w:val="000000"/>
          <w:kern w:val="36"/>
          <w:sz w:val="28"/>
          <w:szCs w:val="28"/>
        </w:rPr>
      </w:pPr>
      <w:r w:rsidRPr="002D7A85">
        <w:rPr>
          <w:b/>
          <w:color w:val="000000"/>
          <w:kern w:val="36"/>
          <w:sz w:val="28"/>
          <w:szCs w:val="28"/>
        </w:rPr>
        <w:t>Вопросы для подготовки к конкурсу</w:t>
      </w:r>
      <w:r>
        <w:rPr>
          <w:b/>
          <w:color w:val="000000"/>
          <w:kern w:val="36"/>
          <w:sz w:val="28"/>
          <w:szCs w:val="28"/>
        </w:rPr>
        <w:t xml:space="preserve"> </w:t>
      </w:r>
      <w:r w:rsidRPr="002D7A85">
        <w:rPr>
          <w:b/>
          <w:color w:val="000000"/>
          <w:kern w:val="36"/>
          <w:sz w:val="28"/>
          <w:szCs w:val="28"/>
        </w:rPr>
        <w:t xml:space="preserve">на </w:t>
      </w:r>
      <w:r>
        <w:rPr>
          <w:b/>
          <w:color w:val="000000"/>
          <w:kern w:val="36"/>
          <w:sz w:val="28"/>
          <w:szCs w:val="28"/>
        </w:rPr>
        <w:t>формирование кадрового резерва по</w:t>
      </w:r>
      <w:r w:rsidRPr="002D7A85">
        <w:rPr>
          <w:b/>
          <w:color w:val="000000"/>
          <w:kern w:val="36"/>
          <w:sz w:val="28"/>
          <w:szCs w:val="28"/>
        </w:rPr>
        <w:t xml:space="preserve"> должност</w:t>
      </w:r>
      <w:r>
        <w:rPr>
          <w:b/>
          <w:color w:val="000000"/>
          <w:kern w:val="36"/>
          <w:sz w:val="28"/>
          <w:szCs w:val="28"/>
        </w:rPr>
        <w:t>и</w:t>
      </w:r>
      <w:r w:rsidRPr="002D7A85">
        <w:rPr>
          <w:b/>
          <w:color w:val="000000"/>
          <w:kern w:val="36"/>
          <w:sz w:val="28"/>
          <w:szCs w:val="28"/>
        </w:rPr>
        <w:t xml:space="preserve"> муниципальной службы</w:t>
      </w:r>
      <w:r>
        <w:rPr>
          <w:b/>
          <w:color w:val="000000"/>
          <w:kern w:val="36"/>
          <w:sz w:val="28"/>
          <w:szCs w:val="28"/>
        </w:rPr>
        <w:t xml:space="preserve"> ведущий специалист</w:t>
      </w:r>
      <w:r w:rsidRPr="002D7A85">
        <w:rPr>
          <w:b/>
          <w:color w:val="000000"/>
          <w:kern w:val="36"/>
          <w:sz w:val="28"/>
          <w:szCs w:val="28"/>
        </w:rPr>
        <w:t xml:space="preserve"> </w:t>
      </w:r>
      <w:r>
        <w:rPr>
          <w:b/>
          <w:color w:val="000000"/>
          <w:kern w:val="36"/>
          <w:sz w:val="28"/>
          <w:szCs w:val="28"/>
        </w:rPr>
        <w:t>отдела</w:t>
      </w:r>
      <w:r w:rsidRPr="002D7A85">
        <w:rPr>
          <w:b/>
          <w:color w:val="000000"/>
          <w:kern w:val="36"/>
          <w:sz w:val="28"/>
          <w:szCs w:val="28"/>
        </w:rPr>
        <w:t xml:space="preserve"> </w:t>
      </w:r>
      <w:r>
        <w:rPr>
          <w:b/>
          <w:color w:val="000000"/>
          <w:kern w:val="36"/>
          <w:sz w:val="28"/>
          <w:szCs w:val="28"/>
        </w:rPr>
        <w:t xml:space="preserve">учета муниципального </w:t>
      </w:r>
      <w:r w:rsidRPr="002D7A85">
        <w:rPr>
          <w:b/>
          <w:color w:val="000000"/>
          <w:kern w:val="36"/>
          <w:sz w:val="28"/>
          <w:szCs w:val="28"/>
        </w:rPr>
        <w:t>имущества</w:t>
      </w:r>
      <w:r>
        <w:rPr>
          <w:b/>
          <w:color w:val="000000"/>
          <w:kern w:val="36"/>
          <w:sz w:val="28"/>
          <w:szCs w:val="28"/>
        </w:rPr>
        <w:t xml:space="preserve"> </w:t>
      </w:r>
      <w:r w:rsidRPr="002D7A85">
        <w:rPr>
          <w:b/>
          <w:color w:val="000000"/>
          <w:kern w:val="36"/>
          <w:sz w:val="28"/>
          <w:szCs w:val="28"/>
        </w:rPr>
        <w:t>управления имущественных и земельных отношений</w:t>
      </w:r>
      <w:r>
        <w:rPr>
          <w:b/>
          <w:color w:val="000000"/>
          <w:kern w:val="36"/>
          <w:sz w:val="28"/>
          <w:szCs w:val="28"/>
        </w:rPr>
        <w:t xml:space="preserve"> </w:t>
      </w:r>
      <w:r w:rsidRPr="002D7A85">
        <w:rPr>
          <w:b/>
          <w:color w:val="000000"/>
          <w:kern w:val="36"/>
          <w:sz w:val="28"/>
          <w:szCs w:val="28"/>
        </w:rPr>
        <w:t>администрации</w:t>
      </w:r>
      <w:r>
        <w:rPr>
          <w:b/>
          <w:color w:val="000000"/>
          <w:kern w:val="36"/>
          <w:sz w:val="28"/>
          <w:szCs w:val="28"/>
        </w:rPr>
        <w:t xml:space="preserve"> </w:t>
      </w:r>
      <w:r w:rsidRPr="002D7A85">
        <w:rPr>
          <w:b/>
          <w:color w:val="000000"/>
          <w:kern w:val="36"/>
          <w:sz w:val="28"/>
          <w:szCs w:val="28"/>
        </w:rPr>
        <w:t>городского округа город Воронеж</w:t>
      </w:r>
    </w:p>
    <w:p w:rsidR="00BA21E1" w:rsidRDefault="00BA21E1" w:rsidP="00BA21E1">
      <w:pPr>
        <w:jc w:val="both"/>
        <w:outlineLvl w:val="0"/>
        <w:rPr>
          <w:b/>
          <w:color w:val="000000"/>
          <w:kern w:val="36"/>
          <w:sz w:val="28"/>
          <w:szCs w:val="28"/>
        </w:rPr>
      </w:pPr>
    </w:p>
    <w:p w:rsidR="00BA21E1" w:rsidRDefault="00BA21E1" w:rsidP="00BA21E1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D7A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D17D7A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D17D7A">
        <w:rPr>
          <w:rFonts w:ascii="Times New Roman" w:hAnsi="Times New Roman" w:cs="Times New Roman"/>
          <w:sz w:val="28"/>
          <w:szCs w:val="28"/>
        </w:rPr>
        <w:t xml:space="preserve"> каких документов в соответствии с Федеральным законом «О государственной регистрации прав на недвижимое имущество и </w:t>
      </w:r>
      <w:r w:rsidRPr="00D17D7A">
        <w:rPr>
          <w:rFonts w:ascii="Times New Roman" w:hAnsi="Times New Roman" w:cs="Times New Roman"/>
          <w:sz w:val="28"/>
          <w:szCs w:val="28"/>
        </w:rPr>
        <w:lastRenderedPageBreak/>
        <w:t>сделок</w:t>
      </w:r>
      <w:r>
        <w:rPr>
          <w:rFonts w:ascii="Times New Roman" w:hAnsi="Times New Roman" w:cs="Times New Roman"/>
          <w:sz w:val="28"/>
          <w:szCs w:val="28"/>
        </w:rPr>
        <w:t xml:space="preserve"> с ним» от 21.07.1997г № 122-ФЗ проводится государственная регистрация права собственности на нежилые объекты недвижимости?</w:t>
      </w:r>
    </w:p>
    <w:p w:rsidR="00BA21E1" w:rsidRDefault="00BA21E1" w:rsidP="00BA21E1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документы необходимы для постановки объекта недвижимости на кадастровый учет?</w:t>
      </w:r>
    </w:p>
    <w:p w:rsidR="00BA21E1" w:rsidRDefault="00BA21E1" w:rsidP="00BA21E1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документы необходимы для снятия объекта с кадастрового учета?</w:t>
      </w:r>
    </w:p>
    <w:p w:rsidR="00BA21E1" w:rsidRDefault="00BA21E1" w:rsidP="00BA21E1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случаях регистрируется прекращение права собственности?</w:t>
      </w:r>
    </w:p>
    <w:p w:rsidR="00BA21E1" w:rsidRDefault="00BA21E1" w:rsidP="00BA21E1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документы необходимы для регистрации договора аренды?</w:t>
      </w:r>
    </w:p>
    <w:p w:rsidR="00BA21E1" w:rsidRDefault="00BA21E1" w:rsidP="00BA21E1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документы необходимы для регистрации договора ипотеки (залога) недвижимого имущества?</w:t>
      </w:r>
    </w:p>
    <w:p w:rsidR="00BA21E1" w:rsidRDefault="00BA21E1" w:rsidP="00BA21E1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документы необходимы для снятия обременения (аренды, ОУ, ХВ, ипотеки)?</w:t>
      </w:r>
    </w:p>
    <w:p w:rsidR="00BA21E1" w:rsidRDefault="00BA21E1" w:rsidP="00BA21E1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документов проводится регистрация права собственности на вновь построенные объекты недвижимости?</w:t>
      </w:r>
    </w:p>
    <w:p w:rsidR="00BA21E1" w:rsidRDefault="00BA21E1" w:rsidP="00BA21E1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документов проводится перевод из жилого помещения в нежилое, какие документы необходимы для регистрации и какое заявление подается при регистрации?</w:t>
      </w:r>
    </w:p>
    <w:p w:rsidR="00BA21E1" w:rsidRDefault="00BA21E1" w:rsidP="00BA21E1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Чем регламентировано разграничение государственной собственности в РФ?</w:t>
      </w:r>
    </w:p>
    <w:p w:rsidR="00BA21E1" w:rsidRPr="00994237" w:rsidRDefault="00BA21E1" w:rsidP="00BA21E1">
      <w:pPr>
        <w:spacing w:line="360" w:lineRule="auto"/>
        <w:jc w:val="both"/>
        <w:rPr>
          <w:b/>
          <w:sz w:val="28"/>
          <w:szCs w:val="28"/>
        </w:rPr>
      </w:pPr>
      <w:r w:rsidRPr="00994237">
        <w:rPr>
          <w:b/>
          <w:sz w:val="28"/>
          <w:szCs w:val="28"/>
        </w:rPr>
        <w:t>Вопросы для подготовки к конкурсу на формирование кадрового резерва по должности муниципальной службы ведущий специалист отдела имущества муниципальных организаций управления имущественных и земельных отношений администрации городского округа город Воронеж</w:t>
      </w:r>
    </w:p>
    <w:p w:rsidR="00BA21E1" w:rsidRPr="00994237" w:rsidRDefault="00BA21E1" w:rsidP="00BA21E1">
      <w:pPr>
        <w:spacing w:line="360" w:lineRule="auto"/>
        <w:jc w:val="both"/>
        <w:rPr>
          <w:sz w:val="28"/>
          <w:szCs w:val="28"/>
        </w:rPr>
      </w:pPr>
    </w:p>
    <w:p w:rsidR="00BA21E1" w:rsidRPr="00994237" w:rsidRDefault="00BA21E1" w:rsidP="00BA21E1">
      <w:pPr>
        <w:spacing w:line="360" w:lineRule="auto"/>
        <w:ind w:firstLine="709"/>
        <w:jc w:val="both"/>
        <w:rPr>
          <w:sz w:val="28"/>
          <w:szCs w:val="28"/>
        </w:rPr>
      </w:pPr>
      <w:r w:rsidRPr="00994237">
        <w:rPr>
          <w:sz w:val="28"/>
          <w:szCs w:val="28"/>
        </w:rPr>
        <w:t>1. Каким имуществом бюджетное учреждение распоряжается только с согласия собственника?</w:t>
      </w:r>
    </w:p>
    <w:p w:rsidR="00BA21E1" w:rsidRPr="00994237" w:rsidRDefault="00BA21E1" w:rsidP="00BA21E1">
      <w:pPr>
        <w:spacing w:line="360" w:lineRule="auto"/>
        <w:ind w:firstLine="709"/>
        <w:jc w:val="both"/>
        <w:rPr>
          <w:sz w:val="28"/>
          <w:szCs w:val="28"/>
        </w:rPr>
      </w:pPr>
      <w:r w:rsidRPr="00994237">
        <w:rPr>
          <w:sz w:val="28"/>
          <w:szCs w:val="28"/>
        </w:rPr>
        <w:t>2. Типы муниципальных учреждений;</w:t>
      </w:r>
    </w:p>
    <w:p w:rsidR="00BA21E1" w:rsidRPr="00994237" w:rsidRDefault="00BA21E1" w:rsidP="00BA21E1">
      <w:pPr>
        <w:spacing w:line="360" w:lineRule="auto"/>
        <w:ind w:firstLine="709"/>
        <w:jc w:val="both"/>
        <w:rPr>
          <w:sz w:val="28"/>
          <w:szCs w:val="28"/>
        </w:rPr>
      </w:pPr>
      <w:r w:rsidRPr="00994237">
        <w:rPr>
          <w:sz w:val="28"/>
          <w:szCs w:val="28"/>
        </w:rPr>
        <w:t>3. Что является крупной сделкой унитарного предприятия?</w:t>
      </w:r>
    </w:p>
    <w:p w:rsidR="00BA21E1" w:rsidRPr="00994237" w:rsidRDefault="00BA21E1" w:rsidP="00BA21E1">
      <w:pPr>
        <w:spacing w:line="360" w:lineRule="auto"/>
        <w:ind w:firstLine="709"/>
        <w:jc w:val="both"/>
        <w:rPr>
          <w:sz w:val="28"/>
          <w:szCs w:val="28"/>
        </w:rPr>
      </w:pPr>
      <w:r w:rsidRPr="00994237">
        <w:rPr>
          <w:sz w:val="28"/>
          <w:szCs w:val="28"/>
        </w:rPr>
        <w:lastRenderedPageBreak/>
        <w:t>4. Органы управления автономным учреждением;</w:t>
      </w:r>
    </w:p>
    <w:p w:rsidR="00BA21E1" w:rsidRPr="00994237" w:rsidRDefault="00BA21E1" w:rsidP="00BA21E1">
      <w:pPr>
        <w:spacing w:line="360" w:lineRule="auto"/>
        <w:ind w:firstLine="709"/>
        <w:jc w:val="both"/>
        <w:rPr>
          <w:sz w:val="28"/>
          <w:szCs w:val="28"/>
        </w:rPr>
      </w:pPr>
      <w:r w:rsidRPr="00994237">
        <w:rPr>
          <w:sz w:val="28"/>
          <w:szCs w:val="28"/>
        </w:rPr>
        <w:t>5. Виды унитарных предприятий;</w:t>
      </w:r>
    </w:p>
    <w:p w:rsidR="00BA21E1" w:rsidRPr="00994237" w:rsidRDefault="00BA21E1" w:rsidP="00BA21E1">
      <w:pPr>
        <w:spacing w:line="360" w:lineRule="auto"/>
        <w:ind w:firstLine="709"/>
        <w:jc w:val="both"/>
        <w:rPr>
          <w:sz w:val="28"/>
          <w:szCs w:val="28"/>
        </w:rPr>
      </w:pPr>
      <w:r w:rsidRPr="00994237">
        <w:rPr>
          <w:sz w:val="28"/>
          <w:szCs w:val="28"/>
        </w:rPr>
        <w:t>6. На каком праве закрепляется имущество за муниципальными предприятиями?</w:t>
      </w:r>
    </w:p>
    <w:p w:rsidR="00BA21E1" w:rsidRPr="00994237" w:rsidRDefault="00BA21E1" w:rsidP="00BA21E1">
      <w:pPr>
        <w:spacing w:line="360" w:lineRule="auto"/>
        <w:ind w:firstLine="709"/>
        <w:jc w:val="both"/>
        <w:rPr>
          <w:sz w:val="28"/>
          <w:szCs w:val="28"/>
        </w:rPr>
      </w:pPr>
      <w:r w:rsidRPr="00994237">
        <w:rPr>
          <w:sz w:val="28"/>
          <w:szCs w:val="28"/>
        </w:rPr>
        <w:t>7. С какого момента возникает право оперативного управления (хозяйственного ведения) на недвижимое имущество?</w:t>
      </w:r>
    </w:p>
    <w:p w:rsidR="00BA21E1" w:rsidRPr="00994237" w:rsidRDefault="00BA21E1" w:rsidP="00BA21E1">
      <w:pPr>
        <w:spacing w:line="360" w:lineRule="auto"/>
        <w:ind w:firstLine="709"/>
        <w:jc w:val="both"/>
        <w:rPr>
          <w:sz w:val="28"/>
          <w:szCs w:val="28"/>
        </w:rPr>
      </w:pPr>
      <w:r w:rsidRPr="00994237">
        <w:rPr>
          <w:sz w:val="28"/>
          <w:szCs w:val="28"/>
        </w:rPr>
        <w:t>8. В чем различие между реорганизацией и ликвидацией учреждения?</w:t>
      </w:r>
    </w:p>
    <w:p w:rsidR="00BA21E1" w:rsidRPr="00994237" w:rsidRDefault="00BA21E1" w:rsidP="00BA21E1">
      <w:pPr>
        <w:spacing w:line="360" w:lineRule="auto"/>
        <w:ind w:firstLine="709"/>
        <w:jc w:val="both"/>
        <w:rPr>
          <w:sz w:val="28"/>
          <w:szCs w:val="28"/>
        </w:rPr>
      </w:pPr>
      <w:r w:rsidRPr="00994237">
        <w:rPr>
          <w:sz w:val="28"/>
          <w:szCs w:val="28"/>
        </w:rPr>
        <w:t>9. Понятие хозяйственного ведения;</w:t>
      </w:r>
    </w:p>
    <w:p w:rsidR="00BA21E1" w:rsidRPr="00994237" w:rsidRDefault="00BA21E1" w:rsidP="00BA21E1">
      <w:pPr>
        <w:spacing w:line="360" w:lineRule="auto"/>
        <w:ind w:firstLine="709"/>
        <w:jc w:val="both"/>
        <w:rPr>
          <w:sz w:val="28"/>
          <w:szCs w:val="28"/>
        </w:rPr>
      </w:pPr>
      <w:r w:rsidRPr="00994237">
        <w:rPr>
          <w:sz w:val="28"/>
          <w:szCs w:val="28"/>
        </w:rPr>
        <w:t>10. Какие объекты относятся к муниципальному имуществу?</w:t>
      </w:r>
    </w:p>
    <w:p w:rsidR="00BA21E1" w:rsidRPr="00994237" w:rsidRDefault="00BA21E1" w:rsidP="00BA21E1">
      <w:pPr>
        <w:spacing w:line="360" w:lineRule="auto"/>
        <w:ind w:firstLine="709"/>
        <w:jc w:val="both"/>
        <w:rPr>
          <w:sz w:val="28"/>
          <w:szCs w:val="28"/>
        </w:rPr>
      </w:pPr>
      <w:r w:rsidRPr="00994237">
        <w:rPr>
          <w:sz w:val="28"/>
          <w:szCs w:val="28"/>
        </w:rPr>
        <w:t>11. Понятие оперативного управления;</w:t>
      </w:r>
    </w:p>
    <w:p w:rsidR="00BA21E1" w:rsidRPr="00994237" w:rsidRDefault="00BA21E1" w:rsidP="00BA21E1">
      <w:pPr>
        <w:spacing w:line="360" w:lineRule="auto"/>
        <w:ind w:firstLine="709"/>
        <w:jc w:val="both"/>
        <w:rPr>
          <w:sz w:val="28"/>
          <w:szCs w:val="28"/>
        </w:rPr>
      </w:pPr>
      <w:r w:rsidRPr="00994237">
        <w:rPr>
          <w:sz w:val="28"/>
          <w:szCs w:val="28"/>
        </w:rPr>
        <w:t>12. Какие виды юридических лиц?</w:t>
      </w:r>
    </w:p>
    <w:p w:rsidR="00BA21E1" w:rsidRPr="00994237" w:rsidRDefault="00BA21E1" w:rsidP="00BA21E1">
      <w:pPr>
        <w:spacing w:line="360" w:lineRule="auto"/>
        <w:ind w:firstLine="709"/>
        <w:jc w:val="both"/>
        <w:rPr>
          <w:sz w:val="28"/>
          <w:szCs w:val="28"/>
        </w:rPr>
      </w:pPr>
      <w:r w:rsidRPr="00994237">
        <w:rPr>
          <w:sz w:val="28"/>
          <w:szCs w:val="28"/>
        </w:rPr>
        <w:t>13. Какое имущество может являться предметом аренды?</w:t>
      </w:r>
    </w:p>
    <w:p w:rsidR="00BA21E1" w:rsidRPr="00994237" w:rsidRDefault="00BA21E1" w:rsidP="00BA21E1">
      <w:pPr>
        <w:spacing w:line="360" w:lineRule="auto"/>
        <w:ind w:firstLine="709"/>
        <w:jc w:val="both"/>
        <w:rPr>
          <w:sz w:val="28"/>
          <w:szCs w:val="28"/>
        </w:rPr>
      </w:pPr>
      <w:r w:rsidRPr="00994237">
        <w:rPr>
          <w:sz w:val="28"/>
          <w:szCs w:val="28"/>
        </w:rPr>
        <w:t>14. Назовите вопросы местного значения;</w:t>
      </w:r>
    </w:p>
    <w:p w:rsidR="00BA21E1" w:rsidRPr="00994237" w:rsidRDefault="00BA21E1" w:rsidP="00BA21E1">
      <w:pPr>
        <w:spacing w:line="360" w:lineRule="auto"/>
        <w:ind w:firstLine="709"/>
        <w:jc w:val="both"/>
        <w:rPr>
          <w:sz w:val="28"/>
          <w:szCs w:val="28"/>
        </w:rPr>
      </w:pPr>
      <w:r w:rsidRPr="00994237">
        <w:rPr>
          <w:sz w:val="28"/>
          <w:szCs w:val="28"/>
        </w:rPr>
        <w:t>15. Каким Федеральным законом регулируется сдача в аренду муниципального имущества, закрепленного за муниципальными организациями на праве хозяйственного ведения и оперативного управления?</w:t>
      </w:r>
    </w:p>
    <w:p w:rsidR="00007AFC" w:rsidRDefault="00007AFC">
      <w:bookmarkStart w:id="0" w:name="_GoBack"/>
      <w:bookmarkEnd w:id="0"/>
    </w:p>
    <w:sectPr w:rsidR="00007AFC" w:rsidSect="003D16F7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91734"/>
    <w:multiLevelType w:val="hybridMultilevel"/>
    <w:tmpl w:val="B638F25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97F3A"/>
    <w:multiLevelType w:val="hybridMultilevel"/>
    <w:tmpl w:val="4DF64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925EE"/>
    <w:multiLevelType w:val="hybridMultilevel"/>
    <w:tmpl w:val="529C903A"/>
    <w:lvl w:ilvl="0" w:tplc="6EA8BC6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E1"/>
    <w:rsid w:val="00007AFC"/>
    <w:rsid w:val="008B4811"/>
    <w:rsid w:val="00BA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1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1E1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1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1E1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Лосин И.О.</dc:creator>
  <cp:lastModifiedBy>Лосин И.О.</cp:lastModifiedBy>
  <cp:revision>1</cp:revision>
  <dcterms:created xsi:type="dcterms:W3CDTF">2015-10-28T12:36:00Z</dcterms:created>
  <dcterms:modified xsi:type="dcterms:W3CDTF">2015-10-28T12:36:00Z</dcterms:modified>
</cp:coreProperties>
</file>