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EA" w:rsidRPr="00D83E46" w:rsidRDefault="00541AEA" w:rsidP="00541A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E46">
        <w:rPr>
          <w:rFonts w:ascii="Times New Roman" w:hAnsi="Times New Roman" w:cs="Times New Roman"/>
          <w:b/>
          <w:sz w:val="28"/>
          <w:szCs w:val="28"/>
        </w:rPr>
        <w:t>Вопросы</w:t>
      </w:r>
      <w:r w:rsidR="0029777C" w:rsidRPr="00D83E46">
        <w:rPr>
          <w:rFonts w:ascii="Times New Roman" w:hAnsi="Times New Roman" w:cs="Times New Roman"/>
          <w:b/>
          <w:sz w:val="28"/>
          <w:szCs w:val="28"/>
        </w:rPr>
        <w:t xml:space="preserve"> на должность</w:t>
      </w:r>
    </w:p>
    <w:p w:rsidR="00EF57C8" w:rsidRPr="00D83E46" w:rsidRDefault="00541AEA" w:rsidP="00541A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E46">
        <w:rPr>
          <w:rFonts w:ascii="Times New Roman" w:hAnsi="Times New Roman" w:cs="Times New Roman"/>
          <w:b/>
          <w:sz w:val="28"/>
          <w:szCs w:val="28"/>
        </w:rPr>
        <w:t>заместителя начальника отдела по работе с обращениями граждан и документооборота</w:t>
      </w:r>
    </w:p>
    <w:p w:rsidR="00541AEA" w:rsidRPr="00D83E46" w:rsidRDefault="00541AEA" w:rsidP="00541AEA">
      <w:pPr>
        <w:pStyle w:val="2"/>
        <w:numPr>
          <w:ilvl w:val="0"/>
          <w:numId w:val="1"/>
        </w:numPr>
        <w:shd w:val="clear" w:color="auto" w:fill="auto"/>
        <w:spacing w:before="0" w:after="0" w:line="360" w:lineRule="auto"/>
        <w:ind w:right="20"/>
        <w:jc w:val="left"/>
        <w:rPr>
          <w:sz w:val="28"/>
          <w:szCs w:val="28"/>
        </w:rPr>
      </w:pPr>
      <w:r w:rsidRPr="00D83E46">
        <w:rPr>
          <w:sz w:val="28"/>
          <w:szCs w:val="28"/>
        </w:rPr>
        <w:t>Законодательство о местном самоуправлении; законодательство о муниципальной службе; основы трудового законодательства;</w:t>
      </w:r>
    </w:p>
    <w:p w:rsidR="00541AEA" w:rsidRPr="00D83E46" w:rsidRDefault="00541AEA" w:rsidP="00541AEA">
      <w:pPr>
        <w:pStyle w:val="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D83E46">
        <w:rPr>
          <w:sz w:val="28"/>
          <w:szCs w:val="28"/>
        </w:rPr>
        <w:t>Устав городского округа город Воронеж;</w:t>
      </w:r>
    </w:p>
    <w:p w:rsidR="00541AEA" w:rsidRPr="00D83E46" w:rsidRDefault="00541AEA" w:rsidP="00541AEA">
      <w:pPr>
        <w:pStyle w:val="2"/>
        <w:numPr>
          <w:ilvl w:val="0"/>
          <w:numId w:val="1"/>
        </w:numPr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D83E46">
        <w:rPr>
          <w:sz w:val="28"/>
          <w:szCs w:val="28"/>
        </w:rPr>
        <w:t>Положение об управе Коминтерновского района городского</w:t>
      </w:r>
    </w:p>
    <w:p w:rsidR="00541AEA" w:rsidRPr="00D83E46" w:rsidRDefault="00541AEA" w:rsidP="00541AEA">
      <w:pPr>
        <w:pStyle w:val="2"/>
        <w:shd w:val="clear" w:color="auto" w:fill="auto"/>
        <w:spacing w:before="0" w:after="0" w:line="360" w:lineRule="auto"/>
        <w:ind w:left="20" w:firstLine="0"/>
        <w:jc w:val="left"/>
        <w:rPr>
          <w:sz w:val="28"/>
          <w:szCs w:val="28"/>
        </w:rPr>
      </w:pPr>
      <w:r w:rsidRPr="00D83E46">
        <w:rPr>
          <w:sz w:val="28"/>
          <w:szCs w:val="28"/>
        </w:rPr>
        <w:t>округа город Воронеж;</w:t>
      </w:r>
    </w:p>
    <w:p w:rsidR="00541AEA" w:rsidRPr="00D83E46" w:rsidRDefault="00541AEA" w:rsidP="00541AEA">
      <w:pPr>
        <w:pStyle w:val="2"/>
        <w:numPr>
          <w:ilvl w:val="0"/>
          <w:numId w:val="1"/>
        </w:numPr>
        <w:shd w:val="clear" w:color="auto" w:fill="auto"/>
        <w:spacing w:before="0" w:after="0" w:line="360" w:lineRule="auto"/>
        <w:ind w:right="20"/>
        <w:jc w:val="left"/>
        <w:rPr>
          <w:sz w:val="28"/>
          <w:szCs w:val="28"/>
        </w:rPr>
      </w:pPr>
      <w:r w:rsidRPr="00D83E46">
        <w:rPr>
          <w:sz w:val="28"/>
          <w:szCs w:val="28"/>
        </w:rPr>
        <w:t>Федеральный закон от 02.05.2006 г. № 59 - ФЗ «О порядке рассмотрения обращений граждан Российской Федерации»; Федеральный закон от 27 июля 2006 г № 152-ФЗ «О персональных данных»;</w:t>
      </w:r>
    </w:p>
    <w:p w:rsidR="00541AEA" w:rsidRPr="00D83E46" w:rsidRDefault="00541AEA" w:rsidP="00541AEA">
      <w:pPr>
        <w:pStyle w:val="2"/>
        <w:numPr>
          <w:ilvl w:val="0"/>
          <w:numId w:val="1"/>
        </w:numPr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 w:rsidRPr="00D83E46">
        <w:rPr>
          <w:sz w:val="28"/>
          <w:szCs w:val="28"/>
        </w:rPr>
        <w:t>Федеральный закон от 12.06.2002 г. № 67 - ФЗ «Об основных гарантиях избирательных прав и права на участие в референдуме граждан Российской Федерации»;</w:t>
      </w:r>
    </w:p>
    <w:p w:rsidR="00541AEA" w:rsidRPr="00D83E46" w:rsidRDefault="00541AEA" w:rsidP="00541AEA">
      <w:pPr>
        <w:pStyle w:val="2"/>
        <w:numPr>
          <w:ilvl w:val="0"/>
          <w:numId w:val="1"/>
        </w:numPr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 w:rsidRPr="00D83E46">
        <w:rPr>
          <w:sz w:val="28"/>
          <w:szCs w:val="28"/>
        </w:rPr>
        <w:t>Постановление администрации городского округа город Воронеж от 05 ноября 2013 г. № 996 «Об утверждении Положения о порядке рассмотрения обращений граждан и организации личного приема граждан в администрации городского округа город Воронеж»</w:t>
      </w:r>
    </w:p>
    <w:p w:rsidR="00350A9E" w:rsidRPr="00D83E46" w:rsidRDefault="00350A9E" w:rsidP="00350A9E">
      <w:pPr>
        <w:pStyle w:val="2"/>
        <w:numPr>
          <w:ilvl w:val="0"/>
          <w:numId w:val="1"/>
        </w:numPr>
        <w:shd w:val="clear" w:color="auto" w:fill="auto"/>
        <w:tabs>
          <w:tab w:val="left" w:pos="7204"/>
        </w:tabs>
        <w:spacing w:before="0" w:after="0" w:line="360" w:lineRule="auto"/>
        <w:ind w:right="20"/>
        <w:rPr>
          <w:sz w:val="28"/>
          <w:szCs w:val="28"/>
        </w:rPr>
      </w:pPr>
      <w:r w:rsidRPr="00D83E46">
        <w:rPr>
          <w:sz w:val="28"/>
          <w:szCs w:val="28"/>
        </w:rPr>
        <w:t>Федеральный закон от 27 июля 2006 г. № 152-ФЗ «О персональных данных»;</w:t>
      </w:r>
    </w:p>
    <w:p w:rsidR="00350A9E" w:rsidRPr="00D83E46" w:rsidRDefault="00350A9E" w:rsidP="00350A9E">
      <w:pPr>
        <w:pStyle w:val="2"/>
        <w:numPr>
          <w:ilvl w:val="0"/>
          <w:numId w:val="1"/>
        </w:numPr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 w:rsidRPr="00D83E46">
        <w:rPr>
          <w:sz w:val="28"/>
          <w:szCs w:val="28"/>
        </w:rPr>
        <w:t xml:space="preserve"> иные, необходимые в работе нормативно - правовые акты, ненормативные акты Воронежской областной Думы, Воронежской городской Думы, правительства Воронежской области, администрации городского округа город Воронеж, распорядительные документы управы Коминтерновского района городского округа город Воронеж.</w:t>
      </w:r>
    </w:p>
    <w:p w:rsidR="00350A9E" w:rsidRPr="00D83E46" w:rsidRDefault="00350A9E" w:rsidP="00350A9E">
      <w:pPr>
        <w:pStyle w:val="2"/>
        <w:numPr>
          <w:ilvl w:val="0"/>
          <w:numId w:val="1"/>
        </w:numPr>
        <w:shd w:val="clear" w:color="auto" w:fill="auto"/>
        <w:spacing w:before="0" w:after="0" w:line="360" w:lineRule="auto"/>
        <w:ind w:right="20"/>
        <w:jc w:val="left"/>
        <w:rPr>
          <w:sz w:val="28"/>
          <w:szCs w:val="28"/>
        </w:rPr>
      </w:pPr>
      <w:r w:rsidRPr="00D83E46">
        <w:rPr>
          <w:sz w:val="28"/>
          <w:szCs w:val="28"/>
        </w:rPr>
        <w:t>положение об отделе по работе с обращениями граждан и документооборота;</w:t>
      </w:r>
    </w:p>
    <w:p w:rsidR="00350A9E" w:rsidRPr="00D83E46" w:rsidRDefault="00350A9E" w:rsidP="00350A9E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3E46">
        <w:rPr>
          <w:rFonts w:ascii="Times New Roman" w:hAnsi="Times New Roman" w:cs="Times New Roman"/>
          <w:sz w:val="28"/>
          <w:szCs w:val="28"/>
        </w:rPr>
        <w:t xml:space="preserve"> должностная инструкция</w:t>
      </w:r>
    </w:p>
    <w:p w:rsidR="00350A9E" w:rsidRPr="00D83E46" w:rsidRDefault="00350A9E" w:rsidP="00350A9E">
      <w:pPr>
        <w:pStyle w:val="2"/>
        <w:shd w:val="clear" w:color="auto" w:fill="auto"/>
        <w:spacing w:before="0" w:after="0" w:line="360" w:lineRule="auto"/>
        <w:ind w:left="360" w:right="20" w:firstLine="0"/>
        <w:rPr>
          <w:sz w:val="28"/>
          <w:szCs w:val="28"/>
        </w:rPr>
      </w:pPr>
    </w:p>
    <w:p w:rsidR="00541AEA" w:rsidRPr="00D83E46" w:rsidRDefault="00541AEA" w:rsidP="00541AEA">
      <w:pPr>
        <w:pStyle w:val="2"/>
        <w:shd w:val="clear" w:color="auto" w:fill="auto"/>
        <w:spacing w:before="0" w:after="0" w:line="360" w:lineRule="auto"/>
        <w:ind w:right="20" w:firstLine="0"/>
        <w:rPr>
          <w:sz w:val="28"/>
          <w:szCs w:val="28"/>
        </w:rPr>
      </w:pPr>
    </w:p>
    <w:p w:rsidR="00541AEA" w:rsidRPr="00D83E46" w:rsidRDefault="00541AEA" w:rsidP="00541AEA">
      <w:pPr>
        <w:pStyle w:val="2"/>
        <w:shd w:val="clear" w:color="auto" w:fill="auto"/>
        <w:spacing w:before="0" w:after="0" w:line="360" w:lineRule="auto"/>
        <w:ind w:right="20" w:firstLine="0"/>
        <w:rPr>
          <w:sz w:val="28"/>
          <w:szCs w:val="28"/>
        </w:rPr>
      </w:pPr>
    </w:p>
    <w:p w:rsidR="00541AEA" w:rsidRPr="00D83E46" w:rsidRDefault="00541AEA" w:rsidP="00541AEA">
      <w:pPr>
        <w:pStyle w:val="2"/>
        <w:shd w:val="clear" w:color="auto" w:fill="auto"/>
        <w:spacing w:before="0" w:after="0" w:line="360" w:lineRule="auto"/>
        <w:ind w:right="20" w:firstLine="0"/>
        <w:rPr>
          <w:sz w:val="28"/>
          <w:szCs w:val="28"/>
        </w:rPr>
      </w:pPr>
    </w:p>
    <w:p w:rsidR="0029777C" w:rsidRPr="00D83E46" w:rsidRDefault="0029777C" w:rsidP="00541A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77C" w:rsidRPr="00D83E46" w:rsidRDefault="0029777C" w:rsidP="00541A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AEA" w:rsidRPr="00D83E46" w:rsidRDefault="00541AEA" w:rsidP="00541A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E46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541AEA" w:rsidRPr="00D83E46" w:rsidRDefault="0029777C" w:rsidP="00541A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E4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41AEA" w:rsidRPr="00D83E46">
        <w:rPr>
          <w:rFonts w:ascii="Times New Roman" w:hAnsi="Times New Roman" w:cs="Times New Roman"/>
          <w:b/>
          <w:sz w:val="28"/>
          <w:szCs w:val="28"/>
        </w:rPr>
        <w:t>должност</w:t>
      </w:r>
      <w:r w:rsidRPr="00D83E46">
        <w:rPr>
          <w:rFonts w:ascii="Times New Roman" w:hAnsi="Times New Roman" w:cs="Times New Roman"/>
          <w:b/>
          <w:sz w:val="28"/>
          <w:szCs w:val="28"/>
        </w:rPr>
        <w:t>ь</w:t>
      </w:r>
      <w:r w:rsidR="00541AEA" w:rsidRPr="00D83E46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 ведущего специалиста отдела по работе с обращениями граждан и документооборота</w:t>
      </w:r>
    </w:p>
    <w:p w:rsidR="00350A9E" w:rsidRPr="00D83E46" w:rsidRDefault="00FD6DD1" w:rsidP="00350A9E">
      <w:pPr>
        <w:pStyle w:val="2"/>
        <w:numPr>
          <w:ilvl w:val="0"/>
          <w:numId w:val="4"/>
        </w:numPr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D83E46">
        <w:rPr>
          <w:sz w:val="28"/>
          <w:szCs w:val="28"/>
        </w:rPr>
        <w:t>законодательство о местном самоуправлении;</w:t>
      </w:r>
    </w:p>
    <w:p w:rsidR="00FD6DD1" w:rsidRPr="00D83E46" w:rsidRDefault="00FD6DD1" w:rsidP="00350A9E">
      <w:pPr>
        <w:pStyle w:val="2"/>
        <w:numPr>
          <w:ilvl w:val="0"/>
          <w:numId w:val="4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D83E46">
        <w:rPr>
          <w:sz w:val="28"/>
          <w:szCs w:val="28"/>
        </w:rPr>
        <w:t xml:space="preserve"> законодательство о муниципальной службе;</w:t>
      </w:r>
    </w:p>
    <w:p w:rsidR="00FD6DD1" w:rsidRPr="00D83E46" w:rsidRDefault="00FD6DD1" w:rsidP="00350A9E">
      <w:pPr>
        <w:pStyle w:val="2"/>
        <w:numPr>
          <w:ilvl w:val="0"/>
          <w:numId w:val="4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D83E46">
        <w:rPr>
          <w:sz w:val="28"/>
          <w:szCs w:val="28"/>
        </w:rPr>
        <w:t xml:space="preserve"> основы трудового законодательства;</w:t>
      </w:r>
    </w:p>
    <w:p w:rsidR="00FD6DD1" w:rsidRPr="00D83E46" w:rsidRDefault="00FD6DD1" w:rsidP="00350A9E">
      <w:pPr>
        <w:pStyle w:val="2"/>
        <w:numPr>
          <w:ilvl w:val="0"/>
          <w:numId w:val="4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D83E46">
        <w:rPr>
          <w:sz w:val="28"/>
          <w:szCs w:val="28"/>
        </w:rPr>
        <w:t>Устав городского округа город Воронеж;</w:t>
      </w:r>
    </w:p>
    <w:p w:rsidR="00FD6DD1" w:rsidRPr="00D83E46" w:rsidRDefault="00FD6DD1" w:rsidP="00350A9E">
      <w:pPr>
        <w:pStyle w:val="2"/>
        <w:numPr>
          <w:ilvl w:val="0"/>
          <w:numId w:val="4"/>
        </w:numPr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 w:rsidRPr="00D83E46">
        <w:rPr>
          <w:sz w:val="28"/>
          <w:szCs w:val="28"/>
        </w:rPr>
        <w:t>Положение об управе Коминтерновского района городского округа город Воронеж;</w:t>
      </w:r>
    </w:p>
    <w:p w:rsidR="00FD6DD1" w:rsidRPr="00D83E46" w:rsidRDefault="00FD6DD1" w:rsidP="00350A9E">
      <w:pPr>
        <w:pStyle w:val="2"/>
        <w:numPr>
          <w:ilvl w:val="0"/>
          <w:numId w:val="4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D83E46">
        <w:rPr>
          <w:sz w:val="28"/>
          <w:szCs w:val="28"/>
        </w:rPr>
        <w:t>правила внутреннего трудового распорядка;</w:t>
      </w:r>
    </w:p>
    <w:p w:rsidR="00FD6DD1" w:rsidRPr="00D83E46" w:rsidRDefault="00FD6DD1" w:rsidP="00350A9E">
      <w:pPr>
        <w:pStyle w:val="2"/>
        <w:numPr>
          <w:ilvl w:val="0"/>
          <w:numId w:val="4"/>
        </w:numPr>
        <w:shd w:val="clear" w:color="auto" w:fill="auto"/>
        <w:spacing w:before="0" w:after="0" w:line="360" w:lineRule="auto"/>
        <w:ind w:right="20"/>
        <w:rPr>
          <w:sz w:val="28"/>
          <w:szCs w:val="28"/>
        </w:rPr>
      </w:pPr>
      <w:r w:rsidRPr="00D83E46">
        <w:rPr>
          <w:sz w:val="28"/>
          <w:szCs w:val="28"/>
        </w:rPr>
        <w:t>Федеральный закон от 12.06.2002 г. № 67 - ФЗ «Об основных гарантиях избирательных прав и права на участие в референдуме граждан Российской Федерации»;</w:t>
      </w:r>
    </w:p>
    <w:p w:rsidR="00FD6DD1" w:rsidRPr="00D83E46" w:rsidRDefault="00350A9E" w:rsidP="00350A9E">
      <w:pPr>
        <w:pStyle w:val="2"/>
        <w:shd w:val="clear" w:color="auto" w:fill="auto"/>
        <w:spacing w:before="0" w:after="0" w:line="360" w:lineRule="auto"/>
        <w:ind w:left="220" w:right="20" w:firstLine="0"/>
        <w:rPr>
          <w:sz w:val="28"/>
          <w:szCs w:val="28"/>
        </w:rPr>
      </w:pPr>
      <w:r w:rsidRPr="00D83E46">
        <w:rPr>
          <w:sz w:val="28"/>
          <w:szCs w:val="28"/>
        </w:rPr>
        <w:t xml:space="preserve"> 8)</w:t>
      </w:r>
      <w:r w:rsidR="00FD6DD1" w:rsidRPr="00D83E46">
        <w:rPr>
          <w:sz w:val="28"/>
          <w:szCs w:val="28"/>
        </w:rPr>
        <w:t xml:space="preserve"> Федеральный закон от 02.05.2006 г. № 59 - ФЗ «О порядке рассмотрения </w:t>
      </w:r>
      <w:r w:rsidRPr="00D83E46">
        <w:rPr>
          <w:sz w:val="28"/>
          <w:szCs w:val="28"/>
        </w:rPr>
        <w:t xml:space="preserve">   </w:t>
      </w:r>
      <w:r w:rsidR="00FD6DD1" w:rsidRPr="00D83E46">
        <w:rPr>
          <w:sz w:val="28"/>
          <w:szCs w:val="28"/>
        </w:rPr>
        <w:t>обращений граждан Российской Федерации»;</w:t>
      </w:r>
    </w:p>
    <w:p w:rsidR="00FD6DD1" w:rsidRPr="00D83E46" w:rsidRDefault="00FD6DD1" w:rsidP="00350A9E">
      <w:pPr>
        <w:pStyle w:val="2"/>
        <w:shd w:val="clear" w:color="auto" w:fill="auto"/>
        <w:tabs>
          <w:tab w:val="left" w:pos="7204"/>
        </w:tabs>
        <w:spacing w:before="0" w:after="0" w:line="360" w:lineRule="auto"/>
        <w:ind w:left="220" w:right="20" w:firstLine="0"/>
        <w:rPr>
          <w:sz w:val="28"/>
          <w:szCs w:val="28"/>
        </w:rPr>
      </w:pPr>
      <w:r w:rsidRPr="00D83E46">
        <w:rPr>
          <w:sz w:val="28"/>
          <w:szCs w:val="28"/>
        </w:rPr>
        <w:t xml:space="preserve"> </w:t>
      </w:r>
      <w:r w:rsidR="00350A9E" w:rsidRPr="00D83E46">
        <w:rPr>
          <w:sz w:val="28"/>
          <w:szCs w:val="28"/>
        </w:rPr>
        <w:t xml:space="preserve">9) </w:t>
      </w:r>
      <w:r w:rsidRPr="00D83E46">
        <w:rPr>
          <w:sz w:val="28"/>
          <w:szCs w:val="28"/>
        </w:rPr>
        <w:t>Федеральный закон от 27 июля 2006 г. № 152-ФЗ «О персональных данных»;</w:t>
      </w:r>
    </w:p>
    <w:p w:rsidR="00FD6DD1" w:rsidRPr="00D83E46" w:rsidRDefault="00FD6DD1" w:rsidP="00350A9E">
      <w:pPr>
        <w:pStyle w:val="2"/>
        <w:shd w:val="clear" w:color="auto" w:fill="auto"/>
        <w:spacing w:before="0" w:after="0" w:line="360" w:lineRule="auto"/>
        <w:ind w:left="220" w:right="20" w:firstLine="0"/>
        <w:rPr>
          <w:sz w:val="28"/>
          <w:szCs w:val="28"/>
        </w:rPr>
      </w:pPr>
      <w:r w:rsidRPr="00D83E46">
        <w:rPr>
          <w:sz w:val="28"/>
          <w:szCs w:val="28"/>
        </w:rPr>
        <w:t xml:space="preserve"> иные, необходимые в работе нормативно - правовые акты, ненормативные акты Воронежской областной Думы, Воронежской городской Думы, правительства Воронежской области, администрации городского округа город Воронеж, распорядительные документы управы Коминтерновского района городского округа город Воронеж.</w:t>
      </w:r>
    </w:p>
    <w:p w:rsidR="00FD6DD1" w:rsidRPr="00D83E46" w:rsidRDefault="00350A9E" w:rsidP="00350A9E">
      <w:pPr>
        <w:pStyle w:val="2"/>
        <w:shd w:val="clear" w:color="auto" w:fill="auto"/>
        <w:spacing w:before="0" w:after="0" w:line="360" w:lineRule="auto"/>
        <w:ind w:left="142" w:right="20" w:firstLine="0"/>
        <w:jc w:val="left"/>
        <w:rPr>
          <w:sz w:val="28"/>
          <w:szCs w:val="28"/>
        </w:rPr>
      </w:pPr>
      <w:r w:rsidRPr="00D83E46">
        <w:rPr>
          <w:sz w:val="28"/>
          <w:szCs w:val="28"/>
        </w:rPr>
        <w:t xml:space="preserve"> 10) </w:t>
      </w:r>
      <w:r w:rsidR="00FD6DD1" w:rsidRPr="00D83E46">
        <w:rPr>
          <w:sz w:val="28"/>
          <w:szCs w:val="28"/>
        </w:rPr>
        <w:t>положение об отделе по работе с обращениями граждан и документооборота;</w:t>
      </w:r>
    </w:p>
    <w:p w:rsidR="00541AEA" w:rsidRPr="00D83E46" w:rsidRDefault="00350A9E" w:rsidP="00350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3E46">
        <w:rPr>
          <w:rFonts w:ascii="Times New Roman" w:hAnsi="Times New Roman" w:cs="Times New Roman"/>
          <w:sz w:val="28"/>
          <w:szCs w:val="28"/>
        </w:rPr>
        <w:t xml:space="preserve">  </w:t>
      </w:r>
      <w:r w:rsidR="00FD6DD1" w:rsidRPr="00D83E46">
        <w:rPr>
          <w:rFonts w:ascii="Times New Roman" w:hAnsi="Times New Roman" w:cs="Times New Roman"/>
          <w:sz w:val="28"/>
          <w:szCs w:val="28"/>
        </w:rPr>
        <w:t xml:space="preserve"> </w:t>
      </w:r>
      <w:r w:rsidRPr="00D83E46">
        <w:rPr>
          <w:rFonts w:ascii="Times New Roman" w:hAnsi="Times New Roman" w:cs="Times New Roman"/>
          <w:sz w:val="28"/>
          <w:szCs w:val="28"/>
        </w:rPr>
        <w:t>11) должностная инструкция</w:t>
      </w:r>
    </w:p>
    <w:p w:rsidR="00D83E46" w:rsidRPr="00D83E46" w:rsidRDefault="00D83E46" w:rsidP="00350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E46" w:rsidRPr="00D83E46" w:rsidRDefault="00D83E46" w:rsidP="00350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E46" w:rsidRPr="00D83E46" w:rsidRDefault="00D83E46" w:rsidP="00350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E46" w:rsidRPr="00D83E46" w:rsidRDefault="00D83E46" w:rsidP="00350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E46" w:rsidRPr="00D83E46" w:rsidRDefault="00D83E46" w:rsidP="00350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E46" w:rsidRPr="00D83E46" w:rsidRDefault="00D83E46" w:rsidP="00350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E46" w:rsidRPr="00D83E46" w:rsidRDefault="00D83E46" w:rsidP="00350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E46" w:rsidRPr="00D83E46" w:rsidRDefault="00D83E46" w:rsidP="00350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E46" w:rsidRPr="00D83E46" w:rsidRDefault="00D83E46" w:rsidP="00350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E46" w:rsidRPr="00D83E46" w:rsidRDefault="00D83E46" w:rsidP="00350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E46" w:rsidRPr="00D83E46" w:rsidRDefault="00D83E46" w:rsidP="00D83E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E46">
        <w:rPr>
          <w:rFonts w:ascii="Times New Roman" w:hAnsi="Times New Roman" w:cs="Times New Roman"/>
          <w:b/>
          <w:sz w:val="28"/>
          <w:szCs w:val="28"/>
        </w:rPr>
        <w:t>Вопросы на должность ведущего специалиста отдела по взаимодействию с населением и органами ТОС</w:t>
      </w:r>
    </w:p>
    <w:p w:rsidR="00D83E46" w:rsidRPr="00D83E46" w:rsidRDefault="00D83E46" w:rsidP="00D83E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77C" w:rsidRPr="00D83E46" w:rsidRDefault="0029777C" w:rsidP="0029777C">
      <w:pPr>
        <w:pStyle w:val="2"/>
        <w:numPr>
          <w:ilvl w:val="0"/>
          <w:numId w:val="5"/>
        </w:numPr>
        <w:shd w:val="clear" w:color="auto" w:fill="auto"/>
        <w:spacing w:before="0" w:after="0" w:line="461" w:lineRule="exact"/>
        <w:ind w:firstLine="680"/>
        <w:rPr>
          <w:sz w:val="28"/>
          <w:szCs w:val="28"/>
        </w:rPr>
      </w:pPr>
      <w:r w:rsidRPr="00D83E46">
        <w:rPr>
          <w:sz w:val="28"/>
          <w:szCs w:val="28"/>
        </w:rPr>
        <w:t>Структура органов местного самоуправления.</w:t>
      </w:r>
    </w:p>
    <w:p w:rsidR="0029777C" w:rsidRPr="00D83E46" w:rsidRDefault="0029777C" w:rsidP="0029777C">
      <w:pPr>
        <w:pStyle w:val="2"/>
        <w:numPr>
          <w:ilvl w:val="0"/>
          <w:numId w:val="5"/>
        </w:numPr>
        <w:shd w:val="clear" w:color="auto" w:fill="auto"/>
        <w:spacing w:before="0" w:after="0" w:line="461" w:lineRule="exact"/>
        <w:ind w:firstLine="680"/>
        <w:rPr>
          <w:sz w:val="28"/>
          <w:szCs w:val="28"/>
        </w:rPr>
      </w:pPr>
      <w:r w:rsidRPr="00D83E46">
        <w:rPr>
          <w:sz w:val="28"/>
          <w:szCs w:val="28"/>
        </w:rPr>
        <w:t xml:space="preserve"> Вопросы местного значения городского округа.</w:t>
      </w:r>
    </w:p>
    <w:p w:rsidR="0029777C" w:rsidRPr="00D83E46" w:rsidRDefault="0029777C" w:rsidP="0029777C">
      <w:pPr>
        <w:pStyle w:val="2"/>
        <w:numPr>
          <w:ilvl w:val="0"/>
          <w:numId w:val="5"/>
        </w:numPr>
        <w:shd w:val="clear" w:color="auto" w:fill="auto"/>
        <w:spacing w:before="0" w:after="0" w:line="461" w:lineRule="exact"/>
        <w:ind w:right="20" w:firstLine="680"/>
        <w:rPr>
          <w:sz w:val="28"/>
          <w:szCs w:val="28"/>
        </w:rPr>
      </w:pPr>
      <w:r w:rsidRPr="00D83E46">
        <w:rPr>
          <w:sz w:val="28"/>
          <w:szCs w:val="28"/>
        </w:rPr>
        <w:t xml:space="preserve"> Формы непосредственного осуществления населением местного самоуправления и участия населения в осуществлении местного самоуправления.</w:t>
      </w:r>
    </w:p>
    <w:p w:rsidR="0029777C" w:rsidRPr="00D83E46" w:rsidRDefault="0029777C" w:rsidP="0029777C">
      <w:pPr>
        <w:pStyle w:val="2"/>
        <w:numPr>
          <w:ilvl w:val="0"/>
          <w:numId w:val="5"/>
        </w:numPr>
        <w:shd w:val="clear" w:color="auto" w:fill="auto"/>
        <w:tabs>
          <w:tab w:val="left" w:pos="2621"/>
        </w:tabs>
        <w:spacing w:before="0" w:after="0" w:line="461" w:lineRule="exact"/>
        <w:ind w:right="20" w:firstLine="680"/>
        <w:rPr>
          <w:sz w:val="28"/>
          <w:szCs w:val="28"/>
        </w:rPr>
      </w:pPr>
      <w:r w:rsidRPr="00D83E46">
        <w:rPr>
          <w:sz w:val="28"/>
          <w:szCs w:val="28"/>
        </w:rPr>
        <w:t xml:space="preserve"> Понятие</w:t>
      </w:r>
      <w:r w:rsidRPr="00D83E46">
        <w:rPr>
          <w:sz w:val="28"/>
          <w:szCs w:val="28"/>
        </w:rPr>
        <w:tab/>
        <w:t>муниципальной службы. Основные принципы муниципальной службы.</w:t>
      </w:r>
    </w:p>
    <w:p w:rsidR="0029777C" w:rsidRPr="00D83E46" w:rsidRDefault="0029777C" w:rsidP="0029777C">
      <w:pPr>
        <w:pStyle w:val="2"/>
        <w:numPr>
          <w:ilvl w:val="0"/>
          <w:numId w:val="5"/>
        </w:numPr>
        <w:shd w:val="clear" w:color="auto" w:fill="auto"/>
        <w:spacing w:before="0" w:after="0" w:line="461" w:lineRule="exact"/>
        <w:ind w:firstLine="680"/>
        <w:rPr>
          <w:sz w:val="28"/>
          <w:szCs w:val="28"/>
        </w:rPr>
      </w:pPr>
      <w:r w:rsidRPr="00D83E46">
        <w:rPr>
          <w:sz w:val="28"/>
          <w:szCs w:val="28"/>
        </w:rPr>
        <w:t xml:space="preserve"> Ограничения, связанные с прохождением муниципальной службы.</w:t>
      </w:r>
    </w:p>
    <w:p w:rsidR="0029777C" w:rsidRPr="00D83E46" w:rsidRDefault="0029777C" w:rsidP="0029777C">
      <w:pPr>
        <w:pStyle w:val="2"/>
        <w:numPr>
          <w:ilvl w:val="0"/>
          <w:numId w:val="5"/>
        </w:numPr>
        <w:shd w:val="clear" w:color="auto" w:fill="auto"/>
        <w:spacing w:before="0" w:after="0" w:line="461" w:lineRule="exact"/>
        <w:ind w:firstLine="680"/>
        <w:rPr>
          <w:sz w:val="28"/>
          <w:szCs w:val="28"/>
        </w:rPr>
      </w:pPr>
      <w:r w:rsidRPr="00D83E46">
        <w:rPr>
          <w:sz w:val="28"/>
          <w:szCs w:val="28"/>
        </w:rPr>
        <w:t xml:space="preserve"> Конфликт интересов на муниципальной службе.</w:t>
      </w:r>
    </w:p>
    <w:p w:rsidR="0029777C" w:rsidRPr="00D83E46" w:rsidRDefault="0029777C" w:rsidP="0029777C">
      <w:pPr>
        <w:pStyle w:val="2"/>
        <w:numPr>
          <w:ilvl w:val="0"/>
          <w:numId w:val="5"/>
        </w:numPr>
        <w:shd w:val="clear" w:color="auto" w:fill="auto"/>
        <w:spacing w:before="0" w:after="0" w:line="461" w:lineRule="exact"/>
        <w:ind w:firstLine="680"/>
        <w:rPr>
          <w:sz w:val="28"/>
          <w:szCs w:val="28"/>
        </w:rPr>
      </w:pPr>
      <w:r w:rsidRPr="00D83E46">
        <w:rPr>
          <w:sz w:val="28"/>
          <w:szCs w:val="28"/>
        </w:rPr>
        <w:t xml:space="preserve"> Организация сбора, временного хранения и вывоза бытовых отходов.</w:t>
      </w:r>
    </w:p>
    <w:p w:rsidR="0029777C" w:rsidRPr="00D83E46" w:rsidRDefault="0029777C" w:rsidP="0029777C">
      <w:pPr>
        <w:pStyle w:val="2"/>
        <w:numPr>
          <w:ilvl w:val="0"/>
          <w:numId w:val="5"/>
        </w:numPr>
        <w:shd w:val="clear" w:color="auto" w:fill="auto"/>
        <w:spacing w:before="0" w:after="0" w:line="461" w:lineRule="exact"/>
        <w:ind w:right="20" w:firstLine="680"/>
        <w:rPr>
          <w:sz w:val="28"/>
          <w:szCs w:val="28"/>
        </w:rPr>
      </w:pPr>
      <w:r w:rsidRPr="00D83E46">
        <w:rPr>
          <w:sz w:val="28"/>
          <w:szCs w:val="28"/>
        </w:rPr>
        <w:t xml:space="preserve"> Сфера </w:t>
      </w:r>
      <w:proofErr w:type="gramStart"/>
      <w:r w:rsidRPr="00D83E46">
        <w:rPr>
          <w:sz w:val="28"/>
          <w:szCs w:val="28"/>
        </w:rPr>
        <w:t>действия Правил благоустройства территории городского округа</w:t>
      </w:r>
      <w:proofErr w:type="gramEnd"/>
      <w:r w:rsidRPr="00D83E46">
        <w:rPr>
          <w:sz w:val="28"/>
          <w:szCs w:val="28"/>
        </w:rPr>
        <w:t xml:space="preserve"> город Воронеж.</w:t>
      </w:r>
    </w:p>
    <w:p w:rsidR="0029777C" w:rsidRPr="00D83E46" w:rsidRDefault="0029777C" w:rsidP="0029777C">
      <w:pPr>
        <w:pStyle w:val="2"/>
        <w:numPr>
          <w:ilvl w:val="0"/>
          <w:numId w:val="5"/>
        </w:numPr>
        <w:shd w:val="clear" w:color="auto" w:fill="auto"/>
        <w:spacing w:before="0" w:after="0" w:line="461" w:lineRule="exact"/>
        <w:ind w:right="20" w:firstLine="680"/>
        <w:rPr>
          <w:sz w:val="28"/>
          <w:szCs w:val="28"/>
        </w:rPr>
      </w:pPr>
      <w:r w:rsidRPr="00D83E46">
        <w:rPr>
          <w:sz w:val="28"/>
          <w:szCs w:val="28"/>
        </w:rPr>
        <w:t xml:space="preserve"> Содержание территории частного сектора (по Правилам благоустройства территории городского округа город Воронеж).</w:t>
      </w:r>
    </w:p>
    <w:p w:rsidR="0029777C" w:rsidRPr="00D83E46" w:rsidRDefault="0029777C" w:rsidP="0029777C">
      <w:pPr>
        <w:pStyle w:val="2"/>
        <w:numPr>
          <w:ilvl w:val="0"/>
          <w:numId w:val="6"/>
        </w:numPr>
        <w:shd w:val="clear" w:color="auto" w:fill="auto"/>
        <w:tabs>
          <w:tab w:val="left" w:pos="1157"/>
        </w:tabs>
        <w:spacing w:before="0" w:after="0" w:line="461" w:lineRule="exact"/>
        <w:ind w:firstLine="680"/>
        <w:rPr>
          <w:sz w:val="28"/>
          <w:szCs w:val="28"/>
        </w:rPr>
      </w:pPr>
      <w:r w:rsidRPr="00D83E46">
        <w:rPr>
          <w:sz w:val="28"/>
          <w:szCs w:val="28"/>
        </w:rPr>
        <w:t>Понятие территориаль</w:t>
      </w:r>
      <w:bookmarkStart w:id="0" w:name="_GoBack"/>
      <w:bookmarkEnd w:id="0"/>
      <w:r w:rsidRPr="00D83E46">
        <w:rPr>
          <w:sz w:val="28"/>
          <w:szCs w:val="28"/>
        </w:rPr>
        <w:t>ного общественного самоуправления.</w:t>
      </w:r>
    </w:p>
    <w:p w:rsidR="0029777C" w:rsidRPr="00D83E46" w:rsidRDefault="0029777C" w:rsidP="0029777C">
      <w:pPr>
        <w:rPr>
          <w:rFonts w:ascii="Times New Roman" w:eastAsia="Times New Roman" w:hAnsi="Times New Roman" w:cs="Times New Roman"/>
          <w:sz w:val="28"/>
          <w:szCs w:val="28"/>
        </w:rPr>
        <w:sectPr w:rsidR="0029777C" w:rsidRPr="00D83E46" w:rsidSect="0029777C">
          <w:pgSz w:w="11909" w:h="16838"/>
          <w:pgMar w:top="142" w:right="1460" w:bottom="142" w:left="1476" w:header="0" w:footer="3" w:gutter="0"/>
          <w:cols w:space="720"/>
        </w:sectPr>
      </w:pPr>
    </w:p>
    <w:p w:rsidR="00541AEA" w:rsidRPr="00D83E46" w:rsidRDefault="00541AEA" w:rsidP="00350A9E">
      <w:pPr>
        <w:pStyle w:val="2"/>
        <w:shd w:val="clear" w:color="auto" w:fill="auto"/>
        <w:spacing w:before="0" w:after="0" w:line="360" w:lineRule="auto"/>
        <w:ind w:right="20" w:firstLine="0"/>
        <w:rPr>
          <w:sz w:val="28"/>
          <w:szCs w:val="28"/>
        </w:rPr>
      </w:pPr>
    </w:p>
    <w:sectPr w:rsidR="00541AEA" w:rsidRPr="00D83E46" w:rsidSect="00541A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C1C"/>
    <w:multiLevelType w:val="hybridMultilevel"/>
    <w:tmpl w:val="D39A4614"/>
    <w:lvl w:ilvl="0" w:tplc="D7486A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710D8E"/>
    <w:multiLevelType w:val="multilevel"/>
    <w:tmpl w:val="602E3D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282619"/>
    <w:multiLevelType w:val="hybridMultilevel"/>
    <w:tmpl w:val="5818FB6C"/>
    <w:lvl w:ilvl="0" w:tplc="F62A5B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211A9C"/>
    <w:multiLevelType w:val="multilevel"/>
    <w:tmpl w:val="349A7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064F37"/>
    <w:multiLevelType w:val="multilevel"/>
    <w:tmpl w:val="7A44F012"/>
    <w:lvl w:ilvl="0">
      <w:start w:val="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B1208BB"/>
    <w:multiLevelType w:val="multilevel"/>
    <w:tmpl w:val="296452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EA"/>
    <w:rsid w:val="0029777C"/>
    <w:rsid w:val="00350A9E"/>
    <w:rsid w:val="00541AEA"/>
    <w:rsid w:val="0081567E"/>
    <w:rsid w:val="00D83E46"/>
    <w:rsid w:val="00EF57C8"/>
    <w:rsid w:val="00FD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41A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541AEA"/>
    <w:pPr>
      <w:widowControl w:val="0"/>
      <w:shd w:val="clear" w:color="auto" w:fill="FFFFFF"/>
      <w:spacing w:before="300" w:after="30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50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41A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541AEA"/>
    <w:pPr>
      <w:widowControl w:val="0"/>
      <w:shd w:val="clear" w:color="auto" w:fill="FFFFFF"/>
      <w:spacing w:before="300" w:after="30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50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A452-4E9B-46B3-AAA8-86D0637F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chla</dc:creator>
  <cp:lastModifiedBy>Колоскова О.Н.</cp:lastModifiedBy>
  <cp:revision>4</cp:revision>
  <dcterms:created xsi:type="dcterms:W3CDTF">2015-11-13T08:29:00Z</dcterms:created>
  <dcterms:modified xsi:type="dcterms:W3CDTF">2015-11-13T10:08:00Z</dcterms:modified>
</cp:coreProperties>
</file>