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5F" w:rsidRPr="00C82764" w:rsidRDefault="002D335F" w:rsidP="008D0C2D">
      <w:pPr>
        <w:pStyle w:val="BodyText"/>
        <w:spacing w:after="100" w:line="276" w:lineRule="auto"/>
        <w:jc w:val="center"/>
      </w:pPr>
      <w:r w:rsidRPr="00C82764">
        <w:t xml:space="preserve">Учебные материалы для проведения занятий размещены на официальном сайте администрации городского округа город Воронеж </w:t>
      </w:r>
      <w:hyperlink r:id="rId7" w:tgtFrame="_parent" w:history="1">
        <w:r w:rsidRPr="00C82764">
          <w:rPr>
            <w:rStyle w:val="Hyperlink"/>
          </w:rPr>
          <w:t>http://www.voronezh-city.ru/</w:t>
        </w:r>
      </w:hyperlink>
      <w:r w:rsidRPr="00C82764">
        <w:t xml:space="preserve"> раздел «Управление по делам ГО ЧС сообщает»</w:t>
      </w:r>
    </w:p>
    <w:p w:rsidR="002D335F" w:rsidRPr="003F4724" w:rsidRDefault="002D335F" w:rsidP="00C82764">
      <w:pPr>
        <w:spacing w:after="100" w:line="276" w:lineRule="auto"/>
        <w:ind w:firstLine="709"/>
        <w:rPr>
          <w:b/>
          <w:color w:val="FF0000"/>
        </w:rPr>
      </w:pPr>
    </w:p>
    <w:p w:rsidR="002D335F" w:rsidRDefault="002D335F" w:rsidP="00CE1AED">
      <w:pPr>
        <w:spacing w:after="100" w:line="276" w:lineRule="auto"/>
        <w:ind w:firstLine="709"/>
        <w:jc w:val="center"/>
        <w:rPr>
          <w:b/>
          <w:snapToGrid w:val="0"/>
          <w:lang w:eastAsia="ru-RU"/>
        </w:rPr>
      </w:pPr>
      <w:r w:rsidRPr="004D3621">
        <w:rPr>
          <w:b/>
          <w:lang w:eastAsia="ru-RU"/>
        </w:rPr>
        <w:t>Тема</w:t>
      </w:r>
      <w:r>
        <w:rPr>
          <w:b/>
          <w:lang w:eastAsia="ru-RU"/>
        </w:rPr>
        <w:t xml:space="preserve"> 4</w:t>
      </w:r>
      <w:r w:rsidRPr="004D3621">
        <w:rPr>
          <w:b/>
          <w:lang w:eastAsia="ru-RU"/>
        </w:rPr>
        <w:t xml:space="preserve">. </w:t>
      </w:r>
      <w:r w:rsidRPr="004D3621">
        <w:rPr>
          <w:lang w:eastAsia="ru-RU"/>
        </w:rPr>
        <w:t xml:space="preserve"> </w:t>
      </w:r>
      <w:r w:rsidRPr="00F42937">
        <w:rPr>
          <w:b/>
        </w:rPr>
        <w:t>Действия населения (работников организации) по предупреждению аварий,  катастроф</w:t>
      </w:r>
      <w:r>
        <w:rPr>
          <w:b/>
        </w:rPr>
        <w:t xml:space="preserve">, </w:t>
      </w:r>
      <w:r w:rsidRPr="00F42937">
        <w:rPr>
          <w:b/>
        </w:rPr>
        <w:t xml:space="preserve"> пожаров  и в случае их возникновения (на территории организации)</w:t>
      </w:r>
      <w:r>
        <w:rPr>
          <w:b/>
        </w:rPr>
        <w:t>.</w:t>
      </w:r>
    </w:p>
    <w:p w:rsidR="002D335F" w:rsidRPr="0095603E" w:rsidRDefault="002D335F" w:rsidP="00CE1AED">
      <w:pPr>
        <w:spacing w:after="100" w:line="276" w:lineRule="auto"/>
        <w:ind w:firstLine="709"/>
        <w:jc w:val="center"/>
        <w:rPr>
          <w:lang w:eastAsia="ru-RU"/>
        </w:rPr>
      </w:pPr>
    </w:p>
    <w:p w:rsidR="002D335F" w:rsidRPr="004D3621" w:rsidRDefault="002D335F" w:rsidP="00C82764">
      <w:pPr>
        <w:spacing w:after="100" w:line="276" w:lineRule="auto"/>
        <w:ind w:firstLine="709"/>
        <w:rPr>
          <w:b/>
          <w:bCs/>
          <w:lang w:eastAsia="ru-RU"/>
        </w:rPr>
      </w:pPr>
      <w:r w:rsidRPr="004D3621">
        <w:rPr>
          <w:b/>
          <w:bCs/>
          <w:lang w:eastAsia="ru-RU"/>
        </w:rPr>
        <w:t xml:space="preserve">Вопросы: </w:t>
      </w:r>
    </w:p>
    <w:p w:rsidR="002D335F" w:rsidRPr="006E5CCF" w:rsidRDefault="002D335F" w:rsidP="00C82764">
      <w:pPr>
        <w:shd w:val="clear" w:color="auto" w:fill="FFFFFF"/>
        <w:spacing w:after="100" w:line="276" w:lineRule="auto"/>
        <w:ind w:firstLine="709"/>
        <w:rPr>
          <w:bCs/>
          <w:lang w:eastAsia="ru-RU"/>
        </w:rPr>
      </w:pPr>
      <w:r w:rsidRPr="006E5CCF">
        <w:rPr>
          <w:bCs/>
          <w:lang w:eastAsia="ru-RU"/>
        </w:rPr>
        <w:t>1. Аварии и катастрофы возможные на территории городского округа город Воронеж.</w:t>
      </w:r>
    </w:p>
    <w:p w:rsidR="002D335F" w:rsidRPr="00C81AB8" w:rsidRDefault="002D335F" w:rsidP="00C82764">
      <w:pPr>
        <w:shd w:val="clear" w:color="auto" w:fill="FFFFFF"/>
        <w:spacing w:after="100" w:line="276" w:lineRule="auto"/>
        <w:ind w:firstLine="709"/>
        <w:rPr>
          <w:bCs/>
          <w:lang w:eastAsia="ru-RU"/>
        </w:rPr>
      </w:pPr>
      <w:r w:rsidRPr="00C81AB8">
        <w:rPr>
          <w:bCs/>
          <w:lang w:eastAsia="ru-RU"/>
        </w:rPr>
        <w:t>2. Пожары</w:t>
      </w:r>
      <w:r>
        <w:rPr>
          <w:bCs/>
          <w:lang w:eastAsia="ru-RU"/>
        </w:rPr>
        <w:t>. Определение, классификация и профилактика.</w:t>
      </w:r>
    </w:p>
    <w:p w:rsidR="002D335F" w:rsidRPr="00935A3D" w:rsidRDefault="002D335F" w:rsidP="003275B3">
      <w:pPr>
        <w:pStyle w:val="ListParagraph"/>
        <w:keepNext/>
        <w:keepLines/>
        <w:spacing w:after="100" w:line="276" w:lineRule="auto"/>
        <w:ind w:left="0" w:firstLine="709"/>
      </w:pPr>
      <w:r w:rsidRPr="00935A3D">
        <w:rPr>
          <w:bCs/>
          <w:lang w:eastAsia="ru-RU"/>
        </w:rPr>
        <w:t xml:space="preserve">3. </w:t>
      </w:r>
      <w:r w:rsidRPr="00935A3D">
        <w:rPr>
          <w:bCs/>
          <w:color w:val="000000"/>
        </w:rPr>
        <w:t xml:space="preserve">Действия при обнаружении задымления и возгорания, </w:t>
      </w:r>
      <w:r w:rsidRPr="00935A3D">
        <w:rPr>
          <w:color w:val="000000"/>
        </w:rPr>
        <w:t xml:space="preserve">а </w:t>
      </w:r>
      <w:r w:rsidRPr="00935A3D">
        <w:rPr>
          <w:bCs/>
          <w:color w:val="000000"/>
        </w:rPr>
        <w:t xml:space="preserve">также </w:t>
      </w:r>
      <w:r w:rsidRPr="00935A3D">
        <w:rPr>
          <w:color w:val="000000"/>
        </w:rPr>
        <w:t xml:space="preserve">по </w:t>
      </w:r>
      <w:r w:rsidRPr="00935A3D">
        <w:rPr>
          <w:bCs/>
          <w:color w:val="000000"/>
        </w:rPr>
        <w:t xml:space="preserve">сигналам оповещения о пожаре, аварии, </w:t>
      </w:r>
      <w:r w:rsidRPr="00935A3D">
        <w:rPr>
          <w:color w:val="000000"/>
        </w:rPr>
        <w:t xml:space="preserve">катастрофе </w:t>
      </w:r>
      <w:r w:rsidRPr="00935A3D">
        <w:rPr>
          <w:bCs/>
          <w:color w:val="000000"/>
        </w:rPr>
        <w:t>на производстве</w:t>
      </w:r>
      <w:r w:rsidRPr="00935A3D">
        <w:t>.</w:t>
      </w:r>
    </w:p>
    <w:p w:rsidR="002D335F" w:rsidRPr="003275B3" w:rsidRDefault="002D335F" w:rsidP="003275B3">
      <w:pPr>
        <w:pStyle w:val="ListParagraph"/>
        <w:keepNext/>
        <w:keepLines/>
        <w:spacing w:after="100" w:line="276" w:lineRule="auto"/>
        <w:ind w:left="0" w:firstLine="709"/>
      </w:pPr>
    </w:p>
    <w:p w:rsidR="002D335F" w:rsidRPr="00610EDD" w:rsidRDefault="002D335F" w:rsidP="00610EDD">
      <w:pPr>
        <w:pStyle w:val="Heading8"/>
        <w:spacing w:after="100" w:line="276" w:lineRule="auto"/>
        <w:ind w:right="0" w:firstLine="709"/>
        <w:jc w:val="left"/>
        <w:rPr>
          <w:sz w:val="24"/>
          <w:szCs w:val="24"/>
        </w:rPr>
      </w:pPr>
      <w:r w:rsidRPr="00610EDD">
        <w:rPr>
          <w:sz w:val="24"/>
          <w:szCs w:val="24"/>
        </w:rPr>
        <w:t>Введение.</w:t>
      </w:r>
    </w:p>
    <w:p w:rsidR="002D335F" w:rsidRPr="00610EDD" w:rsidRDefault="002D335F" w:rsidP="00610EDD">
      <w:pPr>
        <w:spacing w:after="100" w:line="276" w:lineRule="auto"/>
        <w:ind w:firstLine="709"/>
      </w:pPr>
      <w:r w:rsidRPr="00610EDD">
        <w:t>Стихийные</w:t>
      </w:r>
      <w:r>
        <w:t xml:space="preserve"> бедствия, аварии и катастрофы в</w:t>
      </w:r>
      <w:r w:rsidRPr="00610EDD">
        <w:t>есьма частые явления в нашей стране. Каждый год в том или ином регионе происходят сильные разливы рек, прорывы дамб и плотин, землетрясения, бури и ураганы, лесные и торфяные пожары.</w:t>
      </w:r>
    </w:p>
    <w:p w:rsidR="002D335F" w:rsidRPr="00610EDD" w:rsidRDefault="002D335F" w:rsidP="00610EDD">
      <w:pPr>
        <w:spacing w:after="100" w:line="276" w:lineRule="auto"/>
        <w:ind w:firstLine="709"/>
      </w:pPr>
      <w:r w:rsidRPr="00610EDD">
        <w:t>Каждому стихийному бедствию, аварии и катастрофе присущи свои особенности, характер поражений, объем и масштабы разрушений, величина бедствий и человеческих потерь. Каждая по-своему накладывает отпечаток на окружающую среду.</w:t>
      </w:r>
    </w:p>
    <w:p w:rsidR="002D335F" w:rsidRPr="00610EDD" w:rsidRDefault="002D335F" w:rsidP="00610EDD">
      <w:pPr>
        <w:spacing w:after="100" w:line="276" w:lineRule="auto"/>
        <w:ind w:firstLine="709"/>
      </w:pPr>
      <w:r w:rsidRPr="00610EDD">
        <w:t>Знание причин возникновения и характера стихийных бедствий позволяет при заблаговременном принятии мер защиты, при разумном поведении населения в значительной мере снизить все виды потерь.</w:t>
      </w:r>
    </w:p>
    <w:p w:rsidR="002D335F" w:rsidRPr="00610EDD" w:rsidRDefault="002D335F" w:rsidP="00610EDD">
      <w:pPr>
        <w:spacing w:after="100" w:line="276" w:lineRule="auto"/>
        <w:ind w:firstLine="709"/>
      </w:pPr>
      <w:r w:rsidRPr="00610EDD">
        <w:t>Заблаговременная информация дает возможность провести предупредительные работы, привести в готовность силы и средства, разъяснить людям правила поведения.</w:t>
      </w:r>
    </w:p>
    <w:p w:rsidR="002D335F" w:rsidRPr="00610EDD" w:rsidRDefault="002D335F" w:rsidP="00610EDD">
      <w:pPr>
        <w:spacing w:after="100" w:line="276" w:lineRule="auto"/>
        <w:ind w:firstLine="709"/>
      </w:pPr>
      <w:r w:rsidRPr="00610EDD">
        <w:t>Все население должно быть готово к действиям в экстремальных ситуациях, к участию в работах по ликвидации стихийных бедствий, аварий и катастроф, уметь владеть спосо</w:t>
      </w:r>
      <w:r>
        <w:t>бами оказания первой</w:t>
      </w:r>
      <w:r w:rsidRPr="00610EDD">
        <w:t xml:space="preserve"> помощи пострадавшим.</w:t>
      </w:r>
    </w:p>
    <w:p w:rsidR="002D335F" w:rsidRPr="00610EDD" w:rsidRDefault="002D335F" w:rsidP="00610EDD">
      <w:pPr>
        <w:spacing w:after="100" w:line="276" w:lineRule="auto"/>
        <w:ind w:firstLine="709"/>
        <w:rPr>
          <w:color w:val="4F81BD"/>
        </w:rPr>
      </w:pPr>
    </w:p>
    <w:p w:rsidR="002D335F" w:rsidRDefault="002D335F" w:rsidP="00F42937">
      <w:pPr>
        <w:pStyle w:val="ListParagraph"/>
        <w:numPr>
          <w:ilvl w:val="0"/>
          <w:numId w:val="12"/>
        </w:numPr>
        <w:shd w:val="clear" w:color="auto" w:fill="FFFFFF"/>
        <w:spacing w:after="100" w:line="276" w:lineRule="auto"/>
        <w:rPr>
          <w:b/>
          <w:bCs/>
          <w:lang w:eastAsia="ru-RU"/>
        </w:rPr>
      </w:pPr>
      <w:r w:rsidRPr="00F42937">
        <w:rPr>
          <w:b/>
          <w:bCs/>
          <w:lang w:eastAsia="ru-RU"/>
        </w:rPr>
        <w:t xml:space="preserve">Аварии и катастрофы возможные на территории </w:t>
      </w:r>
      <w:r>
        <w:rPr>
          <w:b/>
          <w:bCs/>
          <w:lang w:eastAsia="ru-RU"/>
        </w:rPr>
        <w:t>городского округа город Воронеж</w:t>
      </w:r>
    </w:p>
    <w:p w:rsidR="002D335F" w:rsidRPr="00576468" w:rsidRDefault="002D335F" w:rsidP="00E0678C">
      <w:pPr>
        <w:pStyle w:val="ListParagraph"/>
        <w:spacing w:after="100" w:line="276" w:lineRule="auto"/>
        <w:ind w:left="0" w:firstLine="709"/>
      </w:pPr>
      <w:r w:rsidRPr="00576468">
        <w:t>Авария</w:t>
      </w:r>
      <w:r w:rsidRPr="00576468">
        <w:rPr>
          <w:i/>
        </w:rPr>
        <w:t xml:space="preserve"> </w:t>
      </w:r>
      <w:r w:rsidRPr="00576468">
        <w:t>- это повреждение машины, станка, оборудования, здания, сооружения. Происходят аварии на коммунально-энергетических сетях, транспорте, промышленных предприятиях. Если эти происшествия не столько значительны и не повлекли за собой серьезных человеческих жертв - их обычно относят  к разряду аварий.</w:t>
      </w:r>
    </w:p>
    <w:p w:rsidR="002D335F" w:rsidRPr="00576468" w:rsidRDefault="002D335F" w:rsidP="00E0678C">
      <w:pPr>
        <w:pStyle w:val="ListParagraph"/>
        <w:spacing w:after="100" w:line="276" w:lineRule="auto"/>
        <w:ind w:left="0" w:firstLine="709"/>
      </w:pPr>
      <w:r w:rsidRPr="00576468">
        <w:t>Катастрофа - это крупная авария с большими человеческими</w:t>
      </w:r>
      <w:r>
        <w:t xml:space="preserve"> жертвами, т.е. событие с </w:t>
      </w:r>
      <w:r w:rsidRPr="00576468">
        <w:t xml:space="preserve"> трагическими последствиями.</w:t>
      </w:r>
    </w:p>
    <w:p w:rsidR="002D335F" w:rsidRPr="00576468" w:rsidRDefault="002D335F" w:rsidP="00E0678C">
      <w:pPr>
        <w:pStyle w:val="ListParagraph"/>
        <w:spacing w:after="100" w:line="276" w:lineRule="auto"/>
        <w:ind w:left="0" w:firstLine="709"/>
      </w:pPr>
      <w:r w:rsidRPr="00576468">
        <w:t>Главный критерий в различии аварий и катастроф заключается в тяжести последствий и наличии человеческих жертв.</w:t>
      </w:r>
    </w:p>
    <w:p w:rsidR="002D335F" w:rsidRPr="00576468" w:rsidRDefault="002D335F" w:rsidP="00E0678C">
      <w:pPr>
        <w:pStyle w:val="ListParagraph"/>
        <w:spacing w:after="100" w:line="276" w:lineRule="auto"/>
        <w:ind w:left="0" w:firstLine="709"/>
      </w:pPr>
      <w:r w:rsidRPr="00576468">
        <w:t xml:space="preserve">В результате аварий на производстве возможны взрывы и пожары, а их последствия - разрушение и повреждение зданий, сооружений, техники и оборудования, затопление территории, выход из строя линий связи, энергетических и коммунальных сетей. Наиболее часты они на предприятиях, производящих, использующих или хранящих </w:t>
      </w:r>
      <w:r>
        <w:t>опасные химические вещества (ОХВ</w:t>
      </w:r>
      <w:r w:rsidRPr="00576468">
        <w:t>).</w:t>
      </w:r>
    </w:p>
    <w:p w:rsidR="002D335F" w:rsidRPr="00576468" w:rsidRDefault="002D335F" w:rsidP="00E0678C">
      <w:pPr>
        <w:pStyle w:val="BodyTextIndent"/>
        <w:spacing w:after="100" w:line="276" w:lineRule="auto"/>
        <w:ind w:left="0" w:firstLine="709"/>
      </w:pPr>
      <w:r w:rsidRPr="00576468">
        <w:t>Следствием аварий являются взрывы и пожары. При взрывах ударная волна не только приводит к разрушениям, но и к человеческим жертвам. Степень и характер разрушений зависят, кроме мощности взрыва, от технического состояния сооружений, характера застройки и рельефа местности.</w:t>
      </w:r>
    </w:p>
    <w:p w:rsidR="002D335F" w:rsidRPr="00576468" w:rsidRDefault="002D335F" w:rsidP="00E0678C">
      <w:pPr>
        <w:pStyle w:val="BodyTextIndent"/>
        <w:spacing w:after="100" w:line="276" w:lineRule="auto"/>
        <w:ind w:left="0" w:firstLine="709"/>
      </w:pPr>
      <w:r>
        <w:t>На территории</w:t>
      </w:r>
      <w:r w:rsidRPr="00576468">
        <w:t xml:space="preserve"> городского округа город Воронеж возможны различные сценарии развития событий, связанные с авариями на производстве, транспорте, сфере ЖКХ и т.д.</w:t>
      </w:r>
    </w:p>
    <w:p w:rsidR="002D335F" w:rsidRPr="00180E36" w:rsidRDefault="002D335F" w:rsidP="00CC732F">
      <w:pPr>
        <w:pStyle w:val="BodyTextIndent"/>
        <w:spacing w:after="100" w:line="276" w:lineRule="auto"/>
        <w:ind w:firstLine="426"/>
        <w:rPr>
          <w:b/>
        </w:rPr>
      </w:pPr>
      <w:r w:rsidRPr="00180E36">
        <w:rPr>
          <w:b/>
        </w:rPr>
        <w:t>При а</w:t>
      </w:r>
      <w:r>
        <w:rPr>
          <w:b/>
        </w:rPr>
        <w:t>вариях на всех видах транспорта</w:t>
      </w:r>
    </w:p>
    <w:p w:rsidR="002D335F" w:rsidRPr="00576468" w:rsidRDefault="002D335F" w:rsidP="00CC732F">
      <w:pPr>
        <w:pStyle w:val="BodyTextIndent"/>
        <w:spacing w:after="100" w:line="276" w:lineRule="auto"/>
        <w:ind w:firstLine="426"/>
      </w:pPr>
      <w:r w:rsidRPr="00576468">
        <w:t xml:space="preserve">На автомобильном транспорте крупных аварий не прогнозируется. При транспортировке грузов возможно опрокидывание и разрушение емкостей  с </w:t>
      </w:r>
      <w:r>
        <w:t xml:space="preserve">легко воспламеняющимися жидкостями ЛВЖ </w:t>
      </w:r>
      <w:r w:rsidRPr="00576468">
        <w:t xml:space="preserve"> и АХОВ. Возможно образование незначительных по размерам очагов пожаров и химического заражения.</w:t>
      </w:r>
    </w:p>
    <w:p w:rsidR="002D335F" w:rsidRPr="00CC732F" w:rsidRDefault="002D335F" w:rsidP="00CC732F">
      <w:pPr>
        <w:pStyle w:val="BodyTextIndent"/>
        <w:spacing w:after="100" w:line="276" w:lineRule="auto"/>
        <w:ind w:firstLine="426"/>
        <w:rPr>
          <w:b/>
        </w:rPr>
      </w:pPr>
      <w:r w:rsidRPr="00CC732F">
        <w:rPr>
          <w:b/>
        </w:rPr>
        <w:t>При авариях на автомобильном транспорте</w:t>
      </w:r>
    </w:p>
    <w:p w:rsidR="002D335F" w:rsidRPr="00576468" w:rsidRDefault="002D335F" w:rsidP="00CC732F">
      <w:pPr>
        <w:pStyle w:val="BodyTextIndent"/>
        <w:spacing w:after="100" w:line="276" w:lineRule="auto"/>
        <w:ind w:firstLine="426"/>
      </w:pPr>
      <w:r w:rsidRPr="00576468">
        <w:t xml:space="preserve">По результатам аналитических ежемесячных данных, среднемесячные значения дорожно-транспортных происшествий на территории городского округа </w:t>
      </w:r>
      <w:r>
        <w:t>город</w:t>
      </w:r>
      <w:r w:rsidRPr="00576468">
        <w:t xml:space="preserve"> Воронеж составляют: </w:t>
      </w:r>
    </w:p>
    <w:p w:rsidR="002D335F" w:rsidRPr="00576468" w:rsidRDefault="002D335F" w:rsidP="001B0718">
      <w:pPr>
        <w:pStyle w:val="BodyTextIndent"/>
        <w:spacing w:after="100" w:line="276" w:lineRule="auto"/>
        <w:ind w:firstLine="709"/>
      </w:pPr>
      <w:r w:rsidRPr="00576468">
        <w:t>среднее количество дорожно-транспортных происшествий в месяц – 121;</w:t>
      </w:r>
    </w:p>
    <w:p w:rsidR="002D335F" w:rsidRPr="00576468" w:rsidRDefault="002D335F" w:rsidP="001B0718">
      <w:pPr>
        <w:pStyle w:val="BodyTextIndent"/>
        <w:spacing w:after="100" w:line="276" w:lineRule="auto"/>
        <w:ind w:firstLine="709"/>
      </w:pPr>
      <w:r w:rsidRPr="00576468">
        <w:t>среднее коли</w:t>
      </w:r>
      <w:r>
        <w:t>чество погибших в месяц – 7 человек</w:t>
      </w:r>
      <w:r w:rsidRPr="00576468">
        <w:t>;</w:t>
      </w:r>
    </w:p>
    <w:p w:rsidR="002D335F" w:rsidRPr="00576468" w:rsidRDefault="002D335F" w:rsidP="001B0718">
      <w:pPr>
        <w:pStyle w:val="BodyTextIndent"/>
        <w:spacing w:after="100" w:line="276" w:lineRule="auto"/>
        <w:ind w:firstLine="709"/>
      </w:pPr>
      <w:r w:rsidRPr="00576468">
        <w:t>среднее количество пораженных в месяц – 148 чел</w:t>
      </w:r>
      <w:r>
        <w:t>овек</w:t>
      </w:r>
      <w:r w:rsidRPr="00576468">
        <w:t>.</w:t>
      </w:r>
    </w:p>
    <w:p w:rsidR="002D335F" w:rsidRPr="00576468" w:rsidRDefault="002D335F" w:rsidP="00897640">
      <w:pPr>
        <w:pStyle w:val="BodyTextIndent"/>
        <w:spacing w:after="100" w:line="276" w:lineRule="auto"/>
        <w:ind w:firstLine="709"/>
      </w:pPr>
      <w:r w:rsidRPr="00576468">
        <w:t>Наибольшее количество ДТП происходит в июле-октябре месяце, в эти же месяцы наибольшее количество пораженных и погибших. Наиболее «безопасными» месяцами по ДТП в году являются январь – март.</w:t>
      </w:r>
    </w:p>
    <w:p w:rsidR="002D335F" w:rsidRPr="00CC732F" w:rsidRDefault="002D335F" w:rsidP="001B0718">
      <w:pPr>
        <w:pStyle w:val="BodyTextIndent"/>
        <w:spacing w:after="100" w:line="276" w:lineRule="auto"/>
        <w:ind w:firstLine="709"/>
        <w:rPr>
          <w:b/>
        </w:rPr>
      </w:pPr>
      <w:r w:rsidRPr="00CC732F">
        <w:rPr>
          <w:b/>
        </w:rPr>
        <w:t>На железнодорожном транспорте</w:t>
      </w:r>
    </w:p>
    <w:p w:rsidR="002D335F" w:rsidRPr="00576468" w:rsidRDefault="002D335F" w:rsidP="001B0718">
      <w:pPr>
        <w:pStyle w:val="BodyTextIndent"/>
        <w:spacing w:after="100" w:line="276" w:lineRule="auto"/>
        <w:ind w:firstLine="709"/>
      </w:pPr>
      <w:r w:rsidRPr="00576468">
        <w:t>Наиболее вероятными местами аварийных ситуаций на железнодорожном транспорте являются железнодорожная станция Отрожка, Придача, Воронеж - Курский. Наиболее опасным сценарием развития аварийной ситуации на железнодорожном транспорте является выброс (пролив) амила в количестве 52 т. или гептила – 30,5 т. из железнодорожной цистерны. В результате может образоваться зон</w:t>
      </w:r>
      <w:r>
        <w:t>а возможного заражения 60,8 км2</w:t>
      </w:r>
      <w:r w:rsidRPr="00576468">
        <w:t xml:space="preserve">, с пострадавшим населением до 50 человек и населением, попадающим в зону </w:t>
      </w:r>
      <w:r>
        <w:t>возможного заражения до 145 тысяч</w:t>
      </w:r>
      <w:r w:rsidRPr="00576468">
        <w:t xml:space="preserve"> чел</w:t>
      </w:r>
      <w:r>
        <w:t>овек</w:t>
      </w:r>
      <w:r w:rsidRPr="00576468">
        <w:t>.</w:t>
      </w:r>
    </w:p>
    <w:p w:rsidR="002D335F" w:rsidRPr="00CC732F" w:rsidRDefault="002D335F" w:rsidP="001B0718">
      <w:pPr>
        <w:pStyle w:val="BodyTextIndent"/>
        <w:spacing w:after="100" w:line="276" w:lineRule="auto"/>
        <w:ind w:firstLine="709"/>
        <w:rPr>
          <w:b/>
        </w:rPr>
      </w:pPr>
      <w:r w:rsidRPr="00CC732F">
        <w:rPr>
          <w:b/>
        </w:rPr>
        <w:t>На воздушном  транспорте</w:t>
      </w:r>
    </w:p>
    <w:p w:rsidR="002D335F" w:rsidRPr="003A6ED4" w:rsidRDefault="002D335F" w:rsidP="003A6ED4">
      <w:pPr>
        <w:pStyle w:val="BodyTextIndent"/>
        <w:spacing w:after="100" w:line="276" w:lineRule="auto"/>
        <w:ind w:firstLine="709"/>
      </w:pPr>
      <w:r w:rsidRPr="00576468">
        <w:t>В результате падения судна возможно разрушение административных зданий и жилых домов: полные разрушения  2  здания; сильные – 3 здания, средние – 1 здание, незначительные - 2 здания. Прогнозируемая площадь возникшего пожара состави</w:t>
      </w:r>
      <w:r>
        <w:t>т 400X400 м</w:t>
      </w:r>
      <w:r w:rsidRPr="00576468">
        <w:t xml:space="preserve">, возможны отдельные очаги возгорания в местах разлива горючего. </w:t>
      </w:r>
    </w:p>
    <w:p w:rsidR="002D335F" w:rsidRPr="00B10FBE" w:rsidRDefault="002D335F" w:rsidP="001B0718">
      <w:pPr>
        <w:pStyle w:val="BodyTextIndent"/>
        <w:spacing w:after="100" w:line="276" w:lineRule="auto"/>
        <w:ind w:firstLine="709"/>
        <w:rPr>
          <w:b/>
        </w:rPr>
      </w:pPr>
      <w:r>
        <w:rPr>
          <w:b/>
        </w:rPr>
        <w:t>На взрывопожароопасных объектах</w:t>
      </w:r>
    </w:p>
    <w:p w:rsidR="002D335F" w:rsidRPr="00576468" w:rsidRDefault="002D335F" w:rsidP="001B0718">
      <w:pPr>
        <w:pStyle w:val="BodyTextIndent"/>
        <w:spacing w:after="100" w:line="276" w:lineRule="auto"/>
        <w:ind w:firstLine="709"/>
      </w:pPr>
      <w:r w:rsidRPr="00576468">
        <w:t>Наибольшую опасность представляют следующие объекты:</w:t>
      </w:r>
    </w:p>
    <w:p w:rsidR="002D335F" w:rsidRPr="00576468" w:rsidRDefault="002D335F" w:rsidP="001B0718">
      <w:pPr>
        <w:pStyle w:val="BodyTextIndent"/>
        <w:spacing w:after="100" w:line="276" w:lineRule="auto"/>
        <w:ind w:firstLine="709"/>
      </w:pPr>
      <w:r>
        <w:t xml:space="preserve">1. </w:t>
      </w:r>
      <w:r w:rsidRPr="00576468">
        <w:t>Коминтернов</w:t>
      </w:r>
      <w:r>
        <w:t>ский</w:t>
      </w:r>
      <w:r w:rsidRPr="00576468">
        <w:t xml:space="preserve"> район.</w:t>
      </w:r>
    </w:p>
    <w:p w:rsidR="002D335F" w:rsidRPr="000D71B0" w:rsidRDefault="002D335F" w:rsidP="001B0718">
      <w:pPr>
        <w:pStyle w:val="BodyTextIndent"/>
        <w:spacing w:after="100" w:line="276" w:lineRule="auto"/>
        <w:ind w:firstLine="709"/>
      </w:pPr>
      <w:r w:rsidRPr="000D71B0">
        <w:t>На филиале ОАО «Квадра» «Воронежская региональная генерация» ТЭЦ-2 (проезд Ясный, 1а) наиболее опасным сценарием является пожар в машинном зале и как следствие взрыв водорода содержащегося в генераторе, зона действия поражающих факторов будет ограничена машинным залом предприятия, здание машинного зала получит повреждения обусловленные разрушениями строительных конструкций и оборудования, возможно образование завалов, возникновение очагов горения, будет нарушена подача тепла и электроэнергии потребителям.</w:t>
      </w:r>
    </w:p>
    <w:p w:rsidR="002D335F" w:rsidRPr="000D71B0" w:rsidRDefault="002D335F" w:rsidP="001B0718">
      <w:pPr>
        <w:pStyle w:val="BodyTextIndent"/>
        <w:spacing w:after="100" w:line="276" w:lineRule="auto"/>
        <w:ind w:firstLine="709"/>
      </w:pPr>
      <w:r w:rsidRPr="000D71B0">
        <w:t>2. Левобережный район.</w:t>
      </w:r>
    </w:p>
    <w:p w:rsidR="002D335F" w:rsidRPr="000D71B0" w:rsidRDefault="002D335F" w:rsidP="001B0718">
      <w:pPr>
        <w:pStyle w:val="BodyTextIndent"/>
        <w:spacing w:after="100" w:line="276" w:lineRule="auto"/>
        <w:ind w:firstLine="709"/>
      </w:pPr>
      <w:r w:rsidRPr="000D71B0">
        <w:t>На Воронежской базе сжиженного газа – филиале ОАО «СГ-трейдинг» (ул. Димитрова, 140), количество опасного вещества (сжиженные углеводородные газы) участвующего в реализации наихудшего сценария (разрушение одного резервуара в резервуарном парке СУГ при максимальном заполнении) составит около 71,4 т, площадь зоны поражения составит до 1,617 км2. Зона поражения выйдет за территорию предприятия. Население близлежащих жилых домов в районе расположения базы, а также нефтебаза ЗАО «Воронеж-Терминал» попадает в зону средних разрушения. Возможно разрушение остекления и незначительные повреждения домов. Объекты расположенные на территории базы получат различные степени разрушения, в том числе полные разрушения.</w:t>
      </w:r>
    </w:p>
    <w:p w:rsidR="002D335F" w:rsidRPr="000D71B0" w:rsidRDefault="002D335F" w:rsidP="001B0718">
      <w:pPr>
        <w:pStyle w:val="BodyTextIndent"/>
        <w:spacing w:after="100" w:line="276" w:lineRule="auto"/>
        <w:ind w:firstLine="709"/>
      </w:pPr>
      <w:r w:rsidRPr="000D71B0">
        <w:t>На ФГУ комбинат «Красное знамя» Росрезерва (ул. Димитрова, 147) (ГСМ до 120 тысяч тонн в обваловке), при разрушении емкости хранения ГСМ в реализации наиболее опасного сценария будет участвовать до 3792,4 т ГСМ, площадь зоны действия поражающих факторов может составить до 0,68 км2. В очаге поражения может оказаться до 250 человек.</w:t>
      </w:r>
    </w:p>
    <w:p w:rsidR="002D335F" w:rsidRPr="000D71B0" w:rsidRDefault="002D335F" w:rsidP="001B0718">
      <w:pPr>
        <w:pStyle w:val="BodyTextIndent"/>
        <w:spacing w:after="100" w:line="276" w:lineRule="auto"/>
        <w:ind w:firstLine="709"/>
      </w:pPr>
      <w:r w:rsidRPr="000D71B0">
        <w:t>На филиале ОАО «Квадра» «Воронежская региональная генерация» ТЭЦ-1 наиболее опасным сценарием является пожар в машинном зале и как следствие взрыв водорода содержащегося в генераторе, зона действия поражающих факторов будет ограничена машинным залом предприятия, здание машинного зала получит повреждения обусловленные разрушениями строительных конструкций и оборудования, возможно образование завалов, возникновение очагов горения, будет нарушена подача тепла и электроэнергии потребителям.</w:t>
      </w:r>
    </w:p>
    <w:p w:rsidR="002D335F" w:rsidRPr="000D71B0" w:rsidRDefault="002D335F" w:rsidP="001B0718">
      <w:pPr>
        <w:pStyle w:val="BodyTextIndent"/>
        <w:spacing w:after="100" w:line="276" w:lineRule="auto"/>
        <w:ind w:firstLine="709"/>
      </w:pPr>
      <w:r w:rsidRPr="000D71B0">
        <w:t>3. Советский район.</w:t>
      </w:r>
    </w:p>
    <w:p w:rsidR="002D335F" w:rsidRPr="00576468" w:rsidRDefault="002D335F" w:rsidP="001B0718">
      <w:pPr>
        <w:pStyle w:val="BodyTextIndent"/>
        <w:spacing w:after="100" w:line="276" w:lineRule="auto"/>
        <w:ind w:firstLine="709"/>
      </w:pPr>
      <w:r w:rsidRPr="000D71B0">
        <w:t xml:space="preserve">В  </w:t>
      </w:r>
      <w:r>
        <w:t>и</w:t>
      </w:r>
      <w:r w:rsidRPr="000D71B0">
        <w:t xml:space="preserve">спытательном комплексе АО КБХА  (ул. Острогожская, 109) амил до 700 т, гептил до 270 т, при взрыве (пожаре) возможен радиус средних разрушений до </w:t>
      </w:r>
      <w:smartTag w:uri="urn:schemas-microsoft-com:office:smarttags" w:element="metricconverter">
        <w:smartTagPr>
          <w:attr w:name="ProductID" w:val="200 м"/>
        </w:smartTagPr>
        <w:r w:rsidRPr="000D71B0">
          <w:t>200 м</w:t>
        </w:r>
      </w:smartTag>
      <w:r w:rsidRPr="000D71B0">
        <w:t>. В очаге поражения может оказаться до 0,5 тысяч человек.</w:t>
      </w:r>
    </w:p>
    <w:p w:rsidR="002D335F" w:rsidRDefault="002D335F" w:rsidP="00A25F3E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335F" w:rsidRPr="00A25F3E" w:rsidRDefault="002D335F" w:rsidP="00A25F3E">
      <w:pPr>
        <w:pStyle w:val="ListParagraph"/>
        <w:numPr>
          <w:ilvl w:val="0"/>
          <w:numId w:val="12"/>
        </w:numPr>
        <w:shd w:val="clear" w:color="auto" w:fill="FFFFFF"/>
        <w:spacing w:after="100" w:line="276" w:lineRule="auto"/>
        <w:ind w:left="0" w:firstLine="709"/>
        <w:rPr>
          <w:b/>
          <w:bCs/>
          <w:lang w:eastAsia="ru-RU"/>
        </w:rPr>
      </w:pPr>
      <w:r w:rsidRPr="00A25F3E">
        <w:rPr>
          <w:b/>
          <w:bCs/>
          <w:lang w:eastAsia="ru-RU"/>
        </w:rPr>
        <w:t>Пожары: определение, классификация и профилактика.</w:t>
      </w:r>
    </w:p>
    <w:p w:rsidR="002D335F" w:rsidRPr="00A25F3E" w:rsidRDefault="002D335F" w:rsidP="00A25F3E">
      <w:pPr>
        <w:pStyle w:val="ConsPlusNormal"/>
        <w:widowControl/>
        <w:spacing w:after="10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F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Федеральный закон</w:t>
      </w:r>
      <w:r w:rsidRPr="00A25F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F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 21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.12.</w:t>
      </w:r>
      <w:r w:rsidRPr="00A25F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1994 № 69-ФЗ «О пожарной безопасности»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05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(в новой редакции от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Pr="00630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.05.</w:t>
      </w:r>
      <w:r w:rsidRPr="00630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2015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6305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118-ФЗ</w:t>
      </w:r>
      <w:r w:rsidRPr="0063052A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A25F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25F3E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A25F3E">
        <w:rPr>
          <w:rFonts w:ascii="Times New Roman" w:hAnsi="Times New Roman" w:cs="Times New Roman"/>
          <w:bCs/>
          <w:color w:val="000000"/>
          <w:sz w:val="24"/>
          <w:szCs w:val="24"/>
        </w:rPr>
        <w:t>даёт  определения  основным  понятиям  в области пожарной безопасности:</w:t>
      </w:r>
    </w:p>
    <w:p w:rsidR="002D335F" w:rsidRPr="00A25F3E" w:rsidRDefault="002D335F" w:rsidP="00A25F3E">
      <w:pPr>
        <w:pStyle w:val="ConsPlusNormal"/>
        <w:widowControl/>
        <w:spacing w:after="10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F3E">
        <w:rPr>
          <w:rFonts w:ascii="Times New Roman" w:hAnsi="Times New Roman" w:cs="Times New Roman"/>
          <w:b/>
          <w:sz w:val="24"/>
          <w:szCs w:val="24"/>
        </w:rPr>
        <w:t>пожар</w:t>
      </w:r>
      <w:r w:rsidRPr="00A25F3E">
        <w:rPr>
          <w:rFonts w:ascii="Times New Roman" w:hAnsi="Times New Roman" w:cs="Times New Roman"/>
          <w:sz w:val="24"/>
          <w:szCs w:val="24"/>
        </w:rPr>
        <w:t xml:space="preserve"> – неконтролируемое горение, причиняющее материальный ущерб, вред жизни и здоровью граждан, интересам общества и государства;</w:t>
      </w:r>
    </w:p>
    <w:p w:rsidR="002D335F" w:rsidRPr="00A25F3E" w:rsidRDefault="002D335F" w:rsidP="00A25F3E">
      <w:pPr>
        <w:spacing w:after="100" w:line="276" w:lineRule="auto"/>
        <w:ind w:firstLine="709"/>
      </w:pPr>
      <w:r w:rsidRPr="00A25F3E">
        <w:rPr>
          <w:b/>
          <w:bCs/>
        </w:rPr>
        <w:t>профилактика пожаров</w:t>
      </w:r>
      <w:r w:rsidRPr="00A25F3E">
        <w:t xml:space="preserve">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2D335F" w:rsidRPr="00A25F3E" w:rsidRDefault="002D335F" w:rsidP="00A25F3E">
      <w:pPr>
        <w:spacing w:after="100" w:line="276" w:lineRule="auto"/>
        <w:ind w:firstLine="709"/>
      </w:pPr>
      <w:bookmarkStart w:id="0" w:name="1017"/>
      <w:bookmarkEnd w:id="0"/>
      <w:r w:rsidRPr="00A25F3E">
        <w:rPr>
          <w:b/>
          <w:bCs/>
        </w:rPr>
        <w:t>первичные меры пожарной безопасности</w:t>
      </w:r>
      <w:r w:rsidRPr="00A25F3E">
        <w:t xml:space="preserve">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2D335F" w:rsidRPr="00A25F3E" w:rsidRDefault="002D335F" w:rsidP="00A25F3E">
      <w:pPr>
        <w:spacing w:after="100" w:line="276" w:lineRule="auto"/>
        <w:ind w:firstLine="709"/>
      </w:pPr>
      <w:r w:rsidRPr="00A25F3E">
        <w:rPr>
          <w:b/>
          <w:bCs/>
        </w:rPr>
        <w:t>организация тушения пожаров</w:t>
      </w:r>
      <w:r w:rsidRPr="00A25F3E">
        <w:t xml:space="preserve"> - совокупность оперативно-тактических и инженерно-технических мероприятий (за исключением мероприятий по обеспечению первичных мер пожарной безопасности), направленных на спасение людей и имущества от опасных факторов пожара, ликвидацию пожаров и проведение аварийно-спасательных работ;</w:t>
      </w:r>
    </w:p>
    <w:p w:rsidR="002D335F" w:rsidRPr="00A25F3E" w:rsidRDefault="002D335F" w:rsidP="00A25F3E">
      <w:pPr>
        <w:spacing w:after="100" w:line="276" w:lineRule="auto"/>
        <w:ind w:firstLine="709"/>
      </w:pPr>
      <w:bookmarkStart w:id="1" w:name="1019"/>
      <w:bookmarkEnd w:id="1"/>
      <w:r w:rsidRPr="00A25F3E">
        <w:rPr>
          <w:b/>
          <w:bCs/>
        </w:rPr>
        <w:t>особый противопожарный режим</w:t>
      </w:r>
      <w:r w:rsidRPr="00A25F3E">
        <w:t xml:space="preserve">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</w:t>
      </w:r>
    </w:p>
    <w:p w:rsidR="002D335F" w:rsidRPr="00A25F3E" w:rsidRDefault="002D335F" w:rsidP="00A25F3E">
      <w:pPr>
        <w:spacing w:after="100" w:line="276" w:lineRule="auto"/>
        <w:ind w:firstLine="709"/>
      </w:pPr>
      <w:bookmarkStart w:id="2" w:name="1020"/>
      <w:bookmarkEnd w:id="2"/>
      <w:r w:rsidRPr="00A25F3E">
        <w:rPr>
          <w:b/>
          <w:bCs/>
        </w:rPr>
        <w:t>локализация пожара</w:t>
      </w:r>
      <w:r w:rsidRPr="00A25F3E">
        <w:t xml:space="preserve"> - действия, направленные на предотвращение возможности дальнейшего распространения горения и создание условий для его ликвидации имеющимися силами и средствами.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A25F3E">
        <w:rPr>
          <w:b/>
          <w:bCs/>
        </w:rPr>
        <w:t>Классификация пожаров по типу: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A25F3E">
        <w:t xml:space="preserve">- индустриальные (пожары на заводах, фабриках и хранилищах); 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A25F3E">
        <w:t xml:space="preserve">- бытовые пожары (пожары в жилых домах и на объектах культурно-бытового назначения); 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A25F3E">
        <w:t xml:space="preserve">- природные пожары (лесные, степные, торфяные и ландшафтные пожары). </w:t>
      </w:r>
    </w:p>
    <w:p w:rsidR="002D335F" w:rsidRPr="00A25F3E" w:rsidRDefault="002D335F" w:rsidP="00A25F3E">
      <w:pPr>
        <w:spacing w:after="100" w:line="276" w:lineRule="auto"/>
        <w:ind w:firstLine="709"/>
      </w:pPr>
      <w:r w:rsidRPr="005D0E38">
        <w:rPr>
          <w:b/>
        </w:rPr>
        <w:t>К опасным факторам пожара</w:t>
      </w:r>
      <w:r w:rsidRPr="005D0E38">
        <w:t>, воздействующим</w:t>
      </w:r>
      <w:r w:rsidRPr="00A25F3E">
        <w:t xml:space="preserve"> на людей и имущество, относятся:</w:t>
      </w:r>
    </w:p>
    <w:p w:rsidR="002D335F" w:rsidRPr="00A25F3E" w:rsidRDefault="002D335F" w:rsidP="00A25F3E">
      <w:pPr>
        <w:spacing w:after="100" w:line="276" w:lineRule="auto"/>
        <w:ind w:firstLine="709"/>
      </w:pPr>
      <w:r w:rsidRPr="00A25F3E">
        <w:t>1) пламя и искры;</w:t>
      </w:r>
    </w:p>
    <w:p w:rsidR="002D335F" w:rsidRPr="00A25F3E" w:rsidRDefault="002D335F" w:rsidP="00A25F3E">
      <w:pPr>
        <w:spacing w:after="100" w:line="276" w:lineRule="auto"/>
        <w:ind w:firstLine="709"/>
      </w:pPr>
      <w:r w:rsidRPr="00A25F3E">
        <w:t>2) тепловой поток;</w:t>
      </w:r>
    </w:p>
    <w:p w:rsidR="002D335F" w:rsidRPr="00A25F3E" w:rsidRDefault="002D335F" w:rsidP="00A25F3E">
      <w:pPr>
        <w:spacing w:after="100" w:line="276" w:lineRule="auto"/>
        <w:ind w:firstLine="709"/>
      </w:pPr>
      <w:r w:rsidRPr="00A25F3E">
        <w:t>3) повышенная температура окружающей среды;</w:t>
      </w:r>
    </w:p>
    <w:p w:rsidR="002D335F" w:rsidRPr="00A25F3E" w:rsidRDefault="002D335F" w:rsidP="00A25F3E">
      <w:pPr>
        <w:spacing w:after="100" w:line="276" w:lineRule="auto"/>
        <w:ind w:firstLine="709"/>
      </w:pPr>
      <w:r w:rsidRPr="00A25F3E">
        <w:t>4) повышенная концентрация токсичных продуктов горения и термического разложения;</w:t>
      </w:r>
    </w:p>
    <w:p w:rsidR="002D335F" w:rsidRPr="00A25F3E" w:rsidRDefault="002D335F" w:rsidP="00A25F3E">
      <w:pPr>
        <w:spacing w:after="100" w:line="276" w:lineRule="auto"/>
        <w:ind w:firstLine="709"/>
      </w:pPr>
      <w:r w:rsidRPr="00A25F3E">
        <w:t>5) пониженная концентрация кислорода;</w:t>
      </w:r>
    </w:p>
    <w:p w:rsidR="002D335F" w:rsidRPr="00D9638A" w:rsidRDefault="002D335F" w:rsidP="00A25F3E">
      <w:pPr>
        <w:spacing w:after="100" w:line="276" w:lineRule="auto"/>
        <w:ind w:firstLine="709"/>
      </w:pPr>
      <w:r w:rsidRPr="00D9638A">
        <w:t>6) снижение видимости в дыму.</w:t>
      </w:r>
    </w:p>
    <w:p w:rsidR="002D335F" w:rsidRPr="00D9638A" w:rsidRDefault="002D335F" w:rsidP="00A25F3E">
      <w:pPr>
        <w:pStyle w:val="NormalWeb"/>
        <w:shd w:val="clear" w:color="auto" w:fill="FFFFFF"/>
        <w:spacing w:before="0" w:beforeAutospacing="0" w:afterAutospacing="0" w:line="276" w:lineRule="auto"/>
        <w:ind w:firstLine="709"/>
        <w:jc w:val="both"/>
      </w:pPr>
      <w:r w:rsidRPr="00D9638A">
        <w:t>По пожарной и взрывопожарной опасности помещения производственного и складского назначения независимо от их функционального назначения подразделяются на следующие категории:</w:t>
      </w:r>
    </w:p>
    <w:p w:rsidR="002D335F" w:rsidRPr="00D9638A" w:rsidRDefault="002D335F" w:rsidP="00A25F3E">
      <w:pPr>
        <w:pStyle w:val="NormalWeb"/>
        <w:shd w:val="clear" w:color="auto" w:fill="FFFFFF"/>
        <w:spacing w:before="0" w:beforeAutospacing="0" w:afterAutospacing="0" w:line="276" w:lineRule="auto"/>
        <w:ind w:firstLine="709"/>
        <w:jc w:val="both"/>
      </w:pPr>
      <w:r w:rsidRPr="00D9638A">
        <w:t>1) повышенная взрывопожароопасность (А);</w:t>
      </w:r>
    </w:p>
    <w:p w:rsidR="002D335F" w:rsidRPr="00D9638A" w:rsidRDefault="002D335F" w:rsidP="00A25F3E">
      <w:pPr>
        <w:pStyle w:val="NormalWeb"/>
        <w:shd w:val="clear" w:color="auto" w:fill="FFFFFF"/>
        <w:spacing w:before="0" w:beforeAutospacing="0" w:afterAutospacing="0" w:line="276" w:lineRule="auto"/>
        <w:ind w:firstLine="709"/>
        <w:jc w:val="both"/>
      </w:pPr>
      <w:r w:rsidRPr="00D9638A">
        <w:t>2) взрывопожароопасность (Б);</w:t>
      </w:r>
    </w:p>
    <w:p w:rsidR="002D335F" w:rsidRPr="00D9638A" w:rsidRDefault="002D335F" w:rsidP="00A25F3E">
      <w:pPr>
        <w:pStyle w:val="NormalWeb"/>
        <w:shd w:val="clear" w:color="auto" w:fill="FFFFFF"/>
        <w:spacing w:before="0" w:beforeAutospacing="0" w:afterAutospacing="0" w:line="276" w:lineRule="auto"/>
        <w:ind w:firstLine="709"/>
        <w:jc w:val="both"/>
      </w:pPr>
      <w:r w:rsidRPr="00D9638A">
        <w:t>3) пожароопасность (В1 - В4);</w:t>
      </w:r>
    </w:p>
    <w:p w:rsidR="002D335F" w:rsidRPr="00D9638A" w:rsidRDefault="002D335F" w:rsidP="00A25F3E">
      <w:pPr>
        <w:pStyle w:val="NormalWeb"/>
        <w:shd w:val="clear" w:color="auto" w:fill="FFFFFF"/>
        <w:spacing w:before="0" w:beforeAutospacing="0" w:afterAutospacing="0" w:line="276" w:lineRule="auto"/>
        <w:ind w:firstLine="709"/>
        <w:jc w:val="both"/>
      </w:pPr>
      <w:r w:rsidRPr="00D9638A">
        <w:t>4) умеренная пожароопасность (Г);</w:t>
      </w:r>
    </w:p>
    <w:p w:rsidR="002D335F" w:rsidRPr="00D9638A" w:rsidRDefault="002D335F" w:rsidP="00A25F3E">
      <w:pPr>
        <w:pStyle w:val="NormalWeb"/>
        <w:shd w:val="clear" w:color="auto" w:fill="FFFFFF"/>
        <w:spacing w:before="0" w:beforeAutospacing="0" w:afterAutospacing="0" w:line="276" w:lineRule="auto"/>
        <w:ind w:firstLine="709"/>
        <w:jc w:val="both"/>
      </w:pPr>
      <w:r w:rsidRPr="00D9638A">
        <w:t>5) пониженная пожароопасность (Д).</w:t>
      </w:r>
    </w:p>
    <w:p w:rsidR="002D335F" w:rsidRPr="00072713" w:rsidRDefault="002D335F" w:rsidP="00B10FBE">
      <w:pPr>
        <w:pStyle w:val="NormalWeb"/>
        <w:spacing w:before="0" w:beforeAutospacing="0" w:afterAutospacing="0" w:line="276" w:lineRule="auto"/>
        <w:ind w:firstLine="709"/>
        <w:jc w:val="both"/>
      </w:pPr>
      <w:r>
        <w:t>Сейчас в городском округе город</w:t>
      </w:r>
      <w:r w:rsidRPr="00D9638A">
        <w:t xml:space="preserve"> </w:t>
      </w:r>
      <w:r>
        <w:t>Воронеж</w:t>
      </w:r>
      <w:r w:rsidRPr="00D9638A">
        <w:t xml:space="preserve"> развитию противопожарного нормирования придается большое значение. В настоящее время обеспечение пожарной безопасности</w:t>
      </w:r>
      <w:r w:rsidRPr="00A25F3E">
        <w:t xml:space="preserve"> зданий и сооружений различного назначения базируется на развернутой системе противопожарных норм строительного проектирования. 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contextualSpacing/>
        <w:jc w:val="both"/>
      </w:pPr>
      <w:r w:rsidRPr="00D9638A">
        <w:t>Причинами возникновения</w:t>
      </w:r>
      <w:r w:rsidRPr="00A25F3E">
        <w:t xml:space="preserve"> пожаров чаще всего являются: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contextualSpacing/>
        <w:jc w:val="both"/>
      </w:pPr>
      <w:r w:rsidRPr="00A25F3E">
        <w:t xml:space="preserve">- неосторожное обращение с огнем; 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contextualSpacing/>
        <w:jc w:val="both"/>
      </w:pPr>
      <w:r w:rsidRPr="00A25F3E">
        <w:t>- несоблюдение правил эксплуатации производственного оборудования;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contextualSpacing/>
        <w:jc w:val="both"/>
      </w:pPr>
      <w:r w:rsidRPr="00A25F3E">
        <w:t>- самовозгорание веществ и материалов;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contextualSpacing/>
        <w:jc w:val="both"/>
      </w:pPr>
      <w:r w:rsidRPr="00A25F3E">
        <w:t>- разряды статического электричества;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contextualSpacing/>
        <w:jc w:val="both"/>
      </w:pPr>
      <w:r w:rsidRPr="00A25F3E">
        <w:t xml:space="preserve">- грозовые разряды; 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contextualSpacing/>
        <w:jc w:val="both"/>
      </w:pPr>
      <w:r w:rsidRPr="00A25F3E">
        <w:t>- некачественное строительство зданий и сооружений;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contextualSpacing/>
        <w:jc w:val="both"/>
      </w:pPr>
      <w:r w:rsidRPr="00A25F3E">
        <w:t>- пренебрежение правилами техники безопасности;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contextualSpacing/>
        <w:jc w:val="both"/>
      </w:pPr>
      <w:r w:rsidRPr="00A25F3E">
        <w:t xml:space="preserve">- поджоги. </w:t>
      </w:r>
    </w:p>
    <w:p w:rsidR="002D335F" w:rsidRPr="00072713" w:rsidRDefault="002D335F" w:rsidP="00A25F3E">
      <w:pPr>
        <w:pStyle w:val="NormalWeb"/>
        <w:spacing w:before="0" w:beforeAutospacing="0" w:afterAutospacing="0" w:line="276" w:lineRule="auto"/>
        <w:ind w:firstLine="709"/>
        <w:contextualSpacing/>
        <w:jc w:val="both"/>
      </w:pPr>
      <w:r w:rsidRPr="00072713">
        <w:t xml:space="preserve">В зависимости от места возникновения различают: 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contextualSpacing/>
        <w:jc w:val="both"/>
      </w:pPr>
      <w:r w:rsidRPr="00A25F3E">
        <w:t xml:space="preserve">- пожары на транспортных средствах; 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contextualSpacing/>
        <w:jc w:val="both"/>
      </w:pPr>
      <w:r w:rsidRPr="00A25F3E">
        <w:t xml:space="preserve">- степные и полевые пожары; 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contextualSpacing/>
        <w:jc w:val="both"/>
      </w:pPr>
      <w:r w:rsidRPr="00A25F3E">
        <w:t xml:space="preserve">- подземные пожары в шахтах и рудниках; 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contextualSpacing/>
        <w:jc w:val="both"/>
      </w:pPr>
      <w:r w:rsidRPr="00A25F3E">
        <w:t xml:space="preserve">- торфяные и лесные пожары; 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contextualSpacing/>
        <w:jc w:val="both"/>
      </w:pPr>
      <w:r w:rsidRPr="00A25F3E">
        <w:t xml:space="preserve">- пожары в зданиях и сооружениях. </w:t>
      </w:r>
    </w:p>
    <w:p w:rsidR="002D335F" w:rsidRPr="000E1A46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0E1A46">
        <w:t xml:space="preserve">Последние, в свою очередь, подразделяются на </w:t>
      </w:r>
      <w:r w:rsidRPr="000E1A46">
        <w:rPr>
          <w:bCs/>
        </w:rPr>
        <w:t xml:space="preserve">наружные </w:t>
      </w:r>
      <w:r w:rsidRPr="000E1A46">
        <w:t>(</w:t>
      </w:r>
      <w:r w:rsidRPr="000E1A46">
        <w:rPr>
          <w:bCs/>
        </w:rPr>
        <w:t>открытые</w:t>
      </w:r>
      <w:r w:rsidRPr="000E1A46">
        <w:t xml:space="preserve">), при которых хорошо просматриваются пламя и дым, и </w:t>
      </w:r>
      <w:r w:rsidRPr="000E1A46">
        <w:rPr>
          <w:bCs/>
        </w:rPr>
        <w:t>внутренние</w:t>
      </w:r>
      <w:r w:rsidRPr="000E1A46">
        <w:t xml:space="preserve"> (</w:t>
      </w:r>
      <w:r w:rsidRPr="000E1A46">
        <w:rPr>
          <w:bCs/>
        </w:rPr>
        <w:t>закрытые</w:t>
      </w:r>
      <w:r w:rsidRPr="000E1A46">
        <w:t>), характеризующиеся скрытыми путями распространения пламени.</w:t>
      </w:r>
    </w:p>
    <w:p w:rsidR="002D335F" w:rsidRPr="000E1A46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0E1A46">
        <w:t xml:space="preserve">В развитии пожара различают несколько стадий – </w:t>
      </w:r>
      <w:r w:rsidRPr="000E1A46">
        <w:rPr>
          <w:bCs/>
        </w:rPr>
        <w:t>начальную</w:t>
      </w:r>
      <w:r w:rsidRPr="000E1A46">
        <w:t xml:space="preserve">, </w:t>
      </w:r>
      <w:r w:rsidRPr="000E1A46">
        <w:rPr>
          <w:bCs/>
        </w:rPr>
        <w:t xml:space="preserve">максимального развития </w:t>
      </w:r>
      <w:r w:rsidRPr="000E1A46">
        <w:t xml:space="preserve">и </w:t>
      </w:r>
      <w:r w:rsidRPr="000E1A46">
        <w:rPr>
          <w:bCs/>
        </w:rPr>
        <w:t>затухания</w:t>
      </w:r>
      <w:r w:rsidRPr="000E1A46">
        <w:t>.</w:t>
      </w:r>
    </w:p>
    <w:p w:rsidR="002D335F" w:rsidRPr="000E1A46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0E1A46">
        <w:t xml:space="preserve">Пространство, охваченное пожарами, условно разделяют на 3 зоны — </w:t>
      </w:r>
      <w:r w:rsidRPr="000E1A46">
        <w:rPr>
          <w:bCs/>
        </w:rPr>
        <w:t>активного горения</w:t>
      </w:r>
      <w:r w:rsidRPr="000E1A46">
        <w:t xml:space="preserve"> (очаг пожара), </w:t>
      </w:r>
      <w:r w:rsidRPr="000E1A46">
        <w:rPr>
          <w:bCs/>
        </w:rPr>
        <w:t>теплового воздействия</w:t>
      </w:r>
      <w:r w:rsidRPr="000E1A46">
        <w:t xml:space="preserve"> и з</w:t>
      </w:r>
      <w:r w:rsidRPr="000E1A46">
        <w:rPr>
          <w:bCs/>
        </w:rPr>
        <w:t>адымления</w:t>
      </w:r>
      <w:r w:rsidRPr="000E1A46">
        <w:t xml:space="preserve">. 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0E1A46">
        <w:t>Внешними признаками зоны активного горения</w:t>
      </w:r>
      <w:r w:rsidRPr="00A25F3E">
        <w:t xml:space="preserve"> является наличие пламени, а также тлеющих или раскалённых материалов. </w:t>
      </w:r>
    </w:p>
    <w:p w:rsidR="002D335F" w:rsidRPr="00A25F3E" w:rsidRDefault="002D335F" w:rsidP="00A25F3E">
      <w:pPr>
        <w:spacing w:after="100" w:line="276" w:lineRule="auto"/>
        <w:ind w:firstLine="709"/>
      </w:pPr>
      <w:r w:rsidRPr="00A25F3E">
        <w:t>Среди условий, способствующих гибели людей, на первом месте по-прежнему стоит алкогольное (или наркотическое) опьянение.</w:t>
      </w:r>
    </w:p>
    <w:p w:rsidR="002D335F" w:rsidRPr="00A25F3E" w:rsidRDefault="002D335F" w:rsidP="00A25F3E">
      <w:pPr>
        <w:spacing w:after="100" w:line="276" w:lineRule="auto"/>
        <w:ind w:firstLine="709"/>
      </w:pPr>
      <w:r w:rsidRPr="00A25F3E">
        <w:t>К факторам, способствующим гибели людей, следует отнести и такие явления, как увеличивающуюся насыщенность помещений общественных зданий материалами, выделяющими при горении особо опасные вещества (HСl, HCN и т.д.), а также увеличение количества различных энергетических источников, используемых в быту.</w:t>
      </w:r>
    </w:p>
    <w:p w:rsidR="002D335F" w:rsidRPr="000E1A46" w:rsidRDefault="002D335F" w:rsidP="00A25F3E">
      <w:pPr>
        <w:spacing w:after="100" w:line="276" w:lineRule="auto"/>
        <w:ind w:firstLine="709"/>
      </w:pPr>
      <w:r w:rsidRPr="000E1A46">
        <w:t xml:space="preserve">По причинам пожаров в общественных зданиях в среднем за последние годы основное место занимают пожары </w:t>
      </w:r>
      <w:r w:rsidRPr="000E1A46">
        <w:rPr>
          <w:bCs/>
        </w:rPr>
        <w:t>от неосторожного обращения с огнем– 36,5%</w:t>
      </w:r>
      <w:r w:rsidRPr="000E1A46">
        <w:t xml:space="preserve"> от всех пожаров в общественных зданиях. По причине </w:t>
      </w:r>
      <w:r w:rsidRPr="000E1A46">
        <w:rPr>
          <w:bCs/>
        </w:rPr>
        <w:t xml:space="preserve">нарушения правил эксплуатации электрооборудования </w:t>
      </w:r>
      <w:r w:rsidRPr="000E1A46">
        <w:t>и</w:t>
      </w:r>
      <w:r w:rsidRPr="000E1A46">
        <w:rPr>
          <w:bCs/>
        </w:rPr>
        <w:t xml:space="preserve"> бытовых электроприборов возникло 32,4%</w:t>
      </w:r>
      <w:r w:rsidRPr="000E1A46">
        <w:t xml:space="preserve"> всех пожаров. </w:t>
      </w:r>
      <w:r w:rsidRPr="000E1A46">
        <w:rPr>
          <w:bCs/>
        </w:rPr>
        <w:t>Поджоги</w:t>
      </w:r>
      <w:r w:rsidRPr="000E1A46">
        <w:t xml:space="preserve"> составляют </w:t>
      </w:r>
      <w:r w:rsidRPr="000E1A46">
        <w:rPr>
          <w:bCs/>
        </w:rPr>
        <w:t>10,2%</w:t>
      </w:r>
      <w:r w:rsidRPr="000E1A46">
        <w:t xml:space="preserve"> от всех пожаров в общественных зданиях. </w:t>
      </w:r>
    </w:p>
    <w:p w:rsidR="002D335F" w:rsidRPr="00185D77" w:rsidRDefault="002D335F" w:rsidP="00A25F3E">
      <w:pPr>
        <w:spacing w:after="100" w:line="276" w:lineRule="auto"/>
        <w:ind w:firstLine="709"/>
        <w:contextualSpacing/>
      </w:pPr>
      <w:r w:rsidRPr="00185D77">
        <w:t>Таким образом, в жилых и общественных зданиях пожар в основном возникает из-за: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 xml:space="preserve">- неисправности электросети и электроприборов; 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>- утечки газа;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>- возгорания электроприборов, оставленных под напряжением без присмотра;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>- неосторожного обращения и шалости детей с огнем;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 xml:space="preserve">- использования неисправных или самодельных отопительных приборов; 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>
        <w:t xml:space="preserve">- </w:t>
      </w:r>
      <w:r w:rsidRPr="00A25F3E">
        <w:t>оставленных открытыми дверей топок (печей, каминов);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>- выброса горящей золы вблизи строений;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>- беспечности и небрежности в обращении с огнем;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 xml:space="preserve">- курение. </w:t>
      </w:r>
    </w:p>
    <w:p w:rsidR="002D335F" w:rsidRPr="00A25F3E" w:rsidRDefault="002D335F" w:rsidP="00A25F3E">
      <w:pPr>
        <w:spacing w:after="100" w:line="276" w:lineRule="auto"/>
        <w:ind w:firstLine="709"/>
      </w:pPr>
      <w:r w:rsidRPr="00A25F3E">
        <w:t xml:space="preserve">Но значительный материальный ущерб наносят пожары в жилых и общественных зданиях, особенно в зданиях повышенной этажности, по электротехническим причинам. По данным статистики, среди общего количества пожаров, возникших по электротехническим причинам, доля пожаров в жилых и общественных зданиях превышает 50%. Больше всего таких пожаров возникает в процессе эксплуатации кабелей, проводов, электроустановочных изделий и электрических приборов. </w:t>
      </w:r>
    </w:p>
    <w:p w:rsidR="002D335F" w:rsidRPr="00A25F3E" w:rsidRDefault="002D335F" w:rsidP="00A25F3E">
      <w:pPr>
        <w:spacing w:after="100" w:line="276" w:lineRule="auto"/>
        <w:ind w:firstLine="709"/>
      </w:pPr>
      <w:r w:rsidRPr="00A25F3E">
        <w:t xml:space="preserve">Распространение пожара в жилых зданиях чаще всего происходит из-за поступления свежего воздуха, дающего дополнительный приток кислорода, по вентиляционным каналам, через окна и двери. </w:t>
      </w:r>
    </w:p>
    <w:p w:rsidR="002D335F" w:rsidRPr="000E1A46" w:rsidRDefault="002D335F" w:rsidP="00A25F3E">
      <w:pPr>
        <w:spacing w:after="100" w:line="276" w:lineRule="auto"/>
        <w:ind w:firstLine="709"/>
      </w:pPr>
      <w:r w:rsidRPr="000E1A46">
        <w:rPr>
          <w:bCs/>
        </w:rPr>
        <w:t>Вот почему не рекомендуется разбивать стекла в окнах горящего помещения и оставлять открытыми двери</w:t>
      </w:r>
      <w:r w:rsidRPr="000E1A46">
        <w:t>.</w:t>
      </w:r>
      <w:r w:rsidRPr="000E1A46">
        <w:rPr>
          <w:bCs/>
        </w:rPr>
        <w:t xml:space="preserve"> </w:t>
      </w:r>
    </w:p>
    <w:p w:rsidR="002D335F" w:rsidRPr="00A25F3E" w:rsidRDefault="002D335F" w:rsidP="00A25F3E">
      <w:pPr>
        <w:spacing w:after="100" w:line="276" w:lineRule="auto"/>
        <w:ind w:firstLine="709"/>
      </w:pPr>
      <w:r w:rsidRPr="00A25F3E">
        <w:t>В жилых и общественных зданиях огонь быстро распространяется по оборудованию и мебели, отделке и облицовке, выполненным из сгораемых материалов, по сгораемым конструкциям, вентиляционным каналам и другим сантехническим коммуникациям.</w:t>
      </w:r>
    </w:p>
    <w:p w:rsidR="002D335F" w:rsidRPr="0012407E" w:rsidRDefault="002D335F" w:rsidP="00A25F3E">
      <w:pPr>
        <w:spacing w:after="100" w:line="276" w:lineRule="auto"/>
        <w:ind w:firstLine="709"/>
        <w:contextualSpacing/>
      </w:pPr>
      <w:r w:rsidRPr="0012407E">
        <w:t xml:space="preserve">А причинами пожаров на общественных предприятиях чаще всего бывают: 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 xml:space="preserve">- нарушения, допущенные при проектировании и строительстве зданий и сооружений; 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 xml:space="preserve">- несоблюдение элементарных мер пожарной безопасности производственным персоналом и неосторожное обращение с огнем; 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>- нарушение правил пожарной безопасности технологического характера в процессе работы промышленного предприятия (например, при проведении сварочных работ);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 xml:space="preserve">- при эксплуатации электрооборудования и электроустановок; 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 xml:space="preserve">- использование в производственном процессе неисправного оборудования. </w:t>
      </w:r>
    </w:p>
    <w:p w:rsidR="002D335F" w:rsidRPr="00A25F3E" w:rsidRDefault="002D335F" w:rsidP="00A25F3E">
      <w:pPr>
        <w:spacing w:after="100" w:line="276" w:lineRule="auto"/>
        <w:ind w:firstLine="709"/>
      </w:pPr>
      <w:r w:rsidRPr="00A25F3E">
        <w:t xml:space="preserve">Распространению пожара на промышленных предприятиях способствуют: 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 xml:space="preserve">- скопление значительного количества горючих веществ и материалов на производственных и складских площадях; 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>- наличие путей, создающих возможность распространения пламени и продуктов горения на смежные установки и соседние помещения;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 xml:space="preserve">- внезапное появление в процессе пожара факторов, ускоряющих его развитие; 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 xml:space="preserve">- запоздалое обнаружение возникшего пожара и сообщение о нем в пожарную часть; 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 xml:space="preserve">- отсутствие или неисправность стационарных и первичных средств тушения пожара; </w:t>
      </w:r>
    </w:p>
    <w:p w:rsidR="002D335F" w:rsidRPr="00A25F3E" w:rsidRDefault="002D335F" w:rsidP="00A25F3E">
      <w:pPr>
        <w:spacing w:after="100" w:line="276" w:lineRule="auto"/>
        <w:ind w:firstLine="709"/>
        <w:contextualSpacing/>
      </w:pPr>
      <w:r w:rsidRPr="00A25F3E">
        <w:t xml:space="preserve">- неправильные действия людей при тушении пожара. </w:t>
      </w:r>
    </w:p>
    <w:p w:rsidR="002D335F" w:rsidRPr="00A25F3E" w:rsidRDefault="002D335F" w:rsidP="00A25F3E">
      <w:pPr>
        <w:spacing w:after="100" w:line="276" w:lineRule="auto"/>
        <w:ind w:firstLine="709"/>
      </w:pPr>
      <w:r w:rsidRPr="00A25F3E">
        <w:t>В производственных зданиях распространение пожара происходит по сгораемым и легковоспламеняемым материалам и жидкостям.</w:t>
      </w:r>
    </w:p>
    <w:p w:rsidR="002D335F" w:rsidRPr="00A25F3E" w:rsidRDefault="002D335F" w:rsidP="00A25F3E">
      <w:pPr>
        <w:spacing w:after="100" w:line="276" w:lineRule="auto"/>
        <w:ind w:firstLine="709"/>
      </w:pPr>
      <w:r w:rsidRPr="00A25F3E">
        <w:t>Для того чтобы произошло возгорание необходимо наличие трёх условий:</w:t>
      </w:r>
    </w:p>
    <w:p w:rsidR="002D335F" w:rsidRPr="00A25F3E" w:rsidRDefault="002D335F" w:rsidP="00A25F3E">
      <w:pPr>
        <w:pStyle w:val="ListParagraph"/>
        <w:numPr>
          <w:ilvl w:val="0"/>
          <w:numId w:val="14"/>
        </w:numPr>
        <w:spacing w:after="100" w:line="276" w:lineRule="auto"/>
        <w:ind w:left="0" w:firstLine="709"/>
      </w:pPr>
      <w:r w:rsidRPr="00A25F3E">
        <w:t xml:space="preserve">Горючие вещества и материалы. </w:t>
      </w:r>
    </w:p>
    <w:p w:rsidR="002D335F" w:rsidRPr="00A25F3E" w:rsidRDefault="002D335F" w:rsidP="00A25F3E">
      <w:pPr>
        <w:pStyle w:val="ListParagraph"/>
        <w:numPr>
          <w:ilvl w:val="0"/>
          <w:numId w:val="14"/>
        </w:numPr>
        <w:spacing w:after="100" w:line="276" w:lineRule="auto"/>
        <w:ind w:left="0" w:firstLine="709"/>
      </w:pPr>
      <w:r w:rsidRPr="00A25F3E">
        <w:t xml:space="preserve">Источник зажигания — открытый огонь, химическая реакция, электроток. </w:t>
      </w:r>
    </w:p>
    <w:p w:rsidR="002D335F" w:rsidRDefault="002D335F" w:rsidP="00A25F3E">
      <w:pPr>
        <w:pStyle w:val="ListParagraph"/>
        <w:numPr>
          <w:ilvl w:val="0"/>
          <w:numId w:val="14"/>
        </w:numPr>
        <w:spacing w:after="100" w:line="276" w:lineRule="auto"/>
        <w:ind w:left="0" w:firstLine="709"/>
      </w:pPr>
      <w:r w:rsidRPr="00A25F3E">
        <w:t xml:space="preserve">Наличие окислителя, например кислорода воздуха. </w:t>
      </w:r>
    </w:p>
    <w:p w:rsidR="002D335F" w:rsidRPr="00A25F3E" w:rsidRDefault="002D335F" w:rsidP="008D1110">
      <w:pPr>
        <w:pStyle w:val="ListParagraph"/>
        <w:spacing w:after="100" w:line="276" w:lineRule="auto"/>
        <w:ind w:left="0" w:firstLine="709"/>
      </w:pPr>
      <w:r w:rsidRPr="008D1110">
        <w:t xml:space="preserve">По средним статистическим данным в течение года на территории </w:t>
      </w:r>
      <w:r>
        <w:t xml:space="preserve">городского </w:t>
      </w:r>
      <w:r w:rsidRPr="008D1110">
        <w:t xml:space="preserve">округа </w:t>
      </w:r>
      <w:r>
        <w:t xml:space="preserve">город Воронеж </w:t>
      </w:r>
      <w:r w:rsidRPr="008D1110">
        <w:t>происходит большое количество техногенных пожаров. Пик пожаров в жилом секторе и на объектах экономики традиционно регистрируется в апреле-мае и в осенне-зимний период. В декабре-январе происходит наибольшее количество пожаров с наиболее значительными человеческими жертвами и материальными потерями. Основной причиной пожаров являются неосторожное обращение с огнем, шалость детей, курение, нарушение правил эксплуатации электронагревательных приборов, нарушение правил противопожарной безопасности при проведении электрогазосварочных работ.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A25F3E">
        <w:rPr>
          <w:b/>
          <w:bCs/>
        </w:rPr>
        <w:t>Профилактика возникновения пожаров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D97073">
        <w:t xml:space="preserve">Для защиты от огня применяются </w:t>
      </w:r>
      <w:r w:rsidRPr="00D97073">
        <w:rPr>
          <w:bCs/>
        </w:rPr>
        <w:t>специальные жидкости</w:t>
      </w:r>
      <w:r w:rsidRPr="00D97073">
        <w:t>, которыми</w:t>
      </w:r>
      <w:r w:rsidRPr="00A25F3E">
        <w:t xml:space="preserve"> пропитываются дерево и ткани, жаростойкие краски, штукатурки и др. 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A25F3E">
        <w:t>Действие огнезащитных составов основано на изоляции защищаемого объекта от воздействия высокой температуры. Обычно такие меры не предотвращают возгорание в условиях пожара, но повышают стойкость защищённых материалов перед огнём. Даже использование стальных несущих конструкций не исключает их повреждения огнём в условиях длительного воздействия высоких температур.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A25F3E">
        <w:t xml:space="preserve">Электропроводку во избежание возникновения могущего привести к пожару короткого замыкания — </w:t>
      </w:r>
      <w:r w:rsidRPr="00D97073">
        <w:rPr>
          <w:bCs/>
        </w:rPr>
        <w:t>изолируют</w:t>
      </w:r>
      <w:r w:rsidRPr="00D97073">
        <w:t xml:space="preserve">. Провода и кабели необходимо прокладывать только по негорючим основаниям. Устанавливают </w:t>
      </w:r>
      <w:r w:rsidRPr="00D97073">
        <w:rPr>
          <w:bCs/>
        </w:rPr>
        <w:t>автоматические предохранители</w:t>
      </w:r>
      <w:r w:rsidRPr="00D97073">
        <w:t>.</w:t>
      </w:r>
      <w:r w:rsidRPr="00A25F3E">
        <w:t xml:space="preserve"> Тепло изолируют газовую и электрическую плиту от деревянной мебели. Изолируют от влаги розетки расположенные в санузлах и на внешних стенах. Для тушения окурков используют пепельницы, а свечи зажигают в подсвечниках.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A25F3E">
        <w:t>В целях предупреждения пожаров и взрывов, сохранения жизни и имущества необходимо избегать создания в доме запасов легковоспламеняющихся и горючих жидкостей, а также склонных к самовозгоранию и способных к взрыву веществ. Имеющиеся их небольшие количества надо содержать в плотно закрытых сосудах, вдали от нагревательных приборов, не подвергать тряске, ударам, разливу.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A25F3E">
        <w:t xml:space="preserve"> Следует соблюдать особую осторожность при использовании предметов бытовой химии, не сбрасывать их в мусоропровод, не разогревать мастики, лаки и аэрозольные баллончики на открытом огне, не проводить стирку белья в бензине. Нельзя хранить на лестничных площадках мебель, горючие материалы, загромождать чердаки и подвалы, устраивать кладовые в нишах сантехнических кабин, собирать макулатуру в мусорокамерах. 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A25F3E">
        <w:t xml:space="preserve">Не рекомендуется устанавливать электронагревательные приборы вблизи горючих предметов. Запрещается перегружать электросеть, оставлять без присмотра включенные электроприборы; при ремонте последних их следует отключать от сети. 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A25F3E">
        <w:t xml:space="preserve">Наиболее пожаро - и взрывоопасными бытовыми приборами являются телевизоры, газовые плиты, водонагревательные бачки и другие. Их эксплуатация должна вестись в строгом соответствии с требованиями инструкций и руководств. </w:t>
      </w:r>
    </w:p>
    <w:p w:rsidR="002D335F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A25F3E">
        <w:t xml:space="preserve">При появлении запаха газа необходимо немедленно отключить его подачу и проветрить помещение; при этом категорически запрещается включать освещение, курить, зажигать спички, свечи. </w:t>
      </w:r>
    </w:p>
    <w:p w:rsidR="002D335F" w:rsidRPr="00A25F3E" w:rsidRDefault="002D335F" w:rsidP="00A25F3E">
      <w:pPr>
        <w:pStyle w:val="NormalWeb"/>
        <w:spacing w:before="0" w:beforeAutospacing="0" w:afterAutospacing="0" w:line="276" w:lineRule="auto"/>
        <w:ind w:firstLine="709"/>
        <w:jc w:val="both"/>
      </w:pPr>
      <w:r w:rsidRPr="00A25F3E">
        <w:t xml:space="preserve">Нельзя оставлять малолетних детей без присмотра, разрешать им играть со спичками, включать электронагревательные приборы и зажигать газ. </w:t>
      </w:r>
    </w:p>
    <w:p w:rsidR="002D335F" w:rsidRPr="003A5637" w:rsidRDefault="002D335F" w:rsidP="003A5637">
      <w:pPr>
        <w:pStyle w:val="NormalWeb"/>
        <w:spacing w:before="0" w:beforeAutospacing="0" w:afterAutospacing="0" w:line="276" w:lineRule="auto"/>
        <w:ind w:firstLine="709"/>
        <w:jc w:val="both"/>
      </w:pPr>
      <w:r w:rsidRPr="00A25F3E">
        <w:t xml:space="preserve">Запрещается загромождать подъездные пути к зданиям, подход к пожарным гидрантам, запирать двери общих прихожих в многоквартирных домах, заставлять тяжелыми предметами легкоразрушаемые перегородки и балконные люки, закрывать проемы воздушной зоны незадымляемых лестничных клеток. </w:t>
      </w:r>
    </w:p>
    <w:p w:rsidR="002D335F" w:rsidRDefault="002D335F" w:rsidP="00935A3D">
      <w:pPr>
        <w:widowControl w:val="0"/>
        <w:autoSpaceDE w:val="0"/>
        <w:jc w:val="center"/>
        <w:rPr>
          <w:b/>
          <w:bCs/>
          <w:color w:val="000000"/>
        </w:rPr>
      </w:pPr>
    </w:p>
    <w:p w:rsidR="002D335F" w:rsidRPr="00935A3D" w:rsidRDefault="002D335F" w:rsidP="00FE09DE">
      <w:pPr>
        <w:widowControl w:val="0"/>
        <w:autoSpaceDE w:val="0"/>
        <w:spacing w:after="100" w:line="276" w:lineRule="auto"/>
        <w:ind w:firstLine="709"/>
        <w:rPr>
          <w:b/>
          <w:bCs/>
          <w:color w:val="FF0000"/>
        </w:rPr>
      </w:pPr>
      <w:r w:rsidRPr="00935A3D">
        <w:rPr>
          <w:b/>
          <w:bCs/>
          <w:color w:val="FF0000"/>
        </w:rPr>
        <w:t xml:space="preserve">3. Действия при обнаружении задымления и возгорания, </w:t>
      </w:r>
      <w:r w:rsidRPr="00935A3D">
        <w:rPr>
          <w:b/>
          <w:color w:val="FF0000"/>
        </w:rPr>
        <w:t xml:space="preserve">а </w:t>
      </w:r>
      <w:r w:rsidRPr="00935A3D">
        <w:rPr>
          <w:b/>
          <w:bCs/>
          <w:color w:val="FF0000"/>
        </w:rPr>
        <w:t xml:space="preserve">также </w:t>
      </w:r>
      <w:r w:rsidRPr="00935A3D">
        <w:rPr>
          <w:b/>
          <w:color w:val="FF0000"/>
        </w:rPr>
        <w:t xml:space="preserve">по </w:t>
      </w:r>
      <w:r w:rsidRPr="00935A3D">
        <w:rPr>
          <w:b/>
          <w:bCs/>
          <w:color w:val="FF0000"/>
        </w:rPr>
        <w:t xml:space="preserve">сигналам оповещения о пожаре, аварии, </w:t>
      </w:r>
      <w:r w:rsidRPr="00935A3D">
        <w:rPr>
          <w:b/>
          <w:color w:val="FF0000"/>
        </w:rPr>
        <w:t xml:space="preserve">катастрофе </w:t>
      </w:r>
      <w:r w:rsidRPr="00935A3D">
        <w:rPr>
          <w:b/>
          <w:bCs/>
          <w:color w:val="FF0000"/>
        </w:rPr>
        <w:t>на производстве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При обнаружении признаков пожара в здании, помещении (задымление, запах гари, повышение температуры воздуха и др.) необходимо немедленно сообщить о пожаре по телефонному номеру «01» или «112».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При передаче сообщения четко и внятно назвать адрес объекта, место возникновения пожара и сообщить свою фамилию. После передачи сообщения необходимо принять меры по эвакуации людей и тушению пожара.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Эвакуация людей – первоочередное мероприятие при возникновении пожара. К тушению пожара следует приступать только в случае, если нет угрозы для жизни и здоровья и существует возможность в случае необходимости покинуть опасную зону.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При угрозе жизни необходимо покинуть опасную зону, плотно прикрыв за собой двери горящего помещения.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Не открывайте без нужды окна и двери, которые обеспечат поступление в зону горения свежего воздуха, что приведет к мгновенному развитию пожара.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В задымленном помещении необходимо продвигаться ползком или пригнувшись, нос и рот прикройте мокрым платком, полотенцем, тканью.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Если нужно пройти горящее помещение, накройтесь с головой мокрым покрывалом, плащом, куском плотной ткани. Дверь в горящее помещение открывайте осторожно, во избежание вспышки пламени, от быстрого притока свежего воздуха.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Если выйти из здания уже нет возможности, оставайтесь в помещении. Закрытая и хорошо уплотненная дверь надолго защитит от опасной температуры дыма. Во избежание отравления продуктами горения закройте щели дверей и вентиляционные отверстия мокрой тканью (одежда, шторы). Вывесьте в окно кусок светлой ткани, сигнализирующий о наличии в этом помещении людей. Криками о помощи привлекайте внимание прибывших пожарных.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Если загорелась одежда, ложитесь на пол и, перекатываясь, сбивайте пламя. Бежать нельзя – это приведет к развитию горения одежды.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Обнаружив, увидев человека в горящей одежде – попытайтесь его повалить, набросьте на него пальто, покрывало или плотную ткань и плотно прижмите. Затем снимите одежду, осмотрите пострадавшего, при необходимости окажите помощь. Порошковым огнетушителем горящую одежду на человеке тушить нельзя.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При самостоятельном тушении пожара будьте крайне осторожны – может произойти мгновенное распространение огня, взрыв, обрушение конструкций. Обязательно определите и выберите путь и способ эвакуации или спасения, наикратчайший путь наружу здания.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Пожар нужно тушить не по дыму, а только в зоне горения, т.е. огнегасящие вещества, направляйте в место наиболее интенсивного горения (на горящую поверхность), а не на пламя.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Если горит вертикальная поверхность, воду подавайте в верхнюю часть; в помещении применяйте распыленные струи, что способствует осаждению дыма и снижению температуры.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При горении электропроводки или электроприборов, сначала обесточьте их (выключите рубильники), а потом приступите к тушению. Используйте порошок, песок.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Горючие жидкости, бензин, дизтопливо, керосин необходимо тушить пенообразующим составом, песком, землей, небольшие очаги накрыть брезентом, покрывалом.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При тушении используйте огнетушители, пожарные краны, а также воду, песок и другие подручные средства. Старайтесь не допустить распространение огня на соседнее оборудование, конструкции, мебель и т.п.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В здании, в котором произошел пожар, следует отключить электроэнергию (за исключением систем противопожарной защиты), выполнить другие мероприятия, способствующие предотвращению развития пожара и задымления помещений. Прекратить все работы, кроме связанных с ликвидацией пожара.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Прибывшее подразделение пожарной охраны следует встретить и указать место пожара.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Эвакуировавшиеся из здания работники собираются в заранее условленном месте, где старшие проводят подсчет и сообщают руководству о количестве эвакуированных и отсутствующих (оставшихся в здании).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При объявлении эвакуации в случае аварии на производстве выходить с территории промышленной площадки необходимо перпендикулярно ветру, на расстояние не менее 300 метров, надев предварительно первичные средства защиты органов дыхания, либо закрыв рот и нос мокрыми кусками ткани (носовыми платками).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Места сбора работников должны быть определены заранее, практические навыки эвакуации в случае пожара, аварии на производстве отрабатываются при проведении ежегодных тренировок.</w:t>
      </w:r>
    </w:p>
    <w:p w:rsidR="002D335F" w:rsidRPr="00443EFB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443EFB">
        <w:rPr>
          <w:color w:val="FF0000"/>
        </w:rPr>
        <w:t>В качестве наглядного примера последствий пожара в здании с массовым пребыванием людей можно рассмотреть пожар в ночном клубе «Хромая лошадь», произошедший 5 декабря 2009 г. в Перми и повлекший смерть 156 человек и тяжкий вред здоровью 64 человек.</w:t>
      </w:r>
    </w:p>
    <w:p w:rsidR="002D335F" w:rsidRPr="00443EFB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443EFB">
        <w:rPr>
          <w:color w:val="FF0000"/>
        </w:rPr>
        <w:t>Пожар произошел в ночь с пятницы на субботу во время празднования восьмилетия со дня открытия клуба. В здании собралось около 300 человек (считая персонал), несмотря на то, что, согласно официальным документам, клуб был рассчитан на 50 посадочных мест. По основной версии, пожар был вызван неосторожным применением пиротехники в клубе.</w:t>
      </w:r>
    </w:p>
    <w:p w:rsidR="002D335F" w:rsidRPr="00443EFB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443EFB">
        <w:rPr>
          <w:color w:val="FF0000"/>
        </w:rPr>
        <w:t>В помещении клуба был организован фейерверк из так называемого холодного огня. Согласно основной версии, возгоранию способствовала небольшая высота потолка и имевшийся на нем декор из ивовых прутьев и холста.</w:t>
      </w:r>
    </w:p>
    <w:p w:rsidR="002D335F" w:rsidRPr="00443EFB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443EFB">
        <w:rPr>
          <w:color w:val="FF0000"/>
        </w:rPr>
        <w:t>Ударившие в потолок искры привели к его возгоранию. Быстрому распространению огня способствовали использованный вопреки строительным нормам пенопласт (из-за жалоб жителей дома клуб решили звукоизолировать, хотя пенопласт не служит звукоизоляционным материалом и должен применяться только внутри конструкций), пластмассовая отделка стен, а также скопившаяся на потолке пыль. Кроме того, горящая пластмасса начала выделять высокотоксичный дым, содержавший синильную кислоту. Ведущий шоу-программы, заметив пожар, призвал посетителей покинуть помещение, но эвакуация осложнялась переполненностью помещения, обилием мебели и узким дверным проемом основного выхода (вторая створка двери не была открыта при эвакуации). Во время пожара в помещении клуба погас свет, аварийное освещение отсутствовало, началась паника и давка со всеми вытекающими из этого последствиями.</w:t>
      </w:r>
    </w:p>
    <w:p w:rsidR="002D335F" w:rsidRPr="00443EFB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443EFB">
        <w:rPr>
          <w:color w:val="FF0000"/>
        </w:rPr>
        <w:t>Непосредственно в ходе пожара и сразу после него, в результате ожогов, отравления высокотоксичным дымом и давки погибло 111 человек. В последующие дни в больницах умерло еще 45 человек.</w:t>
      </w:r>
    </w:p>
    <w:p w:rsidR="002D335F" w:rsidRPr="00935A3D" w:rsidRDefault="002D335F" w:rsidP="00935A3D">
      <w:pPr>
        <w:widowControl w:val="0"/>
        <w:autoSpaceDE w:val="0"/>
        <w:spacing w:after="100" w:line="276" w:lineRule="auto"/>
        <w:ind w:firstLine="720"/>
        <w:rPr>
          <w:color w:val="FF0000"/>
        </w:rPr>
      </w:pPr>
      <w:r w:rsidRPr="00935A3D">
        <w:rPr>
          <w:color w:val="FF0000"/>
        </w:rPr>
        <w:t>По заключению следствия жертвы пожара погибли преимущественно из-за отравления угарным газом и продуктами горения.</w:t>
      </w:r>
    </w:p>
    <w:p w:rsidR="002D335F" w:rsidRDefault="002D335F" w:rsidP="00935A3D">
      <w:pPr>
        <w:widowControl w:val="0"/>
        <w:autoSpaceDE w:val="0"/>
        <w:spacing w:after="100" w:line="276" w:lineRule="auto"/>
        <w:ind w:firstLine="720"/>
      </w:pPr>
      <w:r w:rsidRPr="00935A3D">
        <w:rPr>
          <w:i/>
          <w:color w:val="FF0000"/>
        </w:rPr>
        <w:t>С обучаемыми, после ознакомления с действиями при обнаружении задымления и возгорания, проводится практическая тренировка по эвакуации из здания.</w:t>
      </w:r>
    </w:p>
    <w:p w:rsidR="002D335F" w:rsidRPr="00C82764" w:rsidRDefault="002D335F" w:rsidP="00935A3D">
      <w:pPr>
        <w:shd w:val="clear" w:color="auto" w:fill="FFFFFF"/>
        <w:tabs>
          <w:tab w:val="left" w:pos="1134"/>
        </w:tabs>
        <w:spacing w:after="100"/>
        <w:ind w:firstLine="709"/>
      </w:pPr>
      <w:r>
        <w:t>Разработал  инструктор гражданской обороны курсов ГО Грошев Ю.С.</w:t>
      </w:r>
    </w:p>
    <w:sectPr w:rsidR="002D335F" w:rsidRPr="00C82764" w:rsidSect="00D9638A">
      <w:headerReference w:type="default" r:id="rId8"/>
      <w:footerReference w:type="default" r:id="rId9"/>
      <w:pgSz w:w="11906" w:h="16838" w:code="9"/>
      <w:pgMar w:top="851" w:right="567" w:bottom="851" w:left="1134" w:header="170" w:footer="17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35F" w:rsidRDefault="002D335F" w:rsidP="0083417C">
      <w:r>
        <w:separator/>
      </w:r>
    </w:p>
  </w:endnote>
  <w:endnote w:type="continuationSeparator" w:id="0">
    <w:p w:rsidR="002D335F" w:rsidRDefault="002D335F" w:rsidP="00834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35F" w:rsidRDefault="002D335F">
    <w:pPr>
      <w:pStyle w:val="Footer"/>
      <w:jc w:val="right"/>
    </w:pPr>
  </w:p>
  <w:p w:rsidR="002D335F" w:rsidRDefault="002D33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35F" w:rsidRDefault="002D335F" w:rsidP="0083417C">
      <w:r>
        <w:separator/>
      </w:r>
    </w:p>
  </w:footnote>
  <w:footnote w:type="continuationSeparator" w:id="0">
    <w:p w:rsidR="002D335F" w:rsidRDefault="002D335F" w:rsidP="00834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35F" w:rsidRDefault="002D335F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2D335F" w:rsidRDefault="002D33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2FF0"/>
    <w:multiLevelType w:val="hybridMultilevel"/>
    <w:tmpl w:val="75DC0C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F83E13"/>
    <w:multiLevelType w:val="hybridMultilevel"/>
    <w:tmpl w:val="F580B1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180584A"/>
    <w:multiLevelType w:val="hybridMultilevel"/>
    <w:tmpl w:val="2FC02D8C"/>
    <w:lvl w:ilvl="0" w:tplc="E500D59A">
      <w:start w:val="2"/>
      <w:numFmt w:val="decimal"/>
      <w:lvlText w:val="%1."/>
      <w:lvlJc w:val="left"/>
      <w:pPr>
        <w:ind w:left="27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  <w:rPr>
        <w:rFonts w:cs="Times New Roman"/>
      </w:rPr>
    </w:lvl>
  </w:abstractNum>
  <w:abstractNum w:abstractNumId="3">
    <w:nsid w:val="29A842C5"/>
    <w:multiLevelType w:val="hybridMultilevel"/>
    <w:tmpl w:val="BC06DA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9624FC"/>
    <w:multiLevelType w:val="hybridMultilevel"/>
    <w:tmpl w:val="116223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4EA25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44C75890"/>
    <w:multiLevelType w:val="hybridMultilevel"/>
    <w:tmpl w:val="9BD23162"/>
    <w:lvl w:ilvl="0" w:tplc="A41A0282">
      <w:start w:val="3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4CD00D9B"/>
    <w:multiLevelType w:val="hybridMultilevel"/>
    <w:tmpl w:val="738E9EFE"/>
    <w:lvl w:ilvl="0" w:tplc="350466D4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DF7303B"/>
    <w:multiLevelType w:val="hybridMultilevel"/>
    <w:tmpl w:val="75164830"/>
    <w:lvl w:ilvl="0" w:tplc="B9348D7C">
      <w:start w:val="2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9">
    <w:nsid w:val="5142123B"/>
    <w:multiLevelType w:val="hybridMultilevel"/>
    <w:tmpl w:val="4FBEB2F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9E6890"/>
    <w:multiLevelType w:val="hybridMultilevel"/>
    <w:tmpl w:val="4028A96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84F7A77"/>
    <w:multiLevelType w:val="hybridMultilevel"/>
    <w:tmpl w:val="CC8CC3E2"/>
    <w:lvl w:ilvl="0" w:tplc="21028E4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A46536D"/>
    <w:multiLevelType w:val="hybridMultilevel"/>
    <w:tmpl w:val="3F3E8AC0"/>
    <w:lvl w:ilvl="0" w:tplc="33CC90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9BA2CF8"/>
    <w:multiLevelType w:val="hybridMultilevel"/>
    <w:tmpl w:val="D080725C"/>
    <w:lvl w:ilvl="0" w:tplc="E2160284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10"/>
  </w:num>
  <w:num w:numId="10">
    <w:abstractNumId w:val="4"/>
  </w:num>
  <w:num w:numId="11">
    <w:abstractNumId w:val="1"/>
  </w:num>
  <w:num w:numId="12">
    <w:abstractNumId w:val="11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4C69"/>
    <w:rsid w:val="0001569B"/>
    <w:rsid w:val="00015DC9"/>
    <w:rsid w:val="00022F8A"/>
    <w:rsid w:val="00024117"/>
    <w:rsid w:val="000256E1"/>
    <w:rsid w:val="00035B8C"/>
    <w:rsid w:val="00040C2F"/>
    <w:rsid w:val="00057FAC"/>
    <w:rsid w:val="00072713"/>
    <w:rsid w:val="00090F80"/>
    <w:rsid w:val="000919EC"/>
    <w:rsid w:val="000D71B0"/>
    <w:rsid w:val="000E1A46"/>
    <w:rsid w:val="0012407E"/>
    <w:rsid w:val="001262CB"/>
    <w:rsid w:val="00135D73"/>
    <w:rsid w:val="00144355"/>
    <w:rsid w:val="00165C09"/>
    <w:rsid w:val="00166643"/>
    <w:rsid w:val="00171DBD"/>
    <w:rsid w:val="00180E36"/>
    <w:rsid w:val="00185D77"/>
    <w:rsid w:val="00191A66"/>
    <w:rsid w:val="001A27DF"/>
    <w:rsid w:val="001B0718"/>
    <w:rsid w:val="001D181F"/>
    <w:rsid w:val="001D38F7"/>
    <w:rsid w:val="001E4968"/>
    <w:rsid w:val="00200193"/>
    <w:rsid w:val="00211608"/>
    <w:rsid w:val="0021340C"/>
    <w:rsid w:val="00220433"/>
    <w:rsid w:val="00235C2C"/>
    <w:rsid w:val="00240F6F"/>
    <w:rsid w:val="00241AC7"/>
    <w:rsid w:val="002429F1"/>
    <w:rsid w:val="00260B89"/>
    <w:rsid w:val="0026191F"/>
    <w:rsid w:val="0026400F"/>
    <w:rsid w:val="00292FC4"/>
    <w:rsid w:val="002B666A"/>
    <w:rsid w:val="002D333E"/>
    <w:rsid w:val="002D335F"/>
    <w:rsid w:val="002D4C69"/>
    <w:rsid w:val="00302084"/>
    <w:rsid w:val="003054AD"/>
    <w:rsid w:val="003058AE"/>
    <w:rsid w:val="00310B0F"/>
    <w:rsid w:val="0032546A"/>
    <w:rsid w:val="003275B3"/>
    <w:rsid w:val="003358A8"/>
    <w:rsid w:val="003434C2"/>
    <w:rsid w:val="003444DE"/>
    <w:rsid w:val="00363BCB"/>
    <w:rsid w:val="00374219"/>
    <w:rsid w:val="003772C7"/>
    <w:rsid w:val="003920C8"/>
    <w:rsid w:val="003A5637"/>
    <w:rsid w:val="003A6ED4"/>
    <w:rsid w:val="003B3837"/>
    <w:rsid w:val="003C7BEE"/>
    <w:rsid w:val="003D1B6D"/>
    <w:rsid w:val="003D52F1"/>
    <w:rsid w:val="003E70A0"/>
    <w:rsid w:val="003F034A"/>
    <w:rsid w:val="003F4724"/>
    <w:rsid w:val="003F4F87"/>
    <w:rsid w:val="00404477"/>
    <w:rsid w:val="004160B6"/>
    <w:rsid w:val="00422E97"/>
    <w:rsid w:val="0043510E"/>
    <w:rsid w:val="00443EFB"/>
    <w:rsid w:val="00445DE3"/>
    <w:rsid w:val="0045288D"/>
    <w:rsid w:val="00452FA8"/>
    <w:rsid w:val="00461BEE"/>
    <w:rsid w:val="00466C8A"/>
    <w:rsid w:val="00470DD9"/>
    <w:rsid w:val="0047559B"/>
    <w:rsid w:val="0049578E"/>
    <w:rsid w:val="004B5300"/>
    <w:rsid w:val="004D3621"/>
    <w:rsid w:val="004D66C9"/>
    <w:rsid w:val="004F6C72"/>
    <w:rsid w:val="005011A0"/>
    <w:rsid w:val="00503D06"/>
    <w:rsid w:val="00523BE2"/>
    <w:rsid w:val="0057076E"/>
    <w:rsid w:val="00574EDE"/>
    <w:rsid w:val="00576468"/>
    <w:rsid w:val="005C245E"/>
    <w:rsid w:val="005D0E38"/>
    <w:rsid w:val="005F5C33"/>
    <w:rsid w:val="00607DAF"/>
    <w:rsid w:val="00610EDD"/>
    <w:rsid w:val="0063052A"/>
    <w:rsid w:val="00652CD2"/>
    <w:rsid w:val="00670AAE"/>
    <w:rsid w:val="00677F1F"/>
    <w:rsid w:val="00683E83"/>
    <w:rsid w:val="0069098B"/>
    <w:rsid w:val="00697E2C"/>
    <w:rsid w:val="006A1C75"/>
    <w:rsid w:val="006D41AA"/>
    <w:rsid w:val="006D7609"/>
    <w:rsid w:val="006E0735"/>
    <w:rsid w:val="006E5CCF"/>
    <w:rsid w:val="006E6578"/>
    <w:rsid w:val="006E664F"/>
    <w:rsid w:val="006E68DE"/>
    <w:rsid w:val="0070067E"/>
    <w:rsid w:val="007035A6"/>
    <w:rsid w:val="007155BC"/>
    <w:rsid w:val="007202A2"/>
    <w:rsid w:val="00731091"/>
    <w:rsid w:val="00735364"/>
    <w:rsid w:val="007516BF"/>
    <w:rsid w:val="00754E36"/>
    <w:rsid w:val="00765E59"/>
    <w:rsid w:val="00782FDD"/>
    <w:rsid w:val="00790CC1"/>
    <w:rsid w:val="007A18A2"/>
    <w:rsid w:val="007C1F5A"/>
    <w:rsid w:val="007C3F5A"/>
    <w:rsid w:val="007D2194"/>
    <w:rsid w:val="007D2F52"/>
    <w:rsid w:val="007F0686"/>
    <w:rsid w:val="00806000"/>
    <w:rsid w:val="00816FFC"/>
    <w:rsid w:val="0083417C"/>
    <w:rsid w:val="008356EA"/>
    <w:rsid w:val="008403CC"/>
    <w:rsid w:val="00845A08"/>
    <w:rsid w:val="0085364C"/>
    <w:rsid w:val="008572DC"/>
    <w:rsid w:val="00871EF1"/>
    <w:rsid w:val="00897640"/>
    <w:rsid w:val="008B5288"/>
    <w:rsid w:val="008D0389"/>
    <w:rsid w:val="008D0C2D"/>
    <w:rsid w:val="008D1110"/>
    <w:rsid w:val="008E1674"/>
    <w:rsid w:val="008F2D1C"/>
    <w:rsid w:val="00915A22"/>
    <w:rsid w:val="009168D0"/>
    <w:rsid w:val="00935A3D"/>
    <w:rsid w:val="00935D32"/>
    <w:rsid w:val="00945094"/>
    <w:rsid w:val="0095603E"/>
    <w:rsid w:val="009802B8"/>
    <w:rsid w:val="00990601"/>
    <w:rsid w:val="009B5C29"/>
    <w:rsid w:val="009C58B8"/>
    <w:rsid w:val="009D2CA4"/>
    <w:rsid w:val="009D3BE0"/>
    <w:rsid w:val="009E1196"/>
    <w:rsid w:val="00A040E7"/>
    <w:rsid w:val="00A106BD"/>
    <w:rsid w:val="00A2465F"/>
    <w:rsid w:val="00A25F3E"/>
    <w:rsid w:val="00A30A74"/>
    <w:rsid w:val="00A3280E"/>
    <w:rsid w:val="00A50739"/>
    <w:rsid w:val="00A512C1"/>
    <w:rsid w:val="00A5203B"/>
    <w:rsid w:val="00A62EB7"/>
    <w:rsid w:val="00A7018B"/>
    <w:rsid w:val="00A72DBE"/>
    <w:rsid w:val="00A779DF"/>
    <w:rsid w:val="00A869A1"/>
    <w:rsid w:val="00A93F06"/>
    <w:rsid w:val="00AA279E"/>
    <w:rsid w:val="00AB36C3"/>
    <w:rsid w:val="00AC04F7"/>
    <w:rsid w:val="00AC0B23"/>
    <w:rsid w:val="00AC6791"/>
    <w:rsid w:val="00AC6EAB"/>
    <w:rsid w:val="00AD5DAE"/>
    <w:rsid w:val="00B0072E"/>
    <w:rsid w:val="00B058BE"/>
    <w:rsid w:val="00B10FBE"/>
    <w:rsid w:val="00B13ECF"/>
    <w:rsid w:val="00B209FF"/>
    <w:rsid w:val="00B644D3"/>
    <w:rsid w:val="00B65DD6"/>
    <w:rsid w:val="00B77D43"/>
    <w:rsid w:val="00B81892"/>
    <w:rsid w:val="00B96855"/>
    <w:rsid w:val="00BC4B7F"/>
    <w:rsid w:val="00BE38DB"/>
    <w:rsid w:val="00C00B89"/>
    <w:rsid w:val="00C401C9"/>
    <w:rsid w:val="00C64854"/>
    <w:rsid w:val="00C7134A"/>
    <w:rsid w:val="00C7503C"/>
    <w:rsid w:val="00C81AB8"/>
    <w:rsid w:val="00C82764"/>
    <w:rsid w:val="00C939E5"/>
    <w:rsid w:val="00CA7605"/>
    <w:rsid w:val="00CB068D"/>
    <w:rsid w:val="00CB3B1F"/>
    <w:rsid w:val="00CC1063"/>
    <w:rsid w:val="00CC732F"/>
    <w:rsid w:val="00CE0EFA"/>
    <w:rsid w:val="00CE1AED"/>
    <w:rsid w:val="00D11FA2"/>
    <w:rsid w:val="00D1419E"/>
    <w:rsid w:val="00D14632"/>
    <w:rsid w:val="00D25496"/>
    <w:rsid w:val="00D3629A"/>
    <w:rsid w:val="00D63B73"/>
    <w:rsid w:val="00D65144"/>
    <w:rsid w:val="00D6775F"/>
    <w:rsid w:val="00D83998"/>
    <w:rsid w:val="00D92756"/>
    <w:rsid w:val="00D9638A"/>
    <w:rsid w:val="00D97073"/>
    <w:rsid w:val="00D97DA8"/>
    <w:rsid w:val="00DE66A7"/>
    <w:rsid w:val="00E0678C"/>
    <w:rsid w:val="00E324FE"/>
    <w:rsid w:val="00E4272D"/>
    <w:rsid w:val="00E44DDA"/>
    <w:rsid w:val="00EA0470"/>
    <w:rsid w:val="00EA321A"/>
    <w:rsid w:val="00EB5CBE"/>
    <w:rsid w:val="00EC7265"/>
    <w:rsid w:val="00ED0134"/>
    <w:rsid w:val="00EE3FE3"/>
    <w:rsid w:val="00EE4086"/>
    <w:rsid w:val="00EE415E"/>
    <w:rsid w:val="00F0443B"/>
    <w:rsid w:val="00F363C2"/>
    <w:rsid w:val="00F4061E"/>
    <w:rsid w:val="00F42937"/>
    <w:rsid w:val="00F5221E"/>
    <w:rsid w:val="00F531A0"/>
    <w:rsid w:val="00F67A4A"/>
    <w:rsid w:val="00F70240"/>
    <w:rsid w:val="00F71D74"/>
    <w:rsid w:val="00F9074F"/>
    <w:rsid w:val="00F95093"/>
    <w:rsid w:val="00F95245"/>
    <w:rsid w:val="00FC1E05"/>
    <w:rsid w:val="00FE09DE"/>
    <w:rsid w:val="00FF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C69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0EDD"/>
    <w:pPr>
      <w:keepNext/>
      <w:ind w:right="88"/>
      <w:jc w:val="center"/>
      <w:outlineLvl w:val="7"/>
    </w:pPr>
    <w:rPr>
      <w:rFonts w:eastAsia="Times New Roman"/>
      <w:b/>
      <w:sz w:val="3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610EDD"/>
    <w:rPr>
      <w:rFonts w:ascii="Times New Roman" w:hAnsi="Times New Roman" w:cs="Times New Roman"/>
      <w:b/>
      <w:snapToGrid w:val="0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2D4C6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D4C6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256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56E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10B0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A27DF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A27DF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1A27DF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uiPriority w:val="99"/>
    <w:rsid w:val="008536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E067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0678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40F6F"/>
    <w:pPr>
      <w:spacing w:before="100" w:beforeAutospacing="1" w:after="100" w:afterAutospacing="1"/>
      <w:jc w:val="left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34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367</TotalTime>
  <Pages>9</Pages>
  <Words>3673</Words>
  <Characters>20942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kursy</cp:lastModifiedBy>
  <cp:revision>182</cp:revision>
  <dcterms:created xsi:type="dcterms:W3CDTF">2014-08-12T07:15:00Z</dcterms:created>
  <dcterms:modified xsi:type="dcterms:W3CDTF">2015-06-16T14:44:00Z</dcterms:modified>
</cp:coreProperties>
</file>