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5C" w:rsidRDefault="00EC115C" w:rsidP="00EC115C">
      <w:pPr>
        <w:pStyle w:val="ConsPlusTitle"/>
        <w:widowControl/>
        <w:ind w:left="-426" w:firstLine="284"/>
        <w:jc w:val="center"/>
      </w:pPr>
      <w:bookmarkStart w:id="0" w:name="_GoBack"/>
      <w:bookmarkEnd w:id="0"/>
      <w:r>
        <w:t>ПОРЯДОК</w:t>
      </w:r>
    </w:p>
    <w:p w:rsidR="00EC115C" w:rsidRPr="00997108" w:rsidRDefault="00EC115C" w:rsidP="00EC115C">
      <w:pPr>
        <w:widowControl w:val="0"/>
        <w:autoSpaceDE w:val="0"/>
        <w:autoSpaceDN w:val="0"/>
        <w:adjustRightInd w:val="0"/>
        <w:ind w:left="-426" w:firstLine="284"/>
        <w:jc w:val="center"/>
        <w:rPr>
          <w:b/>
          <w:bCs/>
          <w:sz w:val="28"/>
          <w:szCs w:val="28"/>
        </w:rPr>
      </w:pPr>
      <w:r>
        <w:rPr>
          <w:rStyle w:val="a6"/>
          <w:sz w:val="28"/>
          <w:szCs w:val="28"/>
        </w:rPr>
        <w:t xml:space="preserve">проведения отбора кандидата </w:t>
      </w:r>
      <w:r w:rsidRPr="00997108">
        <w:rPr>
          <w:b/>
          <w:bCs/>
          <w:sz w:val="28"/>
          <w:szCs w:val="28"/>
        </w:rPr>
        <w:t xml:space="preserve">для назначения на должность директора муниципального бюджетного учреждения городского округа город Воронеж «Комбинат благоустройства Коминтерновского района» </w:t>
      </w:r>
    </w:p>
    <w:p w:rsidR="00EC115C" w:rsidRDefault="00EC115C" w:rsidP="00EC115C">
      <w:pPr>
        <w:pStyle w:val="a3"/>
        <w:spacing w:before="0" w:beforeAutospacing="0" w:after="0" w:afterAutospacing="0"/>
        <w:ind w:left="-426" w:firstLine="284"/>
        <w:jc w:val="center"/>
        <w:rPr>
          <w:rStyle w:val="a6"/>
        </w:rPr>
      </w:pPr>
    </w:p>
    <w:p w:rsidR="00EC115C" w:rsidRDefault="00EC115C" w:rsidP="00EC115C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EC115C" w:rsidRDefault="00EC115C" w:rsidP="00EC115C">
      <w:pPr>
        <w:pStyle w:val="a4"/>
        <w:autoSpaceDE w:val="0"/>
        <w:autoSpaceDN w:val="0"/>
        <w:adjustRightInd w:val="0"/>
        <w:ind w:left="218"/>
      </w:pPr>
    </w:p>
    <w:p w:rsidR="00EC115C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Настоящий Порядок регламентирует проведение отбора кандидата </w:t>
      </w:r>
      <w:r>
        <w:rPr>
          <w:bCs/>
          <w:sz w:val="28"/>
          <w:szCs w:val="28"/>
        </w:rPr>
        <w:t>для назначения на должность директора муниципального бюджетного учреждения городского округа город Воронеж «Комбинат благоустройства Коминтерновского района»</w:t>
      </w:r>
      <w:r>
        <w:rPr>
          <w:sz w:val="28"/>
          <w:szCs w:val="28"/>
        </w:rPr>
        <w:t>, определяет условия участия в нем, порядок деятельности рабочей группы по отбору кандидата</w:t>
      </w:r>
      <w:r w:rsidRPr="001A1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назначения на должность </w:t>
      </w:r>
      <w:r>
        <w:rPr>
          <w:bCs/>
          <w:sz w:val="28"/>
          <w:szCs w:val="28"/>
        </w:rPr>
        <w:t xml:space="preserve"> руководителя муниципальной организации </w:t>
      </w:r>
      <w:r>
        <w:rPr>
          <w:sz w:val="28"/>
          <w:szCs w:val="28"/>
        </w:rPr>
        <w:t>(далее – Рабочая группа),  а также содержание процедур по определению кандидата.</w:t>
      </w:r>
      <w:proofErr w:type="gramEnd"/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4121">
        <w:rPr>
          <w:sz w:val="28"/>
          <w:szCs w:val="28"/>
        </w:rPr>
        <w:t xml:space="preserve">1.2. Отбор проводится </w:t>
      </w:r>
      <w:proofErr w:type="gramStart"/>
      <w:r w:rsidRPr="006E4121">
        <w:rPr>
          <w:sz w:val="28"/>
          <w:szCs w:val="28"/>
        </w:rPr>
        <w:t>открытым</w:t>
      </w:r>
      <w:proofErr w:type="gramEnd"/>
      <w:r w:rsidRPr="006E4121">
        <w:rPr>
          <w:sz w:val="28"/>
          <w:szCs w:val="28"/>
        </w:rPr>
        <w:t xml:space="preserve"> по составу участников</w:t>
      </w:r>
      <w:r>
        <w:rPr>
          <w:sz w:val="28"/>
          <w:szCs w:val="28"/>
        </w:rPr>
        <w:t>. Подготовку и организацию проведения отбора осуществляет Рабочая группа.</w:t>
      </w:r>
    </w:p>
    <w:p w:rsidR="00EC115C" w:rsidRDefault="00EC115C" w:rsidP="00EC1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15C" w:rsidRDefault="00EC115C" w:rsidP="00EC115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Информационное обеспечение проведения отбора</w:t>
      </w:r>
    </w:p>
    <w:p w:rsidR="00EC115C" w:rsidRDefault="00EC115C" w:rsidP="00EC115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C115C" w:rsidRDefault="00EC115C" w:rsidP="00EC11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Информационное сообщение о проведении отбора должно быть размещено на официальном сайте администрации городского округа город Воронеж не позднее, чем за 21 день до начала проведения процедур отбора. Информационное сообщение может быть размещено в средствах массовой информации.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Информационное сообщение о проведении отбора должно включать:</w:t>
      </w:r>
    </w:p>
    <w:p w:rsidR="00EC115C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общие сведения об обязанностях по должности руководителя муниципальной организации;</w:t>
      </w:r>
    </w:p>
    <w:p w:rsidR="00EC115C" w:rsidRPr="001F17B0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F17B0">
        <w:rPr>
          <w:sz w:val="28"/>
          <w:szCs w:val="28"/>
        </w:rPr>
        <w:t>б) квалификационные требования, предъявляемые к профессиональным знаниям и навыкам, а также квалификационные требования к образованию и стажу (опыту) работы кандидата:</w:t>
      </w:r>
    </w:p>
    <w:p w:rsidR="00EC115C" w:rsidRPr="001F17B0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F17B0">
        <w:rPr>
          <w:sz w:val="28"/>
          <w:szCs w:val="28"/>
        </w:rPr>
        <w:t>- наличие высшего профессионального (технического или инженерно-экономического) образования</w:t>
      </w:r>
      <w:r w:rsidRPr="001F17B0">
        <w:rPr>
          <w:bCs/>
          <w:sz w:val="28"/>
          <w:szCs w:val="28"/>
        </w:rPr>
        <w:t>;</w:t>
      </w:r>
    </w:p>
    <w:p w:rsidR="00EC115C" w:rsidRPr="00D610F9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17B0">
        <w:rPr>
          <w:sz w:val="28"/>
          <w:szCs w:val="28"/>
        </w:rPr>
        <w:t xml:space="preserve">- стаж  работы на руководящих должностях </w:t>
      </w:r>
      <w:r>
        <w:rPr>
          <w:sz w:val="28"/>
          <w:szCs w:val="28"/>
        </w:rPr>
        <w:t xml:space="preserve">в соответствующей </w:t>
      </w:r>
      <w:r>
        <w:rPr>
          <w:sz w:val="28"/>
          <w:szCs w:val="28"/>
        </w:rPr>
        <w:lastRenderedPageBreak/>
        <w:t xml:space="preserve">профилю организации отрасли не менее </w:t>
      </w:r>
      <w:r w:rsidRPr="001F17B0">
        <w:rPr>
          <w:sz w:val="28"/>
          <w:szCs w:val="28"/>
        </w:rPr>
        <w:t>3 лет</w:t>
      </w:r>
      <w:r>
        <w:rPr>
          <w:sz w:val="28"/>
          <w:szCs w:val="28"/>
        </w:rPr>
        <w:t>;</w:t>
      </w:r>
    </w:p>
    <w:p w:rsidR="00EC115C" w:rsidRPr="0044376A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76A">
        <w:rPr>
          <w:sz w:val="28"/>
          <w:szCs w:val="28"/>
        </w:rPr>
        <w:t>в) дату начала и окончания приема заявок с прилагаемыми к ним документами;</w:t>
      </w:r>
    </w:p>
    <w:p w:rsidR="00EC115C" w:rsidRPr="0044376A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76A">
        <w:rPr>
          <w:sz w:val="28"/>
          <w:szCs w:val="28"/>
        </w:rPr>
        <w:t>г) адрес места приема заявок и документов;</w:t>
      </w:r>
    </w:p>
    <w:p w:rsidR="00EC115C" w:rsidRPr="0044376A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76A">
        <w:rPr>
          <w:sz w:val="28"/>
          <w:szCs w:val="28"/>
        </w:rPr>
        <w:t>д) перечень документов, подаваемых участниками отбора, и требования к их оформлению; формы необходимых документов;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76A">
        <w:rPr>
          <w:sz w:val="28"/>
          <w:szCs w:val="28"/>
        </w:rPr>
        <w:t>е) номера контактных телефонов.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Публикацию информационного сообщения о проведении отбора организует Рабочая группа.</w:t>
      </w:r>
    </w:p>
    <w:p w:rsidR="00EC115C" w:rsidRDefault="00EC115C" w:rsidP="00EC115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Условия допуска к участию в отборе</w:t>
      </w:r>
    </w:p>
    <w:p w:rsidR="00EC115C" w:rsidRDefault="00EC115C" w:rsidP="00EC1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Рабочая группа принимает заявки от претендентов на участие в отборе и ведет их учет.</w:t>
      </w:r>
    </w:p>
    <w:p w:rsidR="00EC115C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 момента начала приема заявок Рабочая группа предоставляет каждому претенденту возможность ознакомления с общими сведениями и основными направлениями деятельности по должности руководителя муниципальной организации.</w:t>
      </w:r>
    </w:p>
    <w:p w:rsidR="00EC115C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23A9C">
        <w:rPr>
          <w:sz w:val="28"/>
          <w:szCs w:val="28"/>
        </w:rPr>
        <w:t>3.3. К участию в отборе допускаются физические лица, соответствующие квалификационным требованиям к профессиональным знаниям и навыкам, а также квалификационным требованиям к образованию и стажу (опыту) работы.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Участники отбора в установленный срок лично подают заявку об участии с приложением следующих документов:</w:t>
      </w:r>
    </w:p>
    <w:p w:rsidR="00EC115C" w:rsidRDefault="00EC115C" w:rsidP="00EC11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личное заявление о допуске к участию в отборе на должность</w:t>
      </w:r>
      <w:r>
        <w:rPr>
          <w:bCs/>
          <w:sz w:val="28"/>
          <w:szCs w:val="28"/>
        </w:rPr>
        <w:t xml:space="preserve"> руководителя муниципальной организации </w:t>
      </w:r>
      <w:r>
        <w:rPr>
          <w:sz w:val="28"/>
          <w:szCs w:val="28"/>
        </w:rPr>
        <w:t>(на имя председателя Рабочей группы, форма произвольная);</w:t>
      </w:r>
    </w:p>
    <w:p w:rsidR="00EC115C" w:rsidRDefault="00EC115C" w:rsidP="00EC11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резюме;</w:t>
      </w:r>
    </w:p>
    <w:p w:rsidR="00EC115C" w:rsidRDefault="00EC115C" w:rsidP="00EC11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собственноручно заполненная анкета (по форме, утверждённой постановлением Правительства РФ от 06.02.2010 № 63);</w:t>
      </w:r>
    </w:p>
    <w:p w:rsidR="00EC115C" w:rsidRDefault="00EC115C" w:rsidP="00EC11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копия трудовой книжки и документов об образовании государственного образца, о присвоении учёной степени, учёного звания (заверенные по месту работы (службы) или нотариально);</w:t>
      </w:r>
    </w:p>
    <w:p w:rsidR="00EC115C" w:rsidRDefault="00EC115C" w:rsidP="00EC11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паспорта;</w:t>
      </w:r>
    </w:p>
    <w:p w:rsidR="00EC115C" w:rsidRDefault="00EC115C" w:rsidP="00EC11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фотография размером 3 х 4;</w:t>
      </w:r>
    </w:p>
    <w:p w:rsidR="00EC115C" w:rsidRDefault="00EC115C" w:rsidP="00EC115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полученных доходах, об имуществе и обязательствах имущественного характера своих и членов своей семьи (супруг (супруга), несовершеннолетние дети) по установленной форме.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Рабочая группа проверяет правильность оформления документов; не принимает заявления с прилагаемыми к ним документами, если они поступили после истечения срока приема заявок, указанного в информационном сообщении, а также, если представлены не все документы, указанные в п. 3.4 настоящего Порядка.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3.6. Решение о допуске претендентов к участию в отборе принимает Рабочая группа.</w:t>
      </w:r>
    </w:p>
    <w:p w:rsidR="00EC115C" w:rsidRDefault="00EC115C" w:rsidP="00EC115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деятельности рабочей группы</w:t>
      </w:r>
    </w:p>
    <w:p w:rsidR="00EC115C" w:rsidRDefault="00EC115C" w:rsidP="00EC1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Деятельность Рабочей группы по отбору кандидата для назначения на должность руководителя муниципальной организации осуществляется на основе гласного и открытого обсуждения вопросов, входящих в ее компетенцию.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Отбор конкретного кандидата для назначения на должность руководителя муниципальной организации осуществляется на заседании Рабочей группы.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Подготовка к заседанию Рабочей группы ведется в соответствии с поручениями председателя Рабочей группы. Секретарь Рабочей группы готовит документы, необходимые для её заседания, оповещает членов рабочей группы о времени и месте заседания.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заседанию Рабочей группы готовятся подлинники или копии поступивших документов, результаты проверки документов, обобщенная </w:t>
      </w:r>
      <w:r>
        <w:rPr>
          <w:sz w:val="28"/>
          <w:szCs w:val="28"/>
        </w:rPr>
        <w:lastRenderedPageBreak/>
        <w:t xml:space="preserve">информация («справки - </w:t>
      </w:r>
      <w:proofErr w:type="spellStart"/>
      <w:r>
        <w:rPr>
          <w:sz w:val="28"/>
          <w:szCs w:val="28"/>
        </w:rPr>
        <w:t>объективки</w:t>
      </w:r>
      <w:proofErr w:type="spellEnd"/>
      <w:r>
        <w:rPr>
          <w:sz w:val="28"/>
          <w:szCs w:val="28"/>
        </w:rPr>
        <w:t>») на кандидатов, иные необходимые документы.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Возглавляет Рабочую группу ее председатель. В отсутствие председателя его обязанности исполняет заместитель председателя Рабочей группы.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Решение Рабочей группы принимается большинством голосов от числа присутствующих на заседании членов Рабочей группы открытым голосованием и оформляется протоколом. В случае равенства голосов «за» и «против» голос председательствующего на заседании является решающим.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у члена Рабочей группы особого мнения оно обязательно прилагается (в письменной форме) к решению Рабочей группы.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4.6. Решение Рабочей группы оформляется протоколом и подписывается членами Рабочей группы</w:t>
      </w:r>
      <w:r>
        <w:rPr>
          <w:i/>
          <w:sz w:val="28"/>
          <w:szCs w:val="28"/>
        </w:rPr>
        <w:t>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На заседании Рабочей группы, с разрешения ее председателя, вправе присутствовать представители общественных организаций (объединений) и средств массовой информации.</w:t>
      </w:r>
    </w:p>
    <w:p w:rsidR="00EC115C" w:rsidRDefault="00EC115C" w:rsidP="00EC115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C115C" w:rsidRDefault="00EC115C" w:rsidP="00EC115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Проведение отбора</w:t>
      </w:r>
    </w:p>
    <w:p w:rsidR="00EC115C" w:rsidRDefault="00EC115C" w:rsidP="00EC1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 дате, времени и месте проведения процедуры отбора кандидаты уведомляются секретарем Рабочей группы.</w:t>
      </w:r>
    </w:p>
    <w:p w:rsidR="00EC115C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Процедура отбора включает в себя:</w:t>
      </w:r>
    </w:p>
    <w:p w:rsidR="00EC115C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36181A">
        <w:rPr>
          <w:sz w:val="28"/>
          <w:szCs w:val="28"/>
        </w:rPr>
        <w:t xml:space="preserve"> </w:t>
      </w:r>
      <w:r w:rsidRPr="00C06ECC">
        <w:rPr>
          <w:sz w:val="28"/>
          <w:szCs w:val="28"/>
        </w:rPr>
        <w:t>доклад с использованием презентационных материалов</w:t>
      </w:r>
      <w:r>
        <w:rPr>
          <w:sz w:val="28"/>
          <w:szCs w:val="28"/>
        </w:rPr>
        <w:t>;</w:t>
      </w:r>
    </w:p>
    <w:p w:rsidR="00EC115C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06ECC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 индивидуальное собеседование</w:t>
      </w:r>
      <w:r w:rsidRPr="00C06ECC">
        <w:rPr>
          <w:sz w:val="28"/>
          <w:szCs w:val="28"/>
        </w:rPr>
        <w:t>.</w:t>
      </w:r>
    </w:p>
    <w:p w:rsidR="00EC115C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отбора является оценка профессионального уровня кандидатов и их соответствия требованиям, предъявляемым к должности </w:t>
      </w:r>
      <w:bookmarkStart w:id="1" w:name="Par196"/>
      <w:bookmarkEnd w:id="1"/>
      <w:r>
        <w:rPr>
          <w:sz w:val="28"/>
          <w:szCs w:val="28"/>
        </w:rPr>
        <w:t>руководителя муниципальной организации.</w:t>
      </w:r>
    </w:p>
    <w:p w:rsidR="00EC115C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К</w:t>
      </w:r>
      <w:r w:rsidRPr="0001134D">
        <w:rPr>
          <w:sz w:val="28"/>
          <w:szCs w:val="28"/>
        </w:rPr>
        <w:t xml:space="preserve">андидаты делают доклад с использованием презентационных </w:t>
      </w:r>
      <w:r w:rsidRPr="0001134D">
        <w:rPr>
          <w:sz w:val="28"/>
          <w:szCs w:val="28"/>
        </w:rPr>
        <w:lastRenderedPageBreak/>
        <w:t xml:space="preserve">материалов на тему </w:t>
      </w:r>
      <w:r w:rsidRPr="004D4730">
        <w:rPr>
          <w:sz w:val="28"/>
          <w:szCs w:val="28"/>
        </w:rPr>
        <w:t>«Основные проблемы и перспективы развития благоустройства городских районов», которая включает в себя предложения по усовершенствованию деятельности учреждения с учетом лучших практик, набор ключевых показателей эффективности оценки деятельности учреждения, план реализации мероприятий по наиболее эффективной деятельности учреждения в зимний (летний) период</w:t>
      </w:r>
      <w:r>
        <w:rPr>
          <w:sz w:val="28"/>
          <w:szCs w:val="28"/>
        </w:rPr>
        <w:t>.</w:t>
      </w:r>
      <w:r w:rsidRPr="0001134D">
        <w:rPr>
          <w:sz w:val="28"/>
          <w:szCs w:val="28"/>
        </w:rPr>
        <w:t xml:space="preserve"> Слайды доклада готовятся в формате </w:t>
      </w:r>
      <w:r w:rsidRPr="0001134D">
        <w:rPr>
          <w:sz w:val="28"/>
          <w:szCs w:val="28"/>
          <w:lang w:val="en-US"/>
        </w:rPr>
        <w:t>Microsoft</w:t>
      </w:r>
      <w:r w:rsidRPr="0001134D">
        <w:rPr>
          <w:sz w:val="28"/>
          <w:szCs w:val="28"/>
        </w:rPr>
        <w:t xml:space="preserve"> </w:t>
      </w:r>
      <w:r w:rsidRPr="0001134D">
        <w:rPr>
          <w:sz w:val="28"/>
          <w:szCs w:val="28"/>
          <w:lang w:val="en-US"/>
        </w:rPr>
        <w:t>PowerPoint</w:t>
      </w:r>
      <w:r w:rsidRPr="0001134D">
        <w:rPr>
          <w:sz w:val="28"/>
          <w:szCs w:val="28"/>
        </w:rPr>
        <w:t xml:space="preserve"> 2007 (не более 10 слайдов).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Индивидуальное собеседование проводится в форме свободной беседы с кандидатом по вопросам, связанным с будущей профессиональной служебной деятельностью кандидата и профилем деятельности муниципальной организации.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ходе индивидуального собеседования кандидат отвечает на вопросы членов конкурсной комиссии. При этом учитываются: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продолжительность деятельности кандидата в соответствующей профессиональной сфере, достигнутые им результаты в профессиональной деятельности;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уровень профессиональных знаний кандидата в соответствующей сфере деятельности, знание им действующего законодательства, регламентирующего данную сферу деятельности, владение современными профессиональными технологиями;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представления кандидата об основных должностных обязанностях по должности, о перспективах работы в данной должности и направлениях ее оптимизации, </w:t>
      </w:r>
      <w:r w:rsidRPr="00423BFB">
        <w:rPr>
          <w:rFonts w:eastAsiaTheme="minorHAnsi"/>
          <w:sz w:val="28"/>
          <w:szCs w:val="28"/>
          <w:lang w:eastAsia="en-US"/>
        </w:rPr>
        <w:t>анализ практики других регионов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уровень информированности кандидата о проблемах, существующих в сфере  деятельности муниципальной организации;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наличие у кандидата способности четко, кратко и содержательно отвечать на поставленные вопросы, способности аргументированно отстаивать собственную точку зрения;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владение кандидатом навыками, повышающими общую эффективность профессиональной деятельности (умение работать с </w:t>
      </w:r>
      <w:r>
        <w:rPr>
          <w:rFonts w:eastAsiaTheme="minorHAnsi"/>
          <w:sz w:val="28"/>
          <w:szCs w:val="28"/>
          <w:lang w:eastAsia="en-US"/>
        </w:rPr>
        <w:lastRenderedPageBreak/>
        <w:t>современными программными продуктами и информационными справочными системами, владение иностранными языками, общая грамотность);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стремление кандидата проявлять инициативу при решении поставленных задач, готовность прилагать значительные усилия для получения наилучшего результата;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наличие у кандидата стремления совершенствовать свои знания, умения и навыки, расширять кругозор;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наличие у кандидата организаторских способностей;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 соответствие образования направлению деятельности, умение определять актуальные задачи, координировать и контролировать процесс их выполнения;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11) коммуникативные навыки: ведение деловых бесед, совещаний, способность анализировать и принимать обоснованные решения;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12) личностные качества: ответственность, добросовестность, работоспособность, объективность, коммуникабельность, корректность, инициативность, оперативность;</w:t>
      </w:r>
      <w:proofErr w:type="gramEnd"/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13) иные профессиональные и личностные качества кандидата.</w:t>
      </w:r>
    </w:p>
    <w:p w:rsidR="00EC115C" w:rsidRDefault="00EC115C" w:rsidP="00EC115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Рабочая группа оценивает кандидата в его отсутствие по полноте и правильности ответов на поставленные вопросы, использованной аргументации, умению отстаивать свою точку зрения, </w:t>
      </w:r>
      <w:r w:rsidRPr="00423BFB">
        <w:rPr>
          <w:sz w:val="28"/>
          <w:szCs w:val="28"/>
        </w:rPr>
        <w:t>по качеству представленных презентационных материало</w:t>
      </w:r>
      <w:r w:rsidRPr="00A76031">
        <w:rPr>
          <w:sz w:val="28"/>
          <w:szCs w:val="28"/>
        </w:rPr>
        <w:t>в,</w:t>
      </w:r>
      <w:r>
        <w:rPr>
          <w:sz w:val="28"/>
          <w:szCs w:val="28"/>
        </w:rPr>
        <w:t xml:space="preserve"> а также степени владения навыками публичного выступления. Кандидаты оцениваются по пятибалльной системе.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5.6. Из числа участников, успешно прошедших отбор, Рабочая группа определяет кандидата для назначения на должность руководителя муниципальной организации.</w:t>
      </w: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EC115C" w:rsidRDefault="00EC115C" w:rsidP="00EC115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sectPr w:rsidR="00EC115C" w:rsidSect="002E6853">
      <w:headerReference w:type="defaul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982380"/>
      <w:docPartObj>
        <w:docPartGallery w:val="Page Numbers (Top of Page)"/>
        <w:docPartUnique/>
      </w:docPartObj>
    </w:sdtPr>
    <w:sdtEndPr/>
    <w:sdtContent>
      <w:p w:rsidR="00FF6DA6" w:rsidRDefault="00EC11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F6DA6" w:rsidRDefault="00EC11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94DE6"/>
    <w:multiLevelType w:val="hybridMultilevel"/>
    <w:tmpl w:val="0FD8270A"/>
    <w:lvl w:ilvl="0" w:tplc="DCA425C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5C"/>
    <w:rsid w:val="00B76691"/>
    <w:rsid w:val="00E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15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C115C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EC11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EC11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C115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C115C"/>
    <w:rPr>
      <w:b/>
      <w:bCs/>
    </w:rPr>
  </w:style>
  <w:style w:type="paragraph" w:styleId="a7">
    <w:name w:val="header"/>
    <w:basedOn w:val="a"/>
    <w:link w:val="a8"/>
    <w:uiPriority w:val="99"/>
    <w:unhideWhenUsed/>
    <w:rsid w:val="00EC11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11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15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C115C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EC11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EC11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C115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C115C"/>
    <w:rPr>
      <w:b/>
      <w:bCs/>
    </w:rPr>
  </w:style>
  <w:style w:type="paragraph" w:styleId="a7">
    <w:name w:val="header"/>
    <w:basedOn w:val="a"/>
    <w:link w:val="a8"/>
    <w:uiPriority w:val="99"/>
    <w:unhideWhenUsed/>
    <w:rsid w:val="00EC11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11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 Н.В.</dc:creator>
  <cp:lastModifiedBy>Зернова Н.В.</cp:lastModifiedBy>
  <cp:revision>1</cp:revision>
  <dcterms:created xsi:type="dcterms:W3CDTF">2015-04-22T07:10:00Z</dcterms:created>
  <dcterms:modified xsi:type="dcterms:W3CDTF">2015-04-22T07:11:00Z</dcterms:modified>
</cp:coreProperties>
</file>