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10" w:rsidRPr="001B7710" w:rsidRDefault="001B7710" w:rsidP="001B7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7710">
        <w:rPr>
          <w:rFonts w:ascii="Times New Roman" w:hAnsi="Times New Roman" w:cs="Times New Roman"/>
          <w:b/>
          <w:sz w:val="28"/>
          <w:szCs w:val="28"/>
        </w:rPr>
        <w:t>Вопросы для подготовки кандидатов на должности руководителей образовательных учреждений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1.    Что является предметом регулирования Федерального закона «Об образовании в Российской Федерации»? 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3.    Какие программы относятся к основным образовательным программам?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4.    Цель Федеральной целевой программы развития образования на 2011 – 2015гг.?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5. Какие механизмы стимулирования заложены в Приоритетный национальный проект «Образование»? 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6.    Что является целью осуществления поддержки лучших учителей в рамках приоритетного национального проекта "Образование"?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7.Какие виды деятельности реализуются руководителем (директором) ОУ?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8.    В каком нормативном акте установлены гигиенические требования к режиму образовательного процесса? 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9. Имеет ли право учитель как частное лицо оказывать платные образовательные услуги своим ученикам с целью получения дополнительного дохода?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5FF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5FF">
        <w:rPr>
          <w:rFonts w:ascii="Times New Roman" w:hAnsi="Times New Roman" w:cs="Times New Roman"/>
          <w:sz w:val="28"/>
          <w:szCs w:val="28"/>
        </w:rPr>
        <w:t xml:space="preserve">10. </w:t>
      </w:r>
      <w:r w:rsidR="005465FF" w:rsidRPr="005465FF">
        <w:rPr>
          <w:rFonts w:ascii="Times New Roman" w:hAnsi="Times New Roman" w:cs="Times New Roman"/>
          <w:sz w:val="28"/>
          <w:szCs w:val="28"/>
        </w:rPr>
        <w:t>Что является основанием для аттестации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категориям?</w:t>
      </w:r>
    </w:p>
    <w:p w:rsidR="005465FF" w:rsidRPr="005465FF" w:rsidRDefault="005465FF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11.Обязывает ли </w:t>
      </w:r>
      <w:r w:rsidR="005465FF">
        <w:rPr>
          <w:rFonts w:ascii="Times New Roman" w:hAnsi="Times New Roman" w:cs="Times New Roman"/>
          <w:sz w:val="28"/>
          <w:szCs w:val="28"/>
        </w:rPr>
        <w:t>ФЗ</w:t>
      </w:r>
      <w:r w:rsidRPr="001B7710">
        <w:rPr>
          <w:rFonts w:ascii="Times New Roman" w:hAnsi="Times New Roman" w:cs="Times New Roman"/>
          <w:sz w:val="28"/>
          <w:szCs w:val="28"/>
        </w:rPr>
        <w:t xml:space="preserve"> «Об образовании в РФ» всех педагогических работников перейти на контрактную форму заключения трудового договора с обусловленным в нем сроком работы?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710">
        <w:rPr>
          <w:rFonts w:ascii="Times New Roman" w:hAnsi="Times New Roman" w:cs="Times New Roman"/>
          <w:sz w:val="28"/>
          <w:szCs w:val="28"/>
        </w:rPr>
        <w:t xml:space="preserve">Имеет ли право директор ОУ отказать учителю в приеме на работу, на основании того, что у него имеется судимость?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710">
        <w:rPr>
          <w:rFonts w:ascii="Times New Roman" w:hAnsi="Times New Roman" w:cs="Times New Roman"/>
          <w:sz w:val="28"/>
          <w:szCs w:val="28"/>
        </w:rPr>
        <w:t xml:space="preserve">Какие сведения о педагогических работниках обязаны быть в открытом доступе в образовательной организации?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lastRenderedPageBreak/>
        <w:t xml:space="preserve">14. Каковы условия получения педагогическими работниками высшей квалификационной категории? 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15.    В какие сроки необходимо предупреждать педагогического работника ОУ об изменении условий трудового договора, связанных с уменьшением в текущем учебном году педагогической нагрузки на ставку?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16. Кто вправе представлять интересы работников образовательного учреждения при проведении коллективных переговоров, заключении или изменении коллективного договора, осуществлении </w:t>
      </w:r>
      <w:proofErr w:type="gramStart"/>
      <w:r w:rsidRPr="001B77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7710">
        <w:rPr>
          <w:rFonts w:ascii="Times New Roman" w:hAnsi="Times New Roman" w:cs="Times New Roman"/>
          <w:sz w:val="28"/>
          <w:szCs w:val="28"/>
        </w:rPr>
        <w:t xml:space="preserve"> его выполнением?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17.    Какие лица не могут допускаться к педагогической деятельности?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18. </w:t>
      </w:r>
      <w:r w:rsidR="005465FF">
        <w:rPr>
          <w:rFonts w:ascii="Times New Roman" w:hAnsi="Times New Roman" w:cs="Times New Roman"/>
          <w:sz w:val="28"/>
          <w:szCs w:val="28"/>
        </w:rPr>
        <w:t xml:space="preserve">    </w:t>
      </w:r>
      <w:r w:rsidRPr="001B7710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5465FF">
        <w:rPr>
          <w:rFonts w:ascii="Times New Roman" w:hAnsi="Times New Roman" w:cs="Times New Roman"/>
          <w:sz w:val="28"/>
          <w:szCs w:val="28"/>
        </w:rPr>
        <w:t>отчисления</w:t>
      </w:r>
      <w:r w:rsidRPr="001B7710">
        <w:rPr>
          <w:rFonts w:ascii="Times New Roman" w:hAnsi="Times New Roman" w:cs="Times New Roman"/>
          <w:sz w:val="28"/>
          <w:szCs w:val="28"/>
        </w:rPr>
        <w:t xml:space="preserve"> из общеобразовательного учреждения</w:t>
      </w:r>
      <w:r w:rsidR="005465FF">
        <w:rPr>
          <w:rFonts w:ascii="Times New Roman" w:hAnsi="Times New Roman" w:cs="Times New Roman"/>
          <w:sz w:val="28"/>
          <w:szCs w:val="28"/>
        </w:rPr>
        <w:t>.</w:t>
      </w:r>
      <w:r w:rsidRPr="001B77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5FF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19. </w:t>
      </w:r>
      <w:r w:rsidR="005465FF">
        <w:rPr>
          <w:rFonts w:ascii="Times New Roman" w:hAnsi="Times New Roman" w:cs="Times New Roman"/>
          <w:sz w:val="28"/>
          <w:szCs w:val="28"/>
        </w:rPr>
        <w:t>Правовой статус педагогических работников. Права и свободы педагогических работников.</w:t>
      </w:r>
    </w:p>
    <w:p w:rsidR="001B7710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0FB1" w:rsidRPr="001B7710" w:rsidRDefault="001B7710" w:rsidP="001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710">
        <w:rPr>
          <w:rFonts w:ascii="Times New Roman" w:hAnsi="Times New Roman" w:cs="Times New Roman"/>
          <w:sz w:val="28"/>
          <w:szCs w:val="28"/>
        </w:rPr>
        <w:t xml:space="preserve">20. </w:t>
      </w:r>
      <w:r w:rsidR="005465FF">
        <w:rPr>
          <w:rFonts w:ascii="Times New Roman" w:hAnsi="Times New Roman" w:cs="Times New Roman"/>
          <w:sz w:val="28"/>
          <w:szCs w:val="28"/>
        </w:rPr>
        <w:t xml:space="preserve"> С какой целью создается комиссия по урегулированию споров между участниками образовательного процесса. Кто входит в ее состав? Кто устанавливает порядок работы комиссии.</w:t>
      </w:r>
    </w:p>
    <w:sectPr w:rsidR="009D0FB1" w:rsidRPr="001B7710" w:rsidSect="001B7710">
      <w:pgSz w:w="11906" w:h="16838"/>
      <w:pgMar w:top="993" w:right="42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AE"/>
    <w:rsid w:val="001B7710"/>
    <w:rsid w:val="001C6A14"/>
    <w:rsid w:val="002E5ACC"/>
    <w:rsid w:val="002E60AC"/>
    <w:rsid w:val="004B1B77"/>
    <w:rsid w:val="005465FF"/>
    <w:rsid w:val="005B3FD0"/>
    <w:rsid w:val="007A32DC"/>
    <w:rsid w:val="009D0FB1"/>
    <w:rsid w:val="00A31B18"/>
    <w:rsid w:val="00B548F4"/>
    <w:rsid w:val="00C0743D"/>
    <w:rsid w:val="00C57C25"/>
    <w:rsid w:val="00D844AE"/>
    <w:rsid w:val="00E223BB"/>
    <w:rsid w:val="00E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Ерышова И.А.</dc:creator>
  <cp:lastModifiedBy>Карелина Т.Ю.</cp:lastModifiedBy>
  <cp:revision>2</cp:revision>
  <dcterms:created xsi:type="dcterms:W3CDTF">2016-11-22T06:41:00Z</dcterms:created>
  <dcterms:modified xsi:type="dcterms:W3CDTF">2016-11-22T06:41:00Z</dcterms:modified>
</cp:coreProperties>
</file>