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68" w:rsidRDefault="00F543F1" w:rsidP="00DC7A1A">
      <w:pPr>
        <w:ind w:left="-851"/>
        <w:contextualSpacing/>
        <w:jc w:val="both"/>
        <w:rPr>
          <w:b/>
          <w:sz w:val="28"/>
          <w:szCs w:val="28"/>
          <w:lang w:eastAsia="x-none"/>
        </w:rPr>
      </w:pPr>
      <w:r w:rsidRPr="00F543F1">
        <w:rPr>
          <w:b/>
          <w:sz w:val="28"/>
          <w:szCs w:val="28"/>
          <w:lang w:eastAsia="x-none"/>
        </w:rPr>
        <w:t>ОБ ОРГАНИЗАЦИИ ФИЗКУЛЬТУРНО-МАССОВОЙ И СПОРТИВНОЙ РАБОТЕ С НАСЕЛЕНИЕМ В ЗИМНИЙ ПЕРИОД.</w:t>
      </w:r>
    </w:p>
    <w:p w:rsidR="00F543F1" w:rsidRPr="007E564C" w:rsidRDefault="00F543F1" w:rsidP="00DC7A1A">
      <w:pPr>
        <w:ind w:left="-851"/>
        <w:contextualSpacing/>
        <w:jc w:val="both"/>
        <w:rPr>
          <w:b/>
          <w:sz w:val="28"/>
          <w:szCs w:val="28"/>
          <w:lang w:eastAsia="x-none"/>
        </w:rPr>
      </w:pPr>
    </w:p>
    <w:p w:rsidR="00DC7A1A" w:rsidRPr="00205B98" w:rsidRDefault="00DC7A1A" w:rsidP="00DC7A1A">
      <w:pPr>
        <w:ind w:left="-851"/>
        <w:contextualSpacing/>
        <w:jc w:val="both"/>
        <w:rPr>
          <w:sz w:val="28"/>
          <w:szCs w:val="28"/>
        </w:rPr>
      </w:pPr>
      <w:r w:rsidRPr="00DC7A1A">
        <w:rPr>
          <w:b/>
          <w:sz w:val="28"/>
          <w:szCs w:val="28"/>
          <w:lang w:eastAsia="x-none"/>
        </w:rPr>
        <w:t xml:space="preserve">Докладчик: </w:t>
      </w:r>
      <w:r w:rsidR="00B35568" w:rsidRPr="00B35568">
        <w:rPr>
          <w:b/>
          <w:sz w:val="28"/>
          <w:szCs w:val="28"/>
          <w:u w:val="single"/>
          <w:lang w:eastAsia="x-none"/>
        </w:rPr>
        <w:t>Бахтин Александр Юрьевич</w:t>
      </w:r>
      <w:r w:rsidR="00B35568" w:rsidRPr="00B35568">
        <w:rPr>
          <w:sz w:val="28"/>
          <w:szCs w:val="28"/>
          <w:lang w:eastAsia="x-none"/>
        </w:rPr>
        <w:t xml:space="preserve"> – руководитель управления физической культуры и спорта.</w:t>
      </w:r>
    </w:p>
    <w:p w:rsidR="00B35568" w:rsidRPr="00B35568" w:rsidRDefault="00B35568" w:rsidP="00B35568">
      <w:pPr>
        <w:spacing w:line="360" w:lineRule="auto"/>
        <w:ind w:right="140"/>
        <w:jc w:val="both"/>
        <w:rPr>
          <w:b/>
          <w:i/>
          <w:sz w:val="28"/>
        </w:rPr>
      </w:pPr>
    </w:p>
    <w:p w:rsidR="00B35568" w:rsidRPr="00B35568" w:rsidRDefault="00B35568" w:rsidP="00B35568">
      <w:pPr>
        <w:spacing w:line="360" w:lineRule="auto"/>
        <w:ind w:right="140" w:firstLine="709"/>
        <w:jc w:val="both"/>
        <w:rPr>
          <w:b/>
          <w:sz w:val="28"/>
        </w:rPr>
      </w:pPr>
      <w:r w:rsidRPr="00B35568">
        <w:rPr>
          <w:b/>
          <w:sz w:val="28"/>
        </w:rPr>
        <w:t xml:space="preserve">Слайд № 2 </w:t>
      </w:r>
    </w:p>
    <w:p w:rsidR="00B35568" w:rsidRPr="004B7998" w:rsidRDefault="00B35568" w:rsidP="00B35568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B35568">
        <w:rPr>
          <w:sz w:val="28"/>
          <w:szCs w:val="28"/>
        </w:rPr>
        <w:t xml:space="preserve">Вовлечение населения в занятия физической культурой и спортом на </w:t>
      </w:r>
      <w:r w:rsidRPr="004B7998">
        <w:rPr>
          <w:sz w:val="28"/>
          <w:szCs w:val="28"/>
        </w:rPr>
        <w:t>территории городского округа г. Воронеж</w:t>
      </w:r>
      <w:r w:rsidR="006D0DCE" w:rsidRPr="004B7998">
        <w:rPr>
          <w:sz w:val="28"/>
          <w:szCs w:val="28"/>
        </w:rPr>
        <w:t xml:space="preserve"> </w:t>
      </w:r>
      <w:r w:rsidRPr="004B7998">
        <w:rPr>
          <w:sz w:val="28"/>
          <w:szCs w:val="28"/>
        </w:rPr>
        <w:t>в зимний период осуществляется по следующим направлениям:</w:t>
      </w:r>
    </w:p>
    <w:p w:rsidR="004B7998" w:rsidRPr="004B7998" w:rsidRDefault="00B35568" w:rsidP="004B7998">
      <w:pPr>
        <w:pStyle w:val="ae"/>
        <w:numPr>
          <w:ilvl w:val="0"/>
          <w:numId w:val="8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998">
        <w:rPr>
          <w:rFonts w:ascii="Times New Roman" w:hAnsi="Times New Roman" w:cs="Times New Roman"/>
          <w:bCs/>
          <w:sz w:val="28"/>
          <w:szCs w:val="28"/>
        </w:rPr>
        <w:t>создание инфраструктуры</w:t>
      </w:r>
      <w:r w:rsidR="006D0DCE" w:rsidRPr="004B79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7998">
        <w:rPr>
          <w:rFonts w:ascii="Times New Roman" w:hAnsi="Times New Roman" w:cs="Times New Roman"/>
          <w:bCs/>
          <w:sz w:val="28"/>
          <w:szCs w:val="28"/>
        </w:rPr>
        <w:t>для</w:t>
      </w:r>
      <w:r w:rsidR="006D0DCE" w:rsidRPr="004B79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7998">
        <w:rPr>
          <w:rFonts w:ascii="Times New Roman" w:hAnsi="Times New Roman" w:cs="Times New Roman"/>
          <w:bCs/>
          <w:sz w:val="28"/>
          <w:szCs w:val="28"/>
        </w:rPr>
        <w:t>занятий зимними видами спорта и активного отдыха;</w:t>
      </w:r>
    </w:p>
    <w:p w:rsidR="004B7998" w:rsidRPr="004B7998" w:rsidRDefault="00B35568" w:rsidP="004B7998">
      <w:pPr>
        <w:pStyle w:val="ae"/>
        <w:numPr>
          <w:ilvl w:val="0"/>
          <w:numId w:val="8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998">
        <w:rPr>
          <w:rFonts w:ascii="Times New Roman" w:hAnsi="Times New Roman" w:cs="Times New Roman"/>
          <w:sz w:val="28"/>
          <w:szCs w:val="28"/>
        </w:rPr>
        <w:t>проведение</w:t>
      </w:r>
      <w:r w:rsidR="006D0DCE" w:rsidRPr="004B7998">
        <w:rPr>
          <w:rFonts w:ascii="Times New Roman" w:hAnsi="Times New Roman" w:cs="Times New Roman"/>
          <w:sz w:val="28"/>
          <w:szCs w:val="28"/>
        </w:rPr>
        <w:t xml:space="preserve"> </w:t>
      </w:r>
      <w:r w:rsidRPr="004B7998">
        <w:rPr>
          <w:rFonts w:ascii="Times New Roman" w:hAnsi="Times New Roman" w:cs="Times New Roman"/>
          <w:sz w:val="28"/>
          <w:szCs w:val="28"/>
        </w:rPr>
        <w:t>соревнований различного уровня и учебно-тренировочных сборов;</w:t>
      </w:r>
    </w:p>
    <w:p w:rsidR="00B35568" w:rsidRPr="004B7998" w:rsidRDefault="00B35568" w:rsidP="004B7998">
      <w:pPr>
        <w:pStyle w:val="ae"/>
        <w:numPr>
          <w:ilvl w:val="0"/>
          <w:numId w:val="8"/>
        </w:num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998">
        <w:rPr>
          <w:rFonts w:ascii="Times New Roman" w:hAnsi="Times New Roman" w:cs="Times New Roman"/>
          <w:sz w:val="28"/>
          <w:szCs w:val="28"/>
        </w:rPr>
        <w:t>пр</w:t>
      </w:r>
      <w:r w:rsidR="00F65768" w:rsidRPr="004B7998">
        <w:rPr>
          <w:rFonts w:ascii="Times New Roman" w:hAnsi="Times New Roman" w:cs="Times New Roman"/>
          <w:sz w:val="28"/>
          <w:szCs w:val="28"/>
        </w:rPr>
        <w:t>опаганда здорового образа жизни</w:t>
      </w:r>
      <w:r w:rsidRPr="004B7998">
        <w:rPr>
          <w:rFonts w:ascii="Times New Roman" w:hAnsi="Times New Roman" w:cs="Times New Roman"/>
          <w:sz w:val="28"/>
          <w:szCs w:val="28"/>
        </w:rPr>
        <w:t>.</w:t>
      </w:r>
    </w:p>
    <w:p w:rsidR="00B35568" w:rsidRPr="00B35568" w:rsidRDefault="00B35568" w:rsidP="00B35568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5568">
        <w:rPr>
          <w:rFonts w:eastAsia="Calibri"/>
          <w:sz w:val="28"/>
          <w:szCs w:val="28"/>
          <w:lang w:eastAsia="en-US"/>
        </w:rPr>
        <w:t>Ежегодно в зимний период на территории городского округа город Воронеж проводятся мероприятия, направленные</w:t>
      </w:r>
      <w:r w:rsidR="006D0DCE">
        <w:rPr>
          <w:rFonts w:eastAsia="Calibri"/>
          <w:sz w:val="28"/>
          <w:szCs w:val="28"/>
          <w:lang w:eastAsia="en-US"/>
        </w:rPr>
        <w:t xml:space="preserve"> </w:t>
      </w:r>
      <w:r w:rsidRPr="00B35568">
        <w:rPr>
          <w:rFonts w:eastAsia="Calibri"/>
          <w:sz w:val="28"/>
          <w:szCs w:val="28"/>
          <w:lang w:eastAsia="en-US"/>
        </w:rPr>
        <w:t>на создание благоприятных</w:t>
      </w:r>
      <w:r w:rsidR="006D0DCE">
        <w:rPr>
          <w:rFonts w:eastAsia="Calibri"/>
          <w:sz w:val="28"/>
          <w:szCs w:val="28"/>
          <w:lang w:eastAsia="en-US"/>
        </w:rPr>
        <w:t xml:space="preserve"> </w:t>
      </w:r>
      <w:r w:rsidRPr="00B35568">
        <w:rPr>
          <w:rFonts w:eastAsia="Calibri"/>
          <w:sz w:val="28"/>
          <w:szCs w:val="28"/>
          <w:lang w:eastAsia="en-US"/>
        </w:rPr>
        <w:t>условий для</w:t>
      </w:r>
      <w:r w:rsidR="006D0DCE">
        <w:rPr>
          <w:rFonts w:eastAsia="Calibri"/>
          <w:sz w:val="28"/>
          <w:szCs w:val="28"/>
          <w:lang w:eastAsia="en-US"/>
        </w:rPr>
        <w:t xml:space="preserve"> </w:t>
      </w:r>
      <w:r w:rsidRPr="00B35568">
        <w:rPr>
          <w:rFonts w:eastAsia="Calibri"/>
          <w:sz w:val="28"/>
          <w:szCs w:val="28"/>
          <w:lang w:eastAsia="en-US"/>
        </w:rPr>
        <w:t>населения,</w:t>
      </w:r>
      <w:r w:rsidR="006D0DCE">
        <w:rPr>
          <w:rFonts w:eastAsia="Calibri"/>
          <w:sz w:val="28"/>
          <w:szCs w:val="28"/>
          <w:lang w:eastAsia="en-US"/>
        </w:rPr>
        <w:t xml:space="preserve"> </w:t>
      </w:r>
      <w:r w:rsidRPr="00B35568">
        <w:rPr>
          <w:rFonts w:eastAsia="Calibri"/>
          <w:sz w:val="28"/>
          <w:szCs w:val="28"/>
          <w:lang w:eastAsia="en-US"/>
        </w:rPr>
        <w:t xml:space="preserve"> занимающегося</w:t>
      </w:r>
      <w:r w:rsidR="006D0DCE">
        <w:rPr>
          <w:rFonts w:eastAsia="Calibri"/>
          <w:sz w:val="28"/>
          <w:szCs w:val="28"/>
          <w:lang w:eastAsia="en-US"/>
        </w:rPr>
        <w:t xml:space="preserve"> </w:t>
      </w:r>
      <w:r w:rsidRPr="00B35568">
        <w:rPr>
          <w:rFonts w:eastAsia="Calibri"/>
          <w:sz w:val="28"/>
          <w:szCs w:val="28"/>
          <w:lang w:eastAsia="en-US"/>
        </w:rPr>
        <w:t xml:space="preserve"> физической культурой и спортом. </w:t>
      </w:r>
    </w:p>
    <w:p w:rsidR="00B35568" w:rsidRDefault="00B35568" w:rsidP="00B35568">
      <w:pPr>
        <w:spacing w:line="360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B35568" w:rsidRPr="00B35568" w:rsidRDefault="00B35568" w:rsidP="00B35568">
      <w:pPr>
        <w:spacing w:line="360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B35568">
        <w:rPr>
          <w:rFonts w:eastAsia="Calibri"/>
          <w:b/>
          <w:sz w:val="28"/>
          <w:szCs w:val="28"/>
          <w:lang w:eastAsia="en-US"/>
        </w:rPr>
        <w:t xml:space="preserve">Слайд № 3 </w:t>
      </w:r>
    </w:p>
    <w:p w:rsidR="00B35568" w:rsidRPr="00B35568" w:rsidRDefault="00B35568" w:rsidP="00B35568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5568">
        <w:rPr>
          <w:rFonts w:eastAsia="Calibri"/>
          <w:sz w:val="28"/>
          <w:szCs w:val="28"/>
          <w:lang w:eastAsia="en-US"/>
        </w:rPr>
        <w:t>В сезоне 2017-2018</w:t>
      </w:r>
      <w:r w:rsidR="004B799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B35568">
        <w:rPr>
          <w:rFonts w:eastAsia="Calibri"/>
          <w:sz w:val="28"/>
          <w:szCs w:val="28"/>
          <w:lang w:eastAsia="en-US"/>
        </w:rPr>
        <w:t>г.г</w:t>
      </w:r>
      <w:proofErr w:type="spellEnd"/>
      <w:r w:rsidRPr="00B35568">
        <w:rPr>
          <w:rFonts w:eastAsia="Calibri"/>
          <w:sz w:val="28"/>
          <w:szCs w:val="28"/>
          <w:lang w:eastAsia="en-US"/>
        </w:rPr>
        <w:t>. погода</w:t>
      </w:r>
      <w:proofErr w:type="gramEnd"/>
      <w:r w:rsidRPr="00B35568">
        <w:rPr>
          <w:rFonts w:eastAsia="Calibri"/>
          <w:sz w:val="28"/>
          <w:szCs w:val="28"/>
          <w:lang w:eastAsia="en-US"/>
        </w:rPr>
        <w:t xml:space="preserve"> внесла определенные коррективы, в связи с чем, были сдвинуты сроки заливки катков под открытым небом и сроки</w:t>
      </w:r>
      <w:r w:rsidR="006D0DCE">
        <w:rPr>
          <w:rFonts w:eastAsia="Calibri"/>
          <w:sz w:val="28"/>
          <w:szCs w:val="28"/>
          <w:lang w:eastAsia="en-US"/>
        </w:rPr>
        <w:t xml:space="preserve"> </w:t>
      </w:r>
      <w:r w:rsidRPr="00B35568">
        <w:rPr>
          <w:rFonts w:eastAsia="Calibri"/>
          <w:sz w:val="28"/>
          <w:szCs w:val="28"/>
          <w:lang w:eastAsia="en-US"/>
        </w:rPr>
        <w:t>оборудования лыжных трасс. Вместе с тем уже в начале декабря заработали ледовые арены, имеющие специальное техническое оборудование, в том числе главный городской каток на площади Ленина.</w:t>
      </w:r>
      <w:r w:rsidR="006D0DCE">
        <w:rPr>
          <w:rFonts w:eastAsia="Calibri"/>
          <w:sz w:val="28"/>
          <w:szCs w:val="28"/>
          <w:lang w:eastAsia="en-US"/>
        </w:rPr>
        <w:t xml:space="preserve"> </w:t>
      </w:r>
      <w:r w:rsidRPr="00B35568">
        <w:rPr>
          <w:rFonts w:eastAsia="Calibri"/>
          <w:sz w:val="28"/>
          <w:szCs w:val="28"/>
          <w:lang w:eastAsia="en-US"/>
        </w:rPr>
        <w:t>Торжественное открытие катка прошло 8 декабря.</w:t>
      </w:r>
    </w:p>
    <w:p w:rsidR="00B35568" w:rsidRPr="00B35568" w:rsidRDefault="00B35568" w:rsidP="00B35568">
      <w:pPr>
        <w:spacing w:line="360" w:lineRule="auto"/>
        <w:ind w:right="140" w:firstLine="709"/>
        <w:jc w:val="both"/>
        <w:rPr>
          <w:sz w:val="28"/>
          <w:szCs w:val="28"/>
        </w:rPr>
      </w:pPr>
      <w:r w:rsidRPr="00B35568">
        <w:rPr>
          <w:sz w:val="28"/>
          <w:szCs w:val="28"/>
        </w:rPr>
        <w:t>Всего на территории города</w:t>
      </w:r>
      <w:r w:rsidR="006D0DCE">
        <w:rPr>
          <w:sz w:val="28"/>
          <w:szCs w:val="28"/>
        </w:rPr>
        <w:t xml:space="preserve"> </w:t>
      </w:r>
      <w:r w:rsidRPr="00B35568">
        <w:rPr>
          <w:sz w:val="28"/>
          <w:szCs w:val="28"/>
        </w:rPr>
        <w:t>в зимний период функционировал</w:t>
      </w:r>
      <w:r w:rsidR="006D0DCE">
        <w:rPr>
          <w:sz w:val="28"/>
          <w:szCs w:val="28"/>
        </w:rPr>
        <w:t xml:space="preserve"> </w:t>
      </w:r>
      <w:r w:rsidRPr="00B35568">
        <w:rPr>
          <w:sz w:val="28"/>
          <w:szCs w:val="28"/>
        </w:rPr>
        <w:t>121 каток, из них: 20 оборудованы искусственным освещением и пунктом проката, 11 расположены</w:t>
      </w:r>
      <w:r w:rsidR="006D0DCE">
        <w:rPr>
          <w:sz w:val="28"/>
          <w:szCs w:val="28"/>
        </w:rPr>
        <w:t xml:space="preserve"> </w:t>
      </w:r>
      <w:r w:rsidRPr="00B35568">
        <w:rPr>
          <w:sz w:val="28"/>
          <w:szCs w:val="28"/>
        </w:rPr>
        <w:t xml:space="preserve">на </w:t>
      </w:r>
      <w:proofErr w:type="spellStart"/>
      <w:r w:rsidRPr="00B35568">
        <w:rPr>
          <w:sz w:val="28"/>
          <w:szCs w:val="28"/>
        </w:rPr>
        <w:t>внутридворовых</w:t>
      </w:r>
      <w:proofErr w:type="spellEnd"/>
      <w:r w:rsidRPr="00B35568">
        <w:rPr>
          <w:sz w:val="28"/>
          <w:szCs w:val="28"/>
        </w:rPr>
        <w:t xml:space="preserve"> территориях, 90 на пришкольных территориях муниципальных общеобразовательных </w:t>
      </w:r>
      <w:r w:rsidRPr="00B35568">
        <w:rPr>
          <w:sz w:val="28"/>
          <w:szCs w:val="28"/>
        </w:rPr>
        <w:lastRenderedPageBreak/>
        <w:t>учреждений.</w:t>
      </w:r>
      <w:r w:rsidR="006D0DCE">
        <w:rPr>
          <w:sz w:val="28"/>
          <w:szCs w:val="28"/>
        </w:rPr>
        <w:t xml:space="preserve"> </w:t>
      </w:r>
      <w:r w:rsidRPr="00B35568">
        <w:rPr>
          <w:sz w:val="28"/>
          <w:szCs w:val="28"/>
        </w:rPr>
        <w:t xml:space="preserve">В </w:t>
      </w:r>
      <w:proofErr w:type="gramStart"/>
      <w:r w:rsidRPr="00B35568">
        <w:rPr>
          <w:sz w:val="28"/>
          <w:szCs w:val="28"/>
        </w:rPr>
        <w:t>местах</w:t>
      </w:r>
      <w:proofErr w:type="gramEnd"/>
      <w:r w:rsidRPr="00B35568">
        <w:rPr>
          <w:sz w:val="28"/>
          <w:szCs w:val="28"/>
        </w:rPr>
        <w:t xml:space="preserve"> традиционного отдыха горожан проложено</w:t>
      </w:r>
      <w:r w:rsidR="006D0DCE">
        <w:rPr>
          <w:sz w:val="28"/>
          <w:szCs w:val="28"/>
        </w:rPr>
        <w:t xml:space="preserve"> </w:t>
      </w:r>
      <w:r w:rsidRPr="00B35568">
        <w:rPr>
          <w:sz w:val="28"/>
          <w:szCs w:val="28"/>
        </w:rPr>
        <w:t xml:space="preserve">8 лыжных трасс. </w:t>
      </w:r>
    </w:p>
    <w:p w:rsidR="00B35568" w:rsidRDefault="00B35568" w:rsidP="00B35568">
      <w:pPr>
        <w:spacing w:line="360" w:lineRule="auto"/>
        <w:ind w:right="140" w:firstLine="709"/>
        <w:jc w:val="both"/>
        <w:rPr>
          <w:b/>
          <w:sz w:val="28"/>
          <w:szCs w:val="28"/>
        </w:rPr>
      </w:pPr>
    </w:p>
    <w:p w:rsidR="00B35568" w:rsidRPr="00B35568" w:rsidRDefault="00B35568" w:rsidP="00B35568">
      <w:pPr>
        <w:spacing w:line="360" w:lineRule="auto"/>
        <w:ind w:right="140" w:firstLine="709"/>
        <w:jc w:val="both"/>
        <w:rPr>
          <w:b/>
          <w:sz w:val="28"/>
          <w:szCs w:val="28"/>
        </w:rPr>
      </w:pPr>
      <w:r w:rsidRPr="00B35568">
        <w:rPr>
          <w:b/>
          <w:sz w:val="28"/>
          <w:szCs w:val="28"/>
        </w:rPr>
        <w:t xml:space="preserve">Слайд № 4 </w:t>
      </w:r>
    </w:p>
    <w:p w:rsidR="00B35568" w:rsidRPr="00B35568" w:rsidRDefault="00B35568" w:rsidP="00B35568">
      <w:pPr>
        <w:spacing w:line="360" w:lineRule="auto"/>
        <w:ind w:right="140" w:firstLine="709"/>
        <w:jc w:val="both"/>
        <w:rPr>
          <w:color w:val="000000" w:themeColor="text1"/>
          <w:sz w:val="28"/>
        </w:rPr>
      </w:pPr>
      <w:r w:rsidRPr="00B35568">
        <w:rPr>
          <w:color w:val="000000" w:themeColor="text1"/>
          <w:sz w:val="28"/>
        </w:rPr>
        <w:t>В силу имеющегося природного ландшафта на территории городского округа отсутствуют объекты для занятий горными лыжами, в связи с чем, горожане используют для активного отдыха и занятия спортом объекты инфраструктуры ближайшего пригорода.</w:t>
      </w:r>
      <w:r w:rsidR="006D0DCE">
        <w:rPr>
          <w:color w:val="000000" w:themeColor="text1"/>
          <w:sz w:val="28"/>
        </w:rPr>
        <w:t xml:space="preserve"> </w:t>
      </w:r>
      <w:r w:rsidRPr="00B35568">
        <w:rPr>
          <w:color w:val="000000" w:themeColor="text1"/>
          <w:sz w:val="28"/>
        </w:rPr>
        <w:t xml:space="preserve">Сегодня наиболее востребованными являются объекты, расположенные на территории Семилукского, </w:t>
      </w:r>
      <w:proofErr w:type="spellStart"/>
      <w:r w:rsidRPr="00B35568">
        <w:rPr>
          <w:color w:val="000000" w:themeColor="text1"/>
          <w:sz w:val="28"/>
        </w:rPr>
        <w:t>Рамонского</w:t>
      </w:r>
      <w:proofErr w:type="spellEnd"/>
      <w:r w:rsidRPr="00B35568">
        <w:rPr>
          <w:color w:val="000000" w:themeColor="text1"/>
          <w:sz w:val="28"/>
        </w:rPr>
        <w:t xml:space="preserve"> и Хохольского районов Воронежской области. </w:t>
      </w:r>
    </w:p>
    <w:p w:rsidR="00B35568" w:rsidRPr="00B35568" w:rsidRDefault="00B35568" w:rsidP="00B35568">
      <w:pPr>
        <w:spacing w:line="360" w:lineRule="auto"/>
        <w:ind w:right="140" w:firstLine="709"/>
        <w:jc w:val="both"/>
        <w:rPr>
          <w:sz w:val="28"/>
        </w:rPr>
      </w:pPr>
      <w:r w:rsidRPr="00B35568">
        <w:rPr>
          <w:sz w:val="28"/>
        </w:rPr>
        <w:t xml:space="preserve">В </w:t>
      </w:r>
      <w:proofErr w:type="gramStart"/>
      <w:r w:rsidRPr="00B35568">
        <w:rPr>
          <w:sz w:val="28"/>
        </w:rPr>
        <w:t>соответствии</w:t>
      </w:r>
      <w:proofErr w:type="gramEnd"/>
      <w:r w:rsidRPr="00B35568">
        <w:rPr>
          <w:sz w:val="28"/>
        </w:rPr>
        <w:t xml:space="preserve"> с календарными планами практически</w:t>
      </w:r>
      <w:r w:rsidR="006D0DCE">
        <w:rPr>
          <w:sz w:val="28"/>
        </w:rPr>
        <w:t xml:space="preserve"> </w:t>
      </w:r>
      <w:r w:rsidRPr="00B35568">
        <w:rPr>
          <w:sz w:val="28"/>
        </w:rPr>
        <w:t>все объекты, для занятия зимними видами спорта</w:t>
      </w:r>
      <w:r w:rsidR="006D0DCE">
        <w:rPr>
          <w:sz w:val="28"/>
        </w:rPr>
        <w:t xml:space="preserve"> </w:t>
      </w:r>
      <w:r w:rsidRPr="00B35568">
        <w:rPr>
          <w:sz w:val="28"/>
        </w:rPr>
        <w:t>были задействованы управлением физической культуры и спорта в течение декабря-февраля для проведения</w:t>
      </w:r>
      <w:r w:rsidR="006D0DCE">
        <w:rPr>
          <w:sz w:val="28"/>
        </w:rPr>
        <w:t xml:space="preserve"> </w:t>
      </w:r>
      <w:r w:rsidRPr="00B35568">
        <w:rPr>
          <w:sz w:val="28"/>
        </w:rPr>
        <w:t>43 спортивных и физкультурных</w:t>
      </w:r>
      <w:r w:rsidR="006D0DCE">
        <w:rPr>
          <w:sz w:val="28"/>
        </w:rPr>
        <w:t xml:space="preserve"> </w:t>
      </w:r>
      <w:r w:rsidRPr="00B35568">
        <w:rPr>
          <w:sz w:val="28"/>
        </w:rPr>
        <w:t>мероприятий с общим охватом более</w:t>
      </w:r>
      <w:r w:rsidR="006D0DCE">
        <w:rPr>
          <w:sz w:val="28"/>
        </w:rPr>
        <w:t xml:space="preserve"> </w:t>
      </w:r>
      <w:r w:rsidRPr="00B35568">
        <w:rPr>
          <w:sz w:val="28"/>
        </w:rPr>
        <w:t xml:space="preserve">11000 человек. </w:t>
      </w:r>
    </w:p>
    <w:p w:rsidR="00B35568" w:rsidRDefault="00B35568" w:rsidP="00B35568">
      <w:pPr>
        <w:spacing w:line="360" w:lineRule="auto"/>
        <w:ind w:right="140" w:firstLine="709"/>
        <w:jc w:val="both"/>
        <w:rPr>
          <w:b/>
          <w:sz w:val="28"/>
        </w:rPr>
      </w:pPr>
    </w:p>
    <w:p w:rsidR="00B35568" w:rsidRPr="00B35568" w:rsidRDefault="00B35568" w:rsidP="00B35568">
      <w:pPr>
        <w:spacing w:line="360" w:lineRule="auto"/>
        <w:ind w:right="140" w:firstLine="709"/>
        <w:jc w:val="both"/>
        <w:rPr>
          <w:b/>
          <w:sz w:val="28"/>
        </w:rPr>
      </w:pPr>
      <w:r w:rsidRPr="00B35568">
        <w:rPr>
          <w:b/>
          <w:sz w:val="28"/>
        </w:rPr>
        <w:t xml:space="preserve">Слайд № 5 </w:t>
      </w:r>
    </w:p>
    <w:p w:rsidR="00B35568" w:rsidRPr="00B35568" w:rsidRDefault="00B35568" w:rsidP="00B35568">
      <w:pPr>
        <w:spacing w:line="360" w:lineRule="auto"/>
        <w:ind w:right="140" w:firstLine="709"/>
        <w:jc w:val="both"/>
        <w:rPr>
          <w:sz w:val="28"/>
        </w:rPr>
      </w:pPr>
      <w:r w:rsidRPr="00B35568">
        <w:rPr>
          <w:sz w:val="28"/>
        </w:rPr>
        <w:t>Наиболее значимыми спортивными событиями стали:</w:t>
      </w:r>
    </w:p>
    <w:p w:rsidR="00B35568" w:rsidRPr="00B35568" w:rsidRDefault="00B35568" w:rsidP="00B35568">
      <w:pPr>
        <w:spacing w:line="360" w:lineRule="auto"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B35568">
        <w:rPr>
          <w:bCs/>
          <w:color w:val="000000"/>
          <w:kern w:val="36"/>
          <w:sz w:val="28"/>
          <w:szCs w:val="28"/>
        </w:rPr>
        <w:t>Лыжный марафон</w:t>
      </w:r>
      <w:r w:rsidR="006D0DCE">
        <w:rPr>
          <w:bCs/>
          <w:color w:val="000000"/>
          <w:kern w:val="36"/>
          <w:sz w:val="28"/>
          <w:szCs w:val="28"/>
        </w:rPr>
        <w:t xml:space="preserve"> </w:t>
      </w:r>
      <w:r w:rsidRPr="00B35568">
        <w:rPr>
          <w:bCs/>
          <w:color w:val="000000"/>
          <w:kern w:val="36"/>
          <w:sz w:val="28"/>
          <w:szCs w:val="28"/>
        </w:rPr>
        <w:t xml:space="preserve">памяти Юрия Лопатина. В этом году на территории Воронежа он прошел в 35-й раз. В </w:t>
      </w:r>
      <w:proofErr w:type="gramStart"/>
      <w:r w:rsidRPr="00B35568">
        <w:rPr>
          <w:bCs/>
          <w:color w:val="000000"/>
          <w:kern w:val="36"/>
          <w:sz w:val="28"/>
          <w:szCs w:val="28"/>
        </w:rPr>
        <w:t>мероприятии</w:t>
      </w:r>
      <w:proofErr w:type="gramEnd"/>
      <w:r w:rsidRPr="00B35568">
        <w:rPr>
          <w:bCs/>
          <w:color w:val="000000"/>
          <w:kern w:val="36"/>
          <w:sz w:val="28"/>
          <w:szCs w:val="28"/>
        </w:rPr>
        <w:t xml:space="preserve"> приняли участие лыжники из</w:t>
      </w:r>
      <w:r w:rsidR="004B7998">
        <w:rPr>
          <w:bCs/>
          <w:color w:val="000000"/>
          <w:kern w:val="36"/>
          <w:sz w:val="28"/>
          <w:szCs w:val="28"/>
        </w:rPr>
        <w:t xml:space="preserve"> </w:t>
      </w:r>
      <w:r w:rsidRPr="00B35568">
        <w:rPr>
          <w:bCs/>
          <w:color w:val="000000"/>
          <w:kern w:val="36"/>
          <w:sz w:val="28"/>
          <w:szCs w:val="28"/>
        </w:rPr>
        <w:t xml:space="preserve">50 регионов России. </w:t>
      </w:r>
    </w:p>
    <w:p w:rsidR="00B35568" w:rsidRPr="00B35568" w:rsidRDefault="00B35568" w:rsidP="00B35568">
      <w:pPr>
        <w:spacing w:line="360" w:lineRule="auto"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B35568">
        <w:rPr>
          <w:bCs/>
          <w:color w:val="000000"/>
          <w:kern w:val="36"/>
          <w:sz w:val="28"/>
          <w:szCs w:val="28"/>
        </w:rPr>
        <w:t>Современный Воронежский марафон включен во Всероссийскую</w:t>
      </w:r>
      <w:r w:rsidR="006D0DCE">
        <w:rPr>
          <w:bCs/>
          <w:color w:val="000000"/>
          <w:kern w:val="36"/>
          <w:sz w:val="28"/>
          <w:szCs w:val="28"/>
        </w:rPr>
        <w:t xml:space="preserve"> </w:t>
      </w:r>
      <w:r w:rsidRPr="00B35568">
        <w:rPr>
          <w:bCs/>
          <w:color w:val="000000"/>
          <w:kern w:val="36"/>
          <w:sz w:val="28"/>
          <w:szCs w:val="28"/>
        </w:rPr>
        <w:t xml:space="preserve">серию лыжных марафонов </w:t>
      </w:r>
      <w:proofErr w:type="spellStart"/>
      <w:r w:rsidRPr="00B35568">
        <w:rPr>
          <w:bCs/>
          <w:color w:val="000000"/>
          <w:kern w:val="36"/>
          <w:sz w:val="28"/>
          <w:szCs w:val="28"/>
        </w:rPr>
        <w:t>Russialoppet</w:t>
      </w:r>
      <w:proofErr w:type="spellEnd"/>
      <w:r w:rsidRPr="00B35568">
        <w:rPr>
          <w:bCs/>
          <w:color w:val="000000"/>
          <w:kern w:val="36"/>
          <w:sz w:val="28"/>
          <w:szCs w:val="28"/>
        </w:rPr>
        <w:t>.</w:t>
      </w:r>
      <w:r w:rsidR="006D0DCE">
        <w:rPr>
          <w:bCs/>
          <w:color w:val="000000"/>
          <w:kern w:val="36"/>
          <w:sz w:val="28"/>
          <w:szCs w:val="28"/>
        </w:rPr>
        <w:t xml:space="preserve"> </w:t>
      </w:r>
      <w:r w:rsidRPr="00B35568">
        <w:rPr>
          <w:bCs/>
          <w:color w:val="000000"/>
          <w:kern w:val="36"/>
          <w:sz w:val="28"/>
          <w:szCs w:val="28"/>
        </w:rPr>
        <w:t>Это федеральная спортивная лига, образованная</w:t>
      </w:r>
      <w:r w:rsidR="006D0DCE">
        <w:rPr>
          <w:bCs/>
          <w:color w:val="000000"/>
          <w:kern w:val="36"/>
          <w:sz w:val="28"/>
          <w:szCs w:val="28"/>
        </w:rPr>
        <w:t xml:space="preserve"> </w:t>
      </w:r>
      <w:r w:rsidRPr="00B35568">
        <w:rPr>
          <w:bCs/>
          <w:color w:val="000000"/>
          <w:kern w:val="36"/>
          <w:sz w:val="28"/>
          <w:szCs w:val="28"/>
        </w:rPr>
        <w:t>с целью популяризации занятий лыжным спортом через развитие существующих региональных массовых соревнований. Сегодня</w:t>
      </w:r>
      <w:r w:rsidR="006D0DCE">
        <w:rPr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B35568">
        <w:rPr>
          <w:bCs/>
          <w:color w:val="000000"/>
          <w:kern w:val="36"/>
          <w:sz w:val="28"/>
          <w:szCs w:val="28"/>
        </w:rPr>
        <w:t>Russialoppet</w:t>
      </w:r>
      <w:proofErr w:type="spellEnd"/>
      <w:r w:rsidRPr="00B35568">
        <w:rPr>
          <w:bCs/>
          <w:color w:val="000000"/>
          <w:kern w:val="36"/>
          <w:sz w:val="28"/>
          <w:szCs w:val="28"/>
        </w:rPr>
        <w:t xml:space="preserve"> охватывает 28 лыжных событий России от Мурманска до Камчатки. </w:t>
      </w:r>
    </w:p>
    <w:p w:rsidR="00B35568" w:rsidRPr="00B35568" w:rsidRDefault="00B35568" w:rsidP="00B35568">
      <w:pPr>
        <w:spacing w:line="360" w:lineRule="auto"/>
        <w:ind w:firstLine="709"/>
        <w:jc w:val="both"/>
        <w:rPr>
          <w:sz w:val="28"/>
          <w:szCs w:val="28"/>
        </w:rPr>
      </w:pPr>
      <w:r w:rsidRPr="00B35568">
        <w:rPr>
          <w:sz w:val="28"/>
          <w:szCs w:val="28"/>
        </w:rPr>
        <w:t>Количество участников Воронежского марафона ежегодно растет. В этом году в нем приняло участие более 500 спортсменов. За два дня соревнований разыграно</w:t>
      </w:r>
      <w:r w:rsidR="006D0DCE">
        <w:rPr>
          <w:sz w:val="28"/>
          <w:szCs w:val="28"/>
        </w:rPr>
        <w:t xml:space="preserve"> </w:t>
      </w:r>
      <w:r w:rsidRPr="00B35568">
        <w:rPr>
          <w:sz w:val="28"/>
          <w:szCs w:val="28"/>
        </w:rPr>
        <w:t>36 комплектов медалей.</w:t>
      </w:r>
    </w:p>
    <w:p w:rsidR="00B35568" w:rsidRPr="00B35568" w:rsidRDefault="00B35568" w:rsidP="00B3556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35568">
        <w:rPr>
          <w:b/>
          <w:sz w:val="28"/>
          <w:szCs w:val="28"/>
        </w:rPr>
        <w:lastRenderedPageBreak/>
        <w:t xml:space="preserve">Слайд № 6 </w:t>
      </w:r>
    </w:p>
    <w:p w:rsidR="00B35568" w:rsidRPr="00B35568" w:rsidRDefault="00B35568" w:rsidP="00B35568">
      <w:pPr>
        <w:spacing w:line="360" w:lineRule="auto"/>
        <w:ind w:firstLine="709"/>
        <w:jc w:val="both"/>
        <w:rPr>
          <w:sz w:val="28"/>
          <w:szCs w:val="28"/>
        </w:rPr>
      </w:pPr>
      <w:r w:rsidRPr="00B35568">
        <w:rPr>
          <w:sz w:val="28"/>
          <w:szCs w:val="28"/>
        </w:rPr>
        <w:t>Помимо</w:t>
      </w:r>
      <w:r w:rsidR="006D0DCE">
        <w:rPr>
          <w:sz w:val="28"/>
          <w:szCs w:val="28"/>
        </w:rPr>
        <w:t xml:space="preserve"> </w:t>
      </w:r>
      <w:r w:rsidRPr="00B35568">
        <w:rPr>
          <w:sz w:val="28"/>
          <w:szCs w:val="28"/>
        </w:rPr>
        <w:t>первенства и чемпионата города по хоккею, в которых приняло участие 10</w:t>
      </w:r>
      <w:r w:rsidR="006D0DCE">
        <w:rPr>
          <w:sz w:val="28"/>
          <w:szCs w:val="28"/>
        </w:rPr>
        <w:t xml:space="preserve"> </w:t>
      </w:r>
      <w:r w:rsidRPr="00B35568">
        <w:rPr>
          <w:sz w:val="28"/>
          <w:szCs w:val="28"/>
        </w:rPr>
        <w:t>команд (общей численностью 270 спортсменов), на территории областного центра организовано и проведено 5 турниров для</w:t>
      </w:r>
      <w:r w:rsidR="006D0DCE">
        <w:rPr>
          <w:sz w:val="28"/>
          <w:szCs w:val="28"/>
        </w:rPr>
        <w:t xml:space="preserve"> </w:t>
      </w:r>
      <w:r w:rsidRPr="00B35568">
        <w:rPr>
          <w:sz w:val="28"/>
          <w:szCs w:val="28"/>
        </w:rPr>
        <w:t xml:space="preserve">дворовых команд, сформированных из числа любителей данного вида спорта. </w:t>
      </w:r>
    </w:p>
    <w:p w:rsidR="00B35568" w:rsidRPr="00B35568" w:rsidRDefault="00B35568" w:rsidP="00B35568">
      <w:pPr>
        <w:spacing w:line="360" w:lineRule="auto"/>
        <w:ind w:firstLine="709"/>
        <w:jc w:val="both"/>
        <w:rPr>
          <w:rFonts w:ascii="Open Sans" w:hAnsi="Open Sans"/>
          <w:color w:val="111111"/>
          <w:sz w:val="28"/>
          <w:szCs w:val="28"/>
        </w:rPr>
      </w:pPr>
      <w:r w:rsidRPr="00B35568">
        <w:rPr>
          <w:rFonts w:ascii="Open Sans" w:hAnsi="Open Sans"/>
          <w:color w:val="111111"/>
          <w:sz w:val="28"/>
          <w:szCs w:val="28"/>
        </w:rPr>
        <w:t>10 февраля в Воронеже на спортивной базе «</w:t>
      </w:r>
      <w:proofErr w:type="spellStart"/>
      <w:r w:rsidRPr="00B35568">
        <w:rPr>
          <w:rFonts w:ascii="Open Sans" w:hAnsi="Open Sans"/>
          <w:color w:val="111111"/>
          <w:sz w:val="28"/>
          <w:szCs w:val="28"/>
        </w:rPr>
        <w:t>Олимпик</w:t>
      </w:r>
      <w:proofErr w:type="spellEnd"/>
      <w:r w:rsidRPr="00B35568">
        <w:rPr>
          <w:rFonts w:ascii="Open Sans" w:hAnsi="Open Sans"/>
          <w:color w:val="111111"/>
          <w:sz w:val="28"/>
          <w:szCs w:val="28"/>
        </w:rPr>
        <w:t>» прошёл ежегодный массовый л</w:t>
      </w:r>
      <w:r w:rsidR="004B7998">
        <w:rPr>
          <w:rFonts w:ascii="Open Sans" w:hAnsi="Open Sans"/>
          <w:color w:val="111111"/>
          <w:sz w:val="28"/>
          <w:szCs w:val="28"/>
        </w:rPr>
        <w:t>ыжный забег «Лыжня России-2018»</w:t>
      </w:r>
      <w:r w:rsidRPr="00B35568">
        <w:rPr>
          <w:rFonts w:ascii="Open Sans" w:hAnsi="Open Sans"/>
          <w:color w:val="111111"/>
          <w:sz w:val="28"/>
          <w:szCs w:val="28"/>
        </w:rPr>
        <w:t>. Для участия в соревнованиях в Воронеже собрались</w:t>
      </w:r>
      <w:r w:rsidR="006D0DCE">
        <w:rPr>
          <w:rFonts w:ascii="Open Sans" w:hAnsi="Open Sans"/>
          <w:color w:val="111111"/>
          <w:sz w:val="28"/>
          <w:szCs w:val="28"/>
        </w:rPr>
        <w:t xml:space="preserve"> </w:t>
      </w:r>
      <w:r w:rsidRPr="00B35568">
        <w:rPr>
          <w:rFonts w:ascii="Open Sans" w:hAnsi="Open Sans"/>
          <w:color w:val="111111"/>
          <w:sz w:val="28"/>
          <w:szCs w:val="28"/>
        </w:rPr>
        <w:t>пять тысяч любителей спорта со всей Воронежской области.</w:t>
      </w:r>
      <w:r w:rsidR="006D0DCE">
        <w:rPr>
          <w:rFonts w:ascii="Open Sans" w:hAnsi="Open Sans"/>
          <w:color w:val="111111"/>
          <w:sz w:val="28"/>
          <w:szCs w:val="28"/>
        </w:rPr>
        <w:t xml:space="preserve"> </w:t>
      </w:r>
    </w:p>
    <w:p w:rsidR="00B35568" w:rsidRPr="00B35568" w:rsidRDefault="00B35568" w:rsidP="00B35568">
      <w:pPr>
        <w:spacing w:line="360" w:lineRule="auto"/>
        <w:ind w:right="140" w:firstLine="709"/>
        <w:jc w:val="both"/>
        <w:rPr>
          <w:sz w:val="28"/>
        </w:rPr>
      </w:pPr>
      <w:r w:rsidRPr="00B35568">
        <w:rPr>
          <w:sz w:val="28"/>
        </w:rPr>
        <w:t>Помимо объектов зимней инфраструктуры с полной нагрузкой функционировали иные спортивные объекты.</w:t>
      </w:r>
      <w:r w:rsidR="006D0DCE">
        <w:rPr>
          <w:sz w:val="28"/>
        </w:rPr>
        <w:t xml:space="preserve"> </w:t>
      </w:r>
      <w:r w:rsidRPr="00B35568">
        <w:rPr>
          <w:sz w:val="28"/>
        </w:rPr>
        <w:t>На которых проведено</w:t>
      </w:r>
      <w:r w:rsidR="006D0DCE">
        <w:rPr>
          <w:sz w:val="28"/>
        </w:rPr>
        <w:t xml:space="preserve"> </w:t>
      </w:r>
      <w:r w:rsidRPr="00B35568">
        <w:rPr>
          <w:sz w:val="28"/>
        </w:rPr>
        <w:t>95 физкультурных и спортивных мероприятий с общ</w:t>
      </w:r>
      <w:r w:rsidR="004B7998">
        <w:rPr>
          <w:sz w:val="28"/>
        </w:rPr>
        <w:t>им охватом участников более - 9</w:t>
      </w:r>
      <w:r w:rsidRPr="00B35568">
        <w:rPr>
          <w:sz w:val="28"/>
        </w:rPr>
        <w:t>500 человек.</w:t>
      </w:r>
    </w:p>
    <w:p w:rsidR="00B35568" w:rsidRPr="00B35568" w:rsidRDefault="00B35568" w:rsidP="00B35568">
      <w:pPr>
        <w:spacing w:line="360" w:lineRule="auto"/>
        <w:ind w:right="140" w:firstLine="709"/>
        <w:jc w:val="both"/>
        <w:rPr>
          <w:sz w:val="28"/>
        </w:rPr>
      </w:pPr>
      <w:r w:rsidRPr="00B35568">
        <w:rPr>
          <w:sz w:val="28"/>
        </w:rPr>
        <w:t>В период зимних каникул на территории города прошел финал</w:t>
      </w:r>
      <w:r w:rsidR="006D0DCE">
        <w:rPr>
          <w:sz w:val="28"/>
        </w:rPr>
        <w:t xml:space="preserve">      </w:t>
      </w:r>
      <w:r w:rsidRPr="00B35568">
        <w:rPr>
          <w:sz w:val="28"/>
          <w:lang w:val="en-US"/>
        </w:rPr>
        <w:t>XVII</w:t>
      </w:r>
      <w:r w:rsidRPr="00B35568">
        <w:rPr>
          <w:sz w:val="28"/>
        </w:rPr>
        <w:t xml:space="preserve"> международного турнира по футболу памяти А. </w:t>
      </w:r>
      <w:proofErr w:type="spellStart"/>
      <w:r w:rsidRPr="00B35568">
        <w:rPr>
          <w:sz w:val="28"/>
        </w:rPr>
        <w:t>Ликонцева</w:t>
      </w:r>
      <w:proofErr w:type="spellEnd"/>
      <w:r w:rsidRPr="00B35568">
        <w:rPr>
          <w:sz w:val="28"/>
        </w:rPr>
        <w:t xml:space="preserve">. В мероприятии приняли участие две иностранные команды из Бельгии и Монако. </w:t>
      </w:r>
    </w:p>
    <w:p w:rsidR="004B7998" w:rsidRDefault="00B35568" w:rsidP="004B7998">
      <w:pPr>
        <w:spacing w:line="360" w:lineRule="auto"/>
        <w:ind w:right="140" w:firstLine="709"/>
        <w:jc w:val="both"/>
        <w:rPr>
          <w:sz w:val="28"/>
        </w:rPr>
      </w:pPr>
      <w:r w:rsidRPr="00B35568">
        <w:rPr>
          <w:sz w:val="28"/>
        </w:rPr>
        <w:t>Горожане проявили большой интерес к таким крупным соревнованиям как:</w:t>
      </w:r>
    </w:p>
    <w:p w:rsidR="004B7998" w:rsidRPr="004B7998" w:rsidRDefault="00B35568" w:rsidP="004B7998">
      <w:pPr>
        <w:pStyle w:val="ae"/>
        <w:numPr>
          <w:ilvl w:val="0"/>
          <w:numId w:val="9"/>
        </w:numPr>
        <w:spacing w:line="360" w:lineRule="auto"/>
        <w:ind w:right="140"/>
        <w:jc w:val="both"/>
        <w:rPr>
          <w:rFonts w:ascii="Times New Roman" w:hAnsi="Times New Roman" w:cs="Times New Roman"/>
          <w:sz w:val="28"/>
        </w:rPr>
      </w:pPr>
      <w:r w:rsidRPr="004B7998">
        <w:rPr>
          <w:rFonts w:ascii="Times New Roman" w:hAnsi="Times New Roman" w:cs="Times New Roman"/>
          <w:sz w:val="28"/>
        </w:rPr>
        <w:t>чемпионат школьной баскетбольной лиги «КЭС-БАСКЕТ»</w:t>
      </w:r>
      <w:r w:rsidR="006D0DCE" w:rsidRPr="004B7998">
        <w:rPr>
          <w:rFonts w:ascii="Times New Roman" w:hAnsi="Times New Roman" w:cs="Times New Roman"/>
          <w:sz w:val="28"/>
        </w:rPr>
        <w:t xml:space="preserve"> </w:t>
      </w:r>
      <w:r w:rsidRPr="004B7998">
        <w:rPr>
          <w:rFonts w:ascii="Times New Roman" w:hAnsi="Times New Roman" w:cs="Times New Roman"/>
          <w:sz w:val="28"/>
        </w:rPr>
        <w:t>среди команд общеобразовательных</w:t>
      </w:r>
      <w:r w:rsidR="006D0DCE" w:rsidRPr="004B7998">
        <w:rPr>
          <w:rFonts w:ascii="Times New Roman" w:hAnsi="Times New Roman" w:cs="Times New Roman"/>
          <w:sz w:val="28"/>
        </w:rPr>
        <w:t xml:space="preserve"> </w:t>
      </w:r>
      <w:r w:rsidRPr="004B7998">
        <w:rPr>
          <w:rFonts w:ascii="Times New Roman" w:hAnsi="Times New Roman" w:cs="Times New Roman"/>
          <w:sz w:val="28"/>
        </w:rPr>
        <w:t>учреждений;</w:t>
      </w:r>
    </w:p>
    <w:p w:rsidR="004B7998" w:rsidRPr="004B7998" w:rsidRDefault="00B35568" w:rsidP="004B7998">
      <w:pPr>
        <w:pStyle w:val="ae"/>
        <w:numPr>
          <w:ilvl w:val="0"/>
          <w:numId w:val="9"/>
        </w:numPr>
        <w:spacing w:line="360" w:lineRule="auto"/>
        <w:ind w:right="140"/>
        <w:jc w:val="both"/>
        <w:rPr>
          <w:rFonts w:ascii="Times New Roman" w:hAnsi="Times New Roman" w:cs="Times New Roman"/>
          <w:sz w:val="28"/>
        </w:rPr>
      </w:pPr>
      <w:r w:rsidRPr="004B7998">
        <w:rPr>
          <w:rFonts w:ascii="Times New Roman" w:hAnsi="Times New Roman" w:cs="Times New Roman"/>
          <w:sz w:val="28"/>
        </w:rPr>
        <w:t>открытый чемпионат и первенство по восточному боевому единоборству;</w:t>
      </w:r>
    </w:p>
    <w:p w:rsidR="00B35568" w:rsidRPr="004B7998" w:rsidRDefault="00B35568" w:rsidP="004B7998">
      <w:pPr>
        <w:pStyle w:val="ae"/>
        <w:numPr>
          <w:ilvl w:val="0"/>
          <w:numId w:val="9"/>
        </w:numPr>
        <w:spacing w:line="360" w:lineRule="auto"/>
        <w:ind w:right="140"/>
        <w:jc w:val="both"/>
        <w:rPr>
          <w:rFonts w:ascii="Times New Roman" w:hAnsi="Times New Roman" w:cs="Times New Roman"/>
          <w:sz w:val="28"/>
        </w:rPr>
      </w:pPr>
      <w:r w:rsidRPr="004B7998">
        <w:rPr>
          <w:rFonts w:ascii="Times New Roman" w:hAnsi="Times New Roman" w:cs="Times New Roman"/>
          <w:sz w:val="28"/>
        </w:rPr>
        <w:t>открытое зимнее первенство по футболу среди юношей и др.</w:t>
      </w:r>
    </w:p>
    <w:p w:rsidR="00B35568" w:rsidRPr="00B35568" w:rsidRDefault="00B35568" w:rsidP="00B35568">
      <w:pPr>
        <w:spacing w:line="360" w:lineRule="auto"/>
        <w:ind w:right="140" w:firstLine="709"/>
        <w:jc w:val="both"/>
        <w:rPr>
          <w:sz w:val="28"/>
        </w:rPr>
      </w:pPr>
      <w:r w:rsidRPr="00B35568">
        <w:rPr>
          <w:sz w:val="28"/>
        </w:rPr>
        <w:t>Более 100 команд городских общеобразовательных школ продолжают борьбу в рамках спартакиады учащихся, проводимой совместно с управлением образования и молодежной политики.</w:t>
      </w:r>
    </w:p>
    <w:p w:rsidR="00B35568" w:rsidRPr="00B35568" w:rsidRDefault="00B35568" w:rsidP="00B35568">
      <w:pPr>
        <w:spacing w:line="360" w:lineRule="auto"/>
        <w:ind w:right="140" w:firstLine="709"/>
        <w:jc w:val="both"/>
        <w:rPr>
          <w:sz w:val="28"/>
        </w:rPr>
      </w:pPr>
      <w:proofErr w:type="gramStart"/>
      <w:r w:rsidRPr="00B35568">
        <w:rPr>
          <w:sz w:val="28"/>
        </w:rPr>
        <w:t xml:space="preserve">В целях воспитания чувства патриотизма среди несовершеннолетних горожан, наиболее крупные соревнования, проводимые в зимний период, </w:t>
      </w:r>
      <w:r w:rsidRPr="00B35568">
        <w:rPr>
          <w:sz w:val="28"/>
        </w:rPr>
        <w:lastRenderedPageBreak/>
        <w:t>были посвящены памятным датам: 75-й годовщине освобожд</w:t>
      </w:r>
      <w:r w:rsidR="006D0DCE">
        <w:rPr>
          <w:sz w:val="28"/>
        </w:rPr>
        <w:t xml:space="preserve">ения города Воронежа </w:t>
      </w:r>
      <w:r w:rsidRPr="00B35568">
        <w:rPr>
          <w:sz w:val="28"/>
        </w:rPr>
        <w:t>от немецко-фашистских захватчиков и 10-летию присвоения почетного звания «Город воинской славы».</w:t>
      </w:r>
      <w:proofErr w:type="gramEnd"/>
    </w:p>
    <w:p w:rsidR="00B35568" w:rsidRDefault="00B35568" w:rsidP="00B35568">
      <w:pPr>
        <w:spacing w:line="360" w:lineRule="auto"/>
        <w:ind w:right="140" w:firstLine="709"/>
        <w:jc w:val="both"/>
        <w:rPr>
          <w:b/>
          <w:sz w:val="28"/>
        </w:rPr>
      </w:pPr>
    </w:p>
    <w:p w:rsidR="00B35568" w:rsidRPr="00B35568" w:rsidRDefault="00B35568" w:rsidP="00B35568">
      <w:pPr>
        <w:spacing w:line="360" w:lineRule="auto"/>
        <w:ind w:right="140" w:firstLine="709"/>
        <w:jc w:val="both"/>
        <w:rPr>
          <w:b/>
          <w:sz w:val="28"/>
        </w:rPr>
      </w:pPr>
      <w:r w:rsidRPr="00B35568">
        <w:rPr>
          <w:b/>
          <w:sz w:val="28"/>
        </w:rPr>
        <w:t xml:space="preserve">Слайд № 7 </w:t>
      </w:r>
    </w:p>
    <w:p w:rsidR="00B35568" w:rsidRPr="00B35568" w:rsidRDefault="00B35568" w:rsidP="00B35568">
      <w:pPr>
        <w:spacing w:line="360" w:lineRule="auto"/>
        <w:ind w:right="140" w:firstLine="709"/>
        <w:jc w:val="both"/>
        <w:rPr>
          <w:sz w:val="28"/>
        </w:rPr>
      </w:pPr>
      <w:r w:rsidRPr="00B35568">
        <w:rPr>
          <w:sz w:val="28"/>
        </w:rPr>
        <w:t>Результатом проводимой управлением работы по развитию массового и школьного спорта является ежегодный рост количества населения систематически занимающегося физической культурой и спортом. На начало 2018 года</w:t>
      </w:r>
      <w:r w:rsidR="006D0DCE">
        <w:rPr>
          <w:sz w:val="28"/>
        </w:rPr>
        <w:t xml:space="preserve"> </w:t>
      </w:r>
      <w:r w:rsidRPr="00B35568">
        <w:rPr>
          <w:sz w:val="28"/>
        </w:rPr>
        <w:t>это 406810 горожан, что составляет 42,1 % от</w:t>
      </w:r>
      <w:r w:rsidR="006D0DCE">
        <w:rPr>
          <w:sz w:val="28"/>
        </w:rPr>
        <w:t xml:space="preserve"> </w:t>
      </w:r>
      <w:r w:rsidRPr="00B35568">
        <w:rPr>
          <w:sz w:val="28"/>
        </w:rPr>
        <w:t>жителей городского округа город Воронеж в возрасте с 3 до 79 лет (966546 чел.).</w:t>
      </w:r>
    </w:p>
    <w:p w:rsidR="00B35568" w:rsidRPr="00B35568" w:rsidRDefault="00B35568" w:rsidP="00B35568">
      <w:pPr>
        <w:spacing w:line="360" w:lineRule="auto"/>
        <w:ind w:right="140" w:firstLine="709"/>
        <w:jc w:val="both"/>
        <w:rPr>
          <w:color w:val="000000" w:themeColor="text1"/>
          <w:sz w:val="28"/>
        </w:rPr>
      </w:pPr>
    </w:p>
    <w:p w:rsidR="00B35568" w:rsidRPr="00B35568" w:rsidRDefault="00B35568" w:rsidP="00B35568">
      <w:pPr>
        <w:spacing w:line="360" w:lineRule="auto"/>
        <w:ind w:right="140" w:firstLine="709"/>
        <w:jc w:val="both"/>
        <w:rPr>
          <w:color w:val="000000" w:themeColor="text1"/>
          <w:sz w:val="28"/>
        </w:rPr>
      </w:pPr>
      <w:r w:rsidRPr="00B35568">
        <w:rPr>
          <w:color w:val="000000" w:themeColor="text1"/>
          <w:sz w:val="28"/>
        </w:rPr>
        <w:t xml:space="preserve">Наряду с массовым спортом в Воронеже продолжает развиваться спорт высших достижений. </w:t>
      </w:r>
    </w:p>
    <w:p w:rsidR="00B35568" w:rsidRPr="00B35568" w:rsidRDefault="00B35568" w:rsidP="00B35568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B35568">
        <w:rPr>
          <w:rFonts w:eastAsia="Calibri"/>
          <w:color w:val="000000" w:themeColor="text1"/>
          <w:sz w:val="28"/>
          <w:szCs w:val="28"/>
          <w:lang w:eastAsia="en-US"/>
        </w:rPr>
        <w:t xml:space="preserve">В зимний период 2017 </w:t>
      </w:r>
      <w:r w:rsidRPr="00B35568">
        <w:rPr>
          <w:rFonts w:eastAsia="Calibri"/>
          <w:sz w:val="28"/>
          <w:szCs w:val="28"/>
          <w:lang w:eastAsia="en-US"/>
        </w:rPr>
        <w:t xml:space="preserve">– 2018 года </w:t>
      </w:r>
      <w:proofErr w:type="gramStart"/>
      <w:r w:rsidRPr="00B35568">
        <w:rPr>
          <w:rFonts w:eastAsia="Calibri"/>
          <w:sz w:val="28"/>
          <w:szCs w:val="28"/>
          <w:lang w:eastAsia="en-US"/>
        </w:rPr>
        <w:t>обучающиеся</w:t>
      </w:r>
      <w:proofErr w:type="gramEnd"/>
      <w:r w:rsidRPr="00B35568">
        <w:rPr>
          <w:rFonts w:eastAsia="Calibri"/>
          <w:sz w:val="28"/>
          <w:szCs w:val="28"/>
          <w:lang w:eastAsia="en-US"/>
        </w:rPr>
        <w:t xml:space="preserve"> </w:t>
      </w:r>
      <w:r w:rsidRPr="00B35568">
        <w:rPr>
          <w:color w:val="000000"/>
          <w:sz w:val="28"/>
          <w:szCs w:val="28"/>
        </w:rPr>
        <w:t>муниципальных спортивных школ приняли участие в более чем</w:t>
      </w:r>
      <w:r w:rsidR="006D0DCE">
        <w:rPr>
          <w:color w:val="000000"/>
          <w:sz w:val="28"/>
          <w:szCs w:val="28"/>
        </w:rPr>
        <w:t xml:space="preserve"> </w:t>
      </w:r>
      <w:r w:rsidRPr="00B35568">
        <w:rPr>
          <w:color w:val="000000"/>
          <w:sz w:val="28"/>
          <w:szCs w:val="28"/>
        </w:rPr>
        <w:t>350-ти</w:t>
      </w:r>
      <w:r w:rsidR="006D0DCE">
        <w:rPr>
          <w:color w:val="000000"/>
          <w:sz w:val="28"/>
          <w:szCs w:val="28"/>
        </w:rPr>
        <w:t xml:space="preserve"> </w:t>
      </w:r>
      <w:r w:rsidRPr="00B35568">
        <w:rPr>
          <w:rFonts w:eastAsia="Calibri"/>
          <w:sz w:val="28"/>
          <w:szCs w:val="28"/>
          <w:lang w:eastAsia="en-US"/>
        </w:rPr>
        <w:t>соревнованиях</w:t>
      </w:r>
      <w:r w:rsidRPr="00B35568">
        <w:rPr>
          <w:color w:val="000000"/>
          <w:sz w:val="28"/>
          <w:szCs w:val="28"/>
        </w:rPr>
        <w:t xml:space="preserve"> и турнирах различного уровня. </w:t>
      </w:r>
    </w:p>
    <w:p w:rsidR="00B35568" w:rsidRDefault="00B35568" w:rsidP="00B35568">
      <w:pPr>
        <w:spacing w:line="360" w:lineRule="auto"/>
        <w:ind w:right="-1" w:firstLine="709"/>
        <w:jc w:val="both"/>
        <w:rPr>
          <w:b/>
          <w:color w:val="000000"/>
          <w:sz w:val="28"/>
          <w:szCs w:val="28"/>
        </w:rPr>
      </w:pPr>
    </w:p>
    <w:p w:rsidR="00B35568" w:rsidRPr="00B35568" w:rsidRDefault="00B35568" w:rsidP="00B35568">
      <w:pPr>
        <w:spacing w:line="360" w:lineRule="auto"/>
        <w:ind w:right="-1" w:firstLine="709"/>
        <w:jc w:val="both"/>
        <w:rPr>
          <w:b/>
          <w:color w:val="000000"/>
          <w:sz w:val="28"/>
          <w:szCs w:val="28"/>
        </w:rPr>
      </w:pPr>
      <w:r w:rsidRPr="00B35568">
        <w:rPr>
          <w:b/>
          <w:color w:val="000000"/>
          <w:sz w:val="28"/>
          <w:szCs w:val="28"/>
        </w:rPr>
        <w:t xml:space="preserve">Слайд № 8 </w:t>
      </w:r>
    </w:p>
    <w:p w:rsidR="00B35568" w:rsidRPr="00B35568" w:rsidRDefault="00B35568" w:rsidP="00B35568">
      <w:pPr>
        <w:spacing w:line="360" w:lineRule="auto"/>
        <w:ind w:firstLine="709"/>
        <w:jc w:val="both"/>
        <w:rPr>
          <w:sz w:val="28"/>
          <w:szCs w:val="28"/>
        </w:rPr>
      </w:pPr>
      <w:r w:rsidRPr="00B35568">
        <w:rPr>
          <w:color w:val="000000"/>
          <w:sz w:val="28"/>
          <w:szCs w:val="28"/>
        </w:rPr>
        <w:t>Показав высокие спортивные результаты, воспитанники ДЮСШ, СДЮСШОР достойно</w:t>
      </w:r>
      <w:r w:rsidRPr="00B35568">
        <w:rPr>
          <w:rFonts w:eastAsia="Calibri"/>
          <w:sz w:val="28"/>
          <w:szCs w:val="28"/>
          <w:lang w:eastAsia="en-US"/>
        </w:rPr>
        <w:t xml:space="preserve"> представляли город Воронеж на всероссийской и международной арене. </w:t>
      </w:r>
      <w:proofErr w:type="gramStart"/>
      <w:r w:rsidRPr="00B35568">
        <w:rPr>
          <w:rFonts w:eastAsia="Calibri"/>
          <w:sz w:val="28"/>
          <w:szCs w:val="28"/>
          <w:lang w:eastAsia="en-US"/>
        </w:rPr>
        <w:t xml:space="preserve">Так, </w:t>
      </w:r>
      <w:r w:rsidRPr="00B35568">
        <w:rPr>
          <w:color w:val="000000"/>
          <w:kern w:val="36"/>
          <w:sz w:val="28"/>
          <w:szCs w:val="28"/>
        </w:rPr>
        <w:t xml:space="preserve">Сергей </w:t>
      </w:r>
      <w:proofErr w:type="spellStart"/>
      <w:r w:rsidRPr="00B35568">
        <w:rPr>
          <w:color w:val="000000"/>
          <w:kern w:val="36"/>
          <w:sz w:val="28"/>
          <w:szCs w:val="28"/>
        </w:rPr>
        <w:t>Азарян</w:t>
      </w:r>
      <w:proofErr w:type="spellEnd"/>
      <w:r w:rsidRPr="00B35568">
        <w:rPr>
          <w:color w:val="000000"/>
          <w:kern w:val="36"/>
          <w:sz w:val="28"/>
          <w:szCs w:val="28"/>
        </w:rPr>
        <w:t xml:space="preserve"> стал победителем в личном первенстве Чемпионата мира по прыжкам на батуте</w:t>
      </w:r>
      <w:r w:rsidRPr="00B35568">
        <w:rPr>
          <w:iCs/>
          <w:color w:val="000000"/>
          <w:sz w:val="28"/>
          <w:szCs w:val="28"/>
        </w:rPr>
        <w:t xml:space="preserve"> (г. София, Болгария), </w:t>
      </w:r>
      <w:r w:rsidRPr="00B35568">
        <w:rPr>
          <w:color w:val="000000"/>
          <w:kern w:val="36"/>
          <w:sz w:val="28"/>
          <w:szCs w:val="28"/>
        </w:rPr>
        <w:t xml:space="preserve">Нарек Оганян - победителем Кубка Европы по греко-римской борьбе (Москва), </w:t>
      </w:r>
      <w:r w:rsidRPr="00B35568">
        <w:rPr>
          <w:color w:val="000000"/>
          <w:sz w:val="28"/>
          <w:szCs w:val="28"/>
        </w:rPr>
        <w:t xml:space="preserve">Даниэль </w:t>
      </w:r>
      <w:proofErr w:type="spellStart"/>
      <w:r w:rsidRPr="00B35568">
        <w:rPr>
          <w:color w:val="000000"/>
          <w:sz w:val="28"/>
          <w:szCs w:val="28"/>
        </w:rPr>
        <w:t>Шарковкин</w:t>
      </w:r>
      <w:proofErr w:type="spellEnd"/>
      <w:r w:rsidR="006D0DCE">
        <w:rPr>
          <w:iCs/>
          <w:color w:val="000000"/>
          <w:sz w:val="28"/>
          <w:szCs w:val="28"/>
        </w:rPr>
        <w:t xml:space="preserve"> </w:t>
      </w:r>
      <w:r w:rsidRPr="00B35568">
        <w:rPr>
          <w:iCs/>
          <w:color w:val="000000"/>
          <w:sz w:val="28"/>
          <w:szCs w:val="28"/>
        </w:rPr>
        <w:t xml:space="preserve">- бронзовым призером Первенства Европы по джиу-джитсу (Бухарест, Румыния), </w:t>
      </w:r>
      <w:r w:rsidRPr="00B35568">
        <w:rPr>
          <w:color w:val="000000"/>
          <w:kern w:val="36"/>
          <w:sz w:val="28"/>
          <w:szCs w:val="28"/>
        </w:rPr>
        <w:t xml:space="preserve">67 обучающихся стали победителями и призерами чемпионатов и первенств России и Центрального федерального округа по </w:t>
      </w:r>
      <w:r w:rsidRPr="00B35568">
        <w:rPr>
          <w:iCs/>
          <w:color w:val="000000"/>
          <w:sz w:val="28"/>
          <w:szCs w:val="28"/>
        </w:rPr>
        <w:t>дзюдо, скалолазанию, тхэквондо, спортивной акробатике, настольному теннису, джиу-джитсу, боксу</w:t>
      </w:r>
      <w:proofErr w:type="gramEnd"/>
      <w:r w:rsidRPr="00B35568">
        <w:rPr>
          <w:iCs/>
          <w:color w:val="000000"/>
          <w:sz w:val="28"/>
          <w:szCs w:val="28"/>
        </w:rPr>
        <w:t xml:space="preserve">, шахматам, волейболу, легкой атлетике, бадминтону, спортивному ориентированию. </w:t>
      </w:r>
    </w:p>
    <w:p w:rsidR="00B35568" w:rsidRPr="00B35568" w:rsidRDefault="00B35568" w:rsidP="00B35568">
      <w:pPr>
        <w:spacing w:line="360" w:lineRule="auto"/>
        <w:ind w:right="140" w:firstLine="709"/>
        <w:jc w:val="both"/>
        <w:rPr>
          <w:sz w:val="28"/>
        </w:rPr>
      </w:pPr>
      <w:r w:rsidRPr="00B35568">
        <w:rPr>
          <w:sz w:val="28"/>
        </w:rPr>
        <w:lastRenderedPageBreak/>
        <w:t xml:space="preserve">Обучающийся СДЮСШОР № 5 бобслеист Алексей </w:t>
      </w:r>
      <w:proofErr w:type="spellStart"/>
      <w:r w:rsidRPr="00B35568">
        <w:rPr>
          <w:sz w:val="28"/>
        </w:rPr>
        <w:t>Стульнев</w:t>
      </w:r>
      <w:proofErr w:type="spellEnd"/>
      <w:r w:rsidRPr="00B35568">
        <w:rPr>
          <w:sz w:val="28"/>
        </w:rPr>
        <w:t xml:space="preserve"> принял участие Олимпийских </w:t>
      </w:r>
      <w:proofErr w:type="gramStart"/>
      <w:r w:rsidRPr="00B35568">
        <w:rPr>
          <w:sz w:val="28"/>
        </w:rPr>
        <w:t>играх</w:t>
      </w:r>
      <w:proofErr w:type="gramEnd"/>
      <w:r w:rsidRPr="00B35568">
        <w:rPr>
          <w:sz w:val="28"/>
        </w:rPr>
        <w:t xml:space="preserve"> в Южной Корее.</w:t>
      </w:r>
    </w:p>
    <w:p w:rsidR="00B35568" w:rsidRDefault="00B35568" w:rsidP="00B35568">
      <w:pPr>
        <w:spacing w:line="360" w:lineRule="auto"/>
        <w:ind w:right="140" w:firstLine="709"/>
        <w:jc w:val="both"/>
        <w:rPr>
          <w:b/>
          <w:sz w:val="28"/>
        </w:rPr>
      </w:pPr>
    </w:p>
    <w:p w:rsidR="00B35568" w:rsidRPr="00B35568" w:rsidRDefault="00B35568" w:rsidP="00B35568">
      <w:pPr>
        <w:spacing w:line="360" w:lineRule="auto"/>
        <w:ind w:right="140" w:firstLine="709"/>
        <w:jc w:val="both"/>
        <w:rPr>
          <w:b/>
          <w:sz w:val="28"/>
        </w:rPr>
      </w:pPr>
      <w:r w:rsidRPr="00B35568">
        <w:rPr>
          <w:b/>
          <w:sz w:val="28"/>
        </w:rPr>
        <w:t xml:space="preserve">Слайд № 9 </w:t>
      </w:r>
    </w:p>
    <w:p w:rsidR="00B35568" w:rsidRPr="00B35568" w:rsidRDefault="00B35568" w:rsidP="00B35568">
      <w:pPr>
        <w:spacing w:line="360" w:lineRule="auto"/>
        <w:ind w:right="140" w:firstLine="709"/>
        <w:jc w:val="both"/>
        <w:rPr>
          <w:sz w:val="28"/>
        </w:rPr>
      </w:pPr>
      <w:r w:rsidRPr="00B35568">
        <w:rPr>
          <w:sz w:val="28"/>
        </w:rPr>
        <w:t>Успехи воронежских</w:t>
      </w:r>
      <w:r w:rsidR="006D0DCE">
        <w:rPr>
          <w:sz w:val="28"/>
        </w:rPr>
        <w:t xml:space="preserve"> </w:t>
      </w:r>
      <w:r w:rsidRPr="00B35568">
        <w:rPr>
          <w:sz w:val="28"/>
        </w:rPr>
        <w:t>спортсменов являются</w:t>
      </w:r>
      <w:r w:rsidR="006D0DCE">
        <w:rPr>
          <w:sz w:val="28"/>
        </w:rPr>
        <w:t xml:space="preserve"> </w:t>
      </w:r>
      <w:r w:rsidRPr="00B35568">
        <w:rPr>
          <w:sz w:val="28"/>
        </w:rPr>
        <w:t>важным стимулом для несовершеннолетних горожан, делающих первые шаги в спорте.</w:t>
      </w:r>
      <w:r w:rsidR="004B7998">
        <w:rPr>
          <w:sz w:val="28"/>
        </w:rPr>
        <w:t xml:space="preserve"> </w:t>
      </w:r>
      <w:r w:rsidRPr="00B35568">
        <w:rPr>
          <w:sz w:val="28"/>
        </w:rPr>
        <w:t xml:space="preserve">В </w:t>
      </w:r>
      <w:proofErr w:type="gramStart"/>
      <w:r w:rsidRPr="00B35568">
        <w:rPr>
          <w:sz w:val="28"/>
        </w:rPr>
        <w:t>целях</w:t>
      </w:r>
      <w:proofErr w:type="gramEnd"/>
      <w:r w:rsidRPr="00B35568">
        <w:rPr>
          <w:sz w:val="28"/>
        </w:rPr>
        <w:t xml:space="preserve"> привлечения детей и подростков к регулярным занятиям физической культурой и спортом управление физической культуры и спорта совместно с ГБУ «Центр спортивной подготовки сборных команд Воронежской области» ежемесячно</w:t>
      </w:r>
      <w:r w:rsidR="006D0DCE">
        <w:rPr>
          <w:sz w:val="28"/>
        </w:rPr>
        <w:t xml:space="preserve"> </w:t>
      </w:r>
      <w:r w:rsidRPr="00B35568">
        <w:rPr>
          <w:sz w:val="28"/>
        </w:rPr>
        <w:t>проводят спортивную акцию «Урок с чемпионом».</w:t>
      </w:r>
    </w:p>
    <w:p w:rsidR="00B35568" w:rsidRPr="00B35568" w:rsidRDefault="00B35568" w:rsidP="00B35568">
      <w:pPr>
        <w:spacing w:line="360" w:lineRule="auto"/>
        <w:ind w:right="140" w:firstLine="709"/>
        <w:jc w:val="both"/>
        <w:rPr>
          <w:sz w:val="28"/>
        </w:rPr>
      </w:pPr>
      <w:r w:rsidRPr="00B35568">
        <w:rPr>
          <w:sz w:val="28"/>
        </w:rPr>
        <w:t>Выдающиеся спортсмены города Воронежа встречаются с учащимися общеобразовательных учреждений, проводят мастер-классы, прививают любовь к спорту и здоровому образу жизни, делятся навыками</w:t>
      </w:r>
      <w:r w:rsidR="006D0DCE">
        <w:rPr>
          <w:sz w:val="28"/>
        </w:rPr>
        <w:t xml:space="preserve"> </w:t>
      </w:r>
      <w:r w:rsidRPr="00B35568">
        <w:rPr>
          <w:sz w:val="28"/>
        </w:rPr>
        <w:t>и секреты своего успеха.</w:t>
      </w:r>
    </w:p>
    <w:p w:rsidR="00FD22FE" w:rsidRPr="00F543F1" w:rsidRDefault="00FD22FE" w:rsidP="00E6238E">
      <w:pPr>
        <w:tabs>
          <w:tab w:val="left" w:pos="1134"/>
        </w:tabs>
        <w:spacing w:line="360" w:lineRule="auto"/>
        <w:jc w:val="both"/>
        <w:rPr>
          <w:rFonts w:eastAsiaTheme="minorHAnsi"/>
          <w:lang w:eastAsia="en-US"/>
        </w:rPr>
      </w:pPr>
      <w:bookmarkStart w:id="0" w:name="_GoBack"/>
      <w:bookmarkEnd w:id="0"/>
    </w:p>
    <w:sectPr w:rsidR="00FD22FE" w:rsidRPr="00F543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6C1" w:rsidRDefault="002C06C1" w:rsidP="00041C69">
      <w:r>
        <w:separator/>
      </w:r>
    </w:p>
  </w:endnote>
  <w:endnote w:type="continuationSeparator" w:id="0">
    <w:p w:rsidR="002C06C1" w:rsidRDefault="002C06C1" w:rsidP="0004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851728"/>
      <w:docPartObj>
        <w:docPartGallery w:val="Page Numbers (Bottom of Page)"/>
        <w:docPartUnique/>
      </w:docPartObj>
    </w:sdtPr>
    <w:sdtEndPr/>
    <w:sdtContent>
      <w:p w:rsidR="00041C69" w:rsidRDefault="00041C6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CA3">
          <w:rPr>
            <w:noProof/>
          </w:rPr>
          <w:t>1</w:t>
        </w:r>
        <w:r>
          <w:fldChar w:fldCharType="end"/>
        </w:r>
      </w:p>
    </w:sdtContent>
  </w:sdt>
  <w:p w:rsidR="00041C69" w:rsidRDefault="00041C6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6C1" w:rsidRDefault="002C06C1" w:rsidP="00041C69">
      <w:r>
        <w:separator/>
      </w:r>
    </w:p>
  </w:footnote>
  <w:footnote w:type="continuationSeparator" w:id="0">
    <w:p w:rsidR="002C06C1" w:rsidRDefault="002C06C1" w:rsidP="00041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5DC"/>
    <w:multiLevelType w:val="hybridMultilevel"/>
    <w:tmpl w:val="FE24314E"/>
    <w:lvl w:ilvl="0" w:tplc="84F05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400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5EA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1E1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C63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285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DA1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CE5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A8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6AE7825"/>
    <w:multiLevelType w:val="hybridMultilevel"/>
    <w:tmpl w:val="D7880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20E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AA5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CA1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D67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AE7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D0E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CC3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B21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6E47D95"/>
    <w:multiLevelType w:val="hybridMultilevel"/>
    <w:tmpl w:val="442CD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89034F"/>
    <w:multiLevelType w:val="hybridMultilevel"/>
    <w:tmpl w:val="1D70AE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2C34A2"/>
    <w:multiLevelType w:val="hybridMultilevel"/>
    <w:tmpl w:val="CA1655D8"/>
    <w:lvl w:ilvl="0" w:tplc="A7C84B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A32001E"/>
    <w:multiLevelType w:val="hybridMultilevel"/>
    <w:tmpl w:val="3B3E0FB2"/>
    <w:lvl w:ilvl="0" w:tplc="3F40020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5DA3043D"/>
    <w:multiLevelType w:val="hybridMultilevel"/>
    <w:tmpl w:val="0B1464CC"/>
    <w:lvl w:ilvl="0" w:tplc="5D0C2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8C50A4D"/>
    <w:multiLevelType w:val="hybridMultilevel"/>
    <w:tmpl w:val="AB5EA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8F524EC"/>
    <w:multiLevelType w:val="hybridMultilevel"/>
    <w:tmpl w:val="00D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0C"/>
    <w:rsid w:val="00002C97"/>
    <w:rsid w:val="00015748"/>
    <w:rsid w:val="00041C69"/>
    <w:rsid w:val="00084173"/>
    <w:rsid w:val="000C3D43"/>
    <w:rsid w:val="000F2320"/>
    <w:rsid w:val="00173D75"/>
    <w:rsid w:val="001C1A9E"/>
    <w:rsid w:val="001D54EC"/>
    <w:rsid w:val="001E2B05"/>
    <w:rsid w:val="001E2CA3"/>
    <w:rsid w:val="00205B98"/>
    <w:rsid w:val="00213154"/>
    <w:rsid w:val="0022183C"/>
    <w:rsid w:val="00240C21"/>
    <w:rsid w:val="00247030"/>
    <w:rsid w:val="00254C50"/>
    <w:rsid w:val="00257A22"/>
    <w:rsid w:val="00272AE8"/>
    <w:rsid w:val="00275583"/>
    <w:rsid w:val="002A7B1C"/>
    <w:rsid w:val="002C06C1"/>
    <w:rsid w:val="002E395A"/>
    <w:rsid w:val="003335AB"/>
    <w:rsid w:val="00345492"/>
    <w:rsid w:val="00374566"/>
    <w:rsid w:val="0037463C"/>
    <w:rsid w:val="00381DD3"/>
    <w:rsid w:val="00392269"/>
    <w:rsid w:val="003B68D2"/>
    <w:rsid w:val="003C5F9F"/>
    <w:rsid w:val="003E1159"/>
    <w:rsid w:val="003F07B3"/>
    <w:rsid w:val="004521C2"/>
    <w:rsid w:val="00472F59"/>
    <w:rsid w:val="00477C1B"/>
    <w:rsid w:val="004B5040"/>
    <w:rsid w:val="004B7998"/>
    <w:rsid w:val="004C5C3C"/>
    <w:rsid w:val="004E2693"/>
    <w:rsid w:val="004E69E8"/>
    <w:rsid w:val="0050012A"/>
    <w:rsid w:val="00513AC0"/>
    <w:rsid w:val="0055417B"/>
    <w:rsid w:val="00556314"/>
    <w:rsid w:val="00572EE5"/>
    <w:rsid w:val="005B5B17"/>
    <w:rsid w:val="005C4BF0"/>
    <w:rsid w:val="005E4927"/>
    <w:rsid w:val="005E6C22"/>
    <w:rsid w:val="006D0DCE"/>
    <w:rsid w:val="00741BFB"/>
    <w:rsid w:val="0074630C"/>
    <w:rsid w:val="0075109C"/>
    <w:rsid w:val="0079311A"/>
    <w:rsid w:val="007A3978"/>
    <w:rsid w:val="007B010F"/>
    <w:rsid w:val="007C708C"/>
    <w:rsid w:val="007D0048"/>
    <w:rsid w:val="007D196E"/>
    <w:rsid w:val="007E564C"/>
    <w:rsid w:val="007E6888"/>
    <w:rsid w:val="007F6BCC"/>
    <w:rsid w:val="00822563"/>
    <w:rsid w:val="008248AA"/>
    <w:rsid w:val="00845576"/>
    <w:rsid w:val="00882952"/>
    <w:rsid w:val="00890CAE"/>
    <w:rsid w:val="0089364E"/>
    <w:rsid w:val="00903A51"/>
    <w:rsid w:val="009109CC"/>
    <w:rsid w:val="00917FCC"/>
    <w:rsid w:val="0092594E"/>
    <w:rsid w:val="009B26C6"/>
    <w:rsid w:val="009B3B65"/>
    <w:rsid w:val="00A2039A"/>
    <w:rsid w:val="00A51CED"/>
    <w:rsid w:val="00AA6CB4"/>
    <w:rsid w:val="00AE3DEE"/>
    <w:rsid w:val="00B236BC"/>
    <w:rsid w:val="00B35568"/>
    <w:rsid w:val="00B45696"/>
    <w:rsid w:val="00BF28FD"/>
    <w:rsid w:val="00C86807"/>
    <w:rsid w:val="00C929E7"/>
    <w:rsid w:val="00D022B5"/>
    <w:rsid w:val="00DC7A1A"/>
    <w:rsid w:val="00DE38A7"/>
    <w:rsid w:val="00E6238E"/>
    <w:rsid w:val="00EB0E04"/>
    <w:rsid w:val="00F543F1"/>
    <w:rsid w:val="00F60F52"/>
    <w:rsid w:val="00F65768"/>
    <w:rsid w:val="00F9103A"/>
    <w:rsid w:val="00FD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locked/>
    <w:rsid w:val="00903A51"/>
  </w:style>
  <w:style w:type="paragraph" w:styleId="ad">
    <w:name w:val="No Spacing"/>
    <w:link w:val="ac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locked/>
    <w:rsid w:val="00903A51"/>
  </w:style>
  <w:style w:type="paragraph" w:styleId="ad">
    <w:name w:val="No Spacing"/>
    <w:link w:val="ac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Красных Г.А.</dc:creator>
  <cp:lastModifiedBy>Мамонова Д.А.</cp:lastModifiedBy>
  <cp:revision>2</cp:revision>
  <cp:lastPrinted>2018-02-22T08:22:00Z</cp:lastPrinted>
  <dcterms:created xsi:type="dcterms:W3CDTF">2018-03-05T07:50:00Z</dcterms:created>
  <dcterms:modified xsi:type="dcterms:W3CDTF">2018-03-05T07:50:00Z</dcterms:modified>
</cp:coreProperties>
</file>