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4A" w:rsidRDefault="007F6BCC" w:rsidP="0075134A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  <w:r>
        <w:rPr>
          <w:b/>
          <w:sz w:val="26"/>
          <w:szCs w:val="26"/>
          <w:u w:val="single"/>
          <w:lang w:eastAsia="x-none"/>
        </w:rPr>
        <w:t xml:space="preserve">ВОПРОС </w:t>
      </w:r>
      <w:r w:rsidR="00B51BA8">
        <w:rPr>
          <w:b/>
          <w:sz w:val="26"/>
          <w:szCs w:val="26"/>
          <w:u w:val="single"/>
          <w:lang w:eastAsia="x-none"/>
        </w:rPr>
        <w:t xml:space="preserve"> 3</w:t>
      </w:r>
      <w:bookmarkStart w:id="0" w:name="_GoBack"/>
      <w:bookmarkEnd w:id="0"/>
    </w:p>
    <w:p w:rsidR="00F8622B" w:rsidRDefault="008D674A" w:rsidP="00DC7A1A">
      <w:pPr>
        <w:ind w:left="-851"/>
        <w:contextualSpacing/>
        <w:jc w:val="both"/>
        <w:rPr>
          <w:b/>
          <w:sz w:val="28"/>
          <w:szCs w:val="28"/>
        </w:rPr>
      </w:pPr>
      <w:r w:rsidRPr="008D674A">
        <w:rPr>
          <w:b/>
          <w:sz w:val="28"/>
          <w:szCs w:val="28"/>
        </w:rPr>
        <w:t>ОБ ИТОГАХ ПРОВЕДЕНИЯ РАЙОННЫХ И ОБЩЕГОРОДСКИХ СУББОТНИКОВ В РАМКАХ МЕСЯЧНИКА ПО БЛАГОУСТРОЙСТВУ ТЕРРИТОРИИ ГОРОДСКОГО ОКРУГА</w:t>
      </w:r>
    </w:p>
    <w:p w:rsidR="008D674A" w:rsidRPr="007E564C" w:rsidRDefault="008D674A" w:rsidP="00DC7A1A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8D674A" w:rsidRDefault="00DC7A1A" w:rsidP="008D674A">
      <w:pPr>
        <w:ind w:left="-851"/>
        <w:contextualSpacing/>
        <w:jc w:val="both"/>
        <w:rPr>
          <w:sz w:val="28"/>
          <w:szCs w:val="28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8D674A" w:rsidRPr="008D674A">
        <w:rPr>
          <w:b/>
          <w:sz w:val="28"/>
          <w:szCs w:val="28"/>
          <w:u w:val="single"/>
        </w:rPr>
        <w:t xml:space="preserve">Котов Олег Владимирович </w:t>
      </w:r>
      <w:r w:rsidR="008D674A" w:rsidRPr="008D674A">
        <w:rPr>
          <w:sz w:val="28"/>
          <w:szCs w:val="28"/>
        </w:rPr>
        <w:t>– руководитель управления дорожного хозяйства.</w:t>
      </w:r>
    </w:p>
    <w:p w:rsidR="008D674A" w:rsidRDefault="008D674A" w:rsidP="008D674A">
      <w:pPr>
        <w:ind w:left="-851"/>
        <w:contextualSpacing/>
        <w:jc w:val="both"/>
        <w:rPr>
          <w:b/>
          <w:sz w:val="28"/>
          <w:szCs w:val="28"/>
        </w:rPr>
      </w:pPr>
    </w:p>
    <w:p w:rsidR="008D674A" w:rsidRPr="008D674A" w:rsidRDefault="008D674A" w:rsidP="008D674A">
      <w:pPr>
        <w:ind w:left="-851" w:firstLine="851"/>
        <w:contextualSpacing/>
        <w:jc w:val="both"/>
        <w:rPr>
          <w:sz w:val="28"/>
          <w:szCs w:val="28"/>
        </w:rPr>
      </w:pPr>
      <w:r w:rsidRPr="008D674A">
        <w:rPr>
          <w:b/>
          <w:sz w:val="28"/>
          <w:szCs w:val="28"/>
        </w:rPr>
        <w:t>Слайд 2</w:t>
      </w:r>
    </w:p>
    <w:p w:rsid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>В соответствии с распоряжением администрации городского округа  от 13.03.2018 №177-р  с  30 марта по 30 апреля в городе проведен месячник по благоустройству и санитарной очистке территорий.</w:t>
      </w:r>
    </w:p>
    <w:p w:rsidR="008D674A" w:rsidRDefault="008D674A" w:rsidP="008D674A">
      <w:pPr>
        <w:spacing w:line="276" w:lineRule="auto"/>
        <w:jc w:val="both"/>
        <w:rPr>
          <w:b/>
          <w:sz w:val="28"/>
          <w:szCs w:val="28"/>
        </w:rPr>
      </w:pPr>
    </w:p>
    <w:p w:rsidR="008D674A" w:rsidRPr="008D674A" w:rsidRDefault="008D674A" w:rsidP="008D674A">
      <w:pPr>
        <w:spacing w:line="276" w:lineRule="auto"/>
        <w:jc w:val="both"/>
        <w:rPr>
          <w:sz w:val="28"/>
          <w:szCs w:val="28"/>
        </w:rPr>
      </w:pPr>
      <w:r w:rsidRPr="008D674A">
        <w:rPr>
          <w:b/>
          <w:sz w:val="28"/>
          <w:szCs w:val="28"/>
        </w:rPr>
        <w:t>Слайд 3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>В рамках месячника проведены следующие мероприятия: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ab/>
        <w:t xml:space="preserve">- общегородской субботник 21 апреля 2018 г.; 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ab/>
        <w:t>- районные субботники 31 марта 2018 г., 14 апреля 2018 г.;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ab/>
        <w:t>- санитарные дни в районах городского округа город Воронеж 04,11,18,25, 28 апреля 2018 г.</w:t>
      </w:r>
    </w:p>
    <w:p w:rsidR="008D674A" w:rsidRDefault="008D674A" w:rsidP="008D674A">
      <w:pPr>
        <w:spacing w:line="276" w:lineRule="auto"/>
        <w:rPr>
          <w:sz w:val="28"/>
          <w:szCs w:val="28"/>
        </w:rPr>
      </w:pPr>
    </w:p>
    <w:p w:rsidR="008D674A" w:rsidRPr="008D674A" w:rsidRDefault="008D674A" w:rsidP="008D674A">
      <w:pPr>
        <w:spacing w:line="276" w:lineRule="auto"/>
        <w:rPr>
          <w:b/>
          <w:sz w:val="28"/>
          <w:szCs w:val="28"/>
        </w:rPr>
      </w:pPr>
      <w:r w:rsidRPr="008D674A">
        <w:rPr>
          <w:b/>
          <w:sz w:val="28"/>
          <w:szCs w:val="28"/>
        </w:rPr>
        <w:t>Слайд 4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 xml:space="preserve">В месячнике по благоустройству приняли участие более 183 тысяч человек, среди которых работники предприятий, организаций всех форм собственности, представители общественных организаций, жители города, а также сотрудники органов государственной власти и местного самоуправления, работники сферы жилищно-коммунального хозяйства, студенты и школьники. 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>Среди районов участие в месячнике по благоустройству выглядит следующим образом:</w:t>
      </w:r>
    </w:p>
    <w:tbl>
      <w:tblPr>
        <w:tblStyle w:val="11"/>
        <w:tblW w:w="9796" w:type="dxa"/>
        <w:tblLook w:val="04A0" w:firstRow="1" w:lastRow="0" w:firstColumn="1" w:lastColumn="0" w:noHBand="0" w:noVBand="1"/>
      </w:tblPr>
      <w:tblGrid>
        <w:gridCol w:w="960"/>
        <w:gridCol w:w="6001"/>
        <w:gridCol w:w="2835"/>
      </w:tblGrid>
      <w:tr w:rsidR="008D674A" w:rsidRPr="008D674A" w:rsidTr="00E95851">
        <w:trPr>
          <w:trHeight w:val="375"/>
        </w:trPr>
        <w:tc>
          <w:tcPr>
            <w:tcW w:w="960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№</w:t>
            </w:r>
          </w:p>
        </w:tc>
        <w:tc>
          <w:tcPr>
            <w:tcW w:w="6001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Район</w:t>
            </w:r>
          </w:p>
        </w:tc>
        <w:tc>
          <w:tcPr>
            <w:tcW w:w="2835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Кол-во чел.</w:t>
            </w:r>
          </w:p>
        </w:tc>
      </w:tr>
      <w:tr w:rsidR="008D674A" w:rsidRPr="008D674A" w:rsidTr="00E95851">
        <w:trPr>
          <w:trHeight w:val="375"/>
        </w:trPr>
        <w:tc>
          <w:tcPr>
            <w:tcW w:w="960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1</w:t>
            </w:r>
          </w:p>
        </w:tc>
        <w:tc>
          <w:tcPr>
            <w:tcW w:w="600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 xml:space="preserve">Железнодорожный </w:t>
            </w:r>
          </w:p>
        </w:tc>
        <w:tc>
          <w:tcPr>
            <w:tcW w:w="2835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24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050</w:t>
            </w:r>
          </w:p>
        </w:tc>
      </w:tr>
      <w:tr w:rsidR="008D674A" w:rsidRPr="008D674A" w:rsidTr="00E95851">
        <w:trPr>
          <w:trHeight w:val="375"/>
        </w:trPr>
        <w:tc>
          <w:tcPr>
            <w:tcW w:w="960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2</w:t>
            </w:r>
          </w:p>
        </w:tc>
        <w:tc>
          <w:tcPr>
            <w:tcW w:w="600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 xml:space="preserve">Коминтерновский </w:t>
            </w:r>
          </w:p>
        </w:tc>
        <w:tc>
          <w:tcPr>
            <w:tcW w:w="2835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37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333</w:t>
            </w:r>
          </w:p>
        </w:tc>
      </w:tr>
      <w:tr w:rsidR="008D674A" w:rsidRPr="008D674A" w:rsidTr="00E95851">
        <w:trPr>
          <w:trHeight w:val="375"/>
        </w:trPr>
        <w:tc>
          <w:tcPr>
            <w:tcW w:w="960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3</w:t>
            </w:r>
          </w:p>
        </w:tc>
        <w:tc>
          <w:tcPr>
            <w:tcW w:w="600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 xml:space="preserve">Левобережный </w:t>
            </w:r>
          </w:p>
        </w:tc>
        <w:tc>
          <w:tcPr>
            <w:tcW w:w="2835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29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453</w:t>
            </w:r>
          </w:p>
        </w:tc>
      </w:tr>
      <w:tr w:rsidR="008D674A" w:rsidRPr="008D674A" w:rsidTr="00E95851">
        <w:trPr>
          <w:trHeight w:val="375"/>
        </w:trPr>
        <w:tc>
          <w:tcPr>
            <w:tcW w:w="960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4</w:t>
            </w:r>
          </w:p>
        </w:tc>
        <w:tc>
          <w:tcPr>
            <w:tcW w:w="600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 xml:space="preserve">Ленинский </w:t>
            </w:r>
          </w:p>
        </w:tc>
        <w:tc>
          <w:tcPr>
            <w:tcW w:w="2835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34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837</w:t>
            </w:r>
          </w:p>
        </w:tc>
      </w:tr>
      <w:tr w:rsidR="008D674A" w:rsidRPr="008D674A" w:rsidTr="00E95851">
        <w:trPr>
          <w:trHeight w:val="375"/>
        </w:trPr>
        <w:tc>
          <w:tcPr>
            <w:tcW w:w="960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5</w:t>
            </w:r>
          </w:p>
        </w:tc>
        <w:tc>
          <w:tcPr>
            <w:tcW w:w="600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Советский</w:t>
            </w:r>
          </w:p>
        </w:tc>
        <w:tc>
          <w:tcPr>
            <w:tcW w:w="2835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27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240</w:t>
            </w:r>
          </w:p>
        </w:tc>
      </w:tr>
      <w:tr w:rsidR="008D674A" w:rsidRPr="008D674A" w:rsidTr="00E95851">
        <w:trPr>
          <w:trHeight w:val="375"/>
        </w:trPr>
        <w:tc>
          <w:tcPr>
            <w:tcW w:w="960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6</w:t>
            </w:r>
          </w:p>
        </w:tc>
        <w:tc>
          <w:tcPr>
            <w:tcW w:w="600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 xml:space="preserve">Центральный </w:t>
            </w:r>
          </w:p>
        </w:tc>
        <w:tc>
          <w:tcPr>
            <w:tcW w:w="2835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30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302</w:t>
            </w:r>
          </w:p>
        </w:tc>
      </w:tr>
      <w:tr w:rsidR="008D674A" w:rsidRPr="008D674A" w:rsidTr="00E95851">
        <w:trPr>
          <w:trHeight w:val="375"/>
        </w:trPr>
        <w:tc>
          <w:tcPr>
            <w:tcW w:w="960" w:type="dxa"/>
            <w:noWrap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 </w:t>
            </w:r>
          </w:p>
        </w:tc>
        <w:tc>
          <w:tcPr>
            <w:tcW w:w="6001" w:type="dxa"/>
            <w:hideMark/>
          </w:tcPr>
          <w:p w:rsidR="008D674A" w:rsidRPr="008D674A" w:rsidRDefault="008D674A" w:rsidP="008D674A">
            <w:pPr>
              <w:jc w:val="right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183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215</w:t>
            </w:r>
          </w:p>
        </w:tc>
      </w:tr>
    </w:tbl>
    <w:p w:rsidR="008D674A" w:rsidRDefault="008D674A" w:rsidP="008D674A">
      <w:pPr>
        <w:spacing w:line="276" w:lineRule="auto"/>
        <w:ind w:firstLine="709"/>
        <w:rPr>
          <w:sz w:val="28"/>
          <w:szCs w:val="28"/>
        </w:rPr>
      </w:pPr>
    </w:p>
    <w:p w:rsidR="008D674A" w:rsidRDefault="008D674A" w:rsidP="008D674A">
      <w:pPr>
        <w:spacing w:line="276" w:lineRule="auto"/>
        <w:ind w:firstLine="709"/>
        <w:rPr>
          <w:b/>
          <w:sz w:val="28"/>
          <w:szCs w:val="28"/>
        </w:rPr>
      </w:pPr>
    </w:p>
    <w:p w:rsidR="008D674A" w:rsidRDefault="008D674A" w:rsidP="008D674A">
      <w:pPr>
        <w:spacing w:line="276" w:lineRule="auto"/>
        <w:ind w:firstLine="709"/>
        <w:rPr>
          <w:b/>
          <w:sz w:val="28"/>
          <w:szCs w:val="28"/>
        </w:rPr>
      </w:pPr>
    </w:p>
    <w:p w:rsidR="008D674A" w:rsidRPr="008D674A" w:rsidRDefault="008D674A" w:rsidP="008D674A">
      <w:pPr>
        <w:spacing w:line="276" w:lineRule="auto"/>
        <w:rPr>
          <w:b/>
          <w:sz w:val="28"/>
          <w:szCs w:val="28"/>
        </w:rPr>
      </w:pPr>
      <w:r w:rsidRPr="008D674A">
        <w:rPr>
          <w:b/>
          <w:sz w:val="28"/>
          <w:szCs w:val="28"/>
        </w:rPr>
        <w:lastRenderedPageBreak/>
        <w:t>Слайд 5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>Следует отметить и активное участие жителей многоквартирных домов и частного сектора района, которые приняли участие не только в уборке своих придомовых территорий, но и общественных пространств.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>Разбивка по категориям граждан выглядит следующим образом:</w:t>
      </w:r>
    </w:p>
    <w:tbl>
      <w:tblPr>
        <w:tblStyle w:val="11"/>
        <w:tblW w:w="10328" w:type="dxa"/>
        <w:tblLook w:val="04A0" w:firstRow="1" w:lastRow="0" w:firstColumn="1" w:lastColumn="0" w:noHBand="0" w:noVBand="1"/>
      </w:tblPr>
      <w:tblGrid>
        <w:gridCol w:w="1008"/>
        <w:gridCol w:w="4961"/>
        <w:gridCol w:w="4359"/>
      </w:tblGrid>
      <w:tr w:rsidR="008D674A" w:rsidRPr="008D674A" w:rsidTr="00E95851">
        <w:trPr>
          <w:trHeight w:val="300"/>
        </w:trPr>
        <w:tc>
          <w:tcPr>
            <w:tcW w:w="1008" w:type="dxa"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№</w:t>
            </w:r>
          </w:p>
        </w:tc>
        <w:tc>
          <w:tcPr>
            <w:tcW w:w="496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 xml:space="preserve">Категории участников </w:t>
            </w:r>
          </w:p>
        </w:tc>
        <w:tc>
          <w:tcPr>
            <w:tcW w:w="4359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Кол-во чел.</w:t>
            </w:r>
          </w:p>
        </w:tc>
      </w:tr>
      <w:tr w:rsidR="008D674A" w:rsidRPr="008D674A" w:rsidTr="00E95851">
        <w:trPr>
          <w:trHeight w:val="300"/>
        </w:trPr>
        <w:tc>
          <w:tcPr>
            <w:tcW w:w="1008" w:type="dxa"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Работники ЖКХ</w:t>
            </w:r>
          </w:p>
        </w:tc>
        <w:tc>
          <w:tcPr>
            <w:tcW w:w="4359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18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948</w:t>
            </w:r>
          </w:p>
        </w:tc>
      </w:tr>
      <w:tr w:rsidR="008D674A" w:rsidRPr="008D674A" w:rsidTr="00E95851">
        <w:trPr>
          <w:trHeight w:val="300"/>
        </w:trPr>
        <w:tc>
          <w:tcPr>
            <w:tcW w:w="1008" w:type="dxa"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Студенты, школьники</w:t>
            </w:r>
          </w:p>
        </w:tc>
        <w:tc>
          <w:tcPr>
            <w:tcW w:w="4359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32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338</w:t>
            </w:r>
          </w:p>
        </w:tc>
      </w:tr>
      <w:tr w:rsidR="008D674A" w:rsidRPr="008D674A" w:rsidTr="00E95851">
        <w:trPr>
          <w:trHeight w:val="600"/>
        </w:trPr>
        <w:tc>
          <w:tcPr>
            <w:tcW w:w="1008" w:type="dxa"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Работники предприятий, организаций, учреждений</w:t>
            </w:r>
          </w:p>
        </w:tc>
        <w:tc>
          <w:tcPr>
            <w:tcW w:w="4359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84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390</w:t>
            </w:r>
          </w:p>
        </w:tc>
      </w:tr>
      <w:tr w:rsidR="008D674A" w:rsidRPr="008D674A" w:rsidTr="00E95851">
        <w:trPr>
          <w:trHeight w:val="300"/>
        </w:trPr>
        <w:tc>
          <w:tcPr>
            <w:tcW w:w="1008" w:type="dxa"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hideMark/>
          </w:tcPr>
          <w:p w:rsidR="008D674A" w:rsidRPr="008D674A" w:rsidRDefault="008D674A" w:rsidP="008D674A">
            <w:pPr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Жители</w:t>
            </w:r>
          </w:p>
        </w:tc>
        <w:tc>
          <w:tcPr>
            <w:tcW w:w="4359" w:type="dxa"/>
            <w:hideMark/>
          </w:tcPr>
          <w:p w:rsidR="008D674A" w:rsidRPr="008D674A" w:rsidRDefault="008D674A" w:rsidP="008D674A">
            <w:pPr>
              <w:jc w:val="center"/>
              <w:rPr>
                <w:sz w:val="28"/>
                <w:szCs w:val="28"/>
              </w:rPr>
            </w:pPr>
            <w:r w:rsidRPr="008D674A">
              <w:rPr>
                <w:sz w:val="28"/>
                <w:szCs w:val="28"/>
              </w:rPr>
              <w:t>47</w:t>
            </w:r>
            <w:r w:rsidR="00E95851">
              <w:rPr>
                <w:sz w:val="28"/>
                <w:szCs w:val="28"/>
              </w:rPr>
              <w:t xml:space="preserve"> </w:t>
            </w:r>
            <w:r w:rsidRPr="008D674A">
              <w:rPr>
                <w:sz w:val="28"/>
                <w:szCs w:val="28"/>
              </w:rPr>
              <w:t>539</w:t>
            </w:r>
          </w:p>
        </w:tc>
      </w:tr>
    </w:tbl>
    <w:p w:rsidR="008D674A" w:rsidRDefault="008D674A" w:rsidP="008D674A">
      <w:pPr>
        <w:spacing w:line="276" w:lineRule="auto"/>
        <w:rPr>
          <w:b/>
          <w:sz w:val="28"/>
          <w:szCs w:val="28"/>
        </w:rPr>
      </w:pPr>
    </w:p>
    <w:p w:rsidR="008D674A" w:rsidRPr="008D674A" w:rsidRDefault="008D674A" w:rsidP="008D674A">
      <w:pPr>
        <w:spacing w:line="276" w:lineRule="auto"/>
        <w:rPr>
          <w:b/>
          <w:sz w:val="28"/>
          <w:szCs w:val="28"/>
        </w:rPr>
      </w:pPr>
      <w:r w:rsidRPr="008D674A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6-</w:t>
      </w:r>
      <w:r w:rsidRPr="008D674A">
        <w:rPr>
          <w:b/>
          <w:sz w:val="28"/>
          <w:szCs w:val="28"/>
        </w:rPr>
        <w:t>8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ab/>
        <w:t xml:space="preserve">Выполнены работы по санитарной уборке территорий парков, скверов, лесопарковых зон, лесных массивов, бульваров;  уборке улично-дорожной сети от </w:t>
      </w:r>
      <w:proofErr w:type="spellStart"/>
      <w:r w:rsidRPr="008D674A">
        <w:rPr>
          <w:sz w:val="28"/>
          <w:szCs w:val="28"/>
        </w:rPr>
        <w:t>пескосмета</w:t>
      </w:r>
      <w:proofErr w:type="spellEnd"/>
      <w:r w:rsidRPr="008D674A">
        <w:rPr>
          <w:sz w:val="28"/>
          <w:szCs w:val="28"/>
        </w:rPr>
        <w:t>; уборке придомовых территорий,  прилегающих территорий предприятий   и организаций, бесхозяйных территорий;  очистке контейнерных площадок;  ликвидации несанкционированных свалок; посадке деревьев и кустарников  и т.д.</w:t>
      </w:r>
    </w:p>
    <w:p w:rsidR="008D674A" w:rsidRPr="008D674A" w:rsidRDefault="008D674A" w:rsidP="008D674A">
      <w:pPr>
        <w:spacing w:line="276" w:lineRule="auto"/>
        <w:ind w:firstLine="709"/>
        <w:rPr>
          <w:i/>
          <w:sz w:val="28"/>
          <w:szCs w:val="28"/>
        </w:rPr>
      </w:pPr>
      <w:r w:rsidRPr="008D674A">
        <w:rPr>
          <w:i/>
          <w:sz w:val="28"/>
          <w:szCs w:val="28"/>
        </w:rPr>
        <w:t xml:space="preserve">Выполнены основные виды работ: </w:t>
      </w:r>
    </w:p>
    <w:p w:rsidR="008D674A" w:rsidRPr="008D674A" w:rsidRDefault="008D674A" w:rsidP="008D674A">
      <w:pPr>
        <w:spacing w:line="276" w:lineRule="auto"/>
        <w:ind w:firstLine="709"/>
        <w:rPr>
          <w:sz w:val="28"/>
          <w:szCs w:val="28"/>
        </w:rPr>
      </w:pPr>
      <w:r w:rsidRPr="008D674A">
        <w:rPr>
          <w:sz w:val="28"/>
          <w:szCs w:val="28"/>
        </w:rPr>
        <w:tab/>
        <w:t>- убрано   1213 га территорий парков, скверов, лесопарковых зон, лесных массивов, бульваров;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ab/>
        <w:t xml:space="preserve">-очищено от </w:t>
      </w:r>
      <w:proofErr w:type="spellStart"/>
      <w:r w:rsidRPr="008D674A">
        <w:rPr>
          <w:sz w:val="28"/>
          <w:szCs w:val="28"/>
        </w:rPr>
        <w:t>пескосмета</w:t>
      </w:r>
      <w:proofErr w:type="spellEnd"/>
      <w:r w:rsidRPr="008D674A">
        <w:rPr>
          <w:sz w:val="28"/>
          <w:szCs w:val="28"/>
        </w:rPr>
        <w:t xml:space="preserve"> и мусора</w:t>
      </w:r>
      <w:r w:rsidRPr="008D674A">
        <w:rPr>
          <w:b/>
          <w:sz w:val="28"/>
          <w:szCs w:val="28"/>
        </w:rPr>
        <w:t xml:space="preserve"> </w:t>
      </w:r>
      <w:r w:rsidRPr="008D674A">
        <w:rPr>
          <w:sz w:val="28"/>
          <w:szCs w:val="28"/>
        </w:rPr>
        <w:t xml:space="preserve"> 625 км </w:t>
      </w:r>
      <w:proofErr w:type="spellStart"/>
      <w:r w:rsidRPr="008D674A">
        <w:rPr>
          <w:sz w:val="28"/>
          <w:szCs w:val="28"/>
        </w:rPr>
        <w:t>прилотковой</w:t>
      </w:r>
      <w:proofErr w:type="spellEnd"/>
      <w:r w:rsidRPr="008D674A">
        <w:rPr>
          <w:sz w:val="28"/>
          <w:szCs w:val="28"/>
        </w:rPr>
        <w:t xml:space="preserve"> зоны дорог; 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ab/>
        <w:t>- убрано 545 га территорий, прилегающих к предприятиям промышленности, потребительского рынка, учреждениям социальной сферы;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ab/>
        <w:t>- произведена санитарная уборка 15</w:t>
      </w:r>
      <w:r w:rsidR="00E95851">
        <w:rPr>
          <w:sz w:val="28"/>
          <w:szCs w:val="28"/>
        </w:rPr>
        <w:t xml:space="preserve"> </w:t>
      </w:r>
      <w:r w:rsidRPr="008D674A">
        <w:rPr>
          <w:sz w:val="28"/>
          <w:szCs w:val="28"/>
        </w:rPr>
        <w:t xml:space="preserve">382 </w:t>
      </w:r>
      <w:proofErr w:type="spellStart"/>
      <w:r w:rsidRPr="008D674A">
        <w:rPr>
          <w:sz w:val="28"/>
          <w:szCs w:val="28"/>
        </w:rPr>
        <w:t>тыс.кв.м</w:t>
      </w:r>
      <w:proofErr w:type="spellEnd"/>
      <w:r w:rsidRPr="008D674A">
        <w:rPr>
          <w:sz w:val="28"/>
          <w:szCs w:val="28"/>
        </w:rPr>
        <w:t xml:space="preserve">. жилой зоны, обслуживаемых управляющими компаниями, ТСЖ, ЖСК и т.д.;  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ab/>
        <w:t>- очищено 4</w:t>
      </w:r>
      <w:r w:rsidR="00E95851">
        <w:rPr>
          <w:sz w:val="28"/>
          <w:szCs w:val="28"/>
        </w:rPr>
        <w:t xml:space="preserve"> </w:t>
      </w:r>
      <w:r w:rsidRPr="008D674A">
        <w:rPr>
          <w:sz w:val="28"/>
          <w:szCs w:val="28"/>
        </w:rPr>
        <w:t>885 контейнерных площадок;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bCs/>
          <w:sz w:val="28"/>
          <w:szCs w:val="28"/>
        </w:rPr>
        <w:t>Кроме этого, о</w:t>
      </w:r>
      <w:r w:rsidRPr="008D674A">
        <w:rPr>
          <w:sz w:val="28"/>
          <w:szCs w:val="28"/>
        </w:rPr>
        <w:t xml:space="preserve">собое внимание </w:t>
      </w:r>
      <w:proofErr w:type="gramStart"/>
      <w:r w:rsidRPr="008D674A">
        <w:rPr>
          <w:sz w:val="28"/>
          <w:szCs w:val="28"/>
        </w:rPr>
        <w:t>при</w:t>
      </w:r>
      <w:proofErr w:type="gramEnd"/>
      <w:r w:rsidRPr="008D674A">
        <w:rPr>
          <w:bCs/>
          <w:sz w:val="28"/>
          <w:szCs w:val="28"/>
        </w:rPr>
        <w:t xml:space="preserve"> проведения  месячника по благоустройству  было уделено мероприятиям по</w:t>
      </w:r>
      <w:r w:rsidRPr="008D674A">
        <w:rPr>
          <w:sz w:val="28"/>
          <w:szCs w:val="28"/>
        </w:rPr>
        <w:t xml:space="preserve"> уборке мест проведения массовых мероприятий, посвященных празднованию 73-й годовщины Победы в Великой Отечественной войне;  приведению в порядок  мест воинских захоронений, памятников участникам Великой Отечественной войны, а также прилегающих к ним территорий и подъездных дорог.</w:t>
      </w:r>
    </w:p>
    <w:p w:rsidR="008D674A" w:rsidRDefault="008D674A" w:rsidP="008D674A">
      <w:pPr>
        <w:spacing w:line="276" w:lineRule="auto"/>
        <w:rPr>
          <w:sz w:val="28"/>
          <w:szCs w:val="28"/>
        </w:rPr>
      </w:pPr>
    </w:p>
    <w:p w:rsidR="008D674A" w:rsidRDefault="008D674A" w:rsidP="008D674A">
      <w:pPr>
        <w:spacing w:line="276" w:lineRule="auto"/>
        <w:rPr>
          <w:b/>
          <w:sz w:val="28"/>
          <w:szCs w:val="28"/>
        </w:rPr>
      </w:pPr>
    </w:p>
    <w:p w:rsidR="008D674A" w:rsidRDefault="008D674A" w:rsidP="008D674A">
      <w:pPr>
        <w:spacing w:line="276" w:lineRule="auto"/>
        <w:rPr>
          <w:b/>
          <w:sz w:val="28"/>
          <w:szCs w:val="28"/>
        </w:rPr>
      </w:pPr>
    </w:p>
    <w:p w:rsidR="008D674A" w:rsidRDefault="008D674A" w:rsidP="008D674A">
      <w:pPr>
        <w:spacing w:line="276" w:lineRule="auto"/>
        <w:rPr>
          <w:b/>
          <w:sz w:val="28"/>
          <w:szCs w:val="28"/>
        </w:rPr>
      </w:pPr>
    </w:p>
    <w:p w:rsidR="008D674A" w:rsidRPr="008D674A" w:rsidRDefault="008D674A" w:rsidP="008D674A">
      <w:pPr>
        <w:spacing w:line="276" w:lineRule="auto"/>
        <w:rPr>
          <w:b/>
          <w:sz w:val="28"/>
          <w:szCs w:val="28"/>
        </w:rPr>
      </w:pPr>
      <w:r w:rsidRPr="008D674A">
        <w:rPr>
          <w:b/>
          <w:sz w:val="28"/>
          <w:szCs w:val="28"/>
        </w:rPr>
        <w:lastRenderedPageBreak/>
        <w:t>Слайд 9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674A">
        <w:rPr>
          <w:sz w:val="28"/>
          <w:szCs w:val="28"/>
        </w:rPr>
        <w:t>Для технического обеспечения работ месячника по благоустройству было привлечено 3</w:t>
      </w:r>
      <w:r w:rsidR="00E95851">
        <w:rPr>
          <w:sz w:val="28"/>
          <w:szCs w:val="28"/>
        </w:rPr>
        <w:t xml:space="preserve"> </w:t>
      </w:r>
      <w:r w:rsidRPr="008D674A">
        <w:rPr>
          <w:sz w:val="28"/>
          <w:szCs w:val="28"/>
        </w:rPr>
        <w:t xml:space="preserve">112 единиц техники предприятий и организаций. </w:t>
      </w:r>
      <w:r w:rsidRPr="008D674A">
        <w:rPr>
          <w:rFonts w:eastAsia="Calibri"/>
          <w:sz w:val="28"/>
          <w:szCs w:val="28"/>
          <w:lang w:eastAsia="en-US"/>
        </w:rPr>
        <w:t xml:space="preserve">Вывоз собранного на объектах мусора завершен до 01.05.2018.  </w:t>
      </w:r>
    </w:p>
    <w:p w:rsidR="008D674A" w:rsidRDefault="008D674A" w:rsidP="008D674A">
      <w:pPr>
        <w:spacing w:line="276" w:lineRule="auto"/>
        <w:rPr>
          <w:b/>
          <w:sz w:val="28"/>
          <w:szCs w:val="28"/>
        </w:rPr>
      </w:pPr>
    </w:p>
    <w:p w:rsidR="008D674A" w:rsidRPr="008D674A" w:rsidRDefault="008D674A" w:rsidP="008D674A">
      <w:pPr>
        <w:spacing w:line="276" w:lineRule="auto"/>
        <w:rPr>
          <w:b/>
          <w:sz w:val="28"/>
          <w:szCs w:val="28"/>
        </w:rPr>
      </w:pPr>
      <w:r w:rsidRPr="008D674A">
        <w:rPr>
          <w:b/>
          <w:sz w:val="28"/>
          <w:szCs w:val="28"/>
        </w:rPr>
        <w:t>Слайд 10</w:t>
      </w:r>
    </w:p>
    <w:p w:rsidR="008D674A" w:rsidRPr="008D674A" w:rsidRDefault="008D674A" w:rsidP="008D674A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D674A">
        <w:rPr>
          <w:sz w:val="28"/>
          <w:szCs w:val="28"/>
        </w:rPr>
        <w:t>Большая работа проведена промышленными и торговыми предприятиями, а также учреждениями социальной сферы по уборке прилегающих территорий. Объем выполненных работ составил 537,9 га.</w:t>
      </w:r>
    </w:p>
    <w:p w:rsidR="008D674A" w:rsidRPr="008D674A" w:rsidRDefault="008D674A" w:rsidP="008D674A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8D674A" w:rsidRPr="008D674A" w:rsidRDefault="008D674A" w:rsidP="008D674A">
      <w:pPr>
        <w:spacing w:line="276" w:lineRule="auto"/>
        <w:rPr>
          <w:b/>
          <w:sz w:val="28"/>
          <w:szCs w:val="28"/>
        </w:rPr>
      </w:pPr>
      <w:r w:rsidRPr="008D674A">
        <w:rPr>
          <w:b/>
          <w:sz w:val="28"/>
          <w:szCs w:val="28"/>
        </w:rPr>
        <w:t>Слайд 11</w:t>
      </w:r>
      <w:r>
        <w:rPr>
          <w:b/>
          <w:sz w:val="28"/>
          <w:szCs w:val="28"/>
        </w:rPr>
        <w:t>-</w:t>
      </w:r>
      <w:r w:rsidRPr="008D674A">
        <w:rPr>
          <w:b/>
          <w:sz w:val="28"/>
          <w:szCs w:val="28"/>
        </w:rPr>
        <w:t>12</w:t>
      </w:r>
    </w:p>
    <w:p w:rsidR="008D674A" w:rsidRPr="008D674A" w:rsidRDefault="008D674A" w:rsidP="008D674A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674A">
        <w:rPr>
          <w:color w:val="000000"/>
          <w:sz w:val="28"/>
          <w:szCs w:val="28"/>
          <w:shd w:val="clear" w:color="auto" w:fill="FFFFFF"/>
        </w:rPr>
        <w:t xml:space="preserve">Особое внимание уделяется озеленению территорий города. По ул. Краснознаменной </w:t>
      </w:r>
      <w:r w:rsidR="00E95851">
        <w:rPr>
          <w:color w:val="000000"/>
          <w:sz w:val="28"/>
          <w:szCs w:val="28"/>
          <w:shd w:val="clear" w:color="auto" w:fill="FFFFFF"/>
        </w:rPr>
        <w:t xml:space="preserve">были </w:t>
      </w:r>
      <w:r w:rsidRPr="008D674A">
        <w:rPr>
          <w:color w:val="000000"/>
          <w:sz w:val="28"/>
          <w:szCs w:val="28"/>
          <w:shd w:val="clear" w:color="auto" w:fill="FFFFFF"/>
        </w:rPr>
        <w:t xml:space="preserve">произведены работы по </w:t>
      </w:r>
      <w:r w:rsidRPr="008D674A">
        <w:rPr>
          <w:sz w:val="28"/>
          <w:szCs w:val="28"/>
        </w:rPr>
        <w:t>компенсационной</w:t>
      </w:r>
      <w:r w:rsidRPr="008D674A">
        <w:rPr>
          <w:color w:val="000000"/>
          <w:sz w:val="28"/>
          <w:szCs w:val="28"/>
          <w:shd w:val="clear" w:color="auto" w:fill="FFFFFF"/>
        </w:rPr>
        <w:t xml:space="preserve"> посадке 49 саженцев лип с закрытой корневой системой.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>Данная посадка выполнена взамен вырубленных деревьев породы ясень, которые пришлось вырубить из-за повреждения карантинным вредителем.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674A">
        <w:rPr>
          <w:sz w:val="28"/>
          <w:szCs w:val="28"/>
        </w:rPr>
        <w:t>В рамках месячника благоустройства на общественных</w:t>
      </w:r>
      <w:r w:rsidRPr="008D674A">
        <w:rPr>
          <w:color w:val="000000"/>
          <w:sz w:val="28"/>
          <w:szCs w:val="28"/>
        </w:rPr>
        <w:t xml:space="preserve"> территориях городского округа было высажено 2</w:t>
      </w:r>
      <w:r w:rsidR="00E95851">
        <w:rPr>
          <w:color w:val="000000"/>
          <w:sz w:val="28"/>
          <w:szCs w:val="28"/>
        </w:rPr>
        <w:t xml:space="preserve"> </w:t>
      </w:r>
      <w:r w:rsidRPr="008D674A">
        <w:rPr>
          <w:color w:val="000000"/>
          <w:sz w:val="28"/>
          <w:szCs w:val="28"/>
        </w:rPr>
        <w:t>253 саженцев деревьев и 7</w:t>
      </w:r>
      <w:r w:rsidR="00E95851">
        <w:rPr>
          <w:color w:val="000000"/>
          <w:sz w:val="28"/>
          <w:szCs w:val="28"/>
        </w:rPr>
        <w:t xml:space="preserve"> </w:t>
      </w:r>
      <w:r w:rsidRPr="008D674A">
        <w:rPr>
          <w:color w:val="000000"/>
          <w:sz w:val="28"/>
          <w:szCs w:val="28"/>
        </w:rPr>
        <w:t xml:space="preserve">219 саженцев кустарника. 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 xml:space="preserve">Проведены работы по </w:t>
      </w:r>
      <w:proofErr w:type="spellStart"/>
      <w:r w:rsidRPr="008D674A">
        <w:rPr>
          <w:sz w:val="28"/>
          <w:szCs w:val="28"/>
        </w:rPr>
        <w:t>кронированию</w:t>
      </w:r>
      <w:proofErr w:type="spellEnd"/>
      <w:r w:rsidRPr="008D674A">
        <w:rPr>
          <w:sz w:val="28"/>
          <w:szCs w:val="28"/>
        </w:rPr>
        <w:t xml:space="preserve"> 1</w:t>
      </w:r>
      <w:r w:rsidR="00E95851">
        <w:rPr>
          <w:sz w:val="28"/>
          <w:szCs w:val="28"/>
        </w:rPr>
        <w:t xml:space="preserve"> </w:t>
      </w:r>
      <w:r w:rsidRPr="008D674A">
        <w:rPr>
          <w:sz w:val="28"/>
          <w:szCs w:val="28"/>
        </w:rPr>
        <w:t>205 деревьев и удалению 1</w:t>
      </w:r>
      <w:r w:rsidR="00E95851">
        <w:rPr>
          <w:sz w:val="28"/>
          <w:szCs w:val="28"/>
        </w:rPr>
        <w:t xml:space="preserve"> </w:t>
      </w:r>
      <w:r w:rsidRPr="008D674A">
        <w:rPr>
          <w:sz w:val="28"/>
          <w:szCs w:val="28"/>
        </w:rPr>
        <w:t xml:space="preserve">195 сухостоев. </w:t>
      </w:r>
    </w:p>
    <w:p w:rsidR="008D674A" w:rsidRDefault="008D674A" w:rsidP="008D674A">
      <w:pPr>
        <w:spacing w:line="276" w:lineRule="auto"/>
        <w:rPr>
          <w:b/>
          <w:sz w:val="28"/>
          <w:szCs w:val="28"/>
        </w:rPr>
      </w:pPr>
    </w:p>
    <w:p w:rsidR="008D674A" w:rsidRPr="008D674A" w:rsidRDefault="008D674A" w:rsidP="008D674A">
      <w:pPr>
        <w:spacing w:line="276" w:lineRule="auto"/>
        <w:rPr>
          <w:b/>
          <w:sz w:val="28"/>
          <w:szCs w:val="28"/>
        </w:rPr>
      </w:pPr>
      <w:r w:rsidRPr="008D674A">
        <w:rPr>
          <w:b/>
          <w:sz w:val="28"/>
          <w:szCs w:val="28"/>
        </w:rPr>
        <w:t>Слайд 13</w:t>
      </w:r>
    </w:p>
    <w:p w:rsidR="008D674A" w:rsidRPr="008D674A" w:rsidRDefault="008D674A" w:rsidP="008D674A">
      <w:pPr>
        <w:spacing w:line="276" w:lineRule="auto"/>
        <w:ind w:firstLine="708"/>
        <w:jc w:val="both"/>
        <w:rPr>
          <w:sz w:val="28"/>
          <w:szCs w:val="28"/>
        </w:rPr>
      </w:pPr>
      <w:r w:rsidRPr="008D674A">
        <w:rPr>
          <w:sz w:val="28"/>
          <w:szCs w:val="28"/>
        </w:rPr>
        <w:t xml:space="preserve">Улучшены показатели за последние годы по очистке </w:t>
      </w:r>
      <w:proofErr w:type="spellStart"/>
      <w:r w:rsidRPr="008D674A">
        <w:rPr>
          <w:sz w:val="28"/>
          <w:szCs w:val="28"/>
        </w:rPr>
        <w:t>прилотковой</w:t>
      </w:r>
      <w:proofErr w:type="spellEnd"/>
      <w:r w:rsidRPr="008D674A">
        <w:rPr>
          <w:sz w:val="28"/>
          <w:szCs w:val="28"/>
        </w:rPr>
        <w:t xml:space="preserve"> зоны УДС. Кроме комбинатов благоустройства районов работы  производились промышленными и торговыми предприятиями, учреждениями социальной сферы. Очищено от </w:t>
      </w:r>
      <w:proofErr w:type="spellStart"/>
      <w:r w:rsidRPr="008D674A">
        <w:rPr>
          <w:sz w:val="28"/>
          <w:szCs w:val="28"/>
        </w:rPr>
        <w:t>пескосмета</w:t>
      </w:r>
      <w:proofErr w:type="spellEnd"/>
      <w:r w:rsidRPr="008D674A">
        <w:rPr>
          <w:sz w:val="28"/>
          <w:szCs w:val="28"/>
        </w:rPr>
        <w:t xml:space="preserve"> 625,8 км улично-дорожной сети.</w:t>
      </w:r>
    </w:p>
    <w:tbl>
      <w:tblPr>
        <w:tblStyle w:val="11"/>
        <w:tblW w:w="8665" w:type="dxa"/>
        <w:tblLook w:val="04A0" w:firstRow="1" w:lastRow="0" w:firstColumn="1" w:lastColumn="0" w:noHBand="0" w:noVBand="1"/>
      </w:tblPr>
      <w:tblGrid>
        <w:gridCol w:w="445"/>
        <w:gridCol w:w="3117"/>
        <w:gridCol w:w="1134"/>
        <w:gridCol w:w="1418"/>
        <w:gridCol w:w="1275"/>
        <w:gridCol w:w="1276"/>
      </w:tblGrid>
      <w:tr w:rsidR="008D674A" w:rsidRPr="008D674A" w:rsidTr="008D674A">
        <w:trPr>
          <w:trHeight w:val="455"/>
        </w:trPr>
        <w:tc>
          <w:tcPr>
            <w:tcW w:w="444" w:type="dxa"/>
            <w:hideMark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</w:rPr>
            </w:pPr>
            <w:r w:rsidRPr="008D674A">
              <w:rPr>
                <w:color w:val="000000"/>
                <w:kern w:val="24"/>
              </w:rPr>
              <w:t xml:space="preserve">№ </w:t>
            </w:r>
          </w:p>
        </w:tc>
        <w:tc>
          <w:tcPr>
            <w:tcW w:w="3118" w:type="dxa"/>
            <w:hideMark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</w:rPr>
            </w:pPr>
            <w:r w:rsidRPr="008D674A">
              <w:rPr>
                <w:color w:val="000000"/>
                <w:kern w:val="24"/>
              </w:rPr>
              <w:t xml:space="preserve">Виды работ </w:t>
            </w:r>
          </w:p>
        </w:tc>
        <w:tc>
          <w:tcPr>
            <w:tcW w:w="1134" w:type="dxa"/>
            <w:hideMark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</w:rPr>
            </w:pPr>
            <w:r w:rsidRPr="008D674A">
              <w:rPr>
                <w:color w:val="000000"/>
                <w:kern w:val="24"/>
              </w:rPr>
              <w:t xml:space="preserve">Ед. изм. </w:t>
            </w:r>
          </w:p>
        </w:tc>
        <w:tc>
          <w:tcPr>
            <w:tcW w:w="1418" w:type="dxa"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</w:rPr>
            </w:pPr>
            <w:r w:rsidRPr="008D674A">
              <w:rPr>
                <w:rFonts w:ascii="Arial" w:hAnsi="Arial" w:cs="Arial"/>
                <w:color w:val="000000"/>
                <w:kern w:val="24"/>
              </w:rPr>
              <w:t xml:space="preserve">2016 </w:t>
            </w:r>
          </w:p>
        </w:tc>
        <w:tc>
          <w:tcPr>
            <w:tcW w:w="1275" w:type="dxa"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</w:rPr>
            </w:pPr>
            <w:r w:rsidRPr="008D674A">
              <w:rPr>
                <w:rFonts w:ascii="Arial" w:hAnsi="Arial" w:cs="Arial"/>
              </w:rPr>
              <w:t>2017</w:t>
            </w:r>
          </w:p>
        </w:tc>
        <w:tc>
          <w:tcPr>
            <w:tcW w:w="1276" w:type="dxa"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</w:rPr>
            </w:pPr>
            <w:r w:rsidRPr="008D674A">
              <w:rPr>
                <w:rFonts w:ascii="Arial" w:hAnsi="Arial" w:cs="Arial"/>
              </w:rPr>
              <w:t>2018</w:t>
            </w:r>
          </w:p>
        </w:tc>
      </w:tr>
      <w:tr w:rsidR="008D674A" w:rsidRPr="008D674A" w:rsidTr="008D674A">
        <w:trPr>
          <w:trHeight w:val="172"/>
        </w:trPr>
        <w:tc>
          <w:tcPr>
            <w:tcW w:w="444" w:type="dxa"/>
            <w:hideMark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8D674A">
              <w:rPr>
                <w:color w:val="000000"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3118" w:type="dxa"/>
            <w:hideMark/>
          </w:tcPr>
          <w:p w:rsidR="008D674A" w:rsidRPr="008D674A" w:rsidRDefault="008D674A" w:rsidP="008D674A">
            <w:pPr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8D674A">
              <w:rPr>
                <w:color w:val="000000"/>
                <w:kern w:val="24"/>
                <w:sz w:val="28"/>
                <w:szCs w:val="28"/>
              </w:rPr>
              <w:t xml:space="preserve">Очистка </w:t>
            </w:r>
            <w:proofErr w:type="spellStart"/>
            <w:r w:rsidRPr="008D674A">
              <w:rPr>
                <w:color w:val="000000"/>
                <w:kern w:val="24"/>
                <w:sz w:val="28"/>
                <w:szCs w:val="28"/>
              </w:rPr>
              <w:t>прилотковой</w:t>
            </w:r>
            <w:proofErr w:type="spellEnd"/>
            <w:r w:rsidRPr="008D674A">
              <w:rPr>
                <w:color w:val="000000"/>
                <w:kern w:val="24"/>
                <w:sz w:val="28"/>
                <w:szCs w:val="28"/>
              </w:rPr>
              <w:t xml:space="preserve"> зоны </w:t>
            </w:r>
          </w:p>
        </w:tc>
        <w:tc>
          <w:tcPr>
            <w:tcW w:w="1134" w:type="dxa"/>
            <w:hideMark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D674A">
              <w:rPr>
                <w:color w:val="000000"/>
                <w:kern w:val="24"/>
                <w:sz w:val="28"/>
                <w:szCs w:val="28"/>
              </w:rPr>
              <w:t>км</w:t>
            </w:r>
            <w:proofErr w:type="gramEnd"/>
            <w:r w:rsidRPr="008D674A">
              <w:rPr>
                <w:color w:val="000000"/>
                <w:kern w:val="24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</w:rPr>
            </w:pPr>
            <w:r w:rsidRPr="008D674A">
              <w:rPr>
                <w:rFonts w:ascii="Arial" w:hAnsi="Arial" w:cs="Arial"/>
              </w:rPr>
              <w:t>506,44</w:t>
            </w:r>
          </w:p>
        </w:tc>
        <w:tc>
          <w:tcPr>
            <w:tcW w:w="1275" w:type="dxa"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</w:rPr>
            </w:pPr>
            <w:r w:rsidRPr="008D674A">
              <w:rPr>
                <w:rFonts w:ascii="Arial" w:hAnsi="Arial" w:cs="Arial"/>
              </w:rPr>
              <w:t>591,23</w:t>
            </w:r>
          </w:p>
        </w:tc>
        <w:tc>
          <w:tcPr>
            <w:tcW w:w="1276" w:type="dxa"/>
          </w:tcPr>
          <w:p w:rsidR="008D674A" w:rsidRPr="008D674A" w:rsidRDefault="008D674A" w:rsidP="008D674A">
            <w:pPr>
              <w:jc w:val="center"/>
              <w:textAlignment w:val="bottom"/>
              <w:rPr>
                <w:rFonts w:ascii="Arial" w:hAnsi="Arial" w:cs="Arial"/>
              </w:rPr>
            </w:pPr>
            <w:r w:rsidRPr="008D674A">
              <w:rPr>
                <w:rFonts w:ascii="Arial" w:hAnsi="Arial" w:cs="Arial"/>
              </w:rPr>
              <w:t>625,8</w:t>
            </w:r>
          </w:p>
        </w:tc>
      </w:tr>
    </w:tbl>
    <w:p w:rsidR="008D674A" w:rsidRDefault="008D674A" w:rsidP="008D674A">
      <w:pPr>
        <w:spacing w:line="276" w:lineRule="auto"/>
        <w:rPr>
          <w:b/>
          <w:sz w:val="28"/>
          <w:szCs w:val="28"/>
        </w:rPr>
      </w:pPr>
    </w:p>
    <w:p w:rsidR="008D674A" w:rsidRPr="008D674A" w:rsidRDefault="008D674A" w:rsidP="008D674A">
      <w:pPr>
        <w:spacing w:line="276" w:lineRule="auto"/>
        <w:rPr>
          <w:b/>
          <w:sz w:val="28"/>
          <w:szCs w:val="28"/>
        </w:rPr>
      </w:pPr>
      <w:r w:rsidRPr="008D674A">
        <w:rPr>
          <w:b/>
          <w:sz w:val="28"/>
          <w:szCs w:val="28"/>
        </w:rPr>
        <w:t>Слайд 14</w:t>
      </w:r>
    </w:p>
    <w:p w:rsidR="008D674A" w:rsidRPr="008D674A" w:rsidRDefault="008D674A" w:rsidP="008D674A">
      <w:pPr>
        <w:spacing w:line="276" w:lineRule="auto"/>
        <w:ind w:firstLine="708"/>
        <w:jc w:val="both"/>
        <w:rPr>
          <w:sz w:val="28"/>
          <w:szCs w:val="28"/>
        </w:rPr>
      </w:pPr>
      <w:r w:rsidRPr="008D674A">
        <w:rPr>
          <w:sz w:val="28"/>
          <w:szCs w:val="28"/>
        </w:rPr>
        <w:t>Важным элементом месячника по благоустройству стали работы на дворовых территориях. В них, в основном, участвовали жители, работники управляющих организаций, учреждений социальной сферы. Произведена уборка более 15 тыс. кв. м дворовых территорий.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 xml:space="preserve">Мероприятия месячника по благоустройству и санитарной очистке территорий завершены, но </w:t>
      </w:r>
      <w:proofErr w:type="spellStart"/>
      <w:r w:rsidRPr="008D674A">
        <w:rPr>
          <w:sz w:val="28"/>
          <w:szCs w:val="28"/>
        </w:rPr>
        <w:t>благоустроительные</w:t>
      </w:r>
      <w:proofErr w:type="spellEnd"/>
      <w:r w:rsidRPr="008D674A">
        <w:rPr>
          <w:sz w:val="28"/>
          <w:szCs w:val="28"/>
        </w:rPr>
        <w:t xml:space="preserve"> работы продолжаются. 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lastRenderedPageBreak/>
        <w:t>Выполнены мероприятия по поддержанию санитарного порядка во время проведения майских праздников и уборке территорий после завершения праздничных мероприятий.</w:t>
      </w:r>
    </w:p>
    <w:p w:rsidR="008D674A" w:rsidRPr="008D674A" w:rsidRDefault="008D674A" w:rsidP="008D674A">
      <w:pPr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>Начата  подготовка городских территорий к проведению Дня города.</w:t>
      </w:r>
    </w:p>
    <w:p w:rsidR="008D674A" w:rsidRDefault="008D674A" w:rsidP="008D674A">
      <w:pPr>
        <w:spacing w:line="276" w:lineRule="auto"/>
        <w:rPr>
          <w:b/>
          <w:sz w:val="28"/>
          <w:szCs w:val="28"/>
        </w:rPr>
      </w:pPr>
    </w:p>
    <w:p w:rsidR="008D674A" w:rsidRPr="008D674A" w:rsidRDefault="008D674A" w:rsidP="008D674A">
      <w:pPr>
        <w:spacing w:line="276" w:lineRule="auto"/>
        <w:rPr>
          <w:b/>
          <w:sz w:val="28"/>
          <w:szCs w:val="28"/>
        </w:rPr>
      </w:pPr>
      <w:r w:rsidRPr="008D674A">
        <w:rPr>
          <w:b/>
          <w:sz w:val="28"/>
          <w:szCs w:val="28"/>
        </w:rPr>
        <w:t>Слайд 15</w:t>
      </w:r>
    </w:p>
    <w:p w:rsidR="008D674A" w:rsidRPr="008D674A" w:rsidRDefault="008D674A" w:rsidP="008D674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8D674A">
        <w:rPr>
          <w:sz w:val="28"/>
          <w:szCs w:val="28"/>
        </w:rPr>
        <w:t>Проект протокольных поручений: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695"/>
        <w:gridCol w:w="2077"/>
        <w:gridCol w:w="2258"/>
      </w:tblGrid>
      <w:tr w:rsidR="008D674A" w:rsidRPr="008D674A" w:rsidTr="005A3092">
        <w:tc>
          <w:tcPr>
            <w:tcW w:w="541" w:type="dxa"/>
          </w:tcPr>
          <w:p w:rsidR="008D674A" w:rsidRPr="008D674A" w:rsidRDefault="008D674A" w:rsidP="008D674A">
            <w:pPr>
              <w:tabs>
                <w:tab w:val="num" w:pos="0"/>
              </w:tabs>
              <w:spacing w:line="276" w:lineRule="auto"/>
              <w:ind w:firstLine="709"/>
              <w:jc w:val="center"/>
            </w:pPr>
            <w:r w:rsidRPr="008D674A">
              <w:t xml:space="preserve">№ </w:t>
            </w:r>
            <w:proofErr w:type="gramStart"/>
            <w:r w:rsidRPr="008D674A">
              <w:t>п</w:t>
            </w:r>
            <w:proofErr w:type="gramEnd"/>
            <w:r w:rsidRPr="008D674A">
              <w:t>/п</w:t>
            </w:r>
          </w:p>
        </w:tc>
        <w:tc>
          <w:tcPr>
            <w:tcW w:w="5237" w:type="dxa"/>
          </w:tcPr>
          <w:p w:rsidR="008D674A" w:rsidRPr="008D674A" w:rsidRDefault="008D674A" w:rsidP="008D674A">
            <w:pPr>
              <w:tabs>
                <w:tab w:val="num" w:pos="0"/>
              </w:tabs>
              <w:spacing w:line="276" w:lineRule="auto"/>
              <w:ind w:firstLine="709"/>
              <w:jc w:val="center"/>
            </w:pPr>
            <w:r w:rsidRPr="008D674A">
              <w:t>Поручения</w:t>
            </w:r>
          </w:p>
        </w:tc>
        <w:tc>
          <w:tcPr>
            <w:tcW w:w="2127" w:type="dxa"/>
          </w:tcPr>
          <w:p w:rsidR="008D674A" w:rsidRPr="008D674A" w:rsidRDefault="008D674A" w:rsidP="008D674A">
            <w:pPr>
              <w:tabs>
                <w:tab w:val="num" w:pos="0"/>
              </w:tabs>
              <w:spacing w:line="276" w:lineRule="auto"/>
              <w:ind w:firstLine="709"/>
              <w:jc w:val="center"/>
            </w:pPr>
            <w:r w:rsidRPr="008D674A">
              <w:t>Ответственный исполнитель</w:t>
            </w:r>
          </w:p>
        </w:tc>
        <w:tc>
          <w:tcPr>
            <w:tcW w:w="2409" w:type="dxa"/>
          </w:tcPr>
          <w:p w:rsidR="008D674A" w:rsidRPr="008D674A" w:rsidRDefault="008D674A" w:rsidP="008D674A">
            <w:pPr>
              <w:tabs>
                <w:tab w:val="num" w:pos="0"/>
              </w:tabs>
              <w:spacing w:line="276" w:lineRule="auto"/>
              <w:ind w:firstLine="709"/>
              <w:jc w:val="center"/>
            </w:pPr>
            <w:r w:rsidRPr="008D674A">
              <w:t>Срок исполнения</w:t>
            </w:r>
          </w:p>
        </w:tc>
      </w:tr>
      <w:tr w:rsidR="008D674A" w:rsidRPr="008D674A" w:rsidTr="005A3092">
        <w:tc>
          <w:tcPr>
            <w:tcW w:w="541" w:type="dxa"/>
          </w:tcPr>
          <w:p w:rsidR="008D674A" w:rsidRPr="008D674A" w:rsidRDefault="008D674A" w:rsidP="008D674A">
            <w:pPr>
              <w:tabs>
                <w:tab w:val="num" w:pos="0"/>
              </w:tabs>
              <w:spacing w:line="276" w:lineRule="auto"/>
              <w:ind w:firstLine="709"/>
              <w:jc w:val="center"/>
            </w:pPr>
          </w:p>
          <w:p w:rsidR="008D674A" w:rsidRPr="008D674A" w:rsidRDefault="008D674A" w:rsidP="008D674A">
            <w:pPr>
              <w:tabs>
                <w:tab w:val="num" w:pos="0"/>
              </w:tabs>
              <w:spacing w:line="276" w:lineRule="auto"/>
              <w:ind w:firstLine="709"/>
              <w:jc w:val="center"/>
            </w:pPr>
            <w:r w:rsidRPr="008D674A">
              <w:t>1</w:t>
            </w:r>
          </w:p>
          <w:p w:rsidR="008D674A" w:rsidRPr="008D674A" w:rsidRDefault="008D674A" w:rsidP="008D674A">
            <w:pPr>
              <w:tabs>
                <w:tab w:val="num" w:pos="0"/>
              </w:tabs>
              <w:spacing w:line="276" w:lineRule="auto"/>
              <w:ind w:firstLine="709"/>
              <w:jc w:val="center"/>
            </w:pPr>
          </w:p>
        </w:tc>
        <w:tc>
          <w:tcPr>
            <w:tcW w:w="5237" w:type="dxa"/>
          </w:tcPr>
          <w:p w:rsidR="008D674A" w:rsidRPr="008D674A" w:rsidRDefault="008D674A" w:rsidP="008D674A">
            <w:pPr>
              <w:spacing w:line="276" w:lineRule="auto"/>
              <w:ind w:firstLine="709"/>
              <w:jc w:val="center"/>
            </w:pPr>
            <w:r w:rsidRPr="008D674A">
              <w:rPr>
                <w:color w:val="000000"/>
                <w:kern w:val="24"/>
              </w:rPr>
              <w:t>В летне-осенний период продолжить проведение санитарных дней по средам (еженедельно)</w:t>
            </w:r>
          </w:p>
        </w:tc>
        <w:tc>
          <w:tcPr>
            <w:tcW w:w="2127" w:type="dxa"/>
          </w:tcPr>
          <w:p w:rsidR="008D674A" w:rsidRPr="008D674A" w:rsidRDefault="008D674A" w:rsidP="008D674A">
            <w:pPr>
              <w:tabs>
                <w:tab w:val="num" w:pos="0"/>
              </w:tabs>
              <w:spacing w:line="276" w:lineRule="auto"/>
              <w:ind w:firstLine="34"/>
              <w:jc w:val="center"/>
            </w:pPr>
            <w:r w:rsidRPr="008D674A">
              <w:t>Управы районов</w:t>
            </w:r>
          </w:p>
        </w:tc>
        <w:tc>
          <w:tcPr>
            <w:tcW w:w="2409" w:type="dxa"/>
          </w:tcPr>
          <w:p w:rsidR="008D674A" w:rsidRPr="008D674A" w:rsidRDefault="008D674A" w:rsidP="008D674A">
            <w:pPr>
              <w:tabs>
                <w:tab w:val="num" w:pos="0"/>
              </w:tabs>
              <w:spacing w:line="276" w:lineRule="auto"/>
              <w:ind w:firstLine="34"/>
              <w:jc w:val="center"/>
            </w:pPr>
            <w:r w:rsidRPr="008D674A">
              <w:t>до 30.10.2018</w:t>
            </w:r>
          </w:p>
        </w:tc>
      </w:tr>
    </w:tbl>
    <w:p w:rsidR="00465443" w:rsidRPr="00465443" w:rsidRDefault="00465443" w:rsidP="00F8622B">
      <w:pPr>
        <w:spacing w:line="360" w:lineRule="auto"/>
        <w:ind w:firstLine="709"/>
        <w:jc w:val="both"/>
        <w:rPr>
          <w:sz w:val="28"/>
          <w:szCs w:val="28"/>
        </w:rPr>
      </w:pPr>
    </w:p>
    <w:sectPr w:rsidR="00465443" w:rsidRPr="00465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96" w:rsidRDefault="005C5496" w:rsidP="00041C69">
      <w:r>
        <w:separator/>
      </w:r>
    </w:p>
  </w:endnote>
  <w:endnote w:type="continuationSeparator" w:id="0">
    <w:p w:rsidR="005C5496" w:rsidRDefault="005C5496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BA8">
          <w:rPr>
            <w:noProof/>
          </w:rPr>
          <w:t>4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96" w:rsidRDefault="005C5496" w:rsidP="00041C69">
      <w:r>
        <w:separator/>
      </w:r>
    </w:p>
  </w:footnote>
  <w:footnote w:type="continuationSeparator" w:id="0">
    <w:p w:rsidR="005C5496" w:rsidRDefault="005C5496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4"/>
  </w:num>
  <w:num w:numId="9">
    <w:abstractNumId w:val="1"/>
  </w:num>
  <w:num w:numId="10">
    <w:abstractNumId w:val="6"/>
  </w:num>
  <w:num w:numId="11">
    <w:abstractNumId w:val="2"/>
  </w:num>
  <w:num w:numId="12">
    <w:abstractNumId w:val="11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37693"/>
    <w:rsid w:val="00041C69"/>
    <w:rsid w:val="00084173"/>
    <w:rsid w:val="000C3D43"/>
    <w:rsid w:val="000F2320"/>
    <w:rsid w:val="000F7DE9"/>
    <w:rsid w:val="00106FE8"/>
    <w:rsid w:val="00173D75"/>
    <w:rsid w:val="0018602F"/>
    <w:rsid w:val="001B47B5"/>
    <w:rsid w:val="001C1A9E"/>
    <w:rsid w:val="001D54EC"/>
    <w:rsid w:val="001E2B05"/>
    <w:rsid w:val="001E7784"/>
    <w:rsid w:val="00205B98"/>
    <w:rsid w:val="00206BD2"/>
    <w:rsid w:val="00213154"/>
    <w:rsid w:val="00214A06"/>
    <w:rsid w:val="0022183C"/>
    <w:rsid w:val="00240C21"/>
    <w:rsid w:val="00247030"/>
    <w:rsid w:val="00254C50"/>
    <w:rsid w:val="00257A22"/>
    <w:rsid w:val="00272AE8"/>
    <w:rsid w:val="00275583"/>
    <w:rsid w:val="002A7B1C"/>
    <w:rsid w:val="002E395A"/>
    <w:rsid w:val="00326D60"/>
    <w:rsid w:val="003335AB"/>
    <w:rsid w:val="00345492"/>
    <w:rsid w:val="003733AF"/>
    <w:rsid w:val="0037379B"/>
    <w:rsid w:val="00374566"/>
    <w:rsid w:val="0037463C"/>
    <w:rsid w:val="00381DD3"/>
    <w:rsid w:val="00392269"/>
    <w:rsid w:val="003B68D2"/>
    <w:rsid w:val="003C5F9F"/>
    <w:rsid w:val="003E1159"/>
    <w:rsid w:val="003F07B3"/>
    <w:rsid w:val="003F7022"/>
    <w:rsid w:val="004521C2"/>
    <w:rsid w:val="00460057"/>
    <w:rsid w:val="00465443"/>
    <w:rsid w:val="00472F59"/>
    <w:rsid w:val="00477C1B"/>
    <w:rsid w:val="004B5040"/>
    <w:rsid w:val="004C5C3C"/>
    <w:rsid w:val="004E2693"/>
    <w:rsid w:val="004E69E8"/>
    <w:rsid w:val="004F0D0E"/>
    <w:rsid w:val="0050012A"/>
    <w:rsid w:val="00513AC0"/>
    <w:rsid w:val="0055417B"/>
    <w:rsid w:val="00556314"/>
    <w:rsid w:val="00572EE5"/>
    <w:rsid w:val="005B4276"/>
    <w:rsid w:val="005B5B17"/>
    <w:rsid w:val="005C4BF0"/>
    <w:rsid w:val="005C5496"/>
    <w:rsid w:val="005D7129"/>
    <w:rsid w:val="005E4927"/>
    <w:rsid w:val="005E6C22"/>
    <w:rsid w:val="006B49B0"/>
    <w:rsid w:val="00710274"/>
    <w:rsid w:val="00741BFB"/>
    <w:rsid w:val="0074630C"/>
    <w:rsid w:val="0075109C"/>
    <w:rsid w:val="0075134A"/>
    <w:rsid w:val="0079311A"/>
    <w:rsid w:val="007A3978"/>
    <w:rsid w:val="007B010F"/>
    <w:rsid w:val="007C708C"/>
    <w:rsid w:val="007D0048"/>
    <w:rsid w:val="007D196E"/>
    <w:rsid w:val="007E564C"/>
    <w:rsid w:val="007E6888"/>
    <w:rsid w:val="007F6BCC"/>
    <w:rsid w:val="00814E5D"/>
    <w:rsid w:val="00822563"/>
    <w:rsid w:val="008248AA"/>
    <w:rsid w:val="00845576"/>
    <w:rsid w:val="00882952"/>
    <w:rsid w:val="00890CAE"/>
    <w:rsid w:val="0089364E"/>
    <w:rsid w:val="008C1626"/>
    <w:rsid w:val="008D674A"/>
    <w:rsid w:val="00903A51"/>
    <w:rsid w:val="009109CC"/>
    <w:rsid w:val="00917FCC"/>
    <w:rsid w:val="0092594E"/>
    <w:rsid w:val="00934CFD"/>
    <w:rsid w:val="009A3DD5"/>
    <w:rsid w:val="009B26C6"/>
    <w:rsid w:val="009B3B65"/>
    <w:rsid w:val="00A2039A"/>
    <w:rsid w:val="00A51CED"/>
    <w:rsid w:val="00AA6CB4"/>
    <w:rsid w:val="00AD5F4C"/>
    <w:rsid w:val="00AE3DEE"/>
    <w:rsid w:val="00AF6001"/>
    <w:rsid w:val="00B04EE7"/>
    <w:rsid w:val="00B236BC"/>
    <w:rsid w:val="00B35568"/>
    <w:rsid w:val="00B45696"/>
    <w:rsid w:val="00B51BA8"/>
    <w:rsid w:val="00BC682D"/>
    <w:rsid w:val="00BC7DA2"/>
    <w:rsid w:val="00BF28FD"/>
    <w:rsid w:val="00C33373"/>
    <w:rsid w:val="00C86807"/>
    <w:rsid w:val="00C929E7"/>
    <w:rsid w:val="00CE3A1E"/>
    <w:rsid w:val="00D022B5"/>
    <w:rsid w:val="00DC3C07"/>
    <w:rsid w:val="00DC7A1A"/>
    <w:rsid w:val="00DE38A7"/>
    <w:rsid w:val="00E6238E"/>
    <w:rsid w:val="00E95851"/>
    <w:rsid w:val="00EB0E04"/>
    <w:rsid w:val="00EE1CBE"/>
    <w:rsid w:val="00EF0217"/>
    <w:rsid w:val="00F21E1A"/>
    <w:rsid w:val="00F463F5"/>
    <w:rsid w:val="00F543F1"/>
    <w:rsid w:val="00F60F52"/>
    <w:rsid w:val="00F65768"/>
    <w:rsid w:val="00F8622B"/>
    <w:rsid w:val="00F9103A"/>
    <w:rsid w:val="00FD22FE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Красных Г.А.</dc:creator>
  <cp:keywords/>
  <dc:description/>
  <cp:lastModifiedBy>Красных Г.А.</cp:lastModifiedBy>
  <cp:revision>86</cp:revision>
  <cp:lastPrinted>2018-05-07T05:24:00Z</cp:lastPrinted>
  <dcterms:created xsi:type="dcterms:W3CDTF">2017-07-28T07:47:00Z</dcterms:created>
  <dcterms:modified xsi:type="dcterms:W3CDTF">2018-05-07T05:26:00Z</dcterms:modified>
</cp:coreProperties>
</file>