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7A" w:rsidRDefault="0032797A" w:rsidP="0032797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32797A" w:rsidRDefault="0032797A" w:rsidP="0032797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2797A" w:rsidRDefault="0032797A" w:rsidP="0032797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2797A" w:rsidRDefault="0032797A" w:rsidP="0032797A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61DEB">
        <w:rPr>
          <w:rFonts w:ascii="Times New Roman" w:hAnsi="Times New Roman"/>
          <w:sz w:val="28"/>
          <w:szCs w:val="28"/>
        </w:rPr>
        <w:t>24.05.2018</w:t>
      </w:r>
      <w:r>
        <w:rPr>
          <w:rFonts w:ascii="Times New Roman" w:hAnsi="Times New Roman"/>
          <w:sz w:val="28"/>
          <w:szCs w:val="28"/>
        </w:rPr>
        <w:t xml:space="preserve">   №</w:t>
      </w:r>
      <w:r w:rsidR="00C61DEB">
        <w:rPr>
          <w:rFonts w:ascii="Times New Roman" w:hAnsi="Times New Roman"/>
          <w:sz w:val="28"/>
          <w:szCs w:val="28"/>
        </w:rPr>
        <w:t xml:space="preserve"> 298</w:t>
      </w:r>
      <w:bookmarkStart w:id="0" w:name="_GoBack"/>
      <w:bookmarkEnd w:id="0"/>
    </w:p>
    <w:p w:rsidR="0032797A" w:rsidRDefault="0032797A" w:rsidP="003279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7377D" w:rsidRDefault="00E7377D" w:rsidP="003279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2797A" w:rsidRDefault="0032797A" w:rsidP="00327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типовым архитектурным решениям</w:t>
      </w:r>
    </w:p>
    <w:p w:rsidR="0032797A" w:rsidRDefault="0032797A" w:rsidP="00327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нестационарных торговых объектов, размещаемых</w:t>
      </w:r>
    </w:p>
    <w:p w:rsidR="0032797A" w:rsidRDefault="0032797A" w:rsidP="00327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границах муниципальных озелененных территорий</w:t>
      </w:r>
    </w:p>
    <w:p w:rsidR="0032797A" w:rsidRDefault="0032797A" w:rsidP="00327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 пользования городского округа город Воронеж</w:t>
      </w:r>
    </w:p>
    <w:p w:rsidR="0032797A" w:rsidRDefault="0032797A" w:rsidP="00327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77D" w:rsidRDefault="00E7377D" w:rsidP="00327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97A" w:rsidRPr="0032797A" w:rsidRDefault="0032797A" w:rsidP="00327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97A">
        <w:rPr>
          <w:rFonts w:ascii="Times New Roman" w:hAnsi="Times New Roman" w:cs="Times New Roman"/>
          <w:b/>
          <w:sz w:val="28"/>
          <w:szCs w:val="28"/>
        </w:rPr>
        <w:t>ТИПОВЫЕ АРХИТЕКТУРНЫЕ РЕШЕНИЯ</w:t>
      </w:r>
    </w:p>
    <w:p w:rsidR="0032797A" w:rsidRPr="0032797A" w:rsidRDefault="0032797A" w:rsidP="00327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97A">
        <w:rPr>
          <w:rFonts w:ascii="Times New Roman" w:hAnsi="Times New Roman" w:cs="Times New Roman"/>
          <w:b/>
          <w:sz w:val="28"/>
          <w:szCs w:val="28"/>
        </w:rPr>
        <w:t>ПАВИЛЬОНОВ, РАЗМЕЩАЕМЫХ В ГРАНИЦАХ МУНИЦИПАЛЬНЫХ ОЗЕЛЕНЕННЫХ ТЕРРИТОРИЙ ОБЩЕГО ПОЛЬЗОВАНИЯ ГОРОДСКОГО ОКРУГА ГОРОД ВОРОНЕЖ</w:t>
      </w:r>
    </w:p>
    <w:p w:rsidR="00E7377D" w:rsidRPr="00E7377D" w:rsidRDefault="00E7377D" w:rsidP="00E7377D">
      <w:pPr>
        <w:autoSpaceDE w:val="0"/>
        <w:autoSpaceDN w:val="0"/>
        <w:adjustRightInd w:val="0"/>
        <w:spacing w:before="280" w:after="0" w:line="240" w:lineRule="auto"/>
        <w:outlineLvl w:val="1"/>
        <w:rPr>
          <w:rFonts w:ascii="Times New Roman" w:hAnsi="Times New Roman" w:cs="Times New Roman"/>
          <w:sz w:val="18"/>
          <w:szCs w:val="18"/>
        </w:rPr>
      </w:pPr>
    </w:p>
    <w:p w:rsidR="0032797A" w:rsidRDefault="0032797A" w:rsidP="0032797A">
      <w:pPr>
        <w:autoSpaceDE w:val="0"/>
        <w:autoSpaceDN w:val="0"/>
        <w:adjustRightInd w:val="0"/>
        <w:spacing w:before="280"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Архитектурные 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павильонов</w:t>
      </w: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</w:p>
    <w:p w:rsidR="0032797A" w:rsidRPr="00E7377D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7377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Руководитель управления </w:t>
      </w:r>
    </w:p>
    <w:p w:rsidR="0032797A" w:rsidRPr="00E7377D" w:rsidRDefault="0032797A" w:rsidP="0032797A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7377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главного архитектора        </w:t>
      </w:r>
    </w:p>
    <w:p w:rsidR="00E7377D" w:rsidRPr="00E7377D" w:rsidRDefault="0032797A" w:rsidP="00E7377D">
      <w:pPr>
        <w:pStyle w:val="1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E7377D" w:rsidRPr="00E7377D" w:rsidSect="004A4A17">
          <w:pgSz w:w="11905" w:h="16838"/>
          <w:pgMar w:top="1134" w:right="567" w:bottom="1134" w:left="1985" w:header="0" w:footer="0" w:gutter="0"/>
          <w:cols w:space="720"/>
          <w:noEndnote/>
        </w:sectPr>
      </w:pPr>
      <w:r w:rsidRPr="00E7377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городского округа                                                                      </w:t>
      </w:r>
      <w:r w:rsidR="00E7377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Л.А. </w:t>
      </w:r>
      <w:proofErr w:type="spellStart"/>
      <w:r w:rsidR="00E7377D">
        <w:rPr>
          <w:rFonts w:ascii="Times New Roman" w:hAnsi="Times New Roman" w:cs="Times New Roman"/>
          <w:color w:val="FFFFFF" w:themeColor="background1"/>
          <w:sz w:val="28"/>
          <w:szCs w:val="28"/>
        </w:rPr>
        <w:t>Подшивалов</w:t>
      </w:r>
      <w:proofErr w:type="spellEnd"/>
    </w:p>
    <w:p w:rsidR="00541E0C" w:rsidRDefault="00541E0C" w:rsidP="0032797A"/>
    <w:p w:rsidR="00541E0C" w:rsidRDefault="00541E0C" w:rsidP="00541E0C">
      <w:pPr>
        <w:ind w:left="1560" w:hanging="142"/>
      </w:pPr>
      <w:r>
        <w:rPr>
          <w:noProof/>
          <w:lang w:eastAsia="ru-RU"/>
        </w:rPr>
        <w:drawing>
          <wp:inline distT="0" distB="0" distL="0" distR="0" wp14:anchorId="149B3383" wp14:editId="2113D9F8">
            <wp:extent cx="7781925" cy="5499617"/>
            <wp:effectExtent l="0" t="0" r="0" b="0"/>
            <wp:docPr id="2" name="Рисунок 2" descr="C:\Users\mvpakhmelkina\Desktop\Проекты постановлений\ПП о внесении изменений в типовые НТО зеленые зоны\Лист 3 павильон_ис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vpakhmelkina\Desktop\Проекты постановлений\ПП о внесении изменений в типовые НТО зеленые зоны\Лист 3 павильон_исп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549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43A" w:rsidRPr="00541E0C" w:rsidRDefault="00541E0C" w:rsidP="00541E0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541E0C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41E0C" w:rsidRPr="00541E0C" w:rsidRDefault="00541E0C" w:rsidP="00541E0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541E0C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541E0C" w:rsidRPr="00541E0C" w:rsidRDefault="00541E0C" w:rsidP="00541E0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541E0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Л.А. Подшивалова</w:t>
      </w:r>
    </w:p>
    <w:p w:rsidR="00541E0C" w:rsidRDefault="00541E0C" w:rsidP="00E7377D">
      <w:pPr>
        <w:ind w:left="1134"/>
      </w:pPr>
    </w:p>
    <w:sectPr w:rsidR="00541E0C" w:rsidSect="00541E0C">
      <w:pgSz w:w="16838" w:h="11905" w:orient="landscape"/>
      <w:pgMar w:top="851" w:right="1134" w:bottom="28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1E" w:rsidRDefault="0027081E" w:rsidP="00E7377D">
      <w:pPr>
        <w:spacing w:after="0" w:line="240" w:lineRule="auto"/>
      </w:pPr>
      <w:r>
        <w:separator/>
      </w:r>
    </w:p>
  </w:endnote>
  <w:endnote w:type="continuationSeparator" w:id="0">
    <w:p w:rsidR="0027081E" w:rsidRDefault="0027081E" w:rsidP="00E7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1E" w:rsidRDefault="0027081E" w:rsidP="00E7377D">
      <w:pPr>
        <w:spacing w:after="0" w:line="240" w:lineRule="auto"/>
      </w:pPr>
      <w:r>
        <w:separator/>
      </w:r>
    </w:p>
  </w:footnote>
  <w:footnote w:type="continuationSeparator" w:id="0">
    <w:p w:rsidR="0027081E" w:rsidRDefault="0027081E" w:rsidP="00E7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97A"/>
    <w:rsid w:val="0027081E"/>
    <w:rsid w:val="0032797A"/>
    <w:rsid w:val="00541E0C"/>
    <w:rsid w:val="0099443A"/>
    <w:rsid w:val="00C56ACA"/>
    <w:rsid w:val="00C61DEB"/>
    <w:rsid w:val="00D63720"/>
    <w:rsid w:val="00E7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2797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  <w:lang w:eastAsia="ru-RU" w:bidi="ru-RU"/>
    </w:rPr>
  </w:style>
  <w:style w:type="paragraph" w:styleId="a3">
    <w:name w:val="header"/>
    <w:basedOn w:val="a"/>
    <w:link w:val="a4"/>
    <w:uiPriority w:val="99"/>
    <w:unhideWhenUsed/>
    <w:rsid w:val="00E7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77D"/>
  </w:style>
  <w:style w:type="paragraph" w:styleId="a5">
    <w:name w:val="footer"/>
    <w:basedOn w:val="a"/>
    <w:link w:val="a6"/>
    <w:uiPriority w:val="99"/>
    <w:unhideWhenUsed/>
    <w:rsid w:val="00E7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77D"/>
  </w:style>
  <w:style w:type="paragraph" w:styleId="a7">
    <w:name w:val="Balloon Text"/>
    <w:basedOn w:val="a"/>
    <w:link w:val="a8"/>
    <w:uiPriority w:val="99"/>
    <w:semiHidden/>
    <w:unhideWhenUsed/>
    <w:rsid w:val="00E7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716A-B1BE-49F2-ABD1-99097D91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klgaloyan</dc:creator>
  <cp:keywords/>
  <dc:description/>
  <cp:lastModifiedBy>enshulgina</cp:lastModifiedBy>
  <cp:revision>2</cp:revision>
  <dcterms:created xsi:type="dcterms:W3CDTF">2018-05-25T08:50:00Z</dcterms:created>
  <dcterms:modified xsi:type="dcterms:W3CDTF">2018-05-25T08:50:00Z</dcterms:modified>
</cp:coreProperties>
</file>