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93" w:rsidRPr="00FF30B9" w:rsidRDefault="00925555" w:rsidP="00E07D9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</w:t>
      </w:r>
      <w:r w:rsidRPr="00FF30B9">
        <w:rPr>
          <w:sz w:val="28"/>
          <w:szCs w:val="28"/>
        </w:rPr>
        <w:t>ислокация</w:t>
      </w:r>
    </w:p>
    <w:p w:rsidR="00E07D93" w:rsidRPr="00FF30B9" w:rsidRDefault="00E07D93" w:rsidP="00E07D93">
      <w:pPr>
        <w:jc w:val="center"/>
        <w:rPr>
          <w:sz w:val="28"/>
          <w:szCs w:val="28"/>
        </w:rPr>
      </w:pPr>
      <w:r w:rsidRPr="00FF30B9">
        <w:rPr>
          <w:sz w:val="28"/>
          <w:szCs w:val="28"/>
        </w:rPr>
        <w:t xml:space="preserve">объектов  мелкорозничной праздничной торговли на территории </w:t>
      </w:r>
      <w:r w:rsidR="00A61860">
        <w:rPr>
          <w:sz w:val="28"/>
          <w:szCs w:val="28"/>
        </w:rPr>
        <w:t xml:space="preserve">Воронежского центрального парка культуры и отдыха (ул. Ленина, 10) и </w:t>
      </w:r>
      <w:r w:rsidRPr="00FF30B9">
        <w:rPr>
          <w:sz w:val="28"/>
          <w:szCs w:val="28"/>
        </w:rPr>
        <w:t xml:space="preserve">парка «Алые паруса» (ул. </w:t>
      </w:r>
      <w:proofErr w:type="spellStart"/>
      <w:r w:rsidRPr="00FF30B9">
        <w:rPr>
          <w:sz w:val="28"/>
          <w:szCs w:val="28"/>
        </w:rPr>
        <w:t>Арзамасская</w:t>
      </w:r>
      <w:proofErr w:type="spellEnd"/>
      <w:r w:rsidRPr="00FF30B9">
        <w:rPr>
          <w:sz w:val="28"/>
          <w:szCs w:val="28"/>
        </w:rPr>
        <w:t xml:space="preserve">, 4д) в период проведения </w:t>
      </w:r>
      <w:r w:rsidR="00FF30B9" w:rsidRPr="00FF30B9">
        <w:rPr>
          <w:sz w:val="28"/>
          <w:szCs w:val="28"/>
        </w:rPr>
        <w:t xml:space="preserve">фестиваля </w:t>
      </w:r>
      <w:r w:rsidR="00FF30B9" w:rsidRPr="00FF30B9">
        <w:rPr>
          <w:bCs/>
          <w:sz w:val="28"/>
          <w:szCs w:val="28"/>
        </w:rPr>
        <w:t>«</w:t>
      </w:r>
      <w:proofErr w:type="spellStart"/>
      <w:r w:rsidR="00FF30B9" w:rsidRPr="00FF30B9">
        <w:rPr>
          <w:bCs/>
          <w:sz w:val="28"/>
          <w:szCs w:val="28"/>
          <w:lang w:val="en-US"/>
        </w:rPr>
        <w:t>GoGreen</w:t>
      </w:r>
      <w:proofErr w:type="spellEnd"/>
      <w:r w:rsidR="00FF30B9" w:rsidRPr="00FF30B9">
        <w:rPr>
          <w:bCs/>
          <w:sz w:val="28"/>
          <w:szCs w:val="28"/>
        </w:rPr>
        <w:t xml:space="preserve">» и фестиваля близнецов и двойняшек </w:t>
      </w:r>
    </w:p>
    <w:p w:rsidR="00E07D93" w:rsidRPr="00FF30B9" w:rsidRDefault="00FF30B9" w:rsidP="001F4D8E">
      <w:pPr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E07D93" w:rsidRPr="00FF30B9">
        <w:rPr>
          <w:sz w:val="28"/>
          <w:szCs w:val="28"/>
        </w:rPr>
        <w:t>.06.2019 с 09:00 до 20:00 час.</w:t>
      </w:r>
    </w:p>
    <w:tbl>
      <w:tblPr>
        <w:tblStyle w:val="a6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693"/>
        <w:gridCol w:w="992"/>
      </w:tblGrid>
      <w:tr w:rsidR="00E07D93" w:rsidRPr="00957402" w:rsidTr="00E07D93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№</w:t>
            </w:r>
          </w:p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proofErr w:type="gramStart"/>
            <w:r w:rsidRPr="00397158">
              <w:rPr>
                <w:lang w:eastAsia="en-US"/>
              </w:rPr>
              <w:t>п</w:t>
            </w:r>
            <w:proofErr w:type="gramEnd"/>
            <w:r w:rsidRPr="00397158">
              <w:rPr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C60B0D" w:rsidRDefault="00E07D93" w:rsidP="00500C81">
            <w:pPr>
              <w:jc w:val="center"/>
              <w:rPr>
                <w:lang w:eastAsia="en-US"/>
              </w:rPr>
            </w:pPr>
            <w:r w:rsidRPr="00C60B0D">
              <w:rPr>
                <w:lang w:eastAsia="en-US"/>
              </w:rPr>
              <w:t>Вид торгового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Специализация</w:t>
            </w:r>
          </w:p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Количество</w:t>
            </w:r>
          </w:p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мест</w:t>
            </w:r>
          </w:p>
        </w:tc>
      </w:tr>
      <w:tr w:rsidR="00E07D93" w:rsidRPr="00957402" w:rsidTr="00E07D93">
        <w:trPr>
          <w:trHeight w:val="42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C60B0D" w:rsidRDefault="00E07D93" w:rsidP="00500C81">
            <w:pPr>
              <w:jc w:val="center"/>
              <w:rPr>
                <w:b/>
                <w:lang w:eastAsia="en-US"/>
              </w:rPr>
            </w:pPr>
            <w:r w:rsidRPr="00C60B0D">
              <w:rPr>
                <w:b/>
                <w:lang w:eastAsia="en-US"/>
              </w:rPr>
              <w:t>Воронежский центральный парк культуры и отдыха ул. Ленина, 10</w:t>
            </w:r>
          </w:p>
          <w:p w:rsidR="00E07D93" w:rsidRPr="00C60B0D" w:rsidRDefault="00FF30B9" w:rsidP="00500C8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E07D93" w:rsidRPr="00C60B0D">
              <w:rPr>
                <w:b/>
                <w:lang w:eastAsia="en-US"/>
              </w:rPr>
              <w:t>.06.2019</w:t>
            </w:r>
          </w:p>
        </w:tc>
      </w:tr>
      <w:tr w:rsidR="00E07D93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1</w:t>
            </w:r>
            <w:r w:rsidR="00FF30B9">
              <w:rPr>
                <w:lang w:eastAsia="en-US"/>
              </w:rPr>
              <w:t>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397158">
              <w:rPr>
                <w:lang w:eastAsia="en-US"/>
              </w:rPr>
              <w:t>родовольственная группа товаров</w:t>
            </w:r>
          </w:p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E07D93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93" w:rsidRPr="00397158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30B9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42503B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FF3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42503B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4250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30B9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FF30B9">
            <w:pPr>
              <w:tabs>
                <w:tab w:val="left" w:pos="450"/>
                <w:tab w:val="center" w:pos="1238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F30B9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FF30B9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Default="006860ED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21-39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Pr="00397158" w:rsidRDefault="00FF30B9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9" w:rsidRDefault="00FF30B9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860ED">
              <w:rPr>
                <w:lang w:eastAsia="en-US"/>
              </w:rPr>
              <w:t>9</w:t>
            </w:r>
          </w:p>
        </w:tc>
      </w:tr>
      <w:tr w:rsidR="00FF30B9" w:rsidRPr="00957402" w:rsidTr="00E07D93">
        <w:trPr>
          <w:trHeight w:val="4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Default="006860ED" w:rsidP="006860ED">
            <w:pPr>
              <w:jc w:val="center"/>
              <w:rPr>
                <w:b/>
                <w:lang w:eastAsia="en-US"/>
              </w:rPr>
            </w:pPr>
            <w:r w:rsidRPr="004A1510">
              <w:rPr>
                <w:b/>
                <w:lang w:eastAsia="en-US"/>
              </w:rPr>
              <w:t xml:space="preserve">Парк «Алые паруса» ул. </w:t>
            </w:r>
            <w:proofErr w:type="spellStart"/>
            <w:proofErr w:type="gramStart"/>
            <w:r w:rsidRPr="004A1510">
              <w:rPr>
                <w:b/>
                <w:lang w:eastAsia="en-US"/>
              </w:rPr>
              <w:t>Арзамасская</w:t>
            </w:r>
            <w:proofErr w:type="spellEnd"/>
            <w:proofErr w:type="gramEnd"/>
            <w:r w:rsidRPr="004A1510">
              <w:rPr>
                <w:b/>
                <w:lang w:eastAsia="en-US"/>
              </w:rPr>
              <w:t>, 4д</w:t>
            </w:r>
          </w:p>
          <w:p w:rsidR="00FF30B9" w:rsidRDefault="006860ED" w:rsidP="006860E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15.06.2019</w:t>
            </w:r>
          </w:p>
        </w:tc>
      </w:tr>
      <w:tr w:rsidR="006860ED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Default="006860ED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Default="006860ED" w:rsidP="004250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Default="006860ED" w:rsidP="004250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Pr="00397158" w:rsidRDefault="006860ED" w:rsidP="0042503B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Арзамасская</w:t>
            </w:r>
            <w:proofErr w:type="spellEnd"/>
            <w:r>
              <w:rPr>
                <w:lang w:eastAsia="en-US"/>
              </w:rPr>
              <w:t>, 4д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Default="006860ED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860ED" w:rsidRPr="00957402" w:rsidTr="00E07D93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Default="006860ED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Default="006860ED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Default="006860ED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Pr="00397158" w:rsidRDefault="006860ED" w:rsidP="00500C81">
            <w:pPr>
              <w:jc w:val="center"/>
              <w:rPr>
                <w:lang w:eastAsia="en-US"/>
              </w:rPr>
            </w:pPr>
            <w:r w:rsidRPr="00397158"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Арзамасская</w:t>
            </w:r>
            <w:proofErr w:type="spellEnd"/>
            <w:r>
              <w:rPr>
                <w:lang w:eastAsia="en-US"/>
              </w:rPr>
              <w:t>, 4д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D" w:rsidRDefault="006860ED" w:rsidP="00500C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E07D93" w:rsidRDefault="00E07D93" w:rsidP="00E07D93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</w:p>
    <w:p w:rsidR="00E07D93" w:rsidRDefault="00E07D93" w:rsidP="00E07D93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</w:p>
    <w:p w:rsidR="00E07D93" w:rsidRPr="002C3AD5" w:rsidRDefault="00E07D93" w:rsidP="00E07D93">
      <w:pPr>
        <w:ind w:left="-567" w:right="-426"/>
        <w:rPr>
          <w:sz w:val="28"/>
          <w:szCs w:val="28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8C46D5" w:rsidRDefault="008C46D5" w:rsidP="00E07D93">
      <w:pPr>
        <w:autoSpaceDE w:val="0"/>
        <w:autoSpaceDN w:val="0"/>
        <w:adjustRightInd w:val="0"/>
        <w:spacing w:line="26" w:lineRule="atLeast"/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4CC49E" wp14:editId="731FAC40">
            <wp:extent cx="4860000" cy="4071600"/>
            <wp:effectExtent l="0" t="0" r="0" b="0"/>
            <wp:docPr id="2" name="Рисунок 2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40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2EB" w:rsidRDefault="002A22EB" w:rsidP="00E07D93">
      <w:pPr>
        <w:jc w:val="center"/>
        <w:rPr>
          <w:sz w:val="26"/>
          <w:szCs w:val="26"/>
        </w:rPr>
      </w:pPr>
    </w:p>
    <w:p w:rsidR="002B4996" w:rsidRDefault="002A22EB" w:rsidP="00E07D93">
      <w:pPr>
        <w:jc w:val="center"/>
        <w:rPr>
          <w:sz w:val="28"/>
          <w:szCs w:val="28"/>
        </w:rPr>
      </w:pPr>
      <w:r w:rsidRPr="00012E54">
        <w:rPr>
          <w:sz w:val="28"/>
          <w:szCs w:val="28"/>
        </w:rPr>
        <w:t xml:space="preserve">Шатер по реализации </w:t>
      </w:r>
      <w:r w:rsidR="008C46D5">
        <w:rPr>
          <w:sz w:val="28"/>
          <w:szCs w:val="28"/>
        </w:rPr>
        <w:t xml:space="preserve">продовольственной группы товаров </w:t>
      </w:r>
      <w:r w:rsidRPr="00012E54">
        <w:rPr>
          <w:sz w:val="28"/>
          <w:szCs w:val="28"/>
        </w:rPr>
        <w:t xml:space="preserve"> </w:t>
      </w:r>
      <w:r w:rsidR="00EB55A9">
        <w:rPr>
          <w:sz w:val="28"/>
          <w:szCs w:val="28"/>
        </w:rPr>
        <w:t>и сувенирной продукции</w:t>
      </w: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B34C34" w:rsidRDefault="00B34C34" w:rsidP="00E07D93">
      <w:pPr>
        <w:jc w:val="center"/>
        <w:rPr>
          <w:sz w:val="28"/>
          <w:szCs w:val="28"/>
        </w:rPr>
      </w:pPr>
    </w:p>
    <w:p w:rsidR="002B4996" w:rsidRDefault="002B4996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6860ED">
      <w:pPr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B34C34" w:rsidRDefault="00B34C34" w:rsidP="00E07D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44D4769" wp14:editId="13B9572C">
            <wp:extent cx="3860800" cy="2895600"/>
            <wp:effectExtent l="0" t="0" r="6350" b="0"/>
            <wp:docPr id="6" name="Рисунок 6" descr="C:\Documents and Settings\tpazarnykh\Рабочий стол\т.оборуд Извековой\отдел информации\выносной стол сувениры вода прохл напи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отдел информации\выносной стол сувениры вода прохл напит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376" cy="289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3B" w:rsidRDefault="00C60D3B" w:rsidP="00E07D93">
      <w:pPr>
        <w:jc w:val="center"/>
        <w:rPr>
          <w:sz w:val="28"/>
          <w:szCs w:val="28"/>
        </w:rPr>
      </w:pPr>
    </w:p>
    <w:p w:rsidR="00A17072" w:rsidRDefault="00E07D93" w:rsidP="006860ED">
      <w:pPr>
        <w:jc w:val="center"/>
        <w:rPr>
          <w:sz w:val="28"/>
          <w:szCs w:val="28"/>
        </w:rPr>
      </w:pPr>
      <w:r w:rsidRPr="00E07D93">
        <w:rPr>
          <w:sz w:val="28"/>
          <w:szCs w:val="28"/>
        </w:rPr>
        <w:t>Выносной стол (сувенирная продукция)</w:t>
      </w:r>
    </w:p>
    <w:p w:rsidR="00A17072" w:rsidRDefault="00A17072" w:rsidP="00E07D93">
      <w:pPr>
        <w:jc w:val="center"/>
        <w:rPr>
          <w:sz w:val="28"/>
          <w:szCs w:val="28"/>
        </w:rPr>
      </w:pPr>
    </w:p>
    <w:p w:rsidR="00E07D93" w:rsidRPr="00E07D93" w:rsidRDefault="00E07D93" w:rsidP="00E07D93">
      <w:pPr>
        <w:jc w:val="center"/>
        <w:rPr>
          <w:sz w:val="28"/>
          <w:szCs w:val="28"/>
        </w:rPr>
      </w:pPr>
    </w:p>
    <w:p w:rsidR="007A493B" w:rsidRDefault="00AF7961" w:rsidP="00E07D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51E629" wp14:editId="08F78F0F">
            <wp:extent cx="3964756" cy="2971800"/>
            <wp:effectExtent l="0" t="0" r="0" b="0"/>
            <wp:docPr id="17" name="Рисунок 17" descr="C:\Documents and Settings\tpazarnykh\Рабочий стол\27.04.19 Экеоцентр центр.парк\морозильный л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27.04.19 Экеоцентр центр.парк\морозильный лар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345" cy="297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  <w:r w:rsidRPr="00E07D93">
        <w:rPr>
          <w:sz w:val="28"/>
          <w:szCs w:val="28"/>
        </w:rPr>
        <w:t>Морозильный ларь (мороженое)</w:t>
      </w:r>
    </w:p>
    <w:p w:rsidR="003A707D" w:rsidRDefault="003A707D" w:rsidP="00E07D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960283"/>
            <wp:effectExtent l="0" t="0" r="3175" b="2540"/>
            <wp:docPr id="5" name="Рисунок 5" descr="C:\Documents and Settings\tpazarnykh\Рабочий стол\т.оборуд Извековой\общепит вын.с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общепит вын.сто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ED" w:rsidRDefault="006860ED" w:rsidP="00E07D93">
      <w:pPr>
        <w:jc w:val="center"/>
        <w:rPr>
          <w:sz w:val="28"/>
          <w:szCs w:val="28"/>
        </w:rPr>
      </w:pPr>
      <w:r>
        <w:rPr>
          <w:sz w:val="28"/>
          <w:szCs w:val="28"/>
        </w:rPr>
        <w:t>Выносной стол (продовольственная группа товаров)</w:t>
      </w:r>
    </w:p>
    <w:sectPr w:rsidR="006860ED" w:rsidSect="00DA2EAF">
      <w:headerReference w:type="default" r:id="rId12"/>
      <w:pgSz w:w="11906" w:h="16838"/>
      <w:pgMar w:top="993" w:right="566" w:bottom="14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A6" w:rsidRDefault="00280BA6" w:rsidP="007F5D90">
      <w:r>
        <w:separator/>
      </w:r>
    </w:p>
  </w:endnote>
  <w:endnote w:type="continuationSeparator" w:id="0">
    <w:p w:rsidR="00280BA6" w:rsidRDefault="00280BA6" w:rsidP="007F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A6" w:rsidRDefault="00280BA6" w:rsidP="007F5D90">
      <w:r>
        <w:separator/>
      </w:r>
    </w:p>
  </w:footnote>
  <w:footnote w:type="continuationSeparator" w:id="0">
    <w:p w:rsidR="00280BA6" w:rsidRDefault="00280BA6" w:rsidP="007F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94"/>
      <w:docPartObj>
        <w:docPartGallery w:val="Page Numbers (Top of Page)"/>
        <w:docPartUnique/>
      </w:docPartObj>
    </w:sdtPr>
    <w:sdtEndPr/>
    <w:sdtContent>
      <w:p w:rsidR="003071A4" w:rsidRDefault="003071A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5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71A4" w:rsidRDefault="003071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392C"/>
    <w:rsid w:val="00010CCB"/>
    <w:rsid w:val="00012E54"/>
    <w:rsid w:val="0001371A"/>
    <w:rsid w:val="00024BDC"/>
    <w:rsid w:val="0004659E"/>
    <w:rsid w:val="00047247"/>
    <w:rsid w:val="000D210E"/>
    <w:rsid w:val="000D28CB"/>
    <w:rsid w:val="000F504C"/>
    <w:rsid w:val="00112E2A"/>
    <w:rsid w:val="0011680A"/>
    <w:rsid w:val="00122598"/>
    <w:rsid w:val="00124F18"/>
    <w:rsid w:val="00173700"/>
    <w:rsid w:val="001758C8"/>
    <w:rsid w:val="00175D9E"/>
    <w:rsid w:val="0018068F"/>
    <w:rsid w:val="00190104"/>
    <w:rsid w:val="001F4D8E"/>
    <w:rsid w:val="001F4DDC"/>
    <w:rsid w:val="00211DC0"/>
    <w:rsid w:val="00235C54"/>
    <w:rsid w:val="00236759"/>
    <w:rsid w:val="00243D66"/>
    <w:rsid w:val="00254165"/>
    <w:rsid w:val="002555C7"/>
    <w:rsid w:val="00262DAF"/>
    <w:rsid w:val="00280BA6"/>
    <w:rsid w:val="00290401"/>
    <w:rsid w:val="002A22EB"/>
    <w:rsid w:val="002B4996"/>
    <w:rsid w:val="002C7BB2"/>
    <w:rsid w:val="002D0B40"/>
    <w:rsid w:val="002E4B00"/>
    <w:rsid w:val="002F324A"/>
    <w:rsid w:val="002F6CB8"/>
    <w:rsid w:val="003071A4"/>
    <w:rsid w:val="00321C3A"/>
    <w:rsid w:val="00324C80"/>
    <w:rsid w:val="00327BA5"/>
    <w:rsid w:val="00335747"/>
    <w:rsid w:val="00336C11"/>
    <w:rsid w:val="00350A97"/>
    <w:rsid w:val="003A707D"/>
    <w:rsid w:val="003F7F4A"/>
    <w:rsid w:val="0040658A"/>
    <w:rsid w:val="004068F6"/>
    <w:rsid w:val="00414F28"/>
    <w:rsid w:val="00442308"/>
    <w:rsid w:val="00454A04"/>
    <w:rsid w:val="004858E7"/>
    <w:rsid w:val="004A1521"/>
    <w:rsid w:val="004B6EA0"/>
    <w:rsid w:val="004C0892"/>
    <w:rsid w:val="004C1774"/>
    <w:rsid w:val="004C6DD5"/>
    <w:rsid w:val="004D73DE"/>
    <w:rsid w:val="004F3E7B"/>
    <w:rsid w:val="00504372"/>
    <w:rsid w:val="0051076F"/>
    <w:rsid w:val="00515151"/>
    <w:rsid w:val="00515F71"/>
    <w:rsid w:val="005316D6"/>
    <w:rsid w:val="00585A87"/>
    <w:rsid w:val="005939F2"/>
    <w:rsid w:val="005A1412"/>
    <w:rsid w:val="005A598D"/>
    <w:rsid w:val="005A641D"/>
    <w:rsid w:val="005D0FE2"/>
    <w:rsid w:val="005D199C"/>
    <w:rsid w:val="00602CDC"/>
    <w:rsid w:val="00607E30"/>
    <w:rsid w:val="00636039"/>
    <w:rsid w:val="00671C3D"/>
    <w:rsid w:val="006860ED"/>
    <w:rsid w:val="006D5C1F"/>
    <w:rsid w:val="006F6339"/>
    <w:rsid w:val="00711419"/>
    <w:rsid w:val="0071196C"/>
    <w:rsid w:val="00724EFC"/>
    <w:rsid w:val="00730631"/>
    <w:rsid w:val="00731879"/>
    <w:rsid w:val="007401F9"/>
    <w:rsid w:val="00796407"/>
    <w:rsid w:val="007A36EC"/>
    <w:rsid w:val="007A493B"/>
    <w:rsid w:val="007C1B6F"/>
    <w:rsid w:val="007D02CE"/>
    <w:rsid w:val="007E18EC"/>
    <w:rsid w:val="007F5D90"/>
    <w:rsid w:val="00840AD7"/>
    <w:rsid w:val="008473A3"/>
    <w:rsid w:val="00871C10"/>
    <w:rsid w:val="008A72E6"/>
    <w:rsid w:val="008B6B5D"/>
    <w:rsid w:val="008C46D5"/>
    <w:rsid w:val="008D3FF3"/>
    <w:rsid w:val="008D77EE"/>
    <w:rsid w:val="008E4F68"/>
    <w:rsid w:val="009207E5"/>
    <w:rsid w:val="00925555"/>
    <w:rsid w:val="0096093E"/>
    <w:rsid w:val="009669CC"/>
    <w:rsid w:val="009706A3"/>
    <w:rsid w:val="009835E9"/>
    <w:rsid w:val="009B0549"/>
    <w:rsid w:val="009B345C"/>
    <w:rsid w:val="009D2EC1"/>
    <w:rsid w:val="00A17072"/>
    <w:rsid w:val="00A60BB2"/>
    <w:rsid w:val="00A61860"/>
    <w:rsid w:val="00A6540B"/>
    <w:rsid w:val="00A84A4E"/>
    <w:rsid w:val="00AC1047"/>
    <w:rsid w:val="00AC123B"/>
    <w:rsid w:val="00AD11F4"/>
    <w:rsid w:val="00AF6BFB"/>
    <w:rsid w:val="00AF7961"/>
    <w:rsid w:val="00B0449B"/>
    <w:rsid w:val="00B1600F"/>
    <w:rsid w:val="00B21BFF"/>
    <w:rsid w:val="00B27373"/>
    <w:rsid w:val="00B327EF"/>
    <w:rsid w:val="00B34C34"/>
    <w:rsid w:val="00B42514"/>
    <w:rsid w:val="00B42621"/>
    <w:rsid w:val="00B74427"/>
    <w:rsid w:val="00B80BB1"/>
    <w:rsid w:val="00B91F20"/>
    <w:rsid w:val="00BA70A2"/>
    <w:rsid w:val="00BD1298"/>
    <w:rsid w:val="00BD32B1"/>
    <w:rsid w:val="00C276F8"/>
    <w:rsid w:val="00C56A49"/>
    <w:rsid w:val="00C60D3B"/>
    <w:rsid w:val="00C70BA3"/>
    <w:rsid w:val="00C90CA8"/>
    <w:rsid w:val="00CA0C50"/>
    <w:rsid w:val="00CE146D"/>
    <w:rsid w:val="00D12A6B"/>
    <w:rsid w:val="00D12E9C"/>
    <w:rsid w:val="00D246B1"/>
    <w:rsid w:val="00D7328B"/>
    <w:rsid w:val="00D8653C"/>
    <w:rsid w:val="00DA1ED2"/>
    <w:rsid w:val="00DA2EAF"/>
    <w:rsid w:val="00DB352C"/>
    <w:rsid w:val="00DC15F9"/>
    <w:rsid w:val="00DC300B"/>
    <w:rsid w:val="00DC5673"/>
    <w:rsid w:val="00DE7373"/>
    <w:rsid w:val="00DF0181"/>
    <w:rsid w:val="00E07D93"/>
    <w:rsid w:val="00E100A1"/>
    <w:rsid w:val="00E867A0"/>
    <w:rsid w:val="00E879EB"/>
    <w:rsid w:val="00EA1AE1"/>
    <w:rsid w:val="00EB55A9"/>
    <w:rsid w:val="00EC64BD"/>
    <w:rsid w:val="00EC73E9"/>
    <w:rsid w:val="00ED1655"/>
    <w:rsid w:val="00EE264F"/>
    <w:rsid w:val="00EF5744"/>
    <w:rsid w:val="00EF593B"/>
    <w:rsid w:val="00F02139"/>
    <w:rsid w:val="00F068ED"/>
    <w:rsid w:val="00F20E41"/>
    <w:rsid w:val="00F400CF"/>
    <w:rsid w:val="00F67E13"/>
    <w:rsid w:val="00F70CBF"/>
    <w:rsid w:val="00F72D49"/>
    <w:rsid w:val="00F9552A"/>
    <w:rsid w:val="00FD7508"/>
    <w:rsid w:val="00FE60C6"/>
    <w:rsid w:val="00FF1564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F324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F955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F324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F955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A226-CFD6-4D64-93F7-A6C63F1E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2019-06-11T13:27:00Z</cp:lastPrinted>
  <dcterms:created xsi:type="dcterms:W3CDTF">2019-06-13T09:41:00Z</dcterms:created>
  <dcterms:modified xsi:type="dcterms:W3CDTF">2019-06-13T09:41:00Z</dcterms:modified>
</cp:coreProperties>
</file>