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CD" w:rsidRDefault="007F6BCC" w:rsidP="005556CD">
      <w:pPr>
        <w:ind w:left="-851"/>
        <w:contextualSpacing/>
        <w:jc w:val="both"/>
        <w:rPr>
          <w:b/>
          <w:sz w:val="26"/>
          <w:szCs w:val="26"/>
          <w:u w:val="single"/>
          <w:lang w:eastAsia="x-none"/>
        </w:rPr>
      </w:pPr>
      <w:r>
        <w:rPr>
          <w:b/>
          <w:sz w:val="26"/>
          <w:szCs w:val="26"/>
          <w:u w:val="single"/>
          <w:lang w:eastAsia="x-none"/>
        </w:rPr>
        <w:t xml:space="preserve">ВОПРОС </w:t>
      </w:r>
      <w:r w:rsidR="006475BE">
        <w:rPr>
          <w:b/>
          <w:sz w:val="26"/>
          <w:szCs w:val="26"/>
          <w:u w:val="single"/>
          <w:lang w:eastAsia="x-none"/>
        </w:rPr>
        <w:t xml:space="preserve"> 3</w:t>
      </w:r>
    </w:p>
    <w:p w:rsidR="005556CD" w:rsidRDefault="005556CD" w:rsidP="005556CD">
      <w:pPr>
        <w:ind w:left="-851"/>
        <w:contextualSpacing/>
        <w:jc w:val="both"/>
        <w:rPr>
          <w:b/>
          <w:sz w:val="26"/>
          <w:szCs w:val="26"/>
          <w:u w:val="single"/>
          <w:lang w:eastAsia="x-none"/>
        </w:rPr>
      </w:pPr>
    </w:p>
    <w:p w:rsidR="009C169E" w:rsidRDefault="006475BE" w:rsidP="003525DA">
      <w:pPr>
        <w:ind w:left="-851"/>
        <w:contextualSpacing/>
        <w:jc w:val="both"/>
        <w:rPr>
          <w:b/>
          <w:sz w:val="28"/>
          <w:szCs w:val="28"/>
        </w:rPr>
      </w:pPr>
      <w:r w:rsidRPr="006475BE">
        <w:rPr>
          <w:b/>
          <w:sz w:val="28"/>
          <w:szCs w:val="28"/>
        </w:rPr>
        <w:t>О МЕРАХ ПО ПОВЫШЕНИЮ ЭФФЕКТИВНОСТИ УЧЕТА ПОМЕЩЕНИЙ МУНИЦИПАЛЬНОГО ЖИЛИЩНОГО ФОНДА.</w:t>
      </w:r>
    </w:p>
    <w:p w:rsidR="006475BE" w:rsidRDefault="006475BE" w:rsidP="003525DA">
      <w:pPr>
        <w:ind w:left="-851"/>
        <w:contextualSpacing/>
        <w:jc w:val="both"/>
        <w:rPr>
          <w:b/>
          <w:sz w:val="28"/>
          <w:szCs w:val="28"/>
          <w:lang w:eastAsia="x-none"/>
        </w:rPr>
      </w:pPr>
    </w:p>
    <w:p w:rsidR="00392CA6" w:rsidRDefault="00DC7A1A" w:rsidP="00392CA6">
      <w:pPr>
        <w:ind w:left="-851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DC7A1A">
        <w:rPr>
          <w:b/>
          <w:sz w:val="28"/>
          <w:szCs w:val="28"/>
          <w:lang w:eastAsia="x-none"/>
        </w:rPr>
        <w:t xml:space="preserve">Докладчик: </w:t>
      </w:r>
      <w:r w:rsidR="006475BE" w:rsidRPr="006475BE">
        <w:rPr>
          <w:b/>
          <w:sz w:val="28"/>
          <w:szCs w:val="28"/>
          <w:u w:val="single"/>
        </w:rPr>
        <w:t xml:space="preserve">Зацепин Олег Юрьевич </w:t>
      </w:r>
      <w:r w:rsidR="006475BE" w:rsidRPr="006475BE">
        <w:rPr>
          <w:sz w:val="28"/>
          <w:szCs w:val="28"/>
        </w:rPr>
        <w:t>– руководитель управления жилищных отношений.</w:t>
      </w:r>
    </w:p>
    <w:p w:rsidR="00392CA6" w:rsidRDefault="00392CA6" w:rsidP="00392CA6">
      <w:pPr>
        <w:ind w:left="-851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6475BE" w:rsidRPr="006475BE" w:rsidRDefault="006475BE" w:rsidP="00392CA6">
      <w:pPr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6475BE">
        <w:rPr>
          <w:rFonts w:eastAsiaTheme="minorHAnsi"/>
          <w:b/>
          <w:sz w:val="28"/>
          <w:szCs w:val="28"/>
          <w:lang w:eastAsia="en-US"/>
        </w:rPr>
        <w:t>СЛАЙД 1</w:t>
      </w:r>
    </w:p>
    <w:p w:rsidR="006475BE" w:rsidRPr="006475BE" w:rsidRDefault="006475BE" w:rsidP="00392CA6">
      <w:pPr>
        <w:spacing w:line="360" w:lineRule="auto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О мерах по повышению эффективности учета помещений муниципального жилищного фонда</w:t>
      </w:r>
    </w:p>
    <w:p w:rsidR="00392CA6" w:rsidRDefault="006475BE" w:rsidP="00392CA6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Одной из основных задач управления жилищных отношений является учет жилых помещений, находящихся в собственности городского округа город Воронеж.</w:t>
      </w:r>
    </w:p>
    <w:p w:rsidR="006475BE" w:rsidRPr="006475BE" w:rsidRDefault="006475BE" w:rsidP="00392CA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b/>
          <w:sz w:val="28"/>
          <w:szCs w:val="28"/>
          <w:lang w:eastAsia="en-US"/>
        </w:rPr>
        <w:t>СЛАЙД 2</w:t>
      </w:r>
    </w:p>
    <w:p w:rsidR="006475BE" w:rsidRPr="006475BE" w:rsidRDefault="006475BE" w:rsidP="006475BE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 xml:space="preserve">По состоянию на 18.03.2019 года, муниципальный </w:t>
      </w:r>
      <w:r w:rsidRPr="006475BE">
        <w:rPr>
          <w:rFonts w:eastAsiaTheme="minorHAnsi"/>
          <w:bCs/>
          <w:sz w:val="28"/>
          <w:szCs w:val="28"/>
          <w:lang w:eastAsia="en-US"/>
        </w:rPr>
        <w:t>жилой фонд</w:t>
      </w:r>
      <w:r w:rsidRPr="006475BE">
        <w:rPr>
          <w:rFonts w:eastAsiaTheme="minorHAnsi"/>
          <w:sz w:val="28"/>
          <w:szCs w:val="28"/>
          <w:lang w:eastAsia="en-US"/>
        </w:rPr>
        <w:t xml:space="preserve"> составляет 9 367 жилых помещений. Из них 9 145 жилых помещений предоставлены гражданам на условиях социального найма и 222 жилых помещения специализированного жилищного фонда, в том числе 44 маневренного жилого фонда и 178 служебных жилых помещений.</w:t>
      </w:r>
    </w:p>
    <w:p w:rsidR="006475BE" w:rsidRPr="006475BE" w:rsidRDefault="006475BE" w:rsidP="006475BE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6475BE" w:rsidRPr="006475BE" w:rsidRDefault="006475BE" w:rsidP="00392CA6">
      <w:pPr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6475BE">
        <w:rPr>
          <w:rFonts w:eastAsiaTheme="minorHAnsi"/>
          <w:b/>
          <w:sz w:val="28"/>
          <w:szCs w:val="28"/>
          <w:lang w:eastAsia="en-US"/>
        </w:rPr>
        <w:t>СЛАЙД 3</w:t>
      </w:r>
    </w:p>
    <w:p w:rsidR="006475BE" w:rsidRPr="006475BE" w:rsidRDefault="006475BE" w:rsidP="006475BE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В последние годы, в соответствии с поручениями главы города Воронежа, управлением проведен ряд мероприятий, направленных на повышение эффективности учета муниципального жилого фонда, и в первую очередь на инвентаризацию муниципальных жилых помещений. Это позволило актуализировать реестр жилых помещений, в том числе служебного жилого фонда, сформировать муниципальный маневренный фонд для временного проживания граждан, а так же получить достоверную информацию в отношении самовольно занятых жилых помещений.</w:t>
      </w:r>
    </w:p>
    <w:p w:rsidR="006475BE" w:rsidRPr="006475BE" w:rsidRDefault="006475BE" w:rsidP="006475BE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 xml:space="preserve">В настоящее время для формирования и ведения реестра муниципальных жилых помещений, управлением используется автоматизированная система управления муниципальной собственностью </w:t>
      </w:r>
      <w:r w:rsidRPr="006475BE">
        <w:rPr>
          <w:rFonts w:eastAsiaTheme="minorHAnsi"/>
          <w:sz w:val="28"/>
          <w:szCs w:val="28"/>
          <w:lang w:eastAsia="en-US"/>
        </w:rPr>
        <w:lastRenderedPageBreak/>
        <w:t xml:space="preserve">или «АС УМС». </w:t>
      </w:r>
      <w:proofErr w:type="gramStart"/>
      <w:r w:rsidRPr="006475BE">
        <w:rPr>
          <w:rFonts w:eastAsiaTheme="minorHAnsi"/>
          <w:sz w:val="28"/>
          <w:szCs w:val="28"/>
          <w:lang w:eastAsia="en-US"/>
        </w:rPr>
        <w:t xml:space="preserve">Данная система </w:t>
      </w:r>
      <w:r w:rsidRPr="006475BE">
        <w:rPr>
          <w:rFonts w:eastAsiaTheme="minorHAnsi"/>
          <w:color w:val="000000" w:themeColor="text1"/>
          <w:sz w:val="28"/>
          <w:szCs w:val="28"/>
          <w:lang w:eastAsia="en-US"/>
        </w:rPr>
        <w:t>позволяет комплексно автоматизировать функций управления муниципальной собственностью</w:t>
      </w:r>
      <w:r w:rsidRPr="006475BE">
        <w:rPr>
          <w:rFonts w:eastAsiaTheme="minorHAnsi"/>
          <w:sz w:val="28"/>
          <w:szCs w:val="28"/>
          <w:lang w:eastAsia="en-US"/>
        </w:rPr>
        <w:t>, позволяет определять количество объектов муниципальной собственности, и систематизировать объекты по правовому положению, оптимизировать средства по работе с реестром объектов недвижимости, контролировать учёт договоров приватизации, социального найма, найма специализированного жилого фонда, а так же учёт информации по управляющим компаниям, ТСЖ, и ведение реестра переводов жилого (нежилого) фонда в нежилой (жилой) фонд.</w:t>
      </w:r>
      <w:proofErr w:type="gramEnd"/>
    </w:p>
    <w:p w:rsidR="006475BE" w:rsidRPr="006475BE" w:rsidRDefault="006475BE" w:rsidP="006475BE">
      <w:pPr>
        <w:spacing w:line="360" w:lineRule="auto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6475BE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6475BE">
        <w:rPr>
          <w:rFonts w:eastAsiaTheme="minorHAnsi"/>
          <w:sz w:val="28"/>
          <w:szCs w:val="28"/>
          <w:lang w:eastAsia="en-US"/>
        </w:rPr>
        <w:t xml:space="preserve"> своевременным внесением сведений и записей в реестр муниципального имущества</w:t>
      </w:r>
      <w:r w:rsidRPr="006475B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475BE">
        <w:rPr>
          <w:rFonts w:eastAsiaTheme="minorHAnsi"/>
          <w:sz w:val="28"/>
          <w:szCs w:val="28"/>
          <w:lang w:eastAsia="en-US"/>
        </w:rPr>
        <w:t>является персонализированным</w:t>
      </w:r>
      <w:r w:rsidRPr="006475BE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6475BE">
        <w:rPr>
          <w:rFonts w:eastAsiaTheme="minorHAnsi"/>
          <w:sz w:val="28"/>
          <w:szCs w:val="28"/>
          <w:lang w:eastAsia="en-US"/>
        </w:rPr>
        <w:t xml:space="preserve"> Все сотрудники управления, </w:t>
      </w:r>
      <w:r w:rsidRPr="006475BE">
        <w:rPr>
          <w:rFonts w:eastAsiaTheme="minorHAnsi"/>
          <w:color w:val="000000" w:themeColor="text1"/>
          <w:sz w:val="28"/>
          <w:szCs w:val="28"/>
          <w:lang w:eastAsia="en-US"/>
        </w:rPr>
        <w:t>допущенные к работе в системе учета муниципального имущества, имеют персональный именной доступ в указанную программу и отвечают за определенные направления деятельности. Таким образом, в операционном протоколе системы «АС УМС» отражается информация, содержащая данные о выполненных операциях в отношении конкретного жилого объекта, конкретным сотрудником.</w:t>
      </w:r>
    </w:p>
    <w:p w:rsidR="006475BE" w:rsidRPr="006475BE" w:rsidRDefault="006475BE" w:rsidP="006475BE">
      <w:pPr>
        <w:spacing w:line="360" w:lineRule="auto"/>
        <w:ind w:firstLine="567"/>
        <w:jc w:val="both"/>
        <w:rPr>
          <w:rFonts w:eastAsiaTheme="minorHAnsi"/>
          <w:sz w:val="28"/>
          <w:szCs w:val="28"/>
        </w:rPr>
      </w:pPr>
      <w:proofErr w:type="gramStart"/>
      <w:r w:rsidRPr="006475BE">
        <w:rPr>
          <w:rFonts w:eastAsiaTheme="minorHAnsi"/>
          <w:sz w:val="28"/>
          <w:szCs w:val="28"/>
          <w:lang w:eastAsia="en-US"/>
        </w:rPr>
        <w:t>На ряду</w:t>
      </w:r>
      <w:proofErr w:type="gramEnd"/>
      <w:r w:rsidRPr="006475BE">
        <w:rPr>
          <w:rFonts w:eastAsiaTheme="minorHAnsi"/>
          <w:sz w:val="28"/>
          <w:szCs w:val="28"/>
          <w:lang w:eastAsia="en-US"/>
        </w:rPr>
        <w:t xml:space="preserve"> с инвентаризацией, еще одной действенной мерой по обеспечению должного учета жилого фонда, стало использование автоматизированных систем межведомственного взаимодействия с Управлением </w:t>
      </w:r>
      <w:proofErr w:type="spellStart"/>
      <w:r w:rsidRPr="006475BE">
        <w:rPr>
          <w:rFonts w:eastAsiaTheme="minorHAnsi"/>
          <w:sz w:val="28"/>
          <w:szCs w:val="28"/>
        </w:rPr>
        <w:t>Росреестра</w:t>
      </w:r>
      <w:proofErr w:type="spellEnd"/>
      <w:r w:rsidRPr="006475BE">
        <w:rPr>
          <w:rFonts w:eastAsiaTheme="minorHAnsi"/>
          <w:sz w:val="28"/>
          <w:szCs w:val="28"/>
        </w:rPr>
        <w:t xml:space="preserve"> по Воронежской области.</w:t>
      </w:r>
    </w:p>
    <w:p w:rsidR="006475BE" w:rsidRPr="006475BE" w:rsidRDefault="006475BE" w:rsidP="006475BE">
      <w:pPr>
        <w:spacing w:line="360" w:lineRule="auto"/>
        <w:ind w:firstLine="567"/>
        <w:jc w:val="both"/>
        <w:rPr>
          <w:rFonts w:eastAsiaTheme="minorHAnsi"/>
          <w:sz w:val="28"/>
          <w:szCs w:val="28"/>
        </w:rPr>
      </w:pPr>
    </w:p>
    <w:p w:rsidR="006475BE" w:rsidRPr="006475BE" w:rsidRDefault="006475BE" w:rsidP="00392CA6">
      <w:pPr>
        <w:spacing w:line="360" w:lineRule="auto"/>
        <w:ind w:right="-28"/>
        <w:jc w:val="both"/>
        <w:rPr>
          <w:sz w:val="28"/>
          <w:szCs w:val="28"/>
        </w:rPr>
      </w:pPr>
      <w:r w:rsidRPr="006475BE">
        <w:rPr>
          <w:b/>
          <w:sz w:val="28"/>
          <w:szCs w:val="28"/>
        </w:rPr>
        <w:t>СЛАЙД 4</w:t>
      </w:r>
    </w:p>
    <w:p w:rsidR="006475BE" w:rsidRPr="006475BE" w:rsidRDefault="006475BE" w:rsidP="006475BE">
      <w:pPr>
        <w:spacing w:line="360" w:lineRule="auto"/>
        <w:ind w:firstLine="567"/>
        <w:jc w:val="both"/>
        <w:rPr>
          <w:rFonts w:eastAsiaTheme="minorHAnsi"/>
          <w:sz w:val="28"/>
          <w:szCs w:val="28"/>
        </w:rPr>
      </w:pPr>
      <w:proofErr w:type="gramStart"/>
      <w:r w:rsidRPr="006475BE">
        <w:rPr>
          <w:rFonts w:eastAsiaTheme="minorHAnsi"/>
          <w:sz w:val="28"/>
          <w:szCs w:val="28"/>
        </w:rPr>
        <w:t xml:space="preserve">Система межведомственного электронного взаимодействия (СМЭВ), интегрированная в </w:t>
      </w:r>
      <w:r w:rsidRPr="006475BE">
        <w:rPr>
          <w:rFonts w:eastAsiaTheme="minorHAnsi"/>
          <w:sz w:val="28"/>
          <w:szCs w:val="28"/>
          <w:lang w:eastAsia="en-US"/>
        </w:rPr>
        <w:t xml:space="preserve">«АС УМС», в автоматическом режиме </w:t>
      </w:r>
      <w:r w:rsidRPr="006475BE">
        <w:rPr>
          <w:rFonts w:eastAsiaTheme="minorHAnsi"/>
          <w:sz w:val="28"/>
          <w:szCs w:val="28"/>
        </w:rPr>
        <w:t xml:space="preserve">формирует межведомственные запросы в </w:t>
      </w:r>
      <w:proofErr w:type="spellStart"/>
      <w:r w:rsidRPr="006475BE">
        <w:rPr>
          <w:rFonts w:eastAsiaTheme="minorHAnsi"/>
          <w:sz w:val="28"/>
          <w:szCs w:val="28"/>
        </w:rPr>
        <w:t>Росреестр</w:t>
      </w:r>
      <w:proofErr w:type="spellEnd"/>
      <w:r w:rsidRPr="006475BE">
        <w:rPr>
          <w:rFonts w:eastAsiaTheme="minorHAnsi"/>
          <w:sz w:val="28"/>
          <w:szCs w:val="28"/>
        </w:rPr>
        <w:t xml:space="preserve"> по Воронежской области, в отношении муниципальных жилых помещений, получает сведения из ЕГРН о наличии зарегистрированных прав собственности за гражданами и автоматически вносит данные в реестр муниципального имущества.</w:t>
      </w:r>
      <w:proofErr w:type="gramEnd"/>
    </w:p>
    <w:p w:rsidR="006475BE" w:rsidRPr="006475BE" w:rsidRDefault="006475BE" w:rsidP="006475BE">
      <w:pPr>
        <w:spacing w:line="360" w:lineRule="auto"/>
        <w:ind w:firstLine="567"/>
        <w:jc w:val="both"/>
        <w:rPr>
          <w:rFonts w:eastAsiaTheme="minorHAnsi"/>
          <w:sz w:val="28"/>
          <w:szCs w:val="28"/>
        </w:rPr>
      </w:pPr>
      <w:r w:rsidRPr="006475BE">
        <w:rPr>
          <w:rFonts w:eastAsiaTheme="minorHAnsi"/>
          <w:sz w:val="28"/>
          <w:szCs w:val="28"/>
        </w:rPr>
        <w:lastRenderedPageBreak/>
        <w:t>За период 2017 – 2018 гг. через СМЭВ направлено и обработано более 96 000 запросов.</w:t>
      </w:r>
    </w:p>
    <w:p w:rsidR="006475BE" w:rsidRPr="006475BE" w:rsidRDefault="006475BE" w:rsidP="006475BE">
      <w:pPr>
        <w:spacing w:line="360" w:lineRule="auto"/>
        <w:ind w:firstLine="567"/>
        <w:jc w:val="both"/>
        <w:rPr>
          <w:rFonts w:eastAsiaTheme="minorHAnsi"/>
          <w:sz w:val="28"/>
          <w:szCs w:val="28"/>
        </w:rPr>
      </w:pPr>
    </w:p>
    <w:p w:rsidR="006475BE" w:rsidRPr="006475BE" w:rsidRDefault="006475BE" w:rsidP="00392CA6">
      <w:pPr>
        <w:spacing w:line="360" w:lineRule="auto"/>
        <w:ind w:right="-28"/>
        <w:jc w:val="both"/>
        <w:rPr>
          <w:sz w:val="28"/>
          <w:szCs w:val="28"/>
        </w:rPr>
      </w:pPr>
      <w:r w:rsidRPr="006475BE">
        <w:rPr>
          <w:b/>
          <w:sz w:val="28"/>
          <w:szCs w:val="28"/>
        </w:rPr>
        <w:t>СЛАЙД 5</w:t>
      </w:r>
    </w:p>
    <w:p w:rsidR="006475BE" w:rsidRPr="006475BE" w:rsidRDefault="006475BE" w:rsidP="006475BE">
      <w:pPr>
        <w:spacing w:line="360" w:lineRule="auto"/>
        <w:ind w:firstLine="567"/>
        <w:jc w:val="both"/>
        <w:rPr>
          <w:rFonts w:eastAsiaTheme="minorHAnsi"/>
          <w:sz w:val="28"/>
          <w:szCs w:val="28"/>
        </w:rPr>
      </w:pPr>
      <w:r w:rsidRPr="006475BE">
        <w:rPr>
          <w:rFonts w:eastAsiaTheme="minorHAnsi"/>
          <w:sz w:val="28"/>
          <w:szCs w:val="28"/>
        </w:rPr>
        <w:t xml:space="preserve">Система государственного информационного обеспечения (СГИО) позволяет осуществлять межведомственные электронные запросы в </w:t>
      </w:r>
      <w:proofErr w:type="spellStart"/>
      <w:r w:rsidRPr="006475BE">
        <w:rPr>
          <w:rFonts w:eastAsiaTheme="minorHAnsi"/>
          <w:sz w:val="28"/>
          <w:szCs w:val="28"/>
        </w:rPr>
        <w:t>Росреестр</w:t>
      </w:r>
      <w:proofErr w:type="spellEnd"/>
      <w:r w:rsidRPr="006475BE">
        <w:rPr>
          <w:rFonts w:eastAsiaTheme="minorHAnsi"/>
          <w:sz w:val="28"/>
          <w:szCs w:val="28"/>
        </w:rPr>
        <w:t xml:space="preserve"> по Воронежской области для оперативного получения информации по конкретному жилому помещению.</w:t>
      </w:r>
    </w:p>
    <w:p w:rsidR="006475BE" w:rsidRPr="006475BE" w:rsidRDefault="006475BE" w:rsidP="006475BE">
      <w:pPr>
        <w:spacing w:line="360" w:lineRule="auto"/>
        <w:ind w:firstLine="567"/>
        <w:jc w:val="both"/>
        <w:rPr>
          <w:rFonts w:eastAsiaTheme="minorHAnsi"/>
          <w:sz w:val="28"/>
          <w:szCs w:val="28"/>
        </w:rPr>
      </w:pPr>
      <w:r w:rsidRPr="006475BE">
        <w:rPr>
          <w:rFonts w:eastAsiaTheme="minorHAnsi"/>
          <w:sz w:val="28"/>
          <w:szCs w:val="28"/>
        </w:rPr>
        <w:t>За период 2017 – 2018 гг. через СГИО направлено и обработано около          1 500 запросов.</w:t>
      </w:r>
    </w:p>
    <w:p w:rsidR="006475BE" w:rsidRPr="006475BE" w:rsidRDefault="006475BE" w:rsidP="006475BE">
      <w:pPr>
        <w:spacing w:line="360" w:lineRule="auto"/>
        <w:ind w:firstLine="567"/>
        <w:jc w:val="both"/>
        <w:rPr>
          <w:rFonts w:eastAsiaTheme="minorHAnsi"/>
          <w:sz w:val="28"/>
          <w:szCs w:val="28"/>
        </w:rPr>
      </w:pPr>
    </w:p>
    <w:p w:rsidR="006475BE" w:rsidRPr="006475BE" w:rsidRDefault="006475BE" w:rsidP="00392CA6">
      <w:pPr>
        <w:spacing w:line="360" w:lineRule="auto"/>
        <w:ind w:right="-28"/>
        <w:jc w:val="both"/>
        <w:rPr>
          <w:sz w:val="28"/>
          <w:szCs w:val="28"/>
        </w:rPr>
      </w:pPr>
      <w:r w:rsidRPr="006475BE">
        <w:rPr>
          <w:b/>
          <w:sz w:val="28"/>
          <w:szCs w:val="28"/>
        </w:rPr>
        <w:t>СЛАЙД 6</w:t>
      </w:r>
    </w:p>
    <w:p w:rsidR="006475BE" w:rsidRPr="006475BE" w:rsidRDefault="006475BE" w:rsidP="006475BE">
      <w:pPr>
        <w:spacing w:line="360" w:lineRule="auto"/>
        <w:ind w:firstLine="540"/>
        <w:jc w:val="both"/>
        <w:rPr>
          <w:sz w:val="28"/>
          <w:szCs w:val="28"/>
        </w:rPr>
      </w:pPr>
      <w:r w:rsidRPr="006475BE">
        <w:rPr>
          <w:sz w:val="28"/>
          <w:szCs w:val="28"/>
        </w:rPr>
        <w:t>Здесь я хочу кратко остановиться на статистике приватизации жилья за последний год.</w:t>
      </w:r>
    </w:p>
    <w:p w:rsidR="006475BE" w:rsidRPr="006475BE" w:rsidRDefault="006475BE" w:rsidP="006475B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 xml:space="preserve">В период с 2015-2018 гг. в собственность граждан в порядке приватизации переданы 5 309 муниципальных жилых помещений. </w:t>
      </w:r>
    </w:p>
    <w:p w:rsidR="006475BE" w:rsidRPr="006475BE" w:rsidRDefault="006475BE" w:rsidP="006475B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  <w:sz w:val="28"/>
          <w:szCs w:val="28"/>
        </w:rPr>
      </w:pPr>
      <w:r w:rsidRPr="006475BE">
        <w:rPr>
          <w:rFonts w:eastAsiaTheme="minorEastAsia"/>
          <w:sz w:val="28"/>
          <w:szCs w:val="28"/>
        </w:rPr>
        <w:t xml:space="preserve">Существенное снижение доли </w:t>
      </w:r>
      <w:proofErr w:type="gramStart"/>
      <w:r w:rsidRPr="006475BE">
        <w:rPr>
          <w:rFonts w:eastAsiaTheme="minorEastAsia"/>
          <w:sz w:val="28"/>
          <w:szCs w:val="28"/>
        </w:rPr>
        <w:t>жилых помещений, приватизированных гражданами по сравнению с предыдущими годами обусловлено</w:t>
      </w:r>
      <w:proofErr w:type="gramEnd"/>
      <w:r w:rsidRPr="006475BE">
        <w:rPr>
          <w:rFonts w:eastAsiaTheme="minorEastAsia"/>
          <w:sz w:val="28"/>
          <w:szCs w:val="28"/>
        </w:rPr>
        <w:t xml:space="preserve"> установлением в 2017 году бессрочной приватизации.</w:t>
      </w:r>
    </w:p>
    <w:p w:rsidR="006475BE" w:rsidRPr="006475BE" w:rsidRDefault="006475BE" w:rsidP="006475B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  <w:sz w:val="28"/>
          <w:szCs w:val="28"/>
        </w:rPr>
      </w:pPr>
      <w:r w:rsidRPr="006475BE">
        <w:rPr>
          <w:rFonts w:eastAsiaTheme="minorEastAsia"/>
          <w:sz w:val="28"/>
          <w:szCs w:val="28"/>
        </w:rPr>
        <w:t xml:space="preserve">В настоящий момент преобладающее большинство граждан приватизируют жилые помещения в связи с изменением жилищных условий, в том числе после переселения из аварийного жилья. </w:t>
      </w:r>
      <w:r w:rsidRPr="006475BE">
        <w:rPr>
          <w:rFonts w:eastAsiaTheme="minorEastAsia"/>
          <w:i/>
          <w:sz w:val="28"/>
          <w:szCs w:val="28"/>
        </w:rPr>
        <w:t>В среднем не более 300 помещений в год.</w:t>
      </w:r>
    </w:p>
    <w:p w:rsidR="006475BE" w:rsidRPr="006475BE" w:rsidRDefault="006475BE" w:rsidP="006475BE">
      <w:pPr>
        <w:spacing w:line="360" w:lineRule="auto"/>
        <w:ind w:firstLine="567"/>
        <w:jc w:val="both"/>
        <w:rPr>
          <w:rFonts w:eastAsiaTheme="minorHAnsi"/>
          <w:sz w:val="28"/>
          <w:szCs w:val="28"/>
        </w:rPr>
      </w:pPr>
    </w:p>
    <w:p w:rsidR="006475BE" w:rsidRPr="006475BE" w:rsidRDefault="006475BE" w:rsidP="00392CA6">
      <w:pPr>
        <w:spacing w:line="360" w:lineRule="auto"/>
        <w:ind w:right="-28"/>
        <w:jc w:val="both"/>
        <w:rPr>
          <w:sz w:val="28"/>
          <w:szCs w:val="28"/>
        </w:rPr>
      </w:pPr>
      <w:r w:rsidRPr="006475BE">
        <w:rPr>
          <w:b/>
          <w:sz w:val="28"/>
          <w:szCs w:val="28"/>
        </w:rPr>
        <w:t>СЛАЙД 7</w:t>
      </w:r>
    </w:p>
    <w:p w:rsidR="006475BE" w:rsidRPr="006475BE" w:rsidRDefault="006475BE" w:rsidP="006475BE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Налаженная система учета муниципальных жилых помещений позволила грамотно исполнить функции главного администратора неналогового дохода бюджета городского округа город Воронеж в части сбора платы за наем жилых помещений муниципального жилищного фонда.</w:t>
      </w:r>
    </w:p>
    <w:p w:rsidR="006475BE" w:rsidRPr="006475BE" w:rsidRDefault="006475BE" w:rsidP="006475BE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Фактическое поступление неналогового дохода по плате за наем:</w:t>
      </w:r>
    </w:p>
    <w:p w:rsidR="006475BE" w:rsidRPr="006475BE" w:rsidRDefault="006475BE" w:rsidP="006475BE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lastRenderedPageBreak/>
        <w:t>2017 г. – 34 885 тыс. руб.</w:t>
      </w:r>
    </w:p>
    <w:p w:rsidR="006475BE" w:rsidRPr="006475BE" w:rsidRDefault="006475BE" w:rsidP="006475BE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2018 г. – 33 820 тыс. руб.</w:t>
      </w:r>
    </w:p>
    <w:p w:rsidR="006475BE" w:rsidRPr="006475BE" w:rsidRDefault="006475BE" w:rsidP="006475BE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2019 г. – 31 500  тыс. руб. (план)</w:t>
      </w:r>
    </w:p>
    <w:p w:rsidR="006475BE" w:rsidRPr="006475BE" w:rsidRDefault="006475BE" w:rsidP="006475BE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Снижение поступлений на 9 % (сравнение 2017-2018 гг.) в первую очередь связано с приватизацией муниципального жилья, а во вторую, с неплатежеспособностью нанимателей.</w:t>
      </w:r>
    </w:p>
    <w:p w:rsidR="006475BE" w:rsidRPr="006475BE" w:rsidRDefault="006475BE" w:rsidP="006475B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Организовано четкое взаимодействие с информационно-вычислительными (расчетно-кассовыми) центрами и управляющими компаниями по получению информации о состоянии расчетов с бюджетом городского округа по плате за наем, а также расчету и анализу задолженности.</w:t>
      </w:r>
    </w:p>
    <w:p w:rsidR="006475BE" w:rsidRPr="006475BE" w:rsidRDefault="006475BE" w:rsidP="006475B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 xml:space="preserve">Необходимо признать, что задолженность по оплате за </w:t>
      </w:r>
      <w:proofErr w:type="spellStart"/>
      <w:r w:rsidRPr="006475BE">
        <w:rPr>
          <w:rFonts w:eastAsiaTheme="minorHAnsi"/>
          <w:sz w:val="28"/>
          <w:szCs w:val="28"/>
          <w:lang w:eastAsia="en-US"/>
        </w:rPr>
        <w:t>найм</w:t>
      </w:r>
      <w:proofErr w:type="spellEnd"/>
      <w:r w:rsidRPr="006475BE">
        <w:rPr>
          <w:rFonts w:eastAsiaTheme="minorHAnsi"/>
          <w:sz w:val="28"/>
          <w:szCs w:val="28"/>
          <w:lang w:eastAsia="en-US"/>
        </w:rPr>
        <w:t xml:space="preserve">, как и в </w:t>
      </w:r>
      <w:proofErr w:type="gramStart"/>
      <w:r w:rsidRPr="006475BE">
        <w:rPr>
          <w:rFonts w:eastAsiaTheme="minorHAnsi"/>
          <w:sz w:val="28"/>
          <w:szCs w:val="28"/>
          <w:lang w:eastAsia="en-US"/>
        </w:rPr>
        <w:t>целом</w:t>
      </w:r>
      <w:proofErr w:type="gramEnd"/>
      <w:r w:rsidRPr="006475BE">
        <w:rPr>
          <w:rFonts w:eastAsiaTheme="minorHAnsi"/>
          <w:sz w:val="28"/>
          <w:szCs w:val="28"/>
          <w:lang w:eastAsia="en-US"/>
        </w:rPr>
        <w:t xml:space="preserve"> задолженность по оплате услуг ЖКХ, растет, и на 01.01.2019 года составляет более 20 млн. руб.</w:t>
      </w:r>
    </w:p>
    <w:p w:rsidR="006475BE" w:rsidRPr="006475BE" w:rsidRDefault="006475BE" w:rsidP="006475B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6475BE" w:rsidRPr="006475BE" w:rsidRDefault="006475BE" w:rsidP="006475BE">
      <w:pPr>
        <w:spacing w:line="360" w:lineRule="auto"/>
        <w:ind w:right="-28"/>
        <w:jc w:val="both"/>
        <w:rPr>
          <w:b/>
          <w:sz w:val="28"/>
          <w:szCs w:val="28"/>
        </w:rPr>
      </w:pPr>
      <w:r w:rsidRPr="006475BE">
        <w:rPr>
          <w:b/>
          <w:sz w:val="28"/>
          <w:szCs w:val="28"/>
        </w:rPr>
        <w:t>СЛАЙД 8</w:t>
      </w:r>
    </w:p>
    <w:p w:rsidR="006475BE" w:rsidRPr="006475BE" w:rsidRDefault="006475BE" w:rsidP="006475BE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 xml:space="preserve">Нами предпринимаются все возможные меры по взысканию </w:t>
      </w:r>
      <w:proofErr w:type="gramStart"/>
      <w:r w:rsidRPr="006475BE">
        <w:rPr>
          <w:rFonts w:eastAsiaTheme="minorHAnsi"/>
          <w:sz w:val="28"/>
          <w:szCs w:val="28"/>
          <w:lang w:eastAsia="en-US"/>
        </w:rPr>
        <w:t>задолженности</w:t>
      </w:r>
      <w:proofErr w:type="gramEnd"/>
      <w:r w:rsidRPr="006475BE">
        <w:rPr>
          <w:rFonts w:eastAsiaTheme="minorHAnsi"/>
          <w:sz w:val="28"/>
          <w:szCs w:val="28"/>
          <w:lang w:eastAsia="en-US"/>
        </w:rPr>
        <w:t xml:space="preserve"> как в досудебном так и в судебном порядке.</w:t>
      </w:r>
    </w:p>
    <w:p w:rsidR="006475BE" w:rsidRPr="006475BE" w:rsidRDefault="006475BE" w:rsidP="006475BE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Гражданам, имеющим долг по оплате найма на дату перехода права собственности в порядке приватизации, направляются претензии с приложением квитанций об оплате для досудебного урегулирования и погашения задолженности.</w:t>
      </w:r>
    </w:p>
    <w:p w:rsidR="006475BE" w:rsidRPr="006475BE" w:rsidRDefault="006475BE" w:rsidP="006475BE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За период 2017-2018 и текущий период 2019 годов направлено претензий в количестве 324 шт. на сумму 2 502 тыс. рублей. Добровольно погашено за этот период 386 тыс. рублей.</w:t>
      </w:r>
    </w:p>
    <w:p w:rsidR="006475BE" w:rsidRPr="006475BE" w:rsidRDefault="006475BE" w:rsidP="006475BE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С недавних пор законодательство позволяет взыскивать задолженность в упрощенном судебном порядке, а именно в порядке приказного производства. За последние два года количество поданных судебных приказов составило 1 516 шт., взыскано 2 277 тыс. рублей.</w:t>
      </w:r>
    </w:p>
    <w:p w:rsidR="006475BE" w:rsidRPr="006475BE" w:rsidRDefault="006475BE" w:rsidP="006475BE">
      <w:pPr>
        <w:spacing w:line="360" w:lineRule="auto"/>
        <w:ind w:firstLine="567"/>
        <w:contextualSpacing/>
        <w:jc w:val="both"/>
        <w:rPr>
          <w:sz w:val="28"/>
          <w:szCs w:val="28"/>
        </w:rPr>
      </w:pPr>
    </w:p>
    <w:tbl>
      <w:tblPr>
        <w:tblStyle w:val="a9"/>
        <w:tblW w:w="6771" w:type="dxa"/>
        <w:tblInd w:w="871" w:type="dxa"/>
        <w:tblLayout w:type="fixed"/>
        <w:tblLook w:val="04A0" w:firstRow="1" w:lastRow="0" w:firstColumn="1" w:lastColumn="0" w:noHBand="0" w:noVBand="1"/>
      </w:tblPr>
      <w:tblGrid>
        <w:gridCol w:w="1384"/>
        <w:gridCol w:w="1417"/>
        <w:gridCol w:w="1843"/>
        <w:gridCol w:w="2127"/>
      </w:tblGrid>
      <w:tr w:rsidR="006475BE" w:rsidRPr="006475BE" w:rsidTr="00C464B5">
        <w:tc>
          <w:tcPr>
            <w:tcW w:w="1384" w:type="dxa"/>
            <w:vMerge w:val="restart"/>
            <w:vAlign w:val="center"/>
          </w:tcPr>
          <w:p w:rsidR="006475BE" w:rsidRPr="006475BE" w:rsidRDefault="006475BE" w:rsidP="006475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75B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Год</w:t>
            </w:r>
          </w:p>
        </w:tc>
        <w:tc>
          <w:tcPr>
            <w:tcW w:w="3260" w:type="dxa"/>
            <w:gridSpan w:val="2"/>
            <w:vAlign w:val="center"/>
          </w:tcPr>
          <w:p w:rsidR="006475BE" w:rsidRPr="006475BE" w:rsidRDefault="006475BE" w:rsidP="006475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75BE">
              <w:rPr>
                <w:rFonts w:eastAsiaTheme="minorHAnsi"/>
                <w:sz w:val="22"/>
                <w:szCs w:val="22"/>
                <w:lang w:eastAsia="en-US"/>
              </w:rPr>
              <w:t>Получено судебных приказов</w:t>
            </w:r>
          </w:p>
        </w:tc>
        <w:tc>
          <w:tcPr>
            <w:tcW w:w="2127" w:type="dxa"/>
            <w:vMerge w:val="restart"/>
            <w:vAlign w:val="center"/>
          </w:tcPr>
          <w:p w:rsidR="006475BE" w:rsidRPr="006475BE" w:rsidRDefault="006475BE" w:rsidP="006475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75BE">
              <w:rPr>
                <w:rFonts w:eastAsiaTheme="minorHAnsi"/>
                <w:sz w:val="22"/>
                <w:szCs w:val="22"/>
                <w:lang w:eastAsia="en-US"/>
              </w:rPr>
              <w:t xml:space="preserve">Взыскано </w:t>
            </w:r>
            <w:r w:rsidRPr="006475BE">
              <w:rPr>
                <w:rFonts w:eastAsiaTheme="minorHAnsi"/>
                <w:sz w:val="20"/>
                <w:szCs w:val="20"/>
                <w:lang w:eastAsia="en-US"/>
              </w:rPr>
              <w:t>РОСП</w:t>
            </w:r>
            <w:r w:rsidRPr="006475BE">
              <w:rPr>
                <w:rFonts w:eastAsiaTheme="minorHAnsi"/>
                <w:sz w:val="22"/>
                <w:szCs w:val="22"/>
                <w:lang w:eastAsia="en-US"/>
              </w:rPr>
              <w:t xml:space="preserve"> (тыс. руб.)</w:t>
            </w:r>
          </w:p>
        </w:tc>
      </w:tr>
      <w:tr w:rsidR="006475BE" w:rsidRPr="006475BE" w:rsidTr="00C464B5">
        <w:tc>
          <w:tcPr>
            <w:tcW w:w="1384" w:type="dxa"/>
            <w:vMerge/>
            <w:vAlign w:val="center"/>
          </w:tcPr>
          <w:p w:rsidR="006475BE" w:rsidRPr="006475BE" w:rsidRDefault="006475BE" w:rsidP="006475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475BE" w:rsidRPr="006475BE" w:rsidRDefault="006475BE" w:rsidP="006475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75BE">
              <w:rPr>
                <w:rFonts w:eastAsiaTheme="minorHAnsi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843" w:type="dxa"/>
            <w:vAlign w:val="center"/>
          </w:tcPr>
          <w:p w:rsidR="006475BE" w:rsidRPr="006475BE" w:rsidRDefault="006475BE" w:rsidP="006475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75BE">
              <w:rPr>
                <w:rFonts w:eastAsiaTheme="minorHAnsi"/>
                <w:sz w:val="22"/>
                <w:szCs w:val="22"/>
                <w:lang w:eastAsia="en-US"/>
              </w:rPr>
              <w:t>Сумма (тыс. руб.)</w:t>
            </w:r>
          </w:p>
        </w:tc>
        <w:tc>
          <w:tcPr>
            <w:tcW w:w="2127" w:type="dxa"/>
            <w:vMerge/>
            <w:vAlign w:val="center"/>
          </w:tcPr>
          <w:p w:rsidR="006475BE" w:rsidRPr="006475BE" w:rsidRDefault="006475BE" w:rsidP="006475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475BE" w:rsidRPr="006475BE" w:rsidTr="00C464B5">
        <w:tc>
          <w:tcPr>
            <w:tcW w:w="1384" w:type="dxa"/>
            <w:vAlign w:val="center"/>
          </w:tcPr>
          <w:p w:rsidR="006475BE" w:rsidRPr="006475BE" w:rsidRDefault="006475BE" w:rsidP="006475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75BE">
              <w:rPr>
                <w:rFonts w:eastAsiaTheme="minorHAnsi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417" w:type="dxa"/>
            <w:vAlign w:val="center"/>
          </w:tcPr>
          <w:p w:rsidR="006475BE" w:rsidRPr="006475BE" w:rsidRDefault="006475BE" w:rsidP="006475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75BE">
              <w:rPr>
                <w:rFonts w:eastAsiaTheme="minorHAnsi"/>
                <w:sz w:val="22"/>
                <w:szCs w:val="22"/>
                <w:lang w:eastAsia="en-US"/>
              </w:rPr>
              <w:t>653</w:t>
            </w:r>
          </w:p>
        </w:tc>
        <w:tc>
          <w:tcPr>
            <w:tcW w:w="1843" w:type="dxa"/>
            <w:vAlign w:val="center"/>
          </w:tcPr>
          <w:p w:rsidR="006475BE" w:rsidRPr="006475BE" w:rsidRDefault="006475BE" w:rsidP="006475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75BE">
              <w:rPr>
                <w:rFonts w:eastAsiaTheme="minorHAnsi"/>
                <w:sz w:val="22"/>
                <w:szCs w:val="22"/>
                <w:lang w:eastAsia="en-US"/>
              </w:rPr>
              <w:t>3 197</w:t>
            </w:r>
          </w:p>
        </w:tc>
        <w:tc>
          <w:tcPr>
            <w:tcW w:w="2127" w:type="dxa"/>
            <w:vAlign w:val="center"/>
          </w:tcPr>
          <w:p w:rsidR="006475BE" w:rsidRPr="006475BE" w:rsidRDefault="006475BE" w:rsidP="006475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75BE">
              <w:rPr>
                <w:rFonts w:eastAsiaTheme="minorHAnsi"/>
                <w:sz w:val="22"/>
                <w:szCs w:val="22"/>
                <w:lang w:eastAsia="en-US"/>
              </w:rPr>
              <w:t>763</w:t>
            </w:r>
          </w:p>
        </w:tc>
      </w:tr>
      <w:tr w:rsidR="006475BE" w:rsidRPr="006475BE" w:rsidTr="00C464B5">
        <w:tc>
          <w:tcPr>
            <w:tcW w:w="1384" w:type="dxa"/>
          </w:tcPr>
          <w:p w:rsidR="006475BE" w:rsidRPr="006475BE" w:rsidRDefault="006475BE" w:rsidP="006475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75BE">
              <w:rPr>
                <w:rFonts w:eastAsiaTheme="minorHAnsi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417" w:type="dxa"/>
            <w:vAlign w:val="center"/>
          </w:tcPr>
          <w:p w:rsidR="006475BE" w:rsidRPr="006475BE" w:rsidRDefault="006475BE" w:rsidP="006475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75BE">
              <w:rPr>
                <w:rFonts w:eastAsiaTheme="minorHAnsi"/>
                <w:sz w:val="22"/>
                <w:szCs w:val="22"/>
                <w:lang w:eastAsia="en-US"/>
              </w:rPr>
              <w:t>863</w:t>
            </w:r>
          </w:p>
        </w:tc>
        <w:tc>
          <w:tcPr>
            <w:tcW w:w="1843" w:type="dxa"/>
            <w:vAlign w:val="center"/>
          </w:tcPr>
          <w:p w:rsidR="006475BE" w:rsidRPr="006475BE" w:rsidRDefault="006475BE" w:rsidP="006475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75BE">
              <w:rPr>
                <w:rFonts w:eastAsiaTheme="minorHAnsi"/>
                <w:sz w:val="22"/>
                <w:szCs w:val="22"/>
                <w:lang w:eastAsia="en-US"/>
              </w:rPr>
              <w:t>4 982</w:t>
            </w:r>
          </w:p>
        </w:tc>
        <w:tc>
          <w:tcPr>
            <w:tcW w:w="2127" w:type="dxa"/>
            <w:vAlign w:val="center"/>
          </w:tcPr>
          <w:p w:rsidR="006475BE" w:rsidRPr="006475BE" w:rsidRDefault="006475BE" w:rsidP="006475B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75BE">
              <w:rPr>
                <w:rFonts w:eastAsiaTheme="minorHAnsi"/>
                <w:sz w:val="22"/>
                <w:szCs w:val="22"/>
                <w:lang w:eastAsia="en-US"/>
              </w:rPr>
              <w:t>1 514</w:t>
            </w:r>
          </w:p>
        </w:tc>
      </w:tr>
    </w:tbl>
    <w:p w:rsidR="006475BE" w:rsidRPr="006475BE" w:rsidRDefault="006475BE" w:rsidP="006475BE">
      <w:pPr>
        <w:spacing w:after="20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475BE" w:rsidRPr="006475BE" w:rsidRDefault="006475BE" w:rsidP="006475B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Проблемой при взыскании с населения задолженности является, в первую очередь, отсутствие денежных средств на счетах и (или) какого-либо имущества у должника, на которое может быть обращено взыскание судебными приставами. Кроме того, если сумма к взысканию больше 10 тыс. рублей службе судебных приставов необходимо проводить проверку имущественного положения должника, что существенно осложняет процедуру взыскания</w:t>
      </w:r>
    </w:p>
    <w:p w:rsidR="006475BE" w:rsidRPr="006475BE" w:rsidRDefault="006475BE" w:rsidP="006475BE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6475BE" w:rsidRPr="006475BE" w:rsidRDefault="006475BE" w:rsidP="006475BE">
      <w:pPr>
        <w:spacing w:line="360" w:lineRule="auto"/>
        <w:ind w:right="-28"/>
        <w:jc w:val="both"/>
        <w:rPr>
          <w:sz w:val="28"/>
          <w:szCs w:val="28"/>
        </w:rPr>
      </w:pPr>
      <w:r w:rsidRPr="006475BE">
        <w:rPr>
          <w:b/>
          <w:sz w:val="28"/>
          <w:szCs w:val="28"/>
        </w:rPr>
        <w:t>СЛАЙД 9</w:t>
      </w:r>
    </w:p>
    <w:p w:rsidR="006475BE" w:rsidRPr="006475BE" w:rsidRDefault="006475BE" w:rsidP="006475BE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 xml:space="preserve">Проведенная инвентаризация жилого фонда позволила нам выявить и реализовать имущество, которое в соответствии с жилищным кодексом не может быть предоставлено гражданам. Имеется </w:t>
      </w:r>
      <w:proofErr w:type="gramStart"/>
      <w:r w:rsidRPr="006475BE">
        <w:rPr>
          <w:rFonts w:eastAsiaTheme="minorHAnsi"/>
          <w:sz w:val="28"/>
          <w:szCs w:val="28"/>
          <w:lang w:eastAsia="en-US"/>
        </w:rPr>
        <w:t>ввиду</w:t>
      </w:r>
      <w:proofErr w:type="gramEnd"/>
      <w:r w:rsidRPr="006475B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475BE">
        <w:rPr>
          <w:rFonts w:eastAsiaTheme="minorHAnsi"/>
          <w:sz w:val="28"/>
          <w:szCs w:val="28"/>
          <w:lang w:eastAsia="en-US"/>
        </w:rPr>
        <w:t>продажа</w:t>
      </w:r>
      <w:proofErr w:type="gramEnd"/>
      <w:r w:rsidRPr="006475BE">
        <w:rPr>
          <w:rFonts w:eastAsiaTheme="minorHAnsi"/>
          <w:sz w:val="28"/>
          <w:szCs w:val="28"/>
          <w:lang w:eastAsia="en-US"/>
        </w:rPr>
        <w:t xml:space="preserve"> долей в муниципальных жилых помещениях, что стало, пусть небольшим, но дополнительным источником дохода в местный бюджет.</w:t>
      </w:r>
    </w:p>
    <w:p w:rsidR="006475BE" w:rsidRPr="006475BE" w:rsidRDefault="006475BE" w:rsidP="006475B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Фактическое поступление неналогового дохода от продажи квартир:</w:t>
      </w:r>
    </w:p>
    <w:p w:rsidR="006475BE" w:rsidRPr="006475BE" w:rsidRDefault="006475BE" w:rsidP="006475B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2017 г. - 2 379 тыс. руб.</w:t>
      </w:r>
    </w:p>
    <w:p w:rsidR="006475BE" w:rsidRPr="006475BE" w:rsidRDefault="006475BE" w:rsidP="006475B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2018 г. – 2 206 тыс. руб.</w:t>
      </w:r>
    </w:p>
    <w:p w:rsidR="006475BE" w:rsidRPr="006475BE" w:rsidRDefault="006475BE" w:rsidP="006475B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2019 г. – 2 014 тыс. руб. (план)</w:t>
      </w:r>
    </w:p>
    <w:p w:rsidR="006475BE" w:rsidRPr="006475BE" w:rsidRDefault="006475BE" w:rsidP="006475BE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475BE" w:rsidRPr="006475BE" w:rsidRDefault="006475BE" w:rsidP="006475BE">
      <w:pPr>
        <w:spacing w:line="360" w:lineRule="auto"/>
        <w:ind w:right="-28"/>
        <w:jc w:val="both"/>
        <w:rPr>
          <w:b/>
          <w:sz w:val="28"/>
          <w:szCs w:val="28"/>
        </w:rPr>
      </w:pPr>
      <w:r w:rsidRPr="006475BE">
        <w:rPr>
          <w:b/>
          <w:sz w:val="28"/>
          <w:szCs w:val="28"/>
        </w:rPr>
        <w:t>СЛАЙД 10</w:t>
      </w:r>
    </w:p>
    <w:p w:rsidR="006475BE" w:rsidRPr="006475BE" w:rsidRDefault="006475BE" w:rsidP="006475BE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 xml:space="preserve">Реализованные возможности программного обеспечения «Автоматизированная система управления муниципальной собственностью» (АС УМС) по электронному взаимодействию с Федеральной кадастровой палатой, позволяют минимизировать сроки получения выписок из ЕГРП и, </w:t>
      </w:r>
      <w:r w:rsidRPr="006475BE">
        <w:rPr>
          <w:rFonts w:eastAsiaTheme="minorHAnsi"/>
          <w:sz w:val="28"/>
          <w:szCs w:val="28"/>
          <w:lang w:eastAsia="en-US"/>
        </w:rPr>
        <w:lastRenderedPageBreak/>
        <w:t>как следствие, своевременно получать информацию о переходе права собственности, что в свою очередь отражается на правильности начисления взносов за капитальный ремонт</w:t>
      </w:r>
    </w:p>
    <w:p w:rsidR="006475BE" w:rsidRPr="006475BE" w:rsidRDefault="006475BE" w:rsidP="006475BE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Использование «АС УМС» для начисления взносов на капитальный ремонт позволяет:</w:t>
      </w:r>
    </w:p>
    <w:p w:rsidR="006475BE" w:rsidRPr="006475BE" w:rsidRDefault="006475BE" w:rsidP="006475BE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- объективно и достоверно прогнозировать потребность при формировании бюджета в части расходов для оплаты взносов за капитальный ремонт;</w:t>
      </w:r>
    </w:p>
    <w:p w:rsidR="006475BE" w:rsidRPr="006475BE" w:rsidRDefault="006475BE" w:rsidP="006475BE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- производить ежемесячный расчет вносов на капитальный ремонт с учетом всей полученной информации об изменении собственника.</w:t>
      </w:r>
    </w:p>
    <w:p w:rsidR="006475BE" w:rsidRPr="006475BE" w:rsidRDefault="006475BE" w:rsidP="006475BE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- вести аналитический учет накопленных взносов по каждому муниципальному помещению.</w:t>
      </w:r>
    </w:p>
    <w:p w:rsidR="006475BE" w:rsidRPr="006475BE" w:rsidRDefault="006475BE" w:rsidP="006475BE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Фактические расходы по оплате взносов на капитальный ремонт:</w:t>
      </w:r>
    </w:p>
    <w:p w:rsidR="006475BE" w:rsidRPr="006475BE" w:rsidRDefault="006475BE" w:rsidP="006475BE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2017 г. – 26 126 тыс. руб.</w:t>
      </w:r>
    </w:p>
    <w:p w:rsidR="006475BE" w:rsidRPr="006475BE" w:rsidRDefault="006475BE" w:rsidP="006475BE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2018 г. – 24 704 тыс. руб.</w:t>
      </w:r>
    </w:p>
    <w:p w:rsidR="006475BE" w:rsidRPr="006475BE" w:rsidRDefault="006475BE" w:rsidP="006475BE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2019 г. – 24 000 тыс. руб.</w:t>
      </w:r>
    </w:p>
    <w:p w:rsidR="006475BE" w:rsidRPr="006475BE" w:rsidRDefault="006475BE" w:rsidP="006475BE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Задолженность по оплате взносов на капитальный ремонт отсутствует.</w:t>
      </w:r>
    </w:p>
    <w:p w:rsidR="006475BE" w:rsidRPr="006475BE" w:rsidRDefault="006475BE" w:rsidP="006475BE">
      <w:pPr>
        <w:tabs>
          <w:tab w:val="left" w:pos="9540"/>
        </w:tabs>
        <w:spacing w:line="360" w:lineRule="auto"/>
        <w:ind w:firstLine="567"/>
        <w:jc w:val="both"/>
        <w:rPr>
          <w:sz w:val="28"/>
          <w:szCs w:val="28"/>
          <w:highlight w:val="yellow"/>
          <w:lang w:eastAsia="en-US"/>
        </w:rPr>
      </w:pPr>
    </w:p>
    <w:p w:rsidR="006475BE" w:rsidRPr="006475BE" w:rsidRDefault="006475BE" w:rsidP="006475BE">
      <w:pPr>
        <w:tabs>
          <w:tab w:val="left" w:pos="9540"/>
        </w:tabs>
        <w:spacing w:line="360" w:lineRule="auto"/>
        <w:jc w:val="both"/>
        <w:rPr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СЛАЙД 11</w:t>
      </w:r>
    </w:p>
    <w:p w:rsidR="006475BE" w:rsidRPr="006475BE" w:rsidRDefault="006475BE" w:rsidP="006475BE">
      <w:pPr>
        <w:tabs>
          <w:tab w:val="left" w:pos="9540"/>
        </w:tabs>
        <w:spacing w:line="360" w:lineRule="auto"/>
        <w:ind w:firstLine="567"/>
        <w:jc w:val="both"/>
        <w:rPr>
          <w:sz w:val="28"/>
          <w:szCs w:val="28"/>
          <w:lang w:eastAsia="en-US"/>
        </w:rPr>
      </w:pPr>
      <w:r w:rsidRPr="006475BE">
        <w:rPr>
          <w:sz w:val="28"/>
          <w:szCs w:val="28"/>
          <w:lang w:eastAsia="en-US"/>
        </w:rPr>
        <w:t>Построенное конструктивное взаимодействие с органами внутренних дел, управляющими компаниями и ТСЖ позволило нам организовать эффективную работу по выявлению свободных и самовольно занятых муниципальных жилых помещений.</w:t>
      </w:r>
    </w:p>
    <w:p w:rsidR="006475BE" w:rsidRPr="006475BE" w:rsidRDefault="006475BE" w:rsidP="006475BE">
      <w:pPr>
        <w:tabs>
          <w:tab w:val="left" w:pos="9540"/>
        </w:tabs>
        <w:spacing w:line="360" w:lineRule="auto"/>
        <w:ind w:firstLine="567"/>
        <w:jc w:val="both"/>
        <w:rPr>
          <w:sz w:val="28"/>
          <w:szCs w:val="28"/>
          <w:lang w:eastAsia="en-US"/>
        </w:rPr>
      </w:pPr>
      <w:r w:rsidRPr="006475BE">
        <w:rPr>
          <w:sz w:val="28"/>
          <w:szCs w:val="28"/>
          <w:lang w:eastAsia="en-US"/>
        </w:rPr>
        <w:t xml:space="preserve">Осуществлено 344 выезда с целью обследования </w:t>
      </w:r>
      <w:proofErr w:type="gramStart"/>
      <w:r w:rsidRPr="006475BE">
        <w:rPr>
          <w:sz w:val="28"/>
          <w:szCs w:val="28"/>
          <w:lang w:eastAsia="en-US"/>
        </w:rPr>
        <w:t>освободившихся</w:t>
      </w:r>
      <w:proofErr w:type="gramEnd"/>
      <w:r w:rsidRPr="006475BE">
        <w:rPr>
          <w:sz w:val="28"/>
          <w:szCs w:val="28"/>
          <w:lang w:eastAsia="en-US"/>
        </w:rPr>
        <w:t xml:space="preserve"> и самовольно занятых жилых помещении.</w:t>
      </w:r>
    </w:p>
    <w:p w:rsidR="006475BE" w:rsidRPr="006475BE" w:rsidRDefault="006475BE" w:rsidP="006475BE">
      <w:pPr>
        <w:tabs>
          <w:tab w:val="left" w:pos="9540"/>
        </w:tabs>
        <w:spacing w:line="360" w:lineRule="auto"/>
        <w:ind w:firstLine="567"/>
        <w:jc w:val="both"/>
        <w:rPr>
          <w:sz w:val="28"/>
          <w:szCs w:val="28"/>
          <w:lang w:eastAsia="en-US"/>
        </w:rPr>
      </w:pPr>
      <w:r w:rsidRPr="006475BE">
        <w:rPr>
          <w:sz w:val="28"/>
          <w:szCs w:val="28"/>
          <w:lang w:eastAsia="en-US"/>
        </w:rPr>
        <w:t>За период 2017-2018 годов количество выявленных свободных и самовольно занятых жилых помещений составляет 102, из них:</w:t>
      </w:r>
    </w:p>
    <w:p w:rsidR="006475BE" w:rsidRPr="006475BE" w:rsidRDefault="006475BE" w:rsidP="006475BE">
      <w:pPr>
        <w:tabs>
          <w:tab w:val="left" w:pos="9540"/>
        </w:tabs>
        <w:spacing w:line="360" w:lineRule="auto"/>
        <w:ind w:firstLine="567"/>
        <w:jc w:val="both"/>
        <w:rPr>
          <w:sz w:val="28"/>
          <w:szCs w:val="28"/>
          <w:lang w:eastAsia="en-US"/>
        </w:rPr>
      </w:pPr>
      <w:r w:rsidRPr="006475BE">
        <w:rPr>
          <w:sz w:val="28"/>
          <w:szCs w:val="28"/>
          <w:lang w:eastAsia="en-US"/>
        </w:rPr>
        <w:t>- квартир 35;</w:t>
      </w:r>
    </w:p>
    <w:p w:rsidR="006475BE" w:rsidRPr="006475BE" w:rsidRDefault="006475BE" w:rsidP="006475BE">
      <w:pPr>
        <w:tabs>
          <w:tab w:val="left" w:pos="9540"/>
        </w:tabs>
        <w:spacing w:line="360" w:lineRule="auto"/>
        <w:ind w:firstLine="567"/>
        <w:jc w:val="both"/>
        <w:rPr>
          <w:sz w:val="28"/>
          <w:szCs w:val="28"/>
          <w:lang w:eastAsia="en-US"/>
        </w:rPr>
      </w:pPr>
      <w:r w:rsidRPr="006475BE">
        <w:rPr>
          <w:sz w:val="28"/>
          <w:szCs w:val="28"/>
          <w:lang w:eastAsia="en-US"/>
        </w:rPr>
        <w:t>- комнат (квартир в домах коридорного типа) 67;</w:t>
      </w:r>
    </w:p>
    <w:p w:rsidR="006475BE" w:rsidRPr="006475BE" w:rsidRDefault="006475BE" w:rsidP="006475BE">
      <w:pPr>
        <w:tabs>
          <w:tab w:val="left" w:pos="9540"/>
        </w:tabs>
        <w:spacing w:line="360" w:lineRule="auto"/>
        <w:ind w:firstLine="567"/>
        <w:jc w:val="both"/>
        <w:rPr>
          <w:sz w:val="28"/>
          <w:szCs w:val="28"/>
          <w:lang w:eastAsia="en-US"/>
        </w:rPr>
      </w:pPr>
      <w:r w:rsidRPr="006475BE">
        <w:rPr>
          <w:sz w:val="28"/>
          <w:szCs w:val="28"/>
          <w:lang w:eastAsia="en-US"/>
        </w:rPr>
        <w:lastRenderedPageBreak/>
        <w:t>81 помещение было освобождено. Из 81 освобожденного жилого помещения часть уже отремонтировали и предоставили во исполнение решения судов, часть подлежит ремонту, а так же сформирован специализированный жилой фонд.</w:t>
      </w:r>
    </w:p>
    <w:p w:rsidR="006475BE" w:rsidRPr="006475BE" w:rsidRDefault="006475BE" w:rsidP="006475BE">
      <w:pPr>
        <w:tabs>
          <w:tab w:val="left" w:pos="9540"/>
        </w:tabs>
        <w:spacing w:line="360" w:lineRule="auto"/>
        <w:ind w:firstLine="567"/>
        <w:jc w:val="both"/>
        <w:rPr>
          <w:sz w:val="28"/>
          <w:szCs w:val="28"/>
          <w:lang w:eastAsia="en-US"/>
        </w:rPr>
      </w:pPr>
      <w:r w:rsidRPr="006475BE">
        <w:rPr>
          <w:sz w:val="28"/>
          <w:szCs w:val="28"/>
          <w:lang w:eastAsia="en-US"/>
        </w:rPr>
        <w:t xml:space="preserve">По 21 жилому помещению ведется работа по выселению самовольно проживающих граждан, по признанию граждан утратившими права пользования жилым помещениям, по выселению нанимателей за </w:t>
      </w:r>
      <w:proofErr w:type="gramStart"/>
      <w:r w:rsidRPr="006475BE">
        <w:rPr>
          <w:sz w:val="28"/>
          <w:szCs w:val="28"/>
          <w:lang w:eastAsia="en-US"/>
        </w:rPr>
        <w:t>не внесение</w:t>
      </w:r>
      <w:proofErr w:type="gramEnd"/>
      <w:r w:rsidRPr="006475BE">
        <w:rPr>
          <w:sz w:val="28"/>
          <w:szCs w:val="28"/>
          <w:lang w:eastAsia="en-US"/>
        </w:rPr>
        <w:t xml:space="preserve"> платы за жилое помещение более 6 месяцев в силу ст. 90 ЖК РФ  через суд.</w:t>
      </w:r>
    </w:p>
    <w:p w:rsidR="006475BE" w:rsidRPr="006475BE" w:rsidRDefault="006475BE" w:rsidP="006475BE">
      <w:pPr>
        <w:spacing w:line="360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6475BE" w:rsidRPr="006475BE" w:rsidRDefault="006475BE" w:rsidP="006475BE">
      <w:pPr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6475BE">
        <w:rPr>
          <w:rFonts w:eastAsiaTheme="minorHAnsi"/>
          <w:b/>
          <w:sz w:val="28"/>
          <w:szCs w:val="28"/>
          <w:lang w:eastAsia="en-US"/>
        </w:rPr>
        <w:t>СЛАЙД 12</w:t>
      </w:r>
    </w:p>
    <w:p w:rsidR="006475BE" w:rsidRPr="006475BE" w:rsidRDefault="006475BE" w:rsidP="006475BE">
      <w:pPr>
        <w:shd w:val="clear" w:color="auto" w:fill="FFFFFF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 xml:space="preserve">Как я уже отметил, выполнение администрацией городского округа город Воронеж обязательств по предоставлению гражданам жилых помещений в порядке исполнения решений суда в последние годы стало </w:t>
      </w:r>
      <w:proofErr w:type="gramStart"/>
      <w:r w:rsidRPr="006475BE">
        <w:rPr>
          <w:rFonts w:eastAsiaTheme="minorHAnsi"/>
          <w:sz w:val="28"/>
          <w:szCs w:val="28"/>
          <w:lang w:eastAsia="en-US"/>
        </w:rPr>
        <w:t>возможным</w:t>
      </w:r>
      <w:proofErr w:type="gramEnd"/>
      <w:r w:rsidRPr="006475BE">
        <w:rPr>
          <w:rFonts w:eastAsiaTheme="minorHAnsi"/>
          <w:sz w:val="28"/>
          <w:szCs w:val="28"/>
          <w:lang w:eastAsia="en-US"/>
        </w:rPr>
        <w:t xml:space="preserve"> за счет квартир повторного заселения, после проведенного в них капитального ремонта.</w:t>
      </w:r>
    </w:p>
    <w:p w:rsidR="006475BE" w:rsidRPr="006475BE" w:rsidRDefault="006475BE" w:rsidP="006475BE">
      <w:pPr>
        <w:shd w:val="clear" w:color="auto" w:fill="FFFFFF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По состоянию на март 2019 года, в порядке исполнения судебных решений, 4 квартиры будут предоставлены гражданам для повторного заселения после проведения капитального ремонта.</w:t>
      </w:r>
    </w:p>
    <w:p w:rsidR="006475BE" w:rsidRPr="006475BE" w:rsidRDefault="006475BE" w:rsidP="006475BE">
      <w:pPr>
        <w:shd w:val="clear" w:color="auto" w:fill="FFFFFF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Начиная с 2017 года количество жилых помещений, которые управление должно было предоставить гражданам, снижалось.</w:t>
      </w:r>
    </w:p>
    <w:p w:rsidR="006475BE" w:rsidRPr="006475BE" w:rsidRDefault="006475BE" w:rsidP="006475B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 xml:space="preserve">По состоянию </w:t>
      </w:r>
      <w:proofErr w:type="gramStart"/>
      <w:r w:rsidRPr="006475BE">
        <w:rPr>
          <w:rFonts w:eastAsiaTheme="minorHAnsi"/>
          <w:sz w:val="28"/>
          <w:szCs w:val="28"/>
          <w:lang w:eastAsia="en-US"/>
        </w:rPr>
        <w:t>на</w:t>
      </w:r>
      <w:proofErr w:type="gramEnd"/>
      <w:r w:rsidRPr="006475BE">
        <w:rPr>
          <w:rFonts w:eastAsiaTheme="minorHAnsi"/>
          <w:sz w:val="28"/>
          <w:szCs w:val="28"/>
          <w:lang w:eastAsia="en-US"/>
        </w:rPr>
        <w:t>:</w:t>
      </w:r>
    </w:p>
    <w:p w:rsidR="006475BE" w:rsidRPr="006475BE" w:rsidRDefault="006475BE" w:rsidP="006475B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- 01.01.2017 - 58 решений суда по предоставлению гражданам жилых помещений не исполнено;</w:t>
      </w:r>
    </w:p>
    <w:p w:rsidR="006475BE" w:rsidRPr="006475BE" w:rsidRDefault="006475BE" w:rsidP="006475B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- 01.01.2018 – 46 решений суда по предоставлению гражданам жилых помещений не исполнено;</w:t>
      </w:r>
    </w:p>
    <w:p w:rsidR="006475BE" w:rsidRPr="006475BE" w:rsidRDefault="006475BE" w:rsidP="006475B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- 01.01.2019 – 14 решений суда по предоставлению гражданам жилых помещений не исполнено;</w:t>
      </w:r>
    </w:p>
    <w:p w:rsidR="006475BE" w:rsidRPr="006475BE" w:rsidRDefault="006475BE" w:rsidP="006475B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По состоянию на март 2019 года 7 решений суда по предоставлению жилых помещений находятся в следующей стадии исполнения:</w:t>
      </w:r>
    </w:p>
    <w:p w:rsidR="006475BE" w:rsidRPr="006475BE" w:rsidRDefault="006475BE" w:rsidP="006475B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lastRenderedPageBreak/>
        <w:t>- 2 решения суда будет исполнено в рамках подпрограммы «Переселение граждан из аварийного жилищного фонда» муниципальной программы городского округа город Воронеж «Обеспечение доступным и комфортным жильем населения городского округа город Воронеж;</w:t>
      </w:r>
    </w:p>
    <w:p w:rsidR="006475BE" w:rsidRPr="006475BE" w:rsidRDefault="006475BE" w:rsidP="006475B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- 1 решение суда будет исполнено в рамках подпрограммы «Развитие застроенных территорий»;</w:t>
      </w:r>
    </w:p>
    <w:p w:rsidR="006475BE" w:rsidRPr="006475BE" w:rsidRDefault="006475BE" w:rsidP="006475B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- 4 решения суда будут выполнены за счет жилых помещений повторного заселения после проведения капитального ремонта.</w:t>
      </w:r>
    </w:p>
    <w:p w:rsidR="006475BE" w:rsidRPr="006475BE" w:rsidRDefault="006475BE" w:rsidP="006475B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 xml:space="preserve">Пополнение реестра муниципального имущества жилыми объектами значительно сократило количество неисполненных решений суда, </w:t>
      </w:r>
      <w:proofErr w:type="gramStart"/>
      <w:r w:rsidRPr="006475BE">
        <w:rPr>
          <w:rFonts w:eastAsiaTheme="minorHAnsi"/>
          <w:sz w:val="28"/>
          <w:szCs w:val="28"/>
          <w:lang w:eastAsia="en-US"/>
        </w:rPr>
        <w:t>а</w:t>
      </w:r>
      <w:proofErr w:type="gramEnd"/>
      <w:r w:rsidRPr="006475BE">
        <w:rPr>
          <w:rFonts w:eastAsiaTheme="minorHAnsi"/>
          <w:sz w:val="28"/>
          <w:szCs w:val="28"/>
          <w:lang w:eastAsia="en-US"/>
        </w:rPr>
        <w:t xml:space="preserve"> следовательно снизило штрафные санкции. </w:t>
      </w:r>
      <w:proofErr w:type="gramStart"/>
      <w:r w:rsidRPr="006475BE">
        <w:rPr>
          <w:rFonts w:eastAsiaTheme="minorHAnsi"/>
          <w:sz w:val="28"/>
          <w:szCs w:val="28"/>
          <w:lang w:eastAsia="en-US"/>
        </w:rPr>
        <w:t>За период 2015 года взыскано -           5,09 млн. руб., в 2016 году – 2,09 млн. руб., в 2017 году взыскано - 13,9 млн. руб., за 2018 год – 400 тыс. руб.</w:t>
      </w:r>
      <w:proofErr w:type="gramEnd"/>
    </w:p>
    <w:p w:rsidR="006475BE" w:rsidRPr="006475BE" w:rsidRDefault="006475BE" w:rsidP="006475BE">
      <w:pPr>
        <w:tabs>
          <w:tab w:val="left" w:pos="81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Кроме того проведенные мероприятия позволили нам сформировать специализированный жилищный фонд.</w:t>
      </w:r>
    </w:p>
    <w:p w:rsidR="006475BE" w:rsidRPr="006475BE" w:rsidRDefault="006475BE" w:rsidP="006475BE">
      <w:pPr>
        <w:tabs>
          <w:tab w:val="left" w:pos="81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sz w:val="28"/>
          <w:szCs w:val="28"/>
          <w:lang w:eastAsia="en-US"/>
        </w:rPr>
        <w:t>По состоянию на 18.03.2019 в качестве жилых помещений маневренного фонда числятся 44 жилых помещения, из них 36 жилых помещений не заселены.</w:t>
      </w:r>
    </w:p>
    <w:p w:rsidR="006475BE" w:rsidRPr="006475BE" w:rsidRDefault="006475BE" w:rsidP="006475B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475BE">
        <w:rPr>
          <w:rFonts w:eastAsiaTheme="minorHAnsi"/>
          <w:sz w:val="28"/>
          <w:szCs w:val="28"/>
          <w:lang w:eastAsia="en-US"/>
        </w:rPr>
        <w:t>Отнесение к специализированному жилищному фонду жилых помещений, с целью использования в качестве маневренного фонда, осуществляется также в случае возникновения ситуаций, требующих незамедлительного вселения граждан в жилые помещения для временного проживания (</w:t>
      </w:r>
      <w:r w:rsidRPr="006475BE">
        <w:rPr>
          <w:rFonts w:eastAsiaTheme="minorHAnsi"/>
          <w:i/>
          <w:sz w:val="28"/>
          <w:szCs w:val="28"/>
          <w:lang w:eastAsia="en-US"/>
        </w:rPr>
        <w:t>на период  капитального ремонта, завершения расчетов с гражданами, единственное жилое помещение которых стало непригодным для проживания в результате чрезвычайных обстоятельств, до завершения расчетов с гражданами, после продажи жилого помещения, на</w:t>
      </w:r>
      <w:proofErr w:type="gramEnd"/>
      <w:r w:rsidRPr="006475BE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gramStart"/>
      <w:r w:rsidRPr="006475BE">
        <w:rPr>
          <w:rFonts w:eastAsiaTheme="minorHAnsi"/>
          <w:i/>
          <w:sz w:val="28"/>
          <w:szCs w:val="28"/>
          <w:lang w:eastAsia="en-US"/>
        </w:rPr>
        <w:t>которые</w:t>
      </w:r>
      <w:proofErr w:type="gramEnd"/>
      <w:r w:rsidRPr="006475BE">
        <w:rPr>
          <w:rFonts w:eastAsiaTheme="minorHAnsi"/>
          <w:i/>
          <w:sz w:val="28"/>
          <w:szCs w:val="28"/>
          <w:lang w:eastAsia="en-US"/>
        </w:rPr>
        <w:t xml:space="preserve"> было обращено взыскание</w:t>
      </w:r>
      <w:r w:rsidRPr="006475BE">
        <w:rPr>
          <w:rFonts w:eastAsiaTheme="minorHAnsi"/>
          <w:sz w:val="28"/>
          <w:szCs w:val="28"/>
          <w:lang w:eastAsia="en-US"/>
        </w:rPr>
        <w:t>)</w:t>
      </w:r>
    </w:p>
    <w:p w:rsidR="006475BE" w:rsidRPr="006475BE" w:rsidRDefault="006475BE" w:rsidP="006475B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75BE">
        <w:rPr>
          <w:rFonts w:eastAsiaTheme="minorHAnsi"/>
          <w:i/>
          <w:sz w:val="28"/>
          <w:szCs w:val="28"/>
          <w:lang w:eastAsia="en-US"/>
        </w:rPr>
        <w:t>Кроме того в 2018 году предоставлено гражданам 10 служебных квартир.</w:t>
      </w:r>
    </w:p>
    <w:p w:rsidR="006475BE" w:rsidRPr="006475BE" w:rsidRDefault="006475BE" w:rsidP="006475BE">
      <w:pPr>
        <w:spacing w:line="360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6475BE" w:rsidRPr="006475BE" w:rsidRDefault="006475BE" w:rsidP="006475BE">
      <w:pPr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6475BE">
        <w:rPr>
          <w:rFonts w:eastAsiaTheme="minorHAnsi"/>
          <w:b/>
          <w:sz w:val="28"/>
          <w:szCs w:val="28"/>
          <w:lang w:eastAsia="en-US"/>
        </w:rPr>
        <w:lastRenderedPageBreak/>
        <w:t>СЛАЙД 13</w:t>
      </w:r>
    </w:p>
    <w:tbl>
      <w:tblPr>
        <w:tblStyle w:val="a9"/>
        <w:tblW w:w="10581" w:type="dxa"/>
        <w:jc w:val="center"/>
        <w:tblInd w:w="-534" w:type="dxa"/>
        <w:tblLook w:val="04A0" w:firstRow="1" w:lastRow="0" w:firstColumn="1" w:lastColumn="0" w:noHBand="0" w:noVBand="1"/>
      </w:tblPr>
      <w:tblGrid>
        <w:gridCol w:w="730"/>
        <w:gridCol w:w="5245"/>
        <w:gridCol w:w="2551"/>
        <w:gridCol w:w="2055"/>
      </w:tblGrid>
      <w:tr w:rsidR="006475BE" w:rsidRPr="006475BE" w:rsidTr="00C464B5">
        <w:trPr>
          <w:jc w:val="center"/>
        </w:trPr>
        <w:tc>
          <w:tcPr>
            <w:tcW w:w="730" w:type="dxa"/>
            <w:vAlign w:val="center"/>
          </w:tcPr>
          <w:p w:rsidR="006475BE" w:rsidRPr="006475BE" w:rsidRDefault="006475BE" w:rsidP="006475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475BE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245" w:type="dxa"/>
            <w:vAlign w:val="center"/>
          </w:tcPr>
          <w:p w:rsidR="006475BE" w:rsidRPr="006475BE" w:rsidRDefault="006475BE" w:rsidP="006475BE">
            <w:pPr>
              <w:jc w:val="center"/>
              <w:rPr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6475B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Поручение</w:t>
            </w:r>
          </w:p>
        </w:tc>
        <w:tc>
          <w:tcPr>
            <w:tcW w:w="2551" w:type="dxa"/>
            <w:vAlign w:val="center"/>
          </w:tcPr>
          <w:p w:rsidR="006475BE" w:rsidRPr="006475BE" w:rsidRDefault="006475BE" w:rsidP="006475B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6475B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055" w:type="dxa"/>
            <w:vAlign w:val="center"/>
          </w:tcPr>
          <w:p w:rsidR="006475BE" w:rsidRPr="006475BE" w:rsidRDefault="006475BE" w:rsidP="006475B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6475BE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Срок исполнения</w:t>
            </w:r>
          </w:p>
        </w:tc>
      </w:tr>
      <w:tr w:rsidR="006475BE" w:rsidRPr="006475BE" w:rsidTr="00C464B5">
        <w:trPr>
          <w:jc w:val="center"/>
        </w:trPr>
        <w:tc>
          <w:tcPr>
            <w:tcW w:w="730" w:type="dxa"/>
            <w:vAlign w:val="center"/>
          </w:tcPr>
          <w:p w:rsidR="006475BE" w:rsidRPr="006475BE" w:rsidRDefault="006475BE" w:rsidP="006475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475B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1.</w:t>
            </w:r>
          </w:p>
        </w:tc>
        <w:tc>
          <w:tcPr>
            <w:tcW w:w="5245" w:type="dxa"/>
            <w:vAlign w:val="center"/>
          </w:tcPr>
          <w:p w:rsidR="006475BE" w:rsidRPr="006475BE" w:rsidRDefault="006475BE" w:rsidP="006475BE">
            <w:pPr>
              <w:ind w:firstLine="66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475BE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</w:rPr>
              <w:t xml:space="preserve">Во взаимодействии с управляющими организациями г. Воронежа и правоохранительными органами продолжить работу по выявлению </w:t>
            </w:r>
            <w:r w:rsidRPr="006475BE">
              <w:rPr>
                <w:bCs/>
                <w:color w:val="000000" w:themeColor="text1"/>
                <w:kern w:val="24"/>
                <w:sz w:val="28"/>
                <w:szCs w:val="28"/>
              </w:rPr>
              <w:t>свободных и самовольно занятых муниципальным жилым помещениям</w:t>
            </w:r>
          </w:p>
        </w:tc>
        <w:tc>
          <w:tcPr>
            <w:tcW w:w="2551" w:type="dxa"/>
            <w:vAlign w:val="center"/>
          </w:tcPr>
          <w:p w:rsidR="006475BE" w:rsidRPr="006475BE" w:rsidRDefault="006475BE" w:rsidP="006475BE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475BE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</w:rPr>
              <w:t>Управление жилищных отношений</w:t>
            </w:r>
          </w:p>
        </w:tc>
        <w:tc>
          <w:tcPr>
            <w:tcW w:w="2055" w:type="dxa"/>
            <w:vAlign w:val="center"/>
          </w:tcPr>
          <w:p w:rsidR="006475BE" w:rsidRPr="006475BE" w:rsidRDefault="006475BE" w:rsidP="006475BE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475BE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</w:rPr>
              <w:t>постоянно</w:t>
            </w:r>
          </w:p>
        </w:tc>
      </w:tr>
      <w:tr w:rsidR="006475BE" w:rsidRPr="006475BE" w:rsidTr="00C464B5">
        <w:trPr>
          <w:jc w:val="center"/>
        </w:trPr>
        <w:tc>
          <w:tcPr>
            <w:tcW w:w="730" w:type="dxa"/>
            <w:vAlign w:val="center"/>
          </w:tcPr>
          <w:p w:rsidR="006475BE" w:rsidRPr="006475BE" w:rsidRDefault="006475BE" w:rsidP="006475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475BE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2.</w:t>
            </w:r>
          </w:p>
        </w:tc>
        <w:tc>
          <w:tcPr>
            <w:tcW w:w="5245" w:type="dxa"/>
            <w:vAlign w:val="center"/>
          </w:tcPr>
          <w:p w:rsidR="006475BE" w:rsidRPr="006475BE" w:rsidRDefault="006475BE" w:rsidP="006475BE">
            <w:pPr>
              <w:ind w:firstLine="66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475BE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</w:rPr>
              <w:t>Провести совместное совещание с Районными отделами судебных приставов г. Воронежа по вопросу взыскания и перечисления в бюджет городского округа платы за наем муниципальных жилых помещений в соответствии с вынесенными судебными приказами мировых судов</w:t>
            </w:r>
          </w:p>
        </w:tc>
        <w:tc>
          <w:tcPr>
            <w:tcW w:w="2551" w:type="dxa"/>
            <w:vAlign w:val="center"/>
          </w:tcPr>
          <w:p w:rsidR="006475BE" w:rsidRPr="006475BE" w:rsidRDefault="006475BE" w:rsidP="006475BE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475BE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</w:rPr>
              <w:t>Управление жилищных отношений</w:t>
            </w:r>
          </w:p>
        </w:tc>
        <w:tc>
          <w:tcPr>
            <w:tcW w:w="2055" w:type="dxa"/>
            <w:vAlign w:val="center"/>
          </w:tcPr>
          <w:p w:rsidR="006475BE" w:rsidRPr="006475BE" w:rsidRDefault="006475BE" w:rsidP="006475BE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475BE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</w:rPr>
              <w:t>До 30.04.2019</w:t>
            </w:r>
          </w:p>
        </w:tc>
      </w:tr>
      <w:tr w:rsidR="006475BE" w:rsidRPr="006475BE" w:rsidTr="00C464B5">
        <w:trPr>
          <w:jc w:val="center"/>
        </w:trPr>
        <w:tc>
          <w:tcPr>
            <w:tcW w:w="730" w:type="dxa"/>
            <w:vAlign w:val="center"/>
          </w:tcPr>
          <w:p w:rsidR="006475BE" w:rsidRPr="006475BE" w:rsidRDefault="006475BE" w:rsidP="006475B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475BE">
              <w:rPr>
                <w:rFonts w:eastAsiaTheme="minorEastAsia"/>
                <w:b/>
                <w:bCs/>
                <w:color w:val="000000" w:themeColor="text1"/>
                <w:kern w:val="24"/>
                <w:sz w:val="28"/>
                <w:szCs w:val="28"/>
              </w:rPr>
              <w:t>3.</w:t>
            </w:r>
          </w:p>
        </w:tc>
        <w:tc>
          <w:tcPr>
            <w:tcW w:w="5245" w:type="dxa"/>
            <w:vAlign w:val="center"/>
          </w:tcPr>
          <w:p w:rsidR="006475BE" w:rsidRPr="006475BE" w:rsidRDefault="006475BE" w:rsidP="006475BE">
            <w:pPr>
              <w:ind w:firstLine="66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475BE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</w:rPr>
              <w:t>Принять меры по недопущению роста штрафных санкций за неоплату судебных решений по предоставлению жилых помещений</w:t>
            </w:r>
          </w:p>
        </w:tc>
        <w:tc>
          <w:tcPr>
            <w:tcW w:w="2551" w:type="dxa"/>
            <w:vAlign w:val="center"/>
          </w:tcPr>
          <w:p w:rsidR="006475BE" w:rsidRPr="006475BE" w:rsidRDefault="006475BE" w:rsidP="006475BE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475BE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</w:rPr>
              <w:t>Управление жилищных отношений</w:t>
            </w:r>
          </w:p>
        </w:tc>
        <w:tc>
          <w:tcPr>
            <w:tcW w:w="2055" w:type="dxa"/>
            <w:vAlign w:val="center"/>
          </w:tcPr>
          <w:p w:rsidR="006475BE" w:rsidRPr="006475BE" w:rsidRDefault="006475BE" w:rsidP="006475BE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475BE"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</w:rPr>
              <w:t>До 31.12.2019</w:t>
            </w:r>
          </w:p>
        </w:tc>
      </w:tr>
    </w:tbl>
    <w:p w:rsidR="006475BE" w:rsidRPr="006475BE" w:rsidRDefault="006475BE" w:rsidP="006475BE">
      <w:pPr>
        <w:spacing w:line="360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FA3B46" w:rsidRPr="00857899" w:rsidRDefault="00FA3B46" w:rsidP="006144C4">
      <w:pPr>
        <w:widowControl w:val="0"/>
        <w:autoSpaceDE w:val="0"/>
        <w:autoSpaceDN w:val="0"/>
        <w:spacing w:line="360" w:lineRule="auto"/>
        <w:ind w:firstLine="709"/>
        <w:jc w:val="both"/>
        <w:outlineLvl w:val="0"/>
        <w:rPr>
          <w:rFonts w:eastAsia="Calibri"/>
          <w:b/>
          <w:sz w:val="28"/>
          <w:szCs w:val="28"/>
          <w:lang w:eastAsia="en-US"/>
        </w:rPr>
      </w:pPr>
    </w:p>
    <w:sectPr w:rsidR="00FA3B46" w:rsidRPr="008578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039" w:rsidRDefault="00711039" w:rsidP="00041C69">
      <w:r>
        <w:separator/>
      </w:r>
    </w:p>
  </w:endnote>
  <w:endnote w:type="continuationSeparator" w:id="0">
    <w:p w:rsidR="00711039" w:rsidRDefault="00711039" w:rsidP="0004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851728"/>
      <w:docPartObj>
        <w:docPartGallery w:val="Page Numbers (Bottom of Page)"/>
        <w:docPartUnique/>
      </w:docPartObj>
    </w:sdtPr>
    <w:sdtEndPr/>
    <w:sdtContent>
      <w:p w:rsidR="00041C69" w:rsidRDefault="00041C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CA6">
          <w:rPr>
            <w:noProof/>
          </w:rPr>
          <w:t>2</w:t>
        </w:r>
        <w:r>
          <w:fldChar w:fldCharType="end"/>
        </w:r>
      </w:p>
    </w:sdtContent>
  </w:sdt>
  <w:p w:rsidR="00041C69" w:rsidRDefault="00041C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039" w:rsidRDefault="00711039" w:rsidP="00041C69">
      <w:r>
        <w:separator/>
      </w:r>
    </w:p>
  </w:footnote>
  <w:footnote w:type="continuationSeparator" w:id="0">
    <w:p w:rsidR="00711039" w:rsidRDefault="00711039" w:rsidP="0004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5DC"/>
    <w:multiLevelType w:val="hybridMultilevel"/>
    <w:tmpl w:val="FE24314E"/>
    <w:lvl w:ilvl="0" w:tplc="84F05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00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EA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E1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C63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85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DA1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E5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A8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5D41B4"/>
    <w:multiLevelType w:val="hybridMultilevel"/>
    <w:tmpl w:val="ADA2B6BA"/>
    <w:lvl w:ilvl="0" w:tplc="9CBA3CF8">
      <w:start w:val="1"/>
      <w:numFmt w:val="bullet"/>
      <w:lvlText w:val="˗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36445B1"/>
    <w:multiLevelType w:val="hybridMultilevel"/>
    <w:tmpl w:val="C83E76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38177D"/>
    <w:multiLevelType w:val="hybridMultilevel"/>
    <w:tmpl w:val="9FC84BAC"/>
    <w:lvl w:ilvl="0" w:tplc="25C6A5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52923AA"/>
    <w:multiLevelType w:val="hybridMultilevel"/>
    <w:tmpl w:val="CA8E5C26"/>
    <w:lvl w:ilvl="0" w:tplc="9CBA3CF8">
      <w:start w:val="1"/>
      <w:numFmt w:val="bullet"/>
      <w:lvlText w:val="˗"/>
      <w:lvlJc w:val="left"/>
      <w:pPr>
        <w:ind w:left="5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6AE7825"/>
    <w:multiLevelType w:val="hybridMultilevel"/>
    <w:tmpl w:val="D7880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0E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A5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A1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D67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AE7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D0E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CC3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21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9B62A58"/>
    <w:multiLevelType w:val="hybridMultilevel"/>
    <w:tmpl w:val="D4F679F4"/>
    <w:lvl w:ilvl="0" w:tplc="F1F6E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D0F6C0">
      <w:numFmt w:val="none"/>
      <w:lvlText w:val=""/>
      <w:lvlJc w:val="left"/>
      <w:pPr>
        <w:tabs>
          <w:tab w:val="num" w:pos="360"/>
        </w:tabs>
      </w:pPr>
    </w:lvl>
    <w:lvl w:ilvl="2" w:tplc="DE76E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504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EAA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283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C6D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144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EAD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0A9C416B"/>
    <w:multiLevelType w:val="hybridMultilevel"/>
    <w:tmpl w:val="D0A0424A"/>
    <w:lvl w:ilvl="0" w:tplc="A176D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4B5C7F"/>
    <w:multiLevelType w:val="multilevel"/>
    <w:tmpl w:val="8F204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503BF7"/>
    <w:multiLevelType w:val="hybridMultilevel"/>
    <w:tmpl w:val="F710D5C6"/>
    <w:lvl w:ilvl="0" w:tplc="AC4EC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2A51A8">
      <w:numFmt w:val="none"/>
      <w:lvlText w:val=""/>
      <w:lvlJc w:val="left"/>
      <w:pPr>
        <w:tabs>
          <w:tab w:val="num" w:pos="360"/>
        </w:tabs>
      </w:pPr>
    </w:lvl>
    <w:lvl w:ilvl="2" w:tplc="EB5E0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EAC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0EB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F0B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BA4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2A8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D20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8DA1DCD"/>
    <w:multiLevelType w:val="hybridMultilevel"/>
    <w:tmpl w:val="FAFE8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BDF69D6"/>
    <w:multiLevelType w:val="hybridMultilevel"/>
    <w:tmpl w:val="071652A0"/>
    <w:lvl w:ilvl="0" w:tplc="684E00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1D4C18B3"/>
    <w:multiLevelType w:val="hybridMultilevel"/>
    <w:tmpl w:val="614E511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6AE2821"/>
    <w:multiLevelType w:val="hybridMultilevel"/>
    <w:tmpl w:val="6710288E"/>
    <w:lvl w:ilvl="0" w:tplc="04190001">
      <w:start w:val="1"/>
      <w:numFmt w:val="bullet"/>
      <w:lvlText w:val=""/>
      <w:lvlJc w:val="left"/>
      <w:pPr>
        <w:ind w:left="1290" w:hanging="93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D3289"/>
    <w:multiLevelType w:val="hybridMultilevel"/>
    <w:tmpl w:val="F3C6B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B5DC1"/>
    <w:multiLevelType w:val="multilevel"/>
    <w:tmpl w:val="E684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A700A3"/>
    <w:multiLevelType w:val="hybridMultilevel"/>
    <w:tmpl w:val="4E1AB8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824726"/>
    <w:multiLevelType w:val="hybridMultilevel"/>
    <w:tmpl w:val="832C8DDC"/>
    <w:lvl w:ilvl="0" w:tplc="B9BABBAE">
      <w:start w:val="17"/>
      <w:numFmt w:val="bullet"/>
      <w:lvlText w:val="—"/>
      <w:lvlJc w:val="left"/>
      <w:pPr>
        <w:ind w:left="2049" w:hanging="134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5BB7912"/>
    <w:multiLevelType w:val="hybridMultilevel"/>
    <w:tmpl w:val="DF82FD16"/>
    <w:lvl w:ilvl="0" w:tplc="B8EE2D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14D68AF"/>
    <w:multiLevelType w:val="hybridMultilevel"/>
    <w:tmpl w:val="B9F0D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9D37AE"/>
    <w:multiLevelType w:val="multilevel"/>
    <w:tmpl w:val="83C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2C34A2"/>
    <w:multiLevelType w:val="hybridMultilevel"/>
    <w:tmpl w:val="CA1655D8"/>
    <w:lvl w:ilvl="0" w:tplc="A7C84B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4215A1A"/>
    <w:multiLevelType w:val="hybridMultilevel"/>
    <w:tmpl w:val="B9D82704"/>
    <w:lvl w:ilvl="0" w:tplc="3E8CF1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6794F38"/>
    <w:multiLevelType w:val="hybridMultilevel"/>
    <w:tmpl w:val="B44425F6"/>
    <w:lvl w:ilvl="0" w:tplc="3E8CF1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A572B6F"/>
    <w:multiLevelType w:val="hybridMultilevel"/>
    <w:tmpl w:val="97E6CB24"/>
    <w:lvl w:ilvl="0" w:tplc="FA4619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0656FB1"/>
    <w:multiLevelType w:val="multilevel"/>
    <w:tmpl w:val="3CC22F2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6">
    <w:nsid w:val="50E0796A"/>
    <w:multiLevelType w:val="hybridMultilevel"/>
    <w:tmpl w:val="5432607A"/>
    <w:lvl w:ilvl="0" w:tplc="ABAEC2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AB9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E897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A732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25A0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E9D8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2548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B0007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CEFF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252E80"/>
    <w:multiLevelType w:val="hybridMultilevel"/>
    <w:tmpl w:val="2F7640DE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>
    <w:nsid w:val="52862AAE"/>
    <w:multiLevelType w:val="hybridMultilevel"/>
    <w:tmpl w:val="2820D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4B1622"/>
    <w:multiLevelType w:val="hybridMultilevel"/>
    <w:tmpl w:val="745C53F4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54D23822"/>
    <w:multiLevelType w:val="hybridMultilevel"/>
    <w:tmpl w:val="3D2C3216"/>
    <w:lvl w:ilvl="0" w:tplc="25C6A50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>
    <w:nsid w:val="59195543"/>
    <w:multiLevelType w:val="hybridMultilevel"/>
    <w:tmpl w:val="773CBDBE"/>
    <w:lvl w:ilvl="0" w:tplc="E03E2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94866BF"/>
    <w:multiLevelType w:val="hybridMultilevel"/>
    <w:tmpl w:val="8B0A62F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5A32001E"/>
    <w:multiLevelType w:val="hybridMultilevel"/>
    <w:tmpl w:val="3B3E0FB2"/>
    <w:lvl w:ilvl="0" w:tplc="3F40020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>
    <w:nsid w:val="5CF15C24"/>
    <w:multiLevelType w:val="hybridMultilevel"/>
    <w:tmpl w:val="92E01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A3043D"/>
    <w:multiLevelType w:val="hybridMultilevel"/>
    <w:tmpl w:val="0B1464CC"/>
    <w:lvl w:ilvl="0" w:tplc="5D0C2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DAD130D"/>
    <w:multiLevelType w:val="hybridMultilevel"/>
    <w:tmpl w:val="C76E4E66"/>
    <w:lvl w:ilvl="0" w:tplc="75AA9662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1635266"/>
    <w:multiLevelType w:val="hybridMultilevel"/>
    <w:tmpl w:val="598EF36E"/>
    <w:lvl w:ilvl="0" w:tplc="1924D9A6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628440AF"/>
    <w:multiLevelType w:val="hybridMultilevel"/>
    <w:tmpl w:val="6688D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C50A4D"/>
    <w:multiLevelType w:val="hybridMultilevel"/>
    <w:tmpl w:val="AB5EA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95F3160"/>
    <w:multiLevelType w:val="hybridMultilevel"/>
    <w:tmpl w:val="80361734"/>
    <w:lvl w:ilvl="0" w:tplc="DD187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D3023"/>
    <w:multiLevelType w:val="hybridMultilevel"/>
    <w:tmpl w:val="F25408F0"/>
    <w:lvl w:ilvl="0" w:tplc="25C6A5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F153EA9"/>
    <w:multiLevelType w:val="hybridMultilevel"/>
    <w:tmpl w:val="EB525EF4"/>
    <w:lvl w:ilvl="0" w:tplc="9028FA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>
    <w:nsid w:val="71BD3AAF"/>
    <w:multiLevelType w:val="hybridMultilevel"/>
    <w:tmpl w:val="F586A86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8814DE4"/>
    <w:multiLevelType w:val="hybridMultilevel"/>
    <w:tmpl w:val="D744C480"/>
    <w:lvl w:ilvl="0" w:tplc="25C6A5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8F524EC"/>
    <w:multiLevelType w:val="hybridMultilevel"/>
    <w:tmpl w:val="00D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9F0C66"/>
    <w:multiLevelType w:val="hybridMultilevel"/>
    <w:tmpl w:val="A4001DD4"/>
    <w:lvl w:ilvl="0" w:tplc="A63CF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B262F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F3E08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7C03D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3566A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0C6B8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60CD04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1D698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F865A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7">
    <w:nsid w:val="7AA727FA"/>
    <w:multiLevelType w:val="hybridMultilevel"/>
    <w:tmpl w:val="393E85D2"/>
    <w:lvl w:ilvl="0" w:tplc="9356F0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5"/>
  </w:num>
  <w:num w:numId="2">
    <w:abstractNumId w:val="39"/>
  </w:num>
  <w:num w:numId="3">
    <w:abstractNumId w:val="35"/>
  </w:num>
  <w:num w:numId="4">
    <w:abstractNumId w:val="5"/>
  </w:num>
  <w:num w:numId="5">
    <w:abstractNumId w:val="21"/>
  </w:num>
  <w:num w:numId="6">
    <w:abstractNumId w:val="33"/>
  </w:num>
  <w:num w:numId="7">
    <w:abstractNumId w:val="0"/>
  </w:num>
  <w:num w:numId="8">
    <w:abstractNumId w:val="47"/>
  </w:num>
  <w:num w:numId="9">
    <w:abstractNumId w:val="1"/>
  </w:num>
  <w:num w:numId="10">
    <w:abstractNumId w:val="31"/>
  </w:num>
  <w:num w:numId="11">
    <w:abstractNumId w:val="4"/>
  </w:num>
  <w:num w:numId="12">
    <w:abstractNumId w:val="40"/>
  </w:num>
  <w:num w:numId="13">
    <w:abstractNumId w:val="38"/>
  </w:num>
  <w:num w:numId="14">
    <w:abstractNumId w:val="46"/>
  </w:num>
  <w:num w:numId="15">
    <w:abstractNumId w:val="26"/>
  </w:num>
  <w:num w:numId="16">
    <w:abstractNumId w:val="13"/>
  </w:num>
  <w:num w:numId="17">
    <w:abstractNumId w:val="28"/>
  </w:num>
  <w:num w:numId="18">
    <w:abstractNumId w:val="27"/>
  </w:num>
  <w:num w:numId="19">
    <w:abstractNumId w:val="29"/>
  </w:num>
  <w:num w:numId="20">
    <w:abstractNumId w:val="10"/>
  </w:num>
  <w:num w:numId="21">
    <w:abstractNumId w:val="32"/>
  </w:num>
  <w:num w:numId="22">
    <w:abstractNumId w:val="7"/>
  </w:num>
  <w:num w:numId="23">
    <w:abstractNumId w:val="16"/>
  </w:num>
  <w:num w:numId="24">
    <w:abstractNumId w:val="6"/>
  </w:num>
  <w:num w:numId="25">
    <w:abstractNumId w:val="9"/>
  </w:num>
  <w:num w:numId="26">
    <w:abstractNumId w:val="11"/>
  </w:num>
  <w:num w:numId="27">
    <w:abstractNumId w:val="20"/>
  </w:num>
  <w:num w:numId="28">
    <w:abstractNumId w:val="15"/>
  </w:num>
  <w:num w:numId="29">
    <w:abstractNumId w:val="25"/>
  </w:num>
  <w:num w:numId="30">
    <w:abstractNumId w:val="8"/>
  </w:num>
  <w:num w:numId="31">
    <w:abstractNumId w:val="12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</w:num>
  <w:num w:numId="34">
    <w:abstractNumId w:val="36"/>
  </w:num>
  <w:num w:numId="35">
    <w:abstractNumId w:val="14"/>
  </w:num>
  <w:num w:numId="36">
    <w:abstractNumId w:val="3"/>
  </w:num>
  <w:num w:numId="37">
    <w:abstractNumId w:val="41"/>
  </w:num>
  <w:num w:numId="38">
    <w:abstractNumId w:val="42"/>
  </w:num>
  <w:num w:numId="39">
    <w:abstractNumId w:val="30"/>
  </w:num>
  <w:num w:numId="40">
    <w:abstractNumId w:val="44"/>
  </w:num>
  <w:num w:numId="41">
    <w:abstractNumId w:val="24"/>
  </w:num>
  <w:num w:numId="42">
    <w:abstractNumId w:val="17"/>
  </w:num>
  <w:num w:numId="43">
    <w:abstractNumId w:val="37"/>
  </w:num>
  <w:num w:numId="44">
    <w:abstractNumId w:val="22"/>
  </w:num>
  <w:num w:numId="45">
    <w:abstractNumId w:val="18"/>
  </w:num>
  <w:num w:numId="46">
    <w:abstractNumId w:val="34"/>
  </w:num>
  <w:num w:numId="47">
    <w:abstractNumId w:val="2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0C"/>
    <w:rsid w:val="00002C97"/>
    <w:rsid w:val="00015748"/>
    <w:rsid w:val="0001593A"/>
    <w:rsid w:val="00037693"/>
    <w:rsid w:val="00041C69"/>
    <w:rsid w:val="00052125"/>
    <w:rsid w:val="000553F4"/>
    <w:rsid w:val="00066646"/>
    <w:rsid w:val="00067A57"/>
    <w:rsid w:val="0007229C"/>
    <w:rsid w:val="00084173"/>
    <w:rsid w:val="00087EC2"/>
    <w:rsid w:val="000A7303"/>
    <w:rsid w:val="000C26E0"/>
    <w:rsid w:val="000C315B"/>
    <w:rsid w:val="000C3D43"/>
    <w:rsid w:val="000E601B"/>
    <w:rsid w:val="000F2320"/>
    <w:rsid w:val="000F2EC7"/>
    <w:rsid w:val="000F7DE9"/>
    <w:rsid w:val="00106FE8"/>
    <w:rsid w:val="001212DF"/>
    <w:rsid w:val="00125905"/>
    <w:rsid w:val="00130918"/>
    <w:rsid w:val="001426A5"/>
    <w:rsid w:val="00143800"/>
    <w:rsid w:val="00173D75"/>
    <w:rsid w:val="00181806"/>
    <w:rsid w:val="001848C2"/>
    <w:rsid w:val="0018602F"/>
    <w:rsid w:val="00193F2F"/>
    <w:rsid w:val="001B47B5"/>
    <w:rsid w:val="001C1A9E"/>
    <w:rsid w:val="001C564B"/>
    <w:rsid w:val="001D54EC"/>
    <w:rsid w:val="001E060F"/>
    <w:rsid w:val="001E2B05"/>
    <w:rsid w:val="001E7784"/>
    <w:rsid w:val="001F3689"/>
    <w:rsid w:val="00204D06"/>
    <w:rsid w:val="00205B98"/>
    <w:rsid w:val="00206BD2"/>
    <w:rsid w:val="0021105C"/>
    <w:rsid w:val="00213154"/>
    <w:rsid w:val="00214A06"/>
    <w:rsid w:val="0022183C"/>
    <w:rsid w:val="00231888"/>
    <w:rsid w:val="00240C21"/>
    <w:rsid w:val="00247030"/>
    <w:rsid w:val="00254C50"/>
    <w:rsid w:val="00257A22"/>
    <w:rsid w:val="00272AE8"/>
    <w:rsid w:val="00275583"/>
    <w:rsid w:val="002829A1"/>
    <w:rsid w:val="002A3727"/>
    <w:rsid w:val="002A7B1C"/>
    <w:rsid w:val="002B2CBB"/>
    <w:rsid w:val="002E395A"/>
    <w:rsid w:val="002F36E8"/>
    <w:rsid w:val="00304F6A"/>
    <w:rsid w:val="00315779"/>
    <w:rsid w:val="00326D60"/>
    <w:rsid w:val="003329BB"/>
    <w:rsid w:val="003335AB"/>
    <w:rsid w:val="0033601D"/>
    <w:rsid w:val="00345492"/>
    <w:rsid w:val="003525DA"/>
    <w:rsid w:val="003551DA"/>
    <w:rsid w:val="003733AF"/>
    <w:rsid w:val="0037379B"/>
    <w:rsid w:val="00374566"/>
    <w:rsid w:val="0037463C"/>
    <w:rsid w:val="00381DD3"/>
    <w:rsid w:val="00382E08"/>
    <w:rsid w:val="00392269"/>
    <w:rsid w:val="00392CA6"/>
    <w:rsid w:val="003B4A71"/>
    <w:rsid w:val="003B68D2"/>
    <w:rsid w:val="003B6EC0"/>
    <w:rsid w:val="003C0B06"/>
    <w:rsid w:val="003C5F9F"/>
    <w:rsid w:val="003E0039"/>
    <w:rsid w:val="003E1159"/>
    <w:rsid w:val="003E7C04"/>
    <w:rsid w:val="003F07B3"/>
    <w:rsid w:val="003F7022"/>
    <w:rsid w:val="00440959"/>
    <w:rsid w:val="004521C2"/>
    <w:rsid w:val="00460057"/>
    <w:rsid w:val="004621AD"/>
    <w:rsid w:val="00464334"/>
    <w:rsid w:val="00465443"/>
    <w:rsid w:val="004677BB"/>
    <w:rsid w:val="00472F59"/>
    <w:rsid w:val="00477C1B"/>
    <w:rsid w:val="004B2D35"/>
    <w:rsid w:val="004B5040"/>
    <w:rsid w:val="004C5C3C"/>
    <w:rsid w:val="004E2693"/>
    <w:rsid w:val="004E69E8"/>
    <w:rsid w:val="004E7605"/>
    <w:rsid w:val="004F0D0E"/>
    <w:rsid w:val="004F23EC"/>
    <w:rsid w:val="0050012A"/>
    <w:rsid w:val="00513AC0"/>
    <w:rsid w:val="005337FE"/>
    <w:rsid w:val="00547016"/>
    <w:rsid w:val="005512CB"/>
    <w:rsid w:val="0055417B"/>
    <w:rsid w:val="005556CD"/>
    <w:rsid w:val="00556314"/>
    <w:rsid w:val="00572EE5"/>
    <w:rsid w:val="005B4276"/>
    <w:rsid w:val="005B5B17"/>
    <w:rsid w:val="005C4BF0"/>
    <w:rsid w:val="005C5496"/>
    <w:rsid w:val="005C587B"/>
    <w:rsid w:val="005D7129"/>
    <w:rsid w:val="005E4927"/>
    <w:rsid w:val="005E6C22"/>
    <w:rsid w:val="00613AC4"/>
    <w:rsid w:val="006144C4"/>
    <w:rsid w:val="00635F81"/>
    <w:rsid w:val="0064049D"/>
    <w:rsid w:val="006475BE"/>
    <w:rsid w:val="00675A5F"/>
    <w:rsid w:val="006763BC"/>
    <w:rsid w:val="006A036E"/>
    <w:rsid w:val="006A5473"/>
    <w:rsid w:val="006A712E"/>
    <w:rsid w:val="006B38B2"/>
    <w:rsid w:val="006B49B0"/>
    <w:rsid w:val="006B50B9"/>
    <w:rsid w:val="006D55E6"/>
    <w:rsid w:val="0070390D"/>
    <w:rsid w:val="00705EC4"/>
    <w:rsid w:val="00710274"/>
    <w:rsid w:val="00711039"/>
    <w:rsid w:val="00727341"/>
    <w:rsid w:val="00741BFB"/>
    <w:rsid w:val="0074630C"/>
    <w:rsid w:val="0075109C"/>
    <w:rsid w:val="0075134A"/>
    <w:rsid w:val="00764F20"/>
    <w:rsid w:val="0079311A"/>
    <w:rsid w:val="007A3978"/>
    <w:rsid w:val="007B010F"/>
    <w:rsid w:val="007C708C"/>
    <w:rsid w:val="007D0048"/>
    <w:rsid w:val="007D196E"/>
    <w:rsid w:val="007E2BED"/>
    <w:rsid w:val="007E564C"/>
    <w:rsid w:val="007E6888"/>
    <w:rsid w:val="007F6BCC"/>
    <w:rsid w:val="00802562"/>
    <w:rsid w:val="008068D4"/>
    <w:rsid w:val="00814E5D"/>
    <w:rsid w:val="00822563"/>
    <w:rsid w:val="008248AA"/>
    <w:rsid w:val="008252C8"/>
    <w:rsid w:val="008318C4"/>
    <w:rsid w:val="00845576"/>
    <w:rsid w:val="00847319"/>
    <w:rsid w:val="008575E3"/>
    <w:rsid w:val="00857899"/>
    <w:rsid w:val="00882952"/>
    <w:rsid w:val="00890CAE"/>
    <w:rsid w:val="0089364E"/>
    <w:rsid w:val="00896015"/>
    <w:rsid w:val="008C1626"/>
    <w:rsid w:val="008C6BF2"/>
    <w:rsid w:val="008D674A"/>
    <w:rsid w:val="008E3952"/>
    <w:rsid w:val="00903A51"/>
    <w:rsid w:val="009109CC"/>
    <w:rsid w:val="00917FCC"/>
    <w:rsid w:val="0092594E"/>
    <w:rsid w:val="00934CFD"/>
    <w:rsid w:val="00944DE4"/>
    <w:rsid w:val="0095577C"/>
    <w:rsid w:val="00955B1F"/>
    <w:rsid w:val="00955D7F"/>
    <w:rsid w:val="0097351C"/>
    <w:rsid w:val="00974A21"/>
    <w:rsid w:val="00980C1D"/>
    <w:rsid w:val="00994A7D"/>
    <w:rsid w:val="009A3155"/>
    <w:rsid w:val="009A3DD5"/>
    <w:rsid w:val="009B26C6"/>
    <w:rsid w:val="009B3B65"/>
    <w:rsid w:val="009C169E"/>
    <w:rsid w:val="009C6C8E"/>
    <w:rsid w:val="009D2786"/>
    <w:rsid w:val="009E471D"/>
    <w:rsid w:val="00A06D5D"/>
    <w:rsid w:val="00A2039A"/>
    <w:rsid w:val="00A303D5"/>
    <w:rsid w:val="00A51CED"/>
    <w:rsid w:val="00A767A8"/>
    <w:rsid w:val="00A85C40"/>
    <w:rsid w:val="00AA2472"/>
    <w:rsid w:val="00AA6CB4"/>
    <w:rsid w:val="00AD5F4C"/>
    <w:rsid w:val="00AD62BF"/>
    <w:rsid w:val="00AD62FE"/>
    <w:rsid w:val="00AE3C39"/>
    <w:rsid w:val="00AE3DEE"/>
    <w:rsid w:val="00AF6001"/>
    <w:rsid w:val="00AF7D68"/>
    <w:rsid w:val="00B03FC8"/>
    <w:rsid w:val="00B04EE7"/>
    <w:rsid w:val="00B102E5"/>
    <w:rsid w:val="00B106F8"/>
    <w:rsid w:val="00B17EC6"/>
    <w:rsid w:val="00B21904"/>
    <w:rsid w:val="00B236BC"/>
    <w:rsid w:val="00B30296"/>
    <w:rsid w:val="00B35568"/>
    <w:rsid w:val="00B45696"/>
    <w:rsid w:val="00B51BA8"/>
    <w:rsid w:val="00B54AFC"/>
    <w:rsid w:val="00BA5E02"/>
    <w:rsid w:val="00BB1C65"/>
    <w:rsid w:val="00BB465E"/>
    <w:rsid w:val="00BB73F0"/>
    <w:rsid w:val="00BC4FFC"/>
    <w:rsid w:val="00BC682D"/>
    <w:rsid w:val="00BC7DA2"/>
    <w:rsid w:val="00BE12DC"/>
    <w:rsid w:val="00BF13E3"/>
    <w:rsid w:val="00BF28FD"/>
    <w:rsid w:val="00BF31B5"/>
    <w:rsid w:val="00C003BB"/>
    <w:rsid w:val="00C23536"/>
    <w:rsid w:val="00C2598F"/>
    <w:rsid w:val="00C3081D"/>
    <w:rsid w:val="00C33373"/>
    <w:rsid w:val="00C35245"/>
    <w:rsid w:val="00C57997"/>
    <w:rsid w:val="00C635F6"/>
    <w:rsid w:val="00C86807"/>
    <w:rsid w:val="00C8737A"/>
    <w:rsid w:val="00C929E7"/>
    <w:rsid w:val="00C9498A"/>
    <w:rsid w:val="00CD2F60"/>
    <w:rsid w:val="00CD3CD4"/>
    <w:rsid w:val="00CE3A1E"/>
    <w:rsid w:val="00CF5020"/>
    <w:rsid w:val="00CF7E13"/>
    <w:rsid w:val="00D022B5"/>
    <w:rsid w:val="00D10115"/>
    <w:rsid w:val="00D11B54"/>
    <w:rsid w:val="00D3496C"/>
    <w:rsid w:val="00D36225"/>
    <w:rsid w:val="00D41FB7"/>
    <w:rsid w:val="00D56E50"/>
    <w:rsid w:val="00D6096B"/>
    <w:rsid w:val="00D75573"/>
    <w:rsid w:val="00D80700"/>
    <w:rsid w:val="00DA4CA8"/>
    <w:rsid w:val="00DB388E"/>
    <w:rsid w:val="00DC1910"/>
    <w:rsid w:val="00DC3C07"/>
    <w:rsid w:val="00DC7A1A"/>
    <w:rsid w:val="00DD441A"/>
    <w:rsid w:val="00DE38A7"/>
    <w:rsid w:val="00DF23AE"/>
    <w:rsid w:val="00E17D5D"/>
    <w:rsid w:val="00E32C15"/>
    <w:rsid w:val="00E5059F"/>
    <w:rsid w:val="00E6238E"/>
    <w:rsid w:val="00E630B6"/>
    <w:rsid w:val="00E77B26"/>
    <w:rsid w:val="00E9524B"/>
    <w:rsid w:val="00E95851"/>
    <w:rsid w:val="00E96650"/>
    <w:rsid w:val="00EA17DC"/>
    <w:rsid w:val="00EA5F79"/>
    <w:rsid w:val="00EB0E04"/>
    <w:rsid w:val="00EC4A7B"/>
    <w:rsid w:val="00EC4AAC"/>
    <w:rsid w:val="00ED2B44"/>
    <w:rsid w:val="00ED3607"/>
    <w:rsid w:val="00EE1CBE"/>
    <w:rsid w:val="00EF0217"/>
    <w:rsid w:val="00F14442"/>
    <w:rsid w:val="00F21E1A"/>
    <w:rsid w:val="00F24737"/>
    <w:rsid w:val="00F463F5"/>
    <w:rsid w:val="00F543F1"/>
    <w:rsid w:val="00F56771"/>
    <w:rsid w:val="00F60F52"/>
    <w:rsid w:val="00F65768"/>
    <w:rsid w:val="00F8622B"/>
    <w:rsid w:val="00F9103A"/>
    <w:rsid w:val="00FA3B46"/>
    <w:rsid w:val="00FA621E"/>
    <w:rsid w:val="00FA6AEC"/>
    <w:rsid w:val="00FC5408"/>
    <w:rsid w:val="00FD22FE"/>
    <w:rsid w:val="00FD482C"/>
    <w:rsid w:val="00FD5346"/>
    <w:rsid w:val="00F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43800"/>
    <w:rPr>
      <w:rFonts w:cs="Times New Roman"/>
    </w:rPr>
  </w:style>
  <w:style w:type="paragraph" w:customStyle="1" w:styleId="ConsPlusTitle">
    <w:name w:val="ConsPlusTitle"/>
    <w:rsid w:val="00A06D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43800"/>
    <w:rPr>
      <w:rFonts w:cs="Times New Roman"/>
    </w:rPr>
  </w:style>
  <w:style w:type="paragraph" w:customStyle="1" w:styleId="ConsPlusTitle">
    <w:name w:val="ConsPlusTitle"/>
    <w:rsid w:val="00A06D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CE640-0113-4FF2-A81E-DCA964743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Красных Г.А.</dc:creator>
  <cp:keywords/>
  <dc:description/>
  <cp:lastModifiedBy>Красных Г.А.</cp:lastModifiedBy>
  <cp:revision>190</cp:revision>
  <cp:lastPrinted>2019-03-15T11:23:00Z</cp:lastPrinted>
  <dcterms:created xsi:type="dcterms:W3CDTF">2017-07-28T07:47:00Z</dcterms:created>
  <dcterms:modified xsi:type="dcterms:W3CDTF">2019-03-15T11:23:00Z</dcterms:modified>
</cp:coreProperties>
</file>