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42" w:rsidRDefault="00130342"/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E50F40" w:rsidTr="00130342">
        <w:tc>
          <w:tcPr>
            <w:tcW w:w="4500" w:type="dxa"/>
            <w:hideMark/>
          </w:tcPr>
          <w:p w:rsidR="00E50F40" w:rsidRDefault="00E50F40" w:rsidP="006A61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</w:t>
            </w:r>
          </w:p>
          <w:p w:rsidR="00E50F40" w:rsidRDefault="007C2DBB" w:rsidP="006A61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приказом заместителя главы администрации – руководителя аппарата</w:t>
            </w:r>
          </w:p>
          <w:p w:rsidR="00E50F40" w:rsidRDefault="00E50F40" w:rsidP="006A61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_____________ № _______</w:t>
            </w:r>
          </w:p>
        </w:tc>
      </w:tr>
    </w:tbl>
    <w:p w:rsidR="007D03DF" w:rsidRDefault="007D03DF" w:rsidP="000243F0">
      <w:pPr>
        <w:pStyle w:val="a3"/>
        <w:spacing w:before="0" w:beforeAutospacing="0" w:after="0" w:afterAutospacing="0" w:line="360" w:lineRule="auto"/>
        <w:ind w:firstLine="284"/>
        <w:jc w:val="center"/>
        <w:rPr>
          <w:b/>
          <w:bCs/>
          <w:sz w:val="28"/>
          <w:szCs w:val="28"/>
        </w:rPr>
      </w:pPr>
    </w:p>
    <w:p w:rsidR="003F694B" w:rsidRDefault="003F694B" w:rsidP="006A618A">
      <w:pPr>
        <w:pStyle w:val="a3"/>
        <w:spacing w:before="0" w:beforeAutospacing="0" w:after="0" w:afterAutospacing="0"/>
        <w:ind w:firstLine="284"/>
        <w:jc w:val="center"/>
        <w:rPr>
          <w:b/>
          <w:bCs/>
          <w:sz w:val="28"/>
          <w:szCs w:val="28"/>
        </w:rPr>
      </w:pPr>
    </w:p>
    <w:p w:rsidR="00226152" w:rsidRPr="00D76E90" w:rsidRDefault="00DF6CAA" w:rsidP="0023611C">
      <w:pPr>
        <w:pStyle w:val="a3"/>
        <w:spacing w:before="0" w:beforeAutospacing="0" w:after="0" w:afterAutospacing="0"/>
        <w:ind w:firstLine="284"/>
        <w:jc w:val="center"/>
        <w:rPr>
          <w:b/>
          <w:bCs/>
          <w:sz w:val="28"/>
          <w:szCs w:val="28"/>
        </w:rPr>
      </w:pPr>
      <w:r w:rsidRPr="00D76E90">
        <w:rPr>
          <w:b/>
          <w:bCs/>
          <w:sz w:val="28"/>
          <w:szCs w:val="28"/>
        </w:rPr>
        <w:t>ПОРЯДОК</w:t>
      </w:r>
    </w:p>
    <w:p w:rsidR="0023611C" w:rsidRPr="00D76E90" w:rsidRDefault="007C2DBB" w:rsidP="009C1181">
      <w:pPr>
        <w:pStyle w:val="a3"/>
        <w:spacing w:before="0" w:beforeAutospacing="0" w:after="0" w:afterAutospacing="0"/>
        <w:ind w:firstLine="284"/>
        <w:jc w:val="center"/>
        <w:rPr>
          <w:b/>
          <w:sz w:val="28"/>
          <w:szCs w:val="28"/>
        </w:rPr>
      </w:pPr>
      <w:r w:rsidRPr="00D76E90">
        <w:rPr>
          <w:b/>
          <w:bCs/>
          <w:sz w:val="28"/>
          <w:szCs w:val="28"/>
        </w:rPr>
        <w:t xml:space="preserve"> </w:t>
      </w:r>
      <w:r w:rsidR="000C0D1E" w:rsidRPr="00D76E90">
        <w:rPr>
          <w:b/>
          <w:bCs/>
          <w:sz w:val="28"/>
          <w:szCs w:val="28"/>
        </w:rPr>
        <w:t>проведения</w:t>
      </w:r>
      <w:r w:rsidR="000C0D1E" w:rsidRPr="00D76E90">
        <w:rPr>
          <w:b/>
          <w:sz w:val="28"/>
          <w:szCs w:val="28"/>
        </w:rPr>
        <w:t xml:space="preserve"> </w:t>
      </w:r>
      <w:r w:rsidR="00226152" w:rsidRPr="00D76E90">
        <w:rPr>
          <w:b/>
          <w:sz w:val="28"/>
          <w:szCs w:val="28"/>
        </w:rPr>
        <w:t xml:space="preserve">конкурса </w:t>
      </w:r>
    </w:p>
    <w:p w:rsidR="0023611C" w:rsidRPr="00D76E90" w:rsidRDefault="0023611C" w:rsidP="009C1181">
      <w:pPr>
        <w:pStyle w:val="a3"/>
        <w:spacing w:before="0" w:beforeAutospacing="0" w:after="0" w:afterAutospacing="0"/>
        <w:ind w:firstLine="284"/>
        <w:jc w:val="center"/>
        <w:rPr>
          <w:b/>
          <w:sz w:val="28"/>
          <w:szCs w:val="28"/>
        </w:rPr>
      </w:pPr>
      <w:r w:rsidRPr="00D76E90">
        <w:rPr>
          <w:b/>
          <w:sz w:val="28"/>
          <w:szCs w:val="28"/>
        </w:rPr>
        <w:t>«Лучшие кадровые практики и инициативы-2019»</w:t>
      </w:r>
    </w:p>
    <w:p w:rsidR="00A13C97" w:rsidRPr="00A13C97" w:rsidRDefault="00A13C97" w:rsidP="00226152">
      <w:pPr>
        <w:pStyle w:val="a3"/>
        <w:spacing w:before="0" w:beforeAutospacing="0" w:after="0" w:afterAutospacing="0"/>
        <w:ind w:firstLine="284"/>
        <w:jc w:val="center"/>
        <w:rPr>
          <w:sz w:val="28"/>
          <w:szCs w:val="28"/>
        </w:rPr>
      </w:pPr>
    </w:p>
    <w:p w:rsidR="00A13C97" w:rsidRDefault="00A13C97" w:rsidP="00901D83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A13C97">
        <w:rPr>
          <w:b/>
          <w:sz w:val="28"/>
          <w:szCs w:val="28"/>
        </w:rPr>
        <w:t>ОСНОВНЫЕ ПОЛОЖЕНИЯ</w:t>
      </w:r>
    </w:p>
    <w:p w:rsidR="00026E7A" w:rsidRPr="00A13C97" w:rsidRDefault="00026E7A" w:rsidP="00026E7A">
      <w:pPr>
        <w:rPr>
          <w:b/>
          <w:sz w:val="28"/>
          <w:szCs w:val="28"/>
        </w:rPr>
      </w:pPr>
    </w:p>
    <w:p w:rsidR="00A13C97" w:rsidRPr="00A13C97" w:rsidRDefault="00A13C97" w:rsidP="00A13C97">
      <w:pPr>
        <w:ind w:firstLine="709"/>
        <w:jc w:val="both"/>
        <w:rPr>
          <w:sz w:val="28"/>
          <w:szCs w:val="28"/>
        </w:rPr>
      </w:pPr>
      <w:r w:rsidRPr="00A13C97">
        <w:rPr>
          <w:sz w:val="28"/>
          <w:szCs w:val="28"/>
        </w:rPr>
        <w:t>1.1.</w:t>
      </w:r>
      <w:r w:rsidRPr="00A13C97">
        <w:rPr>
          <w:sz w:val="28"/>
          <w:szCs w:val="28"/>
        </w:rPr>
        <w:tab/>
        <w:t>Настоящ</w:t>
      </w:r>
      <w:r w:rsidR="00D76E90">
        <w:rPr>
          <w:sz w:val="28"/>
          <w:szCs w:val="28"/>
        </w:rPr>
        <w:t>ий Порядок проведения конкурса</w:t>
      </w:r>
      <w:r w:rsidRPr="00A13C97">
        <w:rPr>
          <w:sz w:val="28"/>
          <w:szCs w:val="28"/>
        </w:rPr>
        <w:t xml:space="preserve"> </w:t>
      </w:r>
      <w:r w:rsidR="003639F2" w:rsidRPr="003639F2">
        <w:rPr>
          <w:sz w:val="28"/>
          <w:szCs w:val="28"/>
        </w:rPr>
        <w:t>«</w:t>
      </w:r>
      <w:r w:rsidR="0023611C" w:rsidRPr="0023611C">
        <w:rPr>
          <w:sz w:val="28"/>
          <w:szCs w:val="28"/>
        </w:rPr>
        <w:t>Лучшие кадровые практики и инициативы-2019</w:t>
      </w:r>
      <w:r w:rsidR="003639F2" w:rsidRPr="0023611C">
        <w:rPr>
          <w:sz w:val="28"/>
          <w:szCs w:val="28"/>
        </w:rPr>
        <w:t>»</w:t>
      </w:r>
      <w:r w:rsidR="009C1181">
        <w:rPr>
          <w:sz w:val="28"/>
          <w:szCs w:val="28"/>
        </w:rPr>
        <w:t xml:space="preserve"> </w:t>
      </w:r>
      <w:r w:rsidR="003639F2">
        <w:rPr>
          <w:sz w:val="28"/>
          <w:szCs w:val="28"/>
        </w:rPr>
        <w:t xml:space="preserve"> </w:t>
      </w:r>
      <w:r w:rsidRPr="00A13C97">
        <w:rPr>
          <w:sz w:val="28"/>
          <w:szCs w:val="28"/>
        </w:rPr>
        <w:t>(далее - конкурс) описывает цели и задачи, порядок проведения конкурса, номинации конкурса, требования к конкурсным заявкам, условия выбора победителей конкурса и процедуру их награждения.</w:t>
      </w:r>
    </w:p>
    <w:p w:rsidR="00A13C97" w:rsidRPr="00A13C97" w:rsidRDefault="00C027A9" w:rsidP="00A13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>Организатор</w:t>
      </w:r>
      <w:r w:rsidR="00933AAD">
        <w:rPr>
          <w:sz w:val="28"/>
          <w:szCs w:val="28"/>
        </w:rPr>
        <w:t>ом</w:t>
      </w:r>
      <w:r w:rsidR="00A13C97" w:rsidRPr="00A13C97">
        <w:rPr>
          <w:sz w:val="28"/>
          <w:szCs w:val="28"/>
        </w:rPr>
        <w:t xml:space="preserve"> конкурса является </w:t>
      </w:r>
      <w:r w:rsidR="00A13C97">
        <w:rPr>
          <w:sz w:val="28"/>
          <w:szCs w:val="28"/>
        </w:rPr>
        <w:t xml:space="preserve">администрация </w:t>
      </w:r>
      <w:r w:rsidR="00130342">
        <w:rPr>
          <w:sz w:val="28"/>
          <w:szCs w:val="28"/>
        </w:rPr>
        <w:t>городского округа город Воронеж.</w:t>
      </w:r>
    </w:p>
    <w:p w:rsidR="00A13C97" w:rsidRPr="00026E7A" w:rsidRDefault="00A13C97" w:rsidP="00A13C97">
      <w:pPr>
        <w:ind w:firstLine="709"/>
        <w:jc w:val="both"/>
        <w:rPr>
          <w:sz w:val="28"/>
          <w:szCs w:val="28"/>
        </w:rPr>
      </w:pPr>
      <w:r w:rsidRPr="00026E7A">
        <w:rPr>
          <w:sz w:val="28"/>
          <w:szCs w:val="28"/>
        </w:rPr>
        <w:t>1.3.</w:t>
      </w:r>
      <w:r w:rsidRPr="00026E7A">
        <w:rPr>
          <w:sz w:val="28"/>
          <w:szCs w:val="28"/>
        </w:rPr>
        <w:tab/>
        <w:t xml:space="preserve">Участниками конкурса являются </w:t>
      </w:r>
      <w:r w:rsidR="0023611C" w:rsidRPr="00026E7A">
        <w:rPr>
          <w:sz w:val="28"/>
          <w:szCs w:val="28"/>
        </w:rPr>
        <w:t>предприятия</w:t>
      </w:r>
      <w:r w:rsidR="00C027A9" w:rsidRPr="00026E7A">
        <w:rPr>
          <w:sz w:val="28"/>
          <w:szCs w:val="28"/>
        </w:rPr>
        <w:t xml:space="preserve">, учреждения и </w:t>
      </w:r>
      <w:r w:rsidR="0023611C" w:rsidRPr="00026E7A">
        <w:rPr>
          <w:sz w:val="28"/>
          <w:szCs w:val="28"/>
        </w:rPr>
        <w:t>организации</w:t>
      </w:r>
      <w:r w:rsidR="00C027A9" w:rsidRPr="00026E7A">
        <w:rPr>
          <w:sz w:val="28"/>
          <w:szCs w:val="28"/>
        </w:rPr>
        <w:t xml:space="preserve"> всех форм собственности</w:t>
      </w:r>
      <w:r w:rsidR="00226152" w:rsidRPr="00026E7A">
        <w:rPr>
          <w:sz w:val="28"/>
          <w:szCs w:val="28"/>
        </w:rPr>
        <w:t xml:space="preserve">, </w:t>
      </w:r>
      <w:r w:rsidR="00054C08">
        <w:rPr>
          <w:sz w:val="28"/>
          <w:szCs w:val="28"/>
        </w:rPr>
        <w:t xml:space="preserve">расположенные </w:t>
      </w:r>
      <w:r w:rsidR="00226152" w:rsidRPr="00026E7A">
        <w:rPr>
          <w:sz w:val="28"/>
          <w:szCs w:val="28"/>
        </w:rPr>
        <w:t>на территории городско</w:t>
      </w:r>
      <w:r w:rsidR="0023611C" w:rsidRPr="00026E7A">
        <w:rPr>
          <w:sz w:val="28"/>
          <w:szCs w:val="28"/>
        </w:rPr>
        <w:t>го округа город Воронеж</w:t>
      </w:r>
      <w:r w:rsidR="00226152" w:rsidRPr="00026E7A">
        <w:rPr>
          <w:sz w:val="28"/>
          <w:szCs w:val="28"/>
        </w:rPr>
        <w:t xml:space="preserve"> </w:t>
      </w:r>
      <w:r w:rsidRPr="00026E7A">
        <w:rPr>
          <w:sz w:val="28"/>
          <w:szCs w:val="28"/>
        </w:rPr>
        <w:t xml:space="preserve">(далее </w:t>
      </w:r>
      <w:r w:rsidR="00226152" w:rsidRPr="00026E7A">
        <w:rPr>
          <w:sz w:val="28"/>
          <w:szCs w:val="28"/>
        </w:rPr>
        <w:t>–</w:t>
      </w:r>
      <w:r w:rsidRPr="00026E7A">
        <w:rPr>
          <w:sz w:val="28"/>
          <w:szCs w:val="28"/>
        </w:rPr>
        <w:t xml:space="preserve"> </w:t>
      </w:r>
      <w:r w:rsidR="0023611C" w:rsidRPr="00026E7A">
        <w:rPr>
          <w:sz w:val="28"/>
          <w:szCs w:val="28"/>
        </w:rPr>
        <w:t>организации</w:t>
      </w:r>
      <w:r w:rsidRPr="00026E7A">
        <w:rPr>
          <w:sz w:val="28"/>
          <w:szCs w:val="28"/>
        </w:rPr>
        <w:t>).</w:t>
      </w:r>
    </w:p>
    <w:p w:rsidR="00A13C97" w:rsidRPr="00C027A9" w:rsidRDefault="00A13C97" w:rsidP="00A13C97">
      <w:pPr>
        <w:ind w:firstLine="709"/>
        <w:jc w:val="both"/>
        <w:rPr>
          <w:sz w:val="28"/>
          <w:szCs w:val="28"/>
        </w:rPr>
      </w:pPr>
      <w:r w:rsidRPr="00A13C97">
        <w:rPr>
          <w:sz w:val="28"/>
          <w:szCs w:val="28"/>
        </w:rPr>
        <w:t>1.4.</w:t>
      </w:r>
      <w:r w:rsidRPr="00A13C97">
        <w:rPr>
          <w:sz w:val="28"/>
          <w:szCs w:val="28"/>
        </w:rPr>
        <w:tab/>
        <w:t xml:space="preserve">Предметом конкурса являются кадровые практики и инициативы, направленные на повышение эффективности и улучшение деятельности, а также ориентированные на достижение целей и решение задач </w:t>
      </w:r>
      <w:r w:rsidRPr="00C027A9">
        <w:rPr>
          <w:sz w:val="28"/>
          <w:szCs w:val="28"/>
        </w:rPr>
        <w:t xml:space="preserve">в области кадровой </w:t>
      </w:r>
      <w:r w:rsidR="00226152" w:rsidRPr="00C027A9">
        <w:rPr>
          <w:sz w:val="28"/>
          <w:szCs w:val="28"/>
        </w:rPr>
        <w:t>политики</w:t>
      </w:r>
      <w:r w:rsidRPr="00C027A9">
        <w:rPr>
          <w:sz w:val="28"/>
          <w:szCs w:val="28"/>
        </w:rPr>
        <w:t>.</w:t>
      </w:r>
    </w:p>
    <w:p w:rsidR="00A13C97" w:rsidRPr="00A13C97" w:rsidRDefault="00A13C97" w:rsidP="00C027A9">
      <w:pPr>
        <w:ind w:firstLine="709"/>
        <w:jc w:val="both"/>
        <w:rPr>
          <w:sz w:val="28"/>
          <w:szCs w:val="28"/>
        </w:rPr>
      </w:pPr>
      <w:r w:rsidRPr="00A13C97">
        <w:rPr>
          <w:sz w:val="28"/>
          <w:szCs w:val="28"/>
        </w:rPr>
        <w:t>1.5.</w:t>
      </w:r>
      <w:r w:rsidRPr="00A13C97">
        <w:rPr>
          <w:sz w:val="28"/>
          <w:szCs w:val="28"/>
        </w:rPr>
        <w:tab/>
        <w:t xml:space="preserve">Конкурс проводится по различным номинациям - направлениям и технологиям </w:t>
      </w:r>
      <w:r w:rsidRPr="00C027A9">
        <w:rPr>
          <w:sz w:val="28"/>
          <w:szCs w:val="28"/>
        </w:rPr>
        <w:t xml:space="preserve">кадровой </w:t>
      </w:r>
      <w:r w:rsidR="00C027A9" w:rsidRPr="00C027A9">
        <w:rPr>
          <w:sz w:val="28"/>
          <w:szCs w:val="28"/>
        </w:rPr>
        <w:t xml:space="preserve">работы. </w:t>
      </w:r>
      <w:r w:rsidRPr="00A13C97">
        <w:rPr>
          <w:sz w:val="28"/>
          <w:szCs w:val="28"/>
        </w:rPr>
        <w:t>Количество и перечень номинаций, а также сроки проведения конкурса определяются организатор</w:t>
      </w:r>
      <w:r w:rsidR="00C027A9">
        <w:rPr>
          <w:sz w:val="28"/>
          <w:szCs w:val="28"/>
        </w:rPr>
        <w:t>ами</w:t>
      </w:r>
      <w:r w:rsidRPr="00A13C97">
        <w:rPr>
          <w:sz w:val="28"/>
          <w:szCs w:val="28"/>
        </w:rPr>
        <w:t xml:space="preserve"> конкурса.</w:t>
      </w:r>
    </w:p>
    <w:p w:rsidR="00A13C97" w:rsidRPr="00A13C97" w:rsidRDefault="00A13C97" w:rsidP="00A13C97">
      <w:pPr>
        <w:spacing w:line="360" w:lineRule="auto"/>
        <w:rPr>
          <w:sz w:val="28"/>
          <w:szCs w:val="28"/>
        </w:rPr>
      </w:pPr>
    </w:p>
    <w:p w:rsidR="00A13C97" w:rsidRPr="00A13C97" w:rsidRDefault="00A13C97" w:rsidP="00901D83">
      <w:pPr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</w:rPr>
      </w:pPr>
      <w:r w:rsidRPr="00A13C97">
        <w:rPr>
          <w:b/>
          <w:sz w:val="28"/>
          <w:szCs w:val="28"/>
        </w:rPr>
        <w:t>ЦЕЛИ И ЗАДАЧИ КОНКУРСА</w:t>
      </w:r>
    </w:p>
    <w:p w:rsidR="00A13C97" w:rsidRPr="00A13C97" w:rsidRDefault="00A13C97" w:rsidP="00A13C97">
      <w:pPr>
        <w:ind w:firstLine="709"/>
        <w:jc w:val="both"/>
        <w:rPr>
          <w:sz w:val="28"/>
          <w:szCs w:val="28"/>
        </w:rPr>
      </w:pPr>
    </w:p>
    <w:p w:rsidR="00A13C97" w:rsidRPr="00A13C97" w:rsidRDefault="00A13C97" w:rsidP="00A13C97">
      <w:pPr>
        <w:ind w:firstLine="709"/>
        <w:jc w:val="both"/>
        <w:rPr>
          <w:sz w:val="28"/>
          <w:szCs w:val="28"/>
        </w:rPr>
      </w:pPr>
      <w:r w:rsidRPr="00A13C97">
        <w:rPr>
          <w:sz w:val="28"/>
          <w:szCs w:val="28"/>
        </w:rPr>
        <w:t>2.1.</w:t>
      </w:r>
      <w:r w:rsidRPr="00A13C97">
        <w:rPr>
          <w:sz w:val="28"/>
          <w:szCs w:val="28"/>
        </w:rPr>
        <w:tab/>
        <w:t>Конкурс проводится с целью определения лучших кадровых практик</w:t>
      </w:r>
      <w:r w:rsidR="00F45518">
        <w:rPr>
          <w:sz w:val="28"/>
          <w:szCs w:val="28"/>
        </w:rPr>
        <w:t xml:space="preserve"> и инициатив </w:t>
      </w:r>
      <w:r w:rsidR="00A7254B">
        <w:rPr>
          <w:sz w:val="28"/>
          <w:szCs w:val="28"/>
        </w:rPr>
        <w:t>организаци</w:t>
      </w:r>
      <w:r w:rsidR="003A41D5">
        <w:rPr>
          <w:sz w:val="28"/>
          <w:szCs w:val="28"/>
        </w:rPr>
        <w:t xml:space="preserve">й </w:t>
      </w:r>
      <w:r w:rsidR="00F45518">
        <w:rPr>
          <w:sz w:val="28"/>
          <w:szCs w:val="28"/>
        </w:rPr>
        <w:t xml:space="preserve">в рамках </w:t>
      </w:r>
      <w:r w:rsidR="00F45518" w:rsidRPr="00FF44D8">
        <w:rPr>
          <w:sz w:val="28"/>
          <w:szCs w:val="28"/>
          <w:lang w:val="en-US"/>
        </w:rPr>
        <w:t>XII</w:t>
      </w:r>
      <w:r w:rsidR="00F45518" w:rsidRPr="00FF44D8">
        <w:rPr>
          <w:sz w:val="28"/>
          <w:szCs w:val="28"/>
        </w:rPr>
        <w:t xml:space="preserve"> Кадрового форума Черноземья</w:t>
      </w:r>
      <w:r w:rsidRPr="004B3B23">
        <w:rPr>
          <w:sz w:val="28"/>
          <w:szCs w:val="28"/>
        </w:rPr>
        <w:t>.</w:t>
      </w:r>
    </w:p>
    <w:p w:rsidR="00A13C97" w:rsidRPr="00A13C97" w:rsidRDefault="00A13C97" w:rsidP="00A13C97">
      <w:pPr>
        <w:ind w:firstLine="709"/>
        <w:jc w:val="both"/>
        <w:rPr>
          <w:sz w:val="28"/>
          <w:szCs w:val="28"/>
        </w:rPr>
      </w:pPr>
      <w:r w:rsidRPr="00A13C97">
        <w:rPr>
          <w:sz w:val="28"/>
          <w:szCs w:val="28"/>
        </w:rPr>
        <w:t>2.2.</w:t>
      </w:r>
      <w:r w:rsidRPr="00A13C97">
        <w:rPr>
          <w:sz w:val="28"/>
          <w:szCs w:val="28"/>
        </w:rPr>
        <w:tab/>
        <w:t>Основными задачами конкурса являются:</w:t>
      </w:r>
    </w:p>
    <w:p w:rsidR="00A13C97" w:rsidRDefault="00A13C97" w:rsidP="00901D83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A13C97">
        <w:rPr>
          <w:sz w:val="28"/>
          <w:szCs w:val="28"/>
        </w:rPr>
        <w:t>выявление, поощрение, обеспечение продвижения и тиражирования лучших кадровых практик (технологий);</w:t>
      </w:r>
    </w:p>
    <w:p w:rsidR="00A13C97" w:rsidRDefault="00A13C97" w:rsidP="00901D83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A13C97">
        <w:rPr>
          <w:sz w:val="28"/>
          <w:szCs w:val="28"/>
        </w:rPr>
        <w:t>выявление, оказание содействия и обеспечение реализации лучших кадровых инициатив (проектов, технологий, методик);</w:t>
      </w:r>
    </w:p>
    <w:p w:rsidR="00A13C97" w:rsidRDefault="00A13C97" w:rsidP="00901D83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A13C97">
        <w:rPr>
          <w:sz w:val="28"/>
          <w:szCs w:val="28"/>
        </w:rPr>
        <w:lastRenderedPageBreak/>
        <w:t xml:space="preserve">содействие обмену опытом реализации современных и </w:t>
      </w:r>
      <w:r w:rsidR="00383686">
        <w:rPr>
          <w:sz w:val="28"/>
          <w:szCs w:val="28"/>
        </w:rPr>
        <w:t>эффективных кадровых технологий</w:t>
      </w:r>
      <w:r w:rsidRPr="00A13C97">
        <w:rPr>
          <w:sz w:val="28"/>
          <w:szCs w:val="28"/>
        </w:rPr>
        <w:t>;</w:t>
      </w:r>
    </w:p>
    <w:p w:rsidR="00A13C97" w:rsidRDefault="00A13C97" w:rsidP="00901D83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A13C97">
        <w:rPr>
          <w:sz w:val="28"/>
          <w:szCs w:val="28"/>
        </w:rPr>
        <w:t>стимулирование востребованности и интереса к внедрению новых кадровых подходов;</w:t>
      </w:r>
    </w:p>
    <w:p w:rsidR="00A13C97" w:rsidRDefault="00A13C97" w:rsidP="00901D83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A13C97">
        <w:rPr>
          <w:sz w:val="28"/>
          <w:szCs w:val="28"/>
        </w:rPr>
        <w:t>повышение доступности информации о механизмах и достигнутых результатах реализации кадровых инициатив и применения лучших кадровых практик;</w:t>
      </w:r>
    </w:p>
    <w:p w:rsidR="00A13C97" w:rsidRPr="00A13C97" w:rsidRDefault="00A13C97" w:rsidP="00901D83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A13C97">
        <w:rPr>
          <w:sz w:val="28"/>
          <w:szCs w:val="28"/>
        </w:rPr>
        <w:t>создание условий для формирования профессионального сообщества в сфере управления кадрами.</w:t>
      </w:r>
    </w:p>
    <w:p w:rsidR="00A13C97" w:rsidRPr="00A13C97" w:rsidRDefault="00A13C97" w:rsidP="00A13C97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page7"/>
      <w:bookmarkEnd w:id="0"/>
    </w:p>
    <w:p w:rsidR="00A13C97" w:rsidRPr="00A13C97" w:rsidRDefault="00A13C97" w:rsidP="00901D83">
      <w:pPr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 w:rsidRPr="00A13C97">
        <w:rPr>
          <w:b/>
          <w:sz w:val="28"/>
          <w:szCs w:val="28"/>
        </w:rPr>
        <w:t>ПОРЯДОК ПРОВЕДЕНИЯ КОНКУРСА</w:t>
      </w:r>
    </w:p>
    <w:p w:rsidR="00A13C97" w:rsidRPr="00A13C97" w:rsidRDefault="00A13C97" w:rsidP="00026E7A">
      <w:pPr>
        <w:ind w:firstLine="709"/>
        <w:jc w:val="both"/>
        <w:rPr>
          <w:sz w:val="28"/>
          <w:szCs w:val="28"/>
        </w:rPr>
      </w:pPr>
    </w:p>
    <w:p w:rsidR="00A13C97" w:rsidRPr="00185815" w:rsidRDefault="00A13C97" w:rsidP="002B3D3D">
      <w:pPr>
        <w:ind w:firstLine="709"/>
        <w:jc w:val="both"/>
        <w:rPr>
          <w:sz w:val="28"/>
          <w:szCs w:val="28"/>
        </w:rPr>
      </w:pPr>
      <w:r w:rsidRPr="00185815">
        <w:rPr>
          <w:sz w:val="28"/>
          <w:szCs w:val="28"/>
        </w:rPr>
        <w:t>3.1.</w:t>
      </w:r>
      <w:r w:rsidRPr="00185815">
        <w:rPr>
          <w:sz w:val="28"/>
          <w:szCs w:val="28"/>
        </w:rPr>
        <w:tab/>
        <w:t xml:space="preserve">Для участия в конкурсе </w:t>
      </w:r>
      <w:r w:rsidR="002B3D3D" w:rsidRPr="00185815">
        <w:rPr>
          <w:sz w:val="28"/>
          <w:szCs w:val="28"/>
        </w:rPr>
        <w:t>в срок до</w:t>
      </w:r>
      <w:r w:rsidR="005272C0">
        <w:rPr>
          <w:sz w:val="28"/>
          <w:szCs w:val="28"/>
        </w:rPr>
        <w:t xml:space="preserve"> </w:t>
      </w:r>
      <w:r w:rsidR="002B3D3D" w:rsidRPr="00185815">
        <w:rPr>
          <w:sz w:val="28"/>
          <w:szCs w:val="28"/>
        </w:rPr>
        <w:t>2</w:t>
      </w:r>
      <w:r w:rsidR="005272C0">
        <w:rPr>
          <w:sz w:val="28"/>
          <w:szCs w:val="28"/>
        </w:rPr>
        <w:t xml:space="preserve">0 апреля </w:t>
      </w:r>
      <w:r w:rsidRPr="00185815">
        <w:rPr>
          <w:sz w:val="28"/>
          <w:szCs w:val="28"/>
        </w:rPr>
        <w:t>201</w:t>
      </w:r>
      <w:r w:rsidR="002B3D3D" w:rsidRPr="00185815">
        <w:rPr>
          <w:sz w:val="28"/>
          <w:szCs w:val="28"/>
        </w:rPr>
        <w:t>9</w:t>
      </w:r>
      <w:r w:rsidRPr="00185815">
        <w:rPr>
          <w:sz w:val="28"/>
          <w:szCs w:val="28"/>
        </w:rPr>
        <w:t xml:space="preserve"> года </w:t>
      </w:r>
      <w:r w:rsidR="00A7254B" w:rsidRPr="00185815">
        <w:rPr>
          <w:sz w:val="28"/>
          <w:szCs w:val="28"/>
        </w:rPr>
        <w:t xml:space="preserve">организации </w:t>
      </w:r>
      <w:r w:rsidRPr="00185815">
        <w:rPr>
          <w:sz w:val="28"/>
          <w:szCs w:val="28"/>
        </w:rPr>
        <w:t>представляют комплект документов в соответствии с требованиями, приведенными в разделе 5</w:t>
      </w:r>
      <w:r w:rsidR="002B3D3D" w:rsidRPr="00185815">
        <w:rPr>
          <w:sz w:val="28"/>
          <w:szCs w:val="28"/>
        </w:rPr>
        <w:t>:</w:t>
      </w:r>
    </w:p>
    <w:p w:rsidR="00A13C97" w:rsidRPr="00185815" w:rsidRDefault="00A13C97" w:rsidP="0031059A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185815">
        <w:rPr>
          <w:sz w:val="28"/>
          <w:szCs w:val="28"/>
        </w:rPr>
        <w:t xml:space="preserve">в бумажном виде в </w:t>
      </w:r>
      <w:r w:rsidR="002B3D3D" w:rsidRPr="00185815">
        <w:rPr>
          <w:sz w:val="28"/>
          <w:szCs w:val="28"/>
        </w:rPr>
        <w:t xml:space="preserve">управление муниципальной службы и кадров </w:t>
      </w:r>
      <w:r w:rsidRPr="00185815">
        <w:rPr>
          <w:sz w:val="28"/>
          <w:szCs w:val="28"/>
        </w:rPr>
        <w:t>(</w:t>
      </w:r>
      <w:r w:rsidR="002B3D3D" w:rsidRPr="00185815">
        <w:rPr>
          <w:sz w:val="28"/>
          <w:szCs w:val="28"/>
        </w:rPr>
        <w:t>39401</w:t>
      </w:r>
      <w:r w:rsidR="00C027A9" w:rsidRPr="00185815">
        <w:rPr>
          <w:sz w:val="28"/>
          <w:szCs w:val="28"/>
        </w:rPr>
        <w:t>8</w:t>
      </w:r>
      <w:r w:rsidRPr="00185815">
        <w:rPr>
          <w:sz w:val="28"/>
          <w:szCs w:val="28"/>
        </w:rPr>
        <w:t>,</w:t>
      </w:r>
      <w:r w:rsidR="002B3D3D" w:rsidRPr="00185815">
        <w:rPr>
          <w:sz w:val="28"/>
          <w:szCs w:val="28"/>
        </w:rPr>
        <w:t xml:space="preserve"> </w:t>
      </w:r>
      <w:r w:rsidRPr="00185815">
        <w:rPr>
          <w:sz w:val="28"/>
          <w:szCs w:val="28"/>
        </w:rPr>
        <w:t xml:space="preserve">г. </w:t>
      </w:r>
      <w:r w:rsidR="002B3D3D" w:rsidRPr="00185815">
        <w:rPr>
          <w:sz w:val="28"/>
          <w:szCs w:val="28"/>
        </w:rPr>
        <w:t>Воронеж</w:t>
      </w:r>
      <w:r w:rsidRPr="00185815">
        <w:rPr>
          <w:sz w:val="28"/>
          <w:szCs w:val="28"/>
        </w:rPr>
        <w:t xml:space="preserve">, </w:t>
      </w:r>
      <w:r w:rsidR="00C027A9" w:rsidRPr="00185815">
        <w:rPr>
          <w:sz w:val="28"/>
          <w:szCs w:val="28"/>
        </w:rPr>
        <w:t>пл. Ленина, 15</w:t>
      </w:r>
      <w:r w:rsidRPr="00185815">
        <w:rPr>
          <w:sz w:val="28"/>
          <w:szCs w:val="28"/>
        </w:rPr>
        <w:t>);</w:t>
      </w:r>
    </w:p>
    <w:p w:rsidR="00A13C97" w:rsidRPr="00185815" w:rsidRDefault="00A13C97" w:rsidP="00E447E6">
      <w:pPr>
        <w:numPr>
          <w:ilvl w:val="0"/>
          <w:numId w:val="3"/>
        </w:numPr>
        <w:ind w:firstLine="709"/>
        <w:rPr>
          <w:sz w:val="28"/>
          <w:szCs w:val="28"/>
        </w:rPr>
      </w:pPr>
      <w:r w:rsidRPr="00185815">
        <w:rPr>
          <w:sz w:val="28"/>
          <w:szCs w:val="28"/>
        </w:rPr>
        <w:t>в</w:t>
      </w:r>
      <w:r w:rsidR="00383686" w:rsidRPr="00185815">
        <w:rPr>
          <w:sz w:val="28"/>
          <w:szCs w:val="28"/>
        </w:rPr>
        <w:t xml:space="preserve"> </w:t>
      </w:r>
      <w:r w:rsidRPr="00185815">
        <w:rPr>
          <w:sz w:val="28"/>
          <w:szCs w:val="28"/>
        </w:rPr>
        <w:t>электронном</w:t>
      </w:r>
      <w:r w:rsidR="00383686" w:rsidRPr="00185815">
        <w:rPr>
          <w:sz w:val="28"/>
          <w:szCs w:val="28"/>
        </w:rPr>
        <w:t xml:space="preserve"> </w:t>
      </w:r>
      <w:r w:rsidRPr="00185815">
        <w:rPr>
          <w:sz w:val="28"/>
          <w:szCs w:val="28"/>
        </w:rPr>
        <w:t>виде</w:t>
      </w:r>
      <w:r w:rsidR="00383686" w:rsidRPr="00185815">
        <w:rPr>
          <w:sz w:val="28"/>
          <w:szCs w:val="28"/>
        </w:rPr>
        <w:t xml:space="preserve"> </w:t>
      </w:r>
      <w:r w:rsidRPr="00185815">
        <w:rPr>
          <w:sz w:val="28"/>
          <w:szCs w:val="28"/>
        </w:rPr>
        <w:t>на</w:t>
      </w:r>
      <w:r w:rsidR="009D15D1" w:rsidRPr="00185815">
        <w:rPr>
          <w:sz w:val="28"/>
          <w:szCs w:val="28"/>
        </w:rPr>
        <w:t xml:space="preserve"> </w:t>
      </w:r>
      <w:r w:rsidRPr="00185815">
        <w:rPr>
          <w:sz w:val="28"/>
          <w:szCs w:val="28"/>
        </w:rPr>
        <w:t>адрес</w:t>
      </w:r>
      <w:r w:rsidR="00C027A9" w:rsidRPr="00185815">
        <w:rPr>
          <w:sz w:val="28"/>
          <w:szCs w:val="28"/>
        </w:rPr>
        <w:t xml:space="preserve"> </w:t>
      </w:r>
      <w:r w:rsidRPr="00185815">
        <w:rPr>
          <w:sz w:val="28"/>
          <w:szCs w:val="28"/>
        </w:rPr>
        <w:t>электронной</w:t>
      </w:r>
      <w:r w:rsidR="009C22EC" w:rsidRPr="00185815">
        <w:rPr>
          <w:sz w:val="28"/>
          <w:szCs w:val="28"/>
        </w:rPr>
        <w:t xml:space="preserve"> </w:t>
      </w:r>
      <w:r w:rsidRPr="00185815">
        <w:rPr>
          <w:sz w:val="28"/>
          <w:szCs w:val="28"/>
        </w:rPr>
        <w:t>почты</w:t>
      </w:r>
      <w:r w:rsidR="009C22EC" w:rsidRPr="00185815">
        <w:rPr>
          <w:sz w:val="28"/>
          <w:szCs w:val="28"/>
        </w:rPr>
        <w:t xml:space="preserve"> </w:t>
      </w:r>
      <w:r w:rsidR="009C22EC" w:rsidRPr="00185815">
        <w:rPr>
          <w:sz w:val="28"/>
          <w:szCs w:val="28"/>
          <w:lang w:val="en-US"/>
        </w:rPr>
        <w:t>y</w:t>
      </w:r>
      <w:r w:rsidR="009C22EC" w:rsidRPr="00185815">
        <w:rPr>
          <w:sz w:val="28"/>
          <w:szCs w:val="28"/>
        </w:rPr>
        <w:t>uagladneva@cityhall.voronezh-city.ru</w:t>
      </w:r>
    </w:p>
    <w:p w:rsidR="00A13C97" w:rsidRPr="00185815" w:rsidRDefault="00A13C97" w:rsidP="002B3D3D">
      <w:pPr>
        <w:ind w:firstLine="709"/>
        <w:jc w:val="both"/>
        <w:rPr>
          <w:sz w:val="28"/>
          <w:szCs w:val="28"/>
        </w:rPr>
      </w:pPr>
      <w:r w:rsidRPr="00185815">
        <w:rPr>
          <w:sz w:val="28"/>
          <w:szCs w:val="28"/>
        </w:rPr>
        <w:t>3.2.</w:t>
      </w:r>
      <w:r w:rsidRPr="00185815">
        <w:rPr>
          <w:sz w:val="28"/>
          <w:szCs w:val="28"/>
        </w:rPr>
        <w:tab/>
        <w:t xml:space="preserve">Для обеспечения объективности, открытости и прозрачности процедуры определения лучших кадровых практик и инициатив, а также победителей проведение конкурса осуществляется </w:t>
      </w:r>
      <w:r w:rsidR="009C22EC" w:rsidRPr="00185815">
        <w:rPr>
          <w:sz w:val="28"/>
          <w:szCs w:val="28"/>
        </w:rPr>
        <w:t>конкурсной комиссией</w:t>
      </w:r>
      <w:r w:rsidRPr="00185815">
        <w:rPr>
          <w:sz w:val="28"/>
          <w:szCs w:val="28"/>
        </w:rPr>
        <w:t>.</w:t>
      </w:r>
    </w:p>
    <w:p w:rsidR="002B3D3D" w:rsidRDefault="00A13C97" w:rsidP="006D5493">
      <w:pPr>
        <w:ind w:firstLine="709"/>
        <w:jc w:val="both"/>
        <w:rPr>
          <w:sz w:val="28"/>
          <w:szCs w:val="28"/>
        </w:rPr>
      </w:pPr>
      <w:r w:rsidRPr="00185815">
        <w:rPr>
          <w:sz w:val="28"/>
          <w:szCs w:val="28"/>
        </w:rPr>
        <w:t>3.</w:t>
      </w:r>
      <w:r w:rsidR="00185815" w:rsidRPr="00185815">
        <w:rPr>
          <w:sz w:val="28"/>
          <w:szCs w:val="28"/>
        </w:rPr>
        <w:t>3</w:t>
      </w:r>
      <w:r w:rsidRPr="00185815">
        <w:rPr>
          <w:sz w:val="28"/>
          <w:szCs w:val="28"/>
        </w:rPr>
        <w:t>.</w:t>
      </w:r>
      <w:r w:rsidRPr="00A13C97">
        <w:rPr>
          <w:sz w:val="28"/>
          <w:szCs w:val="28"/>
        </w:rPr>
        <w:tab/>
      </w:r>
      <w:r w:rsidR="009C22EC" w:rsidRPr="009C22EC">
        <w:rPr>
          <w:sz w:val="28"/>
          <w:szCs w:val="28"/>
        </w:rPr>
        <w:t>Конкурсная комиссия</w:t>
      </w:r>
      <w:r w:rsidR="0089261B" w:rsidRPr="009C22EC">
        <w:rPr>
          <w:sz w:val="28"/>
          <w:szCs w:val="28"/>
        </w:rPr>
        <w:t xml:space="preserve"> </w:t>
      </w:r>
      <w:r w:rsidRPr="00A13C97">
        <w:rPr>
          <w:sz w:val="28"/>
          <w:szCs w:val="28"/>
        </w:rPr>
        <w:t>осуществляет прием комплекта документов по каждой кадровой практике и инициативе, классификацию представленной информации по номинациям конкурса, изучение и оценку, определение победителе</w:t>
      </w:r>
      <w:r w:rsidR="006D5493">
        <w:rPr>
          <w:sz w:val="28"/>
          <w:szCs w:val="28"/>
        </w:rPr>
        <w:t>й и подведение итогов конкурса.</w:t>
      </w:r>
    </w:p>
    <w:p w:rsidR="006D5493" w:rsidRDefault="006D5493" w:rsidP="006D5493">
      <w:pPr>
        <w:ind w:firstLine="709"/>
        <w:jc w:val="both"/>
        <w:rPr>
          <w:sz w:val="28"/>
          <w:szCs w:val="28"/>
        </w:rPr>
      </w:pPr>
    </w:p>
    <w:p w:rsidR="00A13C97" w:rsidRPr="00A13C97" w:rsidRDefault="002B3D3D" w:rsidP="002B3D3D">
      <w:pPr>
        <w:tabs>
          <w:tab w:val="left" w:pos="1635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1" w:name="page8"/>
      <w:bookmarkEnd w:id="1"/>
    </w:p>
    <w:p w:rsidR="00A13C97" w:rsidRPr="00A13C97" w:rsidRDefault="00A13C97" w:rsidP="00901D83">
      <w:pPr>
        <w:numPr>
          <w:ilvl w:val="0"/>
          <w:numId w:val="5"/>
        </w:numPr>
        <w:spacing w:line="360" w:lineRule="auto"/>
        <w:jc w:val="center"/>
        <w:rPr>
          <w:b/>
          <w:sz w:val="28"/>
          <w:szCs w:val="28"/>
        </w:rPr>
      </w:pPr>
      <w:r w:rsidRPr="00A13C97">
        <w:rPr>
          <w:b/>
          <w:sz w:val="28"/>
          <w:szCs w:val="28"/>
        </w:rPr>
        <w:t>НОМИНАЦИИ КОНКУРСА</w:t>
      </w:r>
    </w:p>
    <w:p w:rsidR="00A13C97" w:rsidRPr="00A13C97" w:rsidRDefault="00A13C97" w:rsidP="00026E7A">
      <w:pPr>
        <w:rPr>
          <w:sz w:val="28"/>
          <w:szCs w:val="28"/>
        </w:rPr>
      </w:pPr>
    </w:p>
    <w:p w:rsidR="00A13C97" w:rsidRPr="00A13C97" w:rsidRDefault="00A7254B" w:rsidP="002261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П</w:t>
      </w:r>
      <w:r w:rsidR="00A13C97" w:rsidRPr="00A13C97">
        <w:rPr>
          <w:sz w:val="28"/>
          <w:szCs w:val="28"/>
        </w:rPr>
        <w:t>еречень номинаций конкурса включает:</w:t>
      </w:r>
    </w:p>
    <w:p w:rsidR="00E75A7A" w:rsidRPr="00A62B0C" w:rsidRDefault="00226152" w:rsidP="00A7254B">
      <w:pPr>
        <w:pStyle w:val="a4"/>
        <w:numPr>
          <w:ilvl w:val="1"/>
          <w:numId w:val="16"/>
        </w:numPr>
        <w:ind w:left="0" w:firstLine="708"/>
        <w:jc w:val="both"/>
        <w:rPr>
          <w:b/>
          <w:sz w:val="28"/>
          <w:szCs w:val="28"/>
        </w:rPr>
      </w:pPr>
      <w:r w:rsidRPr="00A62B0C">
        <w:rPr>
          <w:b/>
          <w:sz w:val="28"/>
          <w:szCs w:val="28"/>
        </w:rPr>
        <w:t>«Новые сотрудники: оценка при найме, адаптация в организации»</w:t>
      </w:r>
      <w:r w:rsidR="00AC2D94">
        <w:rPr>
          <w:b/>
          <w:sz w:val="28"/>
          <w:szCs w:val="28"/>
        </w:rPr>
        <w:t>:</w:t>
      </w:r>
    </w:p>
    <w:p w:rsidR="00A62B0C" w:rsidRPr="00D76E90" w:rsidRDefault="00A62B0C" w:rsidP="00901D83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D76E90">
        <w:rPr>
          <w:sz w:val="28"/>
          <w:szCs w:val="28"/>
        </w:rPr>
        <w:t xml:space="preserve">технология результативного поиска кандидатов: профиль компетенций, внутренний или внешний источник замещения вакансий, маркетинговый подход к поиску кандидатов (определение конкурентов на рынке вакансий, план мероприятий в выбранном сегменте), актуальные виды и формы рекламы, в том числе онлайн; </w:t>
      </w:r>
    </w:p>
    <w:p w:rsidR="00A62B0C" w:rsidRPr="00D76E90" w:rsidRDefault="00A62B0C" w:rsidP="00901D83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D76E90">
        <w:rPr>
          <w:sz w:val="28"/>
          <w:szCs w:val="28"/>
        </w:rPr>
        <w:t xml:space="preserve">методы отбора и оценки кандидатов, в том числе с помощью цифровых технологий (методы обработки заявительных документов, видео-собеседования, онлайн тестирование, </w:t>
      </w:r>
      <w:proofErr w:type="gramStart"/>
      <w:r w:rsidRPr="00D76E90">
        <w:rPr>
          <w:sz w:val="28"/>
          <w:szCs w:val="28"/>
        </w:rPr>
        <w:t>интернет-сервисы</w:t>
      </w:r>
      <w:proofErr w:type="gramEnd"/>
      <w:r w:rsidRPr="00D76E90">
        <w:rPr>
          <w:sz w:val="28"/>
          <w:szCs w:val="28"/>
        </w:rPr>
        <w:t>);</w:t>
      </w:r>
    </w:p>
    <w:p w:rsidR="00A62B0C" w:rsidRPr="00A62B0C" w:rsidRDefault="00A62B0C" w:rsidP="00901D83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D76E90">
        <w:rPr>
          <w:sz w:val="28"/>
          <w:szCs w:val="28"/>
        </w:rPr>
        <w:t>формы и методы результативной</w:t>
      </w:r>
      <w:r w:rsidRPr="00A62B0C">
        <w:rPr>
          <w:sz w:val="28"/>
          <w:szCs w:val="28"/>
        </w:rPr>
        <w:t xml:space="preserve"> адаптации новых и занятых сотрудников в организации, в том числе молодых специалистов, мигрантов и </w:t>
      </w:r>
      <w:r w:rsidRPr="00A62B0C">
        <w:rPr>
          <w:sz w:val="28"/>
          <w:szCs w:val="28"/>
        </w:rPr>
        <w:lastRenderedPageBreak/>
        <w:t>представителей этнических групп, бывших военных, женщин после отпуска по уходу за ребенком, работников старшей возрастной группы, инвалидов и др.</w:t>
      </w:r>
    </w:p>
    <w:p w:rsidR="00A62B0C" w:rsidRPr="00A7254B" w:rsidRDefault="00A62B0C" w:rsidP="00A7254B">
      <w:pPr>
        <w:pStyle w:val="a4"/>
        <w:numPr>
          <w:ilvl w:val="1"/>
          <w:numId w:val="16"/>
        </w:numPr>
        <w:jc w:val="both"/>
        <w:rPr>
          <w:b/>
          <w:sz w:val="28"/>
          <w:szCs w:val="28"/>
        </w:rPr>
      </w:pPr>
      <w:r w:rsidRPr="00A7254B">
        <w:rPr>
          <w:b/>
          <w:sz w:val="28"/>
          <w:szCs w:val="28"/>
        </w:rPr>
        <w:t>«Оценка и развитие персонала»</w:t>
      </w:r>
      <w:r w:rsidR="00AC2D94" w:rsidRPr="00A7254B">
        <w:rPr>
          <w:b/>
          <w:sz w:val="28"/>
          <w:szCs w:val="28"/>
        </w:rPr>
        <w:t>:</w:t>
      </w:r>
    </w:p>
    <w:p w:rsidR="00A62B0C" w:rsidRDefault="00A62B0C" w:rsidP="00901D83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формирование, организация и результативность оценки деятельности работников в организации (методы оценки, новое в оценочной сессии, определение результативности)</w:t>
      </w:r>
      <w:r w:rsidR="00AC2D94">
        <w:rPr>
          <w:sz w:val="28"/>
          <w:szCs w:val="28"/>
        </w:rPr>
        <w:t>;</w:t>
      </w:r>
    </w:p>
    <w:p w:rsidR="00A62B0C" w:rsidRDefault="00A62B0C" w:rsidP="00901D83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и обучение персонала (актуальные формы и методы)</w:t>
      </w:r>
      <w:r w:rsidR="00AC2D94">
        <w:rPr>
          <w:sz w:val="28"/>
          <w:szCs w:val="28"/>
        </w:rPr>
        <w:t>;</w:t>
      </w:r>
    </w:p>
    <w:p w:rsidR="00A62B0C" w:rsidRDefault="00A62B0C" w:rsidP="00901D83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менеджмент талантов в организации</w:t>
      </w:r>
      <w:r w:rsidR="00AC2D94">
        <w:rPr>
          <w:sz w:val="28"/>
          <w:szCs w:val="28"/>
        </w:rPr>
        <w:t>;</w:t>
      </w:r>
    </w:p>
    <w:p w:rsidR="00A62B0C" w:rsidRDefault="00A62B0C" w:rsidP="00901D83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кадровый резерв: достижение результатов через выбор кандидатов, их развитие и использование</w:t>
      </w:r>
      <w:r w:rsidR="00AC2D94">
        <w:rPr>
          <w:sz w:val="28"/>
          <w:szCs w:val="28"/>
        </w:rPr>
        <w:t>;</w:t>
      </w:r>
    </w:p>
    <w:p w:rsidR="00A62B0C" w:rsidRPr="00AC2D94" w:rsidRDefault="00A62B0C" w:rsidP="00901D83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результативный подход к методам продвижения работника в организации.</w:t>
      </w:r>
    </w:p>
    <w:p w:rsidR="00AC2D94" w:rsidRPr="00A7254B" w:rsidRDefault="00AC2D94" w:rsidP="00A7254B">
      <w:pPr>
        <w:pStyle w:val="a4"/>
        <w:numPr>
          <w:ilvl w:val="1"/>
          <w:numId w:val="16"/>
        </w:numPr>
        <w:rPr>
          <w:b/>
          <w:sz w:val="28"/>
          <w:szCs w:val="28"/>
        </w:rPr>
      </w:pPr>
      <w:r w:rsidRPr="00A7254B">
        <w:rPr>
          <w:b/>
          <w:sz w:val="28"/>
          <w:szCs w:val="28"/>
        </w:rPr>
        <w:t>«Мотив</w:t>
      </w:r>
      <w:r w:rsidR="009C22EC" w:rsidRPr="00A7254B">
        <w:rPr>
          <w:b/>
          <w:sz w:val="28"/>
          <w:szCs w:val="28"/>
        </w:rPr>
        <w:t>ация персонала</w:t>
      </w:r>
      <w:r w:rsidRPr="00A7254B">
        <w:rPr>
          <w:b/>
          <w:sz w:val="28"/>
          <w:szCs w:val="28"/>
        </w:rPr>
        <w:t>»:</w:t>
      </w:r>
    </w:p>
    <w:p w:rsidR="00AC2D94" w:rsidRPr="00AC2D94" w:rsidRDefault="00AC2D94" w:rsidP="00901D83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AC2D94">
        <w:rPr>
          <w:sz w:val="28"/>
          <w:szCs w:val="28"/>
        </w:rPr>
        <w:t xml:space="preserve">система мотивации </w:t>
      </w:r>
      <w:r w:rsidR="009C22EC">
        <w:rPr>
          <w:sz w:val="28"/>
          <w:szCs w:val="28"/>
        </w:rPr>
        <w:t>и</w:t>
      </w:r>
      <w:r w:rsidRPr="00AC2D94">
        <w:rPr>
          <w:sz w:val="28"/>
          <w:szCs w:val="28"/>
        </w:rPr>
        <w:t xml:space="preserve"> результативност</w:t>
      </w:r>
      <w:r w:rsidR="009C22EC">
        <w:rPr>
          <w:sz w:val="28"/>
          <w:szCs w:val="28"/>
        </w:rPr>
        <w:t>ь</w:t>
      </w:r>
      <w:r w:rsidRPr="00AC2D94">
        <w:rPr>
          <w:sz w:val="28"/>
          <w:szCs w:val="28"/>
        </w:rPr>
        <w:t xml:space="preserve"> работников</w:t>
      </w:r>
      <w:r w:rsidR="0028151C">
        <w:rPr>
          <w:sz w:val="28"/>
          <w:szCs w:val="28"/>
        </w:rPr>
        <w:t>;</w:t>
      </w:r>
    </w:p>
    <w:p w:rsidR="00AC2D94" w:rsidRPr="00AC2D94" w:rsidRDefault="00AC2D94" w:rsidP="00901D83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AC2D94">
        <w:rPr>
          <w:sz w:val="28"/>
          <w:szCs w:val="28"/>
        </w:rPr>
        <w:t>эффективные подходы к материальной мотивации сотрудников</w:t>
      </w:r>
      <w:r w:rsidR="0028151C">
        <w:rPr>
          <w:sz w:val="28"/>
          <w:szCs w:val="28"/>
        </w:rPr>
        <w:t>;</w:t>
      </w:r>
      <w:r w:rsidRPr="00AC2D94">
        <w:rPr>
          <w:sz w:val="28"/>
          <w:szCs w:val="28"/>
        </w:rPr>
        <w:t xml:space="preserve"> </w:t>
      </w:r>
    </w:p>
    <w:p w:rsidR="00AC2D94" w:rsidRDefault="00AC2D94" w:rsidP="00901D83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AC2D94">
        <w:rPr>
          <w:sz w:val="28"/>
          <w:szCs w:val="28"/>
        </w:rPr>
        <w:t>нематериальная мотивация сотрудников в организации</w:t>
      </w:r>
      <w:r w:rsidR="0028151C">
        <w:rPr>
          <w:sz w:val="28"/>
          <w:szCs w:val="28"/>
        </w:rPr>
        <w:t>.</w:t>
      </w:r>
    </w:p>
    <w:p w:rsidR="0028151C" w:rsidRPr="00A7254B" w:rsidRDefault="0028151C" w:rsidP="00A7254B">
      <w:pPr>
        <w:pStyle w:val="a4"/>
        <w:numPr>
          <w:ilvl w:val="1"/>
          <w:numId w:val="16"/>
        </w:numPr>
        <w:ind w:left="0" w:firstLine="708"/>
        <w:jc w:val="both"/>
        <w:rPr>
          <w:b/>
          <w:sz w:val="28"/>
          <w:szCs w:val="28"/>
        </w:rPr>
      </w:pPr>
      <w:r w:rsidRPr="00A7254B">
        <w:rPr>
          <w:b/>
          <w:sz w:val="28"/>
          <w:szCs w:val="28"/>
        </w:rPr>
        <w:t>«Организационная</w:t>
      </w:r>
      <w:r w:rsidR="0089261B" w:rsidRPr="00A7254B">
        <w:rPr>
          <w:b/>
          <w:sz w:val="28"/>
          <w:szCs w:val="28"/>
        </w:rPr>
        <w:t xml:space="preserve"> </w:t>
      </w:r>
      <w:r w:rsidRPr="00A7254B">
        <w:rPr>
          <w:b/>
          <w:sz w:val="28"/>
          <w:szCs w:val="28"/>
        </w:rPr>
        <w:t>культура: влияние</w:t>
      </w:r>
      <w:r w:rsidR="0089261B" w:rsidRPr="00A7254B">
        <w:rPr>
          <w:b/>
          <w:sz w:val="28"/>
          <w:szCs w:val="28"/>
        </w:rPr>
        <w:t xml:space="preserve"> </w:t>
      </w:r>
      <w:r w:rsidRPr="00A7254B">
        <w:rPr>
          <w:b/>
          <w:sz w:val="28"/>
          <w:szCs w:val="28"/>
        </w:rPr>
        <w:t>на конкурентоспособность работников и организации»:</w:t>
      </w:r>
    </w:p>
    <w:p w:rsidR="0028151C" w:rsidRPr="0028151C" w:rsidRDefault="0028151C" w:rsidP="00901D83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8151C">
        <w:rPr>
          <w:sz w:val="28"/>
          <w:szCs w:val="28"/>
        </w:rPr>
        <w:t xml:space="preserve">влияние организационной культуры на </w:t>
      </w:r>
      <w:r w:rsidR="007243D6">
        <w:rPr>
          <w:sz w:val="28"/>
          <w:szCs w:val="28"/>
        </w:rPr>
        <w:t>эффективную работу сотрудников</w:t>
      </w:r>
      <w:r>
        <w:rPr>
          <w:sz w:val="28"/>
          <w:szCs w:val="28"/>
        </w:rPr>
        <w:t>;</w:t>
      </w:r>
      <w:r w:rsidRPr="0028151C">
        <w:rPr>
          <w:sz w:val="28"/>
          <w:szCs w:val="28"/>
        </w:rPr>
        <w:t xml:space="preserve"> </w:t>
      </w:r>
    </w:p>
    <w:p w:rsidR="00AC2D94" w:rsidRDefault="0028151C" w:rsidP="00901D83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8151C">
        <w:rPr>
          <w:sz w:val="28"/>
          <w:szCs w:val="28"/>
        </w:rPr>
        <w:t xml:space="preserve">трансформация </w:t>
      </w:r>
      <w:proofErr w:type="spellStart"/>
      <w:r w:rsidRPr="0028151C">
        <w:rPr>
          <w:sz w:val="28"/>
          <w:szCs w:val="28"/>
        </w:rPr>
        <w:t>оргкультуры</w:t>
      </w:r>
      <w:proofErr w:type="spellEnd"/>
      <w:r w:rsidRPr="0028151C">
        <w:rPr>
          <w:sz w:val="28"/>
          <w:szCs w:val="28"/>
        </w:rPr>
        <w:t xml:space="preserve"> для достижения стратегических целей организации</w:t>
      </w:r>
      <w:r w:rsidR="009C22EC">
        <w:rPr>
          <w:sz w:val="28"/>
          <w:szCs w:val="28"/>
        </w:rPr>
        <w:t>;</w:t>
      </w:r>
    </w:p>
    <w:p w:rsidR="009C22EC" w:rsidRPr="0028151C" w:rsidRDefault="009C22EC" w:rsidP="009C22EC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8151C">
        <w:rPr>
          <w:sz w:val="28"/>
          <w:szCs w:val="28"/>
        </w:rPr>
        <w:t>менеджмент здоровья в организации</w:t>
      </w:r>
      <w:r>
        <w:rPr>
          <w:sz w:val="28"/>
          <w:szCs w:val="28"/>
        </w:rPr>
        <w:t>;</w:t>
      </w:r>
    </w:p>
    <w:p w:rsidR="009C22EC" w:rsidRPr="0028151C" w:rsidRDefault="009C22EC" w:rsidP="009C22EC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8151C">
        <w:rPr>
          <w:sz w:val="28"/>
          <w:szCs w:val="28"/>
        </w:rPr>
        <w:t>программы по профилактике и предупреждению развития зависимостей</w:t>
      </w:r>
      <w:r>
        <w:rPr>
          <w:sz w:val="28"/>
          <w:szCs w:val="28"/>
        </w:rPr>
        <w:t>;</w:t>
      </w:r>
    </w:p>
    <w:p w:rsidR="009C22EC" w:rsidRPr="009C22EC" w:rsidRDefault="009C22EC" w:rsidP="009C22EC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8151C">
        <w:rPr>
          <w:sz w:val="28"/>
          <w:szCs w:val="28"/>
        </w:rPr>
        <w:t xml:space="preserve">корпоративное </w:t>
      </w:r>
      <w:proofErr w:type="spellStart"/>
      <w:r w:rsidRPr="0028151C">
        <w:rPr>
          <w:sz w:val="28"/>
          <w:szCs w:val="28"/>
        </w:rPr>
        <w:t>волонтёрство</w:t>
      </w:r>
      <w:proofErr w:type="spellEnd"/>
      <w:r w:rsidRPr="0028151C">
        <w:rPr>
          <w:sz w:val="28"/>
          <w:szCs w:val="28"/>
        </w:rPr>
        <w:t xml:space="preserve"> - поддержка и поощрение деятельности сотрудников в проектах местного сообщества на безвозмездной основе (защита окружающей среды, помощь социально незащищенным слоям общества, поддержка здорового образа жизни, культуры, социальной инфраструктуры и т.д.)</w:t>
      </w:r>
      <w:r>
        <w:rPr>
          <w:sz w:val="28"/>
          <w:szCs w:val="28"/>
        </w:rPr>
        <w:t>.</w:t>
      </w:r>
    </w:p>
    <w:p w:rsidR="00A62B0C" w:rsidRPr="00A7254B" w:rsidRDefault="0028151C" w:rsidP="00A7254B">
      <w:pPr>
        <w:pStyle w:val="a4"/>
        <w:numPr>
          <w:ilvl w:val="1"/>
          <w:numId w:val="16"/>
        </w:numPr>
        <w:tabs>
          <w:tab w:val="left" w:pos="1418"/>
        </w:tabs>
        <w:ind w:left="0" w:firstLine="708"/>
        <w:jc w:val="both"/>
        <w:rPr>
          <w:b/>
          <w:sz w:val="28"/>
          <w:szCs w:val="28"/>
        </w:rPr>
      </w:pPr>
      <w:r w:rsidRPr="00A7254B">
        <w:rPr>
          <w:b/>
          <w:sz w:val="28"/>
          <w:szCs w:val="28"/>
        </w:rPr>
        <w:t>«</w:t>
      </w:r>
      <w:r w:rsidR="00026E7A" w:rsidRPr="00A7254B">
        <w:rPr>
          <w:b/>
          <w:sz w:val="28"/>
          <w:szCs w:val="28"/>
        </w:rPr>
        <w:t xml:space="preserve">Работники старших возрастов </w:t>
      </w:r>
      <w:r w:rsidRPr="00A7254B">
        <w:rPr>
          <w:b/>
          <w:sz w:val="28"/>
          <w:szCs w:val="28"/>
        </w:rPr>
        <w:t>в организации: продление трудоспособности»:</w:t>
      </w:r>
    </w:p>
    <w:p w:rsidR="00383686" w:rsidRDefault="0028151C" w:rsidP="00901D83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383686">
        <w:rPr>
          <w:sz w:val="28"/>
          <w:szCs w:val="28"/>
        </w:rPr>
        <w:t>программы удержания и обучения работников старших возрастов</w:t>
      </w:r>
      <w:r w:rsidR="00383686" w:rsidRPr="00383686">
        <w:rPr>
          <w:sz w:val="28"/>
          <w:szCs w:val="28"/>
        </w:rPr>
        <w:t>;</w:t>
      </w:r>
    </w:p>
    <w:p w:rsidR="00383686" w:rsidRDefault="0028151C" w:rsidP="00901D83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383686">
        <w:rPr>
          <w:sz w:val="28"/>
          <w:szCs w:val="28"/>
        </w:rPr>
        <w:t>мотивация сотрудников старших возрастов в организации</w:t>
      </w:r>
      <w:r w:rsidR="00383686">
        <w:rPr>
          <w:sz w:val="28"/>
          <w:szCs w:val="28"/>
        </w:rPr>
        <w:t>;</w:t>
      </w:r>
    </w:p>
    <w:p w:rsidR="0028151C" w:rsidRPr="00383686" w:rsidRDefault="0028151C" w:rsidP="00901D83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383686">
        <w:rPr>
          <w:sz w:val="28"/>
          <w:szCs w:val="28"/>
        </w:rPr>
        <w:t>новые условия труда для возрастных сотрудников</w:t>
      </w:r>
      <w:r w:rsidR="00383686">
        <w:rPr>
          <w:sz w:val="28"/>
          <w:szCs w:val="28"/>
        </w:rPr>
        <w:t>.</w:t>
      </w:r>
    </w:p>
    <w:p w:rsidR="00383686" w:rsidRPr="00A13C97" w:rsidRDefault="00383686" w:rsidP="00A13C97">
      <w:pPr>
        <w:spacing w:line="360" w:lineRule="auto"/>
        <w:rPr>
          <w:sz w:val="28"/>
          <w:szCs w:val="28"/>
        </w:rPr>
      </w:pPr>
    </w:p>
    <w:p w:rsidR="00A13C97" w:rsidRDefault="00A13C97" w:rsidP="009D15D1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A13C97">
        <w:rPr>
          <w:b/>
          <w:sz w:val="28"/>
          <w:szCs w:val="28"/>
        </w:rPr>
        <w:t>ТРЕБОВАНИЯ К КОНКУРСНЫМ ЗАЯВКАМ</w:t>
      </w:r>
    </w:p>
    <w:p w:rsidR="009C22EC" w:rsidRPr="00A13C97" w:rsidRDefault="009C22EC" w:rsidP="009C22EC">
      <w:pPr>
        <w:rPr>
          <w:b/>
          <w:sz w:val="28"/>
          <w:szCs w:val="28"/>
        </w:rPr>
      </w:pPr>
    </w:p>
    <w:p w:rsidR="0028151C" w:rsidRPr="00A13C97" w:rsidRDefault="0028151C" w:rsidP="009D15D1">
      <w:pPr>
        <w:ind w:firstLine="709"/>
        <w:jc w:val="both"/>
        <w:rPr>
          <w:sz w:val="28"/>
          <w:szCs w:val="28"/>
        </w:rPr>
      </w:pPr>
      <w:r w:rsidRPr="00933AAD">
        <w:rPr>
          <w:sz w:val="28"/>
          <w:szCs w:val="28"/>
        </w:rPr>
        <w:t xml:space="preserve">5.1. </w:t>
      </w:r>
      <w:r w:rsidR="00A13C97" w:rsidRPr="00933AAD">
        <w:rPr>
          <w:sz w:val="28"/>
          <w:szCs w:val="28"/>
        </w:rPr>
        <w:t>К участию в конкурсе допускаются действующие кадровые практики, технологии и решения, подтвержденные документально</w:t>
      </w:r>
      <w:r w:rsidR="00464604" w:rsidRPr="00933AAD">
        <w:rPr>
          <w:sz w:val="28"/>
          <w:szCs w:val="28"/>
        </w:rPr>
        <w:t xml:space="preserve"> (правовой акт, положения</w:t>
      </w:r>
      <w:r w:rsidR="00A13C97" w:rsidRPr="00933AAD">
        <w:rPr>
          <w:sz w:val="28"/>
          <w:szCs w:val="28"/>
        </w:rPr>
        <w:t>,</w:t>
      </w:r>
      <w:r w:rsidR="00464604" w:rsidRPr="00933AAD">
        <w:rPr>
          <w:sz w:val="28"/>
          <w:szCs w:val="28"/>
        </w:rPr>
        <w:t xml:space="preserve"> приказ и т.д.), </w:t>
      </w:r>
      <w:r w:rsidR="00A13C97" w:rsidRPr="00933AAD">
        <w:rPr>
          <w:sz w:val="28"/>
          <w:szCs w:val="28"/>
        </w:rPr>
        <w:t xml:space="preserve">а также кадровые инициативы, предлагаемые </w:t>
      </w:r>
      <w:r w:rsidR="00A13C97" w:rsidRPr="00933AAD">
        <w:rPr>
          <w:sz w:val="28"/>
          <w:szCs w:val="28"/>
        </w:rPr>
        <w:lastRenderedPageBreak/>
        <w:t>к реализации участниками конкурса и направленные на развитие кадрового потенциала</w:t>
      </w:r>
      <w:r w:rsidR="006D5493" w:rsidRPr="00933AAD">
        <w:rPr>
          <w:sz w:val="28"/>
          <w:szCs w:val="28"/>
        </w:rPr>
        <w:t>.</w:t>
      </w:r>
    </w:p>
    <w:p w:rsidR="00A13C97" w:rsidRPr="00933AAD" w:rsidRDefault="00A13C97" w:rsidP="00026E7A">
      <w:pPr>
        <w:ind w:firstLine="709"/>
        <w:jc w:val="both"/>
        <w:rPr>
          <w:sz w:val="28"/>
          <w:szCs w:val="28"/>
        </w:rPr>
      </w:pPr>
      <w:r w:rsidRPr="00933AAD">
        <w:rPr>
          <w:sz w:val="28"/>
          <w:szCs w:val="28"/>
        </w:rPr>
        <w:t>5.</w:t>
      </w:r>
      <w:r w:rsidR="00933AAD" w:rsidRPr="00933AAD">
        <w:rPr>
          <w:sz w:val="28"/>
          <w:szCs w:val="28"/>
        </w:rPr>
        <w:t>2</w:t>
      </w:r>
      <w:r w:rsidRPr="00933AAD">
        <w:rPr>
          <w:sz w:val="28"/>
          <w:szCs w:val="28"/>
        </w:rPr>
        <w:t>.</w:t>
      </w:r>
      <w:r w:rsidRPr="00933AAD">
        <w:rPr>
          <w:sz w:val="28"/>
          <w:szCs w:val="28"/>
        </w:rPr>
        <w:tab/>
        <w:t>По каждой кадровой практике и инициативе, представляемой на конкурс, направляется следующий комплект документов заявки:</w:t>
      </w:r>
    </w:p>
    <w:p w:rsidR="00A13C97" w:rsidRPr="00933AAD" w:rsidRDefault="00A13C97" w:rsidP="00915B73">
      <w:pPr>
        <w:numPr>
          <w:ilvl w:val="1"/>
          <w:numId w:val="7"/>
        </w:numPr>
        <w:ind w:firstLine="851"/>
        <w:jc w:val="both"/>
        <w:rPr>
          <w:sz w:val="28"/>
          <w:szCs w:val="28"/>
        </w:rPr>
      </w:pPr>
      <w:r w:rsidRPr="00933AAD">
        <w:rPr>
          <w:sz w:val="28"/>
          <w:szCs w:val="28"/>
        </w:rPr>
        <w:t>Сопроводительн</w:t>
      </w:r>
      <w:r w:rsidR="003154B6" w:rsidRPr="00933AAD">
        <w:rPr>
          <w:sz w:val="28"/>
          <w:szCs w:val="28"/>
        </w:rPr>
        <w:t>ое письмо (в формате .</w:t>
      </w:r>
      <w:proofErr w:type="gramStart"/>
      <w:r w:rsidR="003154B6" w:rsidRPr="00933AAD">
        <w:rPr>
          <w:sz w:val="28"/>
          <w:szCs w:val="28"/>
          <w:lang w:val="en-US"/>
        </w:rPr>
        <w:t>d</w:t>
      </w:r>
      <w:proofErr w:type="gramEnd"/>
      <w:r w:rsidR="003154B6" w:rsidRPr="00933AAD">
        <w:rPr>
          <w:sz w:val="28"/>
          <w:szCs w:val="28"/>
        </w:rPr>
        <w:t>ос (</w:t>
      </w:r>
      <w:r w:rsidR="003154B6" w:rsidRPr="00933AAD">
        <w:rPr>
          <w:sz w:val="28"/>
          <w:szCs w:val="28"/>
          <w:lang w:val="en-US"/>
        </w:rPr>
        <w:t>d</w:t>
      </w:r>
      <w:proofErr w:type="spellStart"/>
      <w:r w:rsidRPr="00933AAD">
        <w:rPr>
          <w:sz w:val="28"/>
          <w:szCs w:val="28"/>
        </w:rPr>
        <w:t>осх</w:t>
      </w:r>
      <w:proofErr w:type="spellEnd"/>
      <w:r w:rsidRPr="00933AAD">
        <w:rPr>
          <w:sz w:val="28"/>
          <w:szCs w:val="28"/>
        </w:rPr>
        <w:t>));</w:t>
      </w:r>
    </w:p>
    <w:p w:rsidR="00A13C97" w:rsidRPr="00933AAD" w:rsidRDefault="00A13C97" w:rsidP="00915B73">
      <w:pPr>
        <w:numPr>
          <w:ilvl w:val="1"/>
          <w:numId w:val="7"/>
        </w:numPr>
        <w:ind w:firstLine="851"/>
        <w:jc w:val="both"/>
        <w:rPr>
          <w:sz w:val="28"/>
          <w:szCs w:val="28"/>
        </w:rPr>
      </w:pPr>
      <w:r w:rsidRPr="00933AAD">
        <w:rPr>
          <w:sz w:val="28"/>
          <w:szCs w:val="28"/>
        </w:rPr>
        <w:t>Анкета (в формате</w:t>
      </w:r>
      <w:proofErr w:type="gramStart"/>
      <w:r w:rsidR="00C06BC4" w:rsidRPr="00933AAD">
        <w:rPr>
          <w:sz w:val="28"/>
          <w:szCs w:val="28"/>
        </w:rPr>
        <w:t xml:space="preserve"> .</w:t>
      </w:r>
      <w:proofErr w:type="gramEnd"/>
      <w:r w:rsidR="00C06BC4" w:rsidRPr="00933AAD">
        <w:rPr>
          <w:sz w:val="28"/>
          <w:szCs w:val="28"/>
        </w:rPr>
        <w:t>х</w:t>
      </w:r>
      <w:r w:rsidR="00C06BC4" w:rsidRPr="00933AAD">
        <w:rPr>
          <w:sz w:val="28"/>
          <w:szCs w:val="28"/>
          <w:lang w:val="en-US"/>
        </w:rPr>
        <w:t>ls</w:t>
      </w:r>
      <w:r w:rsidR="00C06BC4" w:rsidRPr="00933AAD">
        <w:rPr>
          <w:sz w:val="28"/>
          <w:szCs w:val="28"/>
        </w:rPr>
        <w:t xml:space="preserve"> (х</w:t>
      </w:r>
      <w:r w:rsidR="00C06BC4" w:rsidRPr="00933AAD">
        <w:rPr>
          <w:sz w:val="28"/>
          <w:szCs w:val="28"/>
          <w:lang w:val="en-US"/>
        </w:rPr>
        <w:t>ls</w:t>
      </w:r>
      <w:r w:rsidRPr="00933AAD">
        <w:rPr>
          <w:sz w:val="28"/>
          <w:szCs w:val="28"/>
        </w:rPr>
        <w:t>х));</w:t>
      </w:r>
    </w:p>
    <w:p w:rsidR="00A13C97" w:rsidRPr="00933AAD" w:rsidRDefault="00A13C97" w:rsidP="00915B73">
      <w:pPr>
        <w:numPr>
          <w:ilvl w:val="1"/>
          <w:numId w:val="7"/>
        </w:numPr>
        <w:ind w:firstLine="851"/>
        <w:jc w:val="both"/>
        <w:rPr>
          <w:sz w:val="28"/>
          <w:szCs w:val="28"/>
        </w:rPr>
      </w:pPr>
      <w:r w:rsidRPr="00933AAD">
        <w:rPr>
          <w:sz w:val="28"/>
          <w:szCs w:val="28"/>
        </w:rPr>
        <w:t>Презентация (в формате</w:t>
      </w:r>
      <w:proofErr w:type="gramStart"/>
      <w:r w:rsidRPr="00933AAD">
        <w:rPr>
          <w:sz w:val="28"/>
          <w:szCs w:val="28"/>
        </w:rPr>
        <w:t xml:space="preserve"> .</w:t>
      </w:r>
      <w:proofErr w:type="spellStart"/>
      <w:proofErr w:type="gramEnd"/>
      <w:r w:rsidRPr="00933AAD">
        <w:rPr>
          <w:sz w:val="28"/>
          <w:szCs w:val="28"/>
        </w:rPr>
        <w:t>рр</w:t>
      </w:r>
      <w:proofErr w:type="spellEnd"/>
      <w:r w:rsidR="003154B6" w:rsidRPr="00933AAD">
        <w:rPr>
          <w:sz w:val="28"/>
          <w:szCs w:val="28"/>
          <w:lang w:val="en-US"/>
        </w:rPr>
        <w:t>t</w:t>
      </w:r>
      <w:r w:rsidR="003154B6" w:rsidRPr="00933AAD">
        <w:rPr>
          <w:sz w:val="28"/>
          <w:szCs w:val="28"/>
        </w:rPr>
        <w:t xml:space="preserve"> (</w:t>
      </w:r>
      <w:proofErr w:type="spellStart"/>
      <w:r w:rsidR="003154B6" w:rsidRPr="00933AAD">
        <w:rPr>
          <w:sz w:val="28"/>
          <w:szCs w:val="28"/>
        </w:rPr>
        <w:t>рр</w:t>
      </w:r>
      <w:proofErr w:type="spellEnd"/>
      <w:r w:rsidR="003154B6" w:rsidRPr="00933AAD">
        <w:rPr>
          <w:sz w:val="28"/>
          <w:szCs w:val="28"/>
          <w:lang w:val="en-US"/>
        </w:rPr>
        <w:t>t</w:t>
      </w:r>
      <w:r w:rsidRPr="00933AAD">
        <w:rPr>
          <w:sz w:val="28"/>
          <w:szCs w:val="28"/>
        </w:rPr>
        <w:t>х));</w:t>
      </w:r>
    </w:p>
    <w:p w:rsidR="00A13C97" w:rsidRPr="00933AAD" w:rsidRDefault="00A13C97" w:rsidP="00915B73">
      <w:pPr>
        <w:numPr>
          <w:ilvl w:val="1"/>
          <w:numId w:val="7"/>
        </w:numPr>
        <w:ind w:firstLine="851"/>
        <w:jc w:val="both"/>
        <w:rPr>
          <w:sz w:val="28"/>
          <w:szCs w:val="28"/>
        </w:rPr>
      </w:pPr>
      <w:r w:rsidRPr="00933AAD">
        <w:rPr>
          <w:sz w:val="28"/>
          <w:szCs w:val="28"/>
        </w:rPr>
        <w:t>Документы, подтверждающ</w:t>
      </w:r>
      <w:r w:rsidR="00EB38D6" w:rsidRPr="00933AAD">
        <w:rPr>
          <w:sz w:val="28"/>
          <w:szCs w:val="28"/>
        </w:rPr>
        <w:t>ие применение кадровой практики;</w:t>
      </w:r>
    </w:p>
    <w:p w:rsidR="00A13C97" w:rsidRPr="00933AAD" w:rsidRDefault="00A13C97" w:rsidP="00915B73">
      <w:pPr>
        <w:numPr>
          <w:ilvl w:val="1"/>
          <w:numId w:val="7"/>
        </w:numPr>
        <w:ind w:firstLine="851"/>
        <w:jc w:val="both"/>
        <w:rPr>
          <w:sz w:val="28"/>
          <w:szCs w:val="28"/>
        </w:rPr>
      </w:pPr>
      <w:r w:rsidRPr="00933AAD">
        <w:rPr>
          <w:sz w:val="28"/>
          <w:szCs w:val="28"/>
        </w:rPr>
        <w:t>Другие документы и материалы.</w:t>
      </w:r>
    </w:p>
    <w:p w:rsidR="006F7B2C" w:rsidRPr="00933AAD" w:rsidRDefault="006F7B2C" w:rsidP="009D15D1">
      <w:pPr>
        <w:ind w:firstLine="708"/>
        <w:jc w:val="both"/>
        <w:rPr>
          <w:sz w:val="28"/>
          <w:szCs w:val="28"/>
        </w:rPr>
      </w:pPr>
    </w:p>
    <w:p w:rsidR="00A90274" w:rsidRPr="00933AAD" w:rsidRDefault="00933AAD" w:rsidP="009D15D1">
      <w:pPr>
        <w:ind w:firstLine="708"/>
        <w:jc w:val="both"/>
        <w:rPr>
          <w:sz w:val="28"/>
          <w:szCs w:val="28"/>
        </w:rPr>
      </w:pPr>
      <w:r w:rsidRPr="00933AAD">
        <w:rPr>
          <w:sz w:val="28"/>
          <w:szCs w:val="28"/>
        </w:rPr>
        <w:t>5.3</w:t>
      </w:r>
      <w:r w:rsidR="00A13C97" w:rsidRPr="00933AAD">
        <w:rPr>
          <w:sz w:val="28"/>
          <w:szCs w:val="28"/>
        </w:rPr>
        <w:t>.</w:t>
      </w:r>
      <w:r w:rsidR="00A13C97" w:rsidRPr="00933AAD">
        <w:rPr>
          <w:sz w:val="28"/>
          <w:szCs w:val="28"/>
        </w:rPr>
        <w:tab/>
        <w:t>Сопроводительное письмо должно содержать описание представляемой на конкурс кадровой практики или инициативы</w:t>
      </w:r>
      <w:r w:rsidR="00A90274" w:rsidRPr="00933AAD">
        <w:rPr>
          <w:sz w:val="28"/>
          <w:szCs w:val="28"/>
        </w:rPr>
        <w:t xml:space="preserve">    (приложение 1).</w:t>
      </w:r>
    </w:p>
    <w:p w:rsidR="00A13C97" w:rsidRPr="00933AAD" w:rsidRDefault="00A13C97" w:rsidP="009D15D1">
      <w:pPr>
        <w:ind w:firstLine="708"/>
        <w:jc w:val="both"/>
        <w:rPr>
          <w:sz w:val="28"/>
          <w:szCs w:val="28"/>
        </w:rPr>
      </w:pPr>
      <w:r w:rsidRPr="00933AAD">
        <w:rPr>
          <w:sz w:val="28"/>
          <w:szCs w:val="28"/>
        </w:rPr>
        <w:t xml:space="preserve">Наличие сопроводительного письма в комплекте документов заявки является обязательным условием для участия в конкурсе каждой кадровой практики и инициативы. </w:t>
      </w:r>
    </w:p>
    <w:p w:rsidR="00A90274" w:rsidRPr="00933AAD" w:rsidRDefault="00A13C97" w:rsidP="009D15D1">
      <w:pPr>
        <w:ind w:firstLine="708"/>
        <w:jc w:val="both"/>
        <w:rPr>
          <w:sz w:val="28"/>
          <w:szCs w:val="28"/>
        </w:rPr>
      </w:pPr>
      <w:r w:rsidRPr="00933AAD">
        <w:rPr>
          <w:sz w:val="28"/>
          <w:szCs w:val="28"/>
        </w:rPr>
        <w:t>5.</w:t>
      </w:r>
      <w:r w:rsidR="00933AAD" w:rsidRPr="00933AAD">
        <w:rPr>
          <w:sz w:val="28"/>
          <w:szCs w:val="28"/>
        </w:rPr>
        <w:t>4</w:t>
      </w:r>
      <w:r w:rsidR="00C8076A" w:rsidRPr="00933AAD">
        <w:rPr>
          <w:sz w:val="28"/>
          <w:szCs w:val="28"/>
        </w:rPr>
        <w:t>.</w:t>
      </w:r>
      <w:r w:rsidR="00C8076A" w:rsidRPr="00933AAD">
        <w:rPr>
          <w:sz w:val="28"/>
          <w:szCs w:val="28"/>
        </w:rPr>
        <w:tab/>
        <w:t xml:space="preserve">Анкета для участия в конкурсе </w:t>
      </w:r>
      <w:r w:rsidRPr="00933AAD">
        <w:rPr>
          <w:sz w:val="28"/>
          <w:szCs w:val="28"/>
        </w:rPr>
        <w:t>должна быть заполнена по установленной форме</w:t>
      </w:r>
      <w:r w:rsidR="00A90274" w:rsidRPr="00933AAD">
        <w:rPr>
          <w:sz w:val="28"/>
          <w:szCs w:val="28"/>
        </w:rPr>
        <w:t xml:space="preserve"> (приложение 2)</w:t>
      </w:r>
      <w:r w:rsidR="003154B6" w:rsidRPr="00933AAD">
        <w:rPr>
          <w:sz w:val="28"/>
          <w:szCs w:val="28"/>
        </w:rPr>
        <w:t>.</w:t>
      </w:r>
      <w:r w:rsidRPr="00933AAD">
        <w:rPr>
          <w:sz w:val="28"/>
          <w:szCs w:val="28"/>
        </w:rPr>
        <w:t xml:space="preserve"> </w:t>
      </w:r>
    </w:p>
    <w:p w:rsidR="00A13C97" w:rsidRPr="00933AAD" w:rsidRDefault="00A13C97" w:rsidP="009D15D1">
      <w:pPr>
        <w:ind w:firstLine="708"/>
        <w:jc w:val="both"/>
        <w:rPr>
          <w:sz w:val="28"/>
          <w:szCs w:val="28"/>
        </w:rPr>
      </w:pPr>
      <w:r w:rsidRPr="00933AAD">
        <w:rPr>
          <w:sz w:val="28"/>
          <w:szCs w:val="28"/>
        </w:rPr>
        <w:t>Наличие правильно заполненной анкеты в комплекте документов заявки является обязательным условием для участия каждой кадровой практики и инициативы в конкурсе.</w:t>
      </w:r>
    </w:p>
    <w:p w:rsidR="00A13C97" w:rsidRPr="00933AAD" w:rsidRDefault="00A13C97" w:rsidP="009D15D1">
      <w:pPr>
        <w:ind w:firstLine="708"/>
        <w:jc w:val="both"/>
        <w:rPr>
          <w:sz w:val="28"/>
          <w:szCs w:val="28"/>
        </w:rPr>
      </w:pPr>
      <w:r w:rsidRPr="00933AAD">
        <w:rPr>
          <w:sz w:val="28"/>
          <w:szCs w:val="28"/>
        </w:rPr>
        <w:t>5.</w:t>
      </w:r>
      <w:r w:rsidR="00933AAD" w:rsidRPr="00933AAD">
        <w:rPr>
          <w:sz w:val="28"/>
          <w:szCs w:val="28"/>
        </w:rPr>
        <w:t>5</w:t>
      </w:r>
      <w:r w:rsidRPr="00933AAD">
        <w:rPr>
          <w:sz w:val="28"/>
          <w:szCs w:val="28"/>
        </w:rPr>
        <w:t>.</w:t>
      </w:r>
      <w:r w:rsidRPr="00933AAD">
        <w:rPr>
          <w:sz w:val="28"/>
          <w:szCs w:val="28"/>
        </w:rPr>
        <w:tab/>
        <w:t>Наличие презентации, отражающей содержание и основные положения кадровой практики (в том числе результаты ее внедрения и распространения) или инициативы, в комплекте документов заявки является обязательным условием для участия каждой кадровой практики и инициативы в конкурсе.</w:t>
      </w:r>
    </w:p>
    <w:p w:rsidR="002F07BF" w:rsidRPr="00933AAD" w:rsidRDefault="00A13C97" w:rsidP="00A90274">
      <w:pPr>
        <w:ind w:firstLine="708"/>
        <w:jc w:val="both"/>
        <w:rPr>
          <w:sz w:val="28"/>
          <w:szCs w:val="28"/>
        </w:rPr>
      </w:pPr>
      <w:r w:rsidRPr="00933AAD">
        <w:rPr>
          <w:sz w:val="28"/>
          <w:szCs w:val="28"/>
        </w:rPr>
        <w:t>Презентация к кадровой практике или инициативе может быть использована для выступления на мероприятии.</w:t>
      </w:r>
    </w:p>
    <w:p w:rsidR="003E1BB9" w:rsidRPr="003E1BB9" w:rsidRDefault="003E1BB9" w:rsidP="003E1BB9">
      <w:pPr>
        <w:tabs>
          <w:tab w:val="left" w:pos="1418"/>
        </w:tabs>
        <w:ind w:firstLine="708"/>
        <w:jc w:val="both"/>
        <w:rPr>
          <w:sz w:val="28"/>
          <w:szCs w:val="28"/>
        </w:rPr>
      </w:pPr>
      <w:r w:rsidRPr="00933AAD">
        <w:rPr>
          <w:sz w:val="28"/>
          <w:szCs w:val="28"/>
        </w:rPr>
        <w:t>5.</w:t>
      </w:r>
      <w:r w:rsidR="00933AAD" w:rsidRPr="00933AAD">
        <w:rPr>
          <w:sz w:val="28"/>
          <w:szCs w:val="28"/>
        </w:rPr>
        <w:t>6</w:t>
      </w:r>
      <w:r w:rsidRPr="00933AAD">
        <w:rPr>
          <w:sz w:val="28"/>
          <w:szCs w:val="28"/>
        </w:rPr>
        <w:t xml:space="preserve">. Подтверждающие документы содержат </w:t>
      </w:r>
      <w:r w:rsidR="00A90274" w:rsidRPr="00933AAD">
        <w:rPr>
          <w:sz w:val="28"/>
          <w:szCs w:val="28"/>
        </w:rPr>
        <w:t xml:space="preserve">правовые акты, положения, указы, </w:t>
      </w:r>
      <w:r w:rsidR="00C06BC4" w:rsidRPr="00933AAD">
        <w:rPr>
          <w:sz w:val="28"/>
          <w:szCs w:val="28"/>
        </w:rPr>
        <w:t>отчеты</w:t>
      </w:r>
      <w:r w:rsidR="00C06BC4" w:rsidRPr="003E1BB9">
        <w:rPr>
          <w:sz w:val="28"/>
          <w:szCs w:val="28"/>
        </w:rPr>
        <w:t>, таблицы, справки, анкеты, дипломы и другие аналитические материалы</w:t>
      </w:r>
      <w:r w:rsidRPr="003E1BB9">
        <w:rPr>
          <w:sz w:val="28"/>
          <w:szCs w:val="28"/>
        </w:rPr>
        <w:t>.</w:t>
      </w:r>
    </w:p>
    <w:p w:rsidR="003E1BB9" w:rsidRPr="003E1BB9" w:rsidRDefault="00A13C97" w:rsidP="003E1BB9">
      <w:pPr>
        <w:ind w:firstLine="708"/>
        <w:jc w:val="both"/>
        <w:rPr>
          <w:sz w:val="28"/>
          <w:szCs w:val="28"/>
        </w:rPr>
      </w:pPr>
      <w:r w:rsidRPr="00A13C97">
        <w:rPr>
          <w:sz w:val="28"/>
          <w:szCs w:val="28"/>
        </w:rPr>
        <w:t>5.</w:t>
      </w:r>
      <w:r w:rsidR="00933AAD">
        <w:rPr>
          <w:sz w:val="28"/>
          <w:szCs w:val="28"/>
        </w:rPr>
        <w:t>7</w:t>
      </w:r>
      <w:r w:rsidRPr="00A13C97">
        <w:rPr>
          <w:sz w:val="28"/>
          <w:szCs w:val="28"/>
        </w:rPr>
        <w:t xml:space="preserve">. </w:t>
      </w:r>
      <w:r w:rsidR="00A90274">
        <w:rPr>
          <w:sz w:val="28"/>
          <w:szCs w:val="28"/>
        </w:rPr>
        <w:t xml:space="preserve"> </w:t>
      </w:r>
      <w:r w:rsidR="003E1BB9" w:rsidRPr="003E1BB9">
        <w:rPr>
          <w:sz w:val="28"/>
          <w:szCs w:val="28"/>
        </w:rPr>
        <w:t>Другие документы и материалы содержат материалы по кадровой практике или инициативе, подтверждающие внедрение и распространение кадровой практики, в том числе отзывы на кадровую практику,</w:t>
      </w:r>
      <w:r w:rsidR="00C06BC4">
        <w:rPr>
          <w:sz w:val="28"/>
          <w:szCs w:val="28"/>
        </w:rPr>
        <w:t xml:space="preserve"> </w:t>
      </w:r>
      <w:r w:rsidR="003E1BB9" w:rsidRPr="003E1BB9">
        <w:rPr>
          <w:sz w:val="28"/>
          <w:szCs w:val="28"/>
        </w:rPr>
        <w:t>сертификаты по кадровой практике, аудио- и видеоматериалы, другие документы и сведения.</w:t>
      </w:r>
    </w:p>
    <w:p w:rsidR="003E1BB9" w:rsidRPr="003E1BB9" w:rsidRDefault="003E1BB9" w:rsidP="003E1BB9">
      <w:pPr>
        <w:ind w:firstLine="708"/>
        <w:jc w:val="both"/>
        <w:rPr>
          <w:sz w:val="28"/>
          <w:szCs w:val="28"/>
        </w:rPr>
      </w:pPr>
      <w:r w:rsidRPr="003E1BB9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 xml:space="preserve">указанных </w:t>
      </w:r>
      <w:r w:rsidRPr="003E1BB9">
        <w:rPr>
          <w:sz w:val="28"/>
          <w:szCs w:val="28"/>
        </w:rPr>
        <w:t>документов не является обязательным условием для участия каждой кадровой практики или инициативы в конкурсе, но рассматривается конкурсной комиссией как дополнительное преимущество.</w:t>
      </w:r>
    </w:p>
    <w:p w:rsidR="00A13C97" w:rsidRPr="00A13C97" w:rsidRDefault="003E1BB9" w:rsidP="009D15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33AAD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A13C97" w:rsidRPr="00A13C97">
        <w:rPr>
          <w:sz w:val="28"/>
          <w:szCs w:val="28"/>
        </w:rPr>
        <w:t>Обозначенные документы необходимо добавить в архив в формате .</w:t>
      </w:r>
      <w:r w:rsidR="00383686">
        <w:rPr>
          <w:sz w:val="28"/>
          <w:szCs w:val="28"/>
          <w:lang w:val="en-US"/>
        </w:rPr>
        <w:t>r</w:t>
      </w:r>
      <w:proofErr w:type="gramStart"/>
      <w:r w:rsidR="00A13C97" w:rsidRPr="00A13C97">
        <w:rPr>
          <w:sz w:val="28"/>
          <w:szCs w:val="28"/>
        </w:rPr>
        <w:t>а</w:t>
      </w:r>
      <w:proofErr w:type="gramEnd"/>
      <w:r w:rsidR="00383686">
        <w:rPr>
          <w:sz w:val="28"/>
          <w:szCs w:val="28"/>
          <w:lang w:val="en-US"/>
        </w:rPr>
        <w:t>r</w:t>
      </w:r>
      <w:r w:rsidR="00A13C97" w:rsidRPr="00A13C97">
        <w:rPr>
          <w:sz w:val="28"/>
          <w:szCs w:val="28"/>
        </w:rPr>
        <w:t xml:space="preserve"> или .</w:t>
      </w:r>
      <w:proofErr w:type="spellStart"/>
      <w:r w:rsidR="00383686">
        <w:rPr>
          <w:sz w:val="28"/>
          <w:szCs w:val="28"/>
          <w:lang w:val="en-US"/>
        </w:rPr>
        <w:t>zi</w:t>
      </w:r>
      <w:proofErr w:type="spellEnd"/>
      <w:r w:rsidR="00A13C97" w:rsidRPr="00A13C97">
        <w:rPr>
          <w:sz w:val="28"/>
          <w:szCs w:val="28"/>
        </w:rPr>
        <w:t xml:space="preserve">р. </w:t>
      </w:r>
      <w:bookmarkStart w:id="2" w:name="page19"/>
      <w:bookmarkEnd w:id="2"/>
    </w:p>
    <w:p w:rsidR="00A13C97" w:rsidRDefault="00A13C97" w:rsidP="00383686">
      <w:pPr>
        <w:ind w:firstLine="708"/>
        <w:jc w:val="both"/>
        <w:rPr>
          <w:sz w:val="28"/>
          <w:szCs w:val="28"/>
        </w:rPr>
      </w:pPr>
      <w:r w:rsidRPr="00A13C97">
        <w:rPr>
          <w:sz w:val="28"/>
          <w:szCs w:val="28"/>
        </w:rPr>
        <w:t>5.</w:t>
      </w:r>
      <w:r w:rsidR="00933AAD">
        <w:rPr>
          <w:sz w:val="28"/>
          <w:szCs w:val="28"/>
        </w:rPr>
        <w:t>9</w:t>
      </w:r>
      <w:r w:rsidRPr="00A13C97">
        <w:rPr>
          <w:sz w:val="28"/>
          <w:szCs w:val="28"/>
        </w:rPr>
        <w:t xml:space="preserve">. При отправлении комплекта документов заявки на электронную почту </w:t>
      </w:r>
      <w:r w:rsidR="00EB38D6">
        <w:rPr>
          <w:sz w:val="28"/>
          <w:szCs w:val="28"/>
        </w:rPr>
        <w:t>а</w:t>
      </w:r>
      <w:r w:rsidRPr="00A13C97">
        <w:rPr>
          <w:sz w:val="28"/>
          <w:szCs w:val="28"/>
        </w:rPr>
        <w:t xml:space="preserve">рхив, содержащий комплект документов заявки, должен быть отправлен отдельным письмом с указанием темы письма «Комплект </w:t>
      </w:r>
      <w:r w:rsidRPr="00A13C97">
        <w:rPr>
          <w:sz w:val="28"/>
          <w:szCs w:val="28"/>
        </w:rPr>
        <w:lastRenderedPageBreak/>
        <w:t>документов на конкурс»</w:t>
      </w:r>
      <w:r w:rsidR="00383686" w:rsidRPr="00383686">
        <w:rPr>
          <w:sz w:val="28"/>
          <w:szCs w:val="28"/>
        </w:rPr>
        <w:t xml:space="preserve"> </w:t>
      </w:r>
      <w:r w:rsidR="00383686">
        <w:rPr>
          <w:sz w:val="28"/>
          <w:szCs w:val="28"/>
        </w:rPr>
        <w:t xml:space="preserve">и названия номинации </w:t>
      </w:r>
      <w:r w:rsidRPr="00A13C97">
        <w:rPr>
          <w:sz w:val="28"/>
          <w:szCs w:val="28"/>
        </w:rPr>
        <w:t>(в одном письме должен с</w:t>
      </w:r>
      <w:r w:rsidR="0028151C">
        <w:rPr>
          <w:sz w:val="28"/>
          <w:szCs w:val="28"/>
        </w:rPr>
        <w:t>одержаться один архивный файл)</w:t>
      </w:r>
      <w:r w:rsidR="005126E5">
        <w:rPr>
          <w:sz w:val="28"/>
          <w:szCs w:val="28"/>
        </w:rPr>
        <w:t>.</w:t>
      </w:r>
    </w:p>
    <w:p w:rsidR="003A41D5" w:rsidRPr="005126E5" w:rsidRDefault="003A41D5" w:rsidP="00383686">
      <w:pPr>
        <w:ind w:firstLine="708"/>
        <w:jc w:val="both"/>
        <w:rPr>
          <w:sz w:val="28"/>
          <w:szCs w:val="28"/>
        </w:rPr>
      </w:pPr>
    </w:p>
    <w:p w:rsidR="00A13C97" w:rsidRPr="00A13C97" w:rsidRDefault="00A13C97" w:rsidP="009D15D1">
      <w:pPr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A13C97">
        <w:rPr>
          <w:b/>
          <w:sz w:val="28"/>
          <w:szCs w:val="28"/>
        </w:rPr>
        <w:t>КРИТЕРИИ ОЦЕНКИ КОНКУРСНЫХ ЗАЯВОК</w:t>
      </w:r>
    </w:p>
    <w:p w:rsidR="00A13C97" w:rsidRPr="00A13C97" w:rsidRDefault="00A13C97" w:rsidP="009D15D1">
      <w:pPr>
        <w:rPr>
          <w:sz w:val="28"/>
          <w:szCs w:val="28"/>
        </w:rPr>
      </w:pPr>
    </w:p>
    <w:p w:rsidR="00A13C97" w:rsidRPr="00A13C97" w:rsidRDefault="00A13C97" w:rsidP="009D15D1">
      <w:pPr>
        <w:ind w:firstLine="708"/>
        <w:jc w:val="both"/>
        <w:rPr>
          <w:sz w:val="28"/>
          <w:szCs w:val="28"/>
        </w:rPr>
      </w:pPr>
      <w:r w:rsidRPr="00A13C97">
        <w:rPr>
          <w:sz w:val="28"/>
          <w:szCs w:val="28"/>
        </w:rPr>
        <w:t>6.1.</w:t>
      </w:r>
      <w:r w:rsidRPr="00A13C97">
        <w:rPr>
          <w:sz w:val="28"/>
          <w:szCs w:val="28"/>
        </w:rPr>
        <w:tab/>
        <w:t>При проведении оценки конкурсных заявок конкурсная комиссия руководствуется следующими основными критериями:</w:t>
      </w:r>
    </w:p>
    <w:p w:rsidR="00A13C97" w:rsidRDefault="00F173E5" w:rsidP="009D15D1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A6F36">
        <w:rPr>
          <w:sz w:val="28"/>
          <w:szCs w:val="28"/>
        </w:rPr>
        <w:t xml:space="preserve">овизна / </w:t>
      </w:r>
      <w:r w:rsidR="00A13C97" w:rsidRPr="00A13C97">
        <w:rPr>
          <w:sz w:val="28"/>
          <w:szCs w:val="28"/>
        </w:rPr>
        <w:t>уникальность кадровой практики (технологии, подхода) или инициативы;</w:t>
      </w:r>
    </w:p>
    <w:p w:rsidR="00FA6F36" w:rsidRPr="00FA6F36" w:rsidRDefault="00FA6F36" w:rsidP="00FA6F36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13C97">
        <w:rPr>
          <w:sz w:val="28"/>
          <w:szCs w:val="28"/>
        </w:rPr>
        <w:t>остигнутые эффекты от внедрения кадровой практики, в том числе достигнутые цели и решенные задачи, или ожидаемые результаты реализации инициативы;</w:t>
      </w:r>
    </w:p>
    <w:p w:rsidR="00A13C97" w:rsidRPr="00273A88" w:rsidRDefault="00FA6F36" w:rsidP="009D15D1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13C97" w:rsidRPr="00A13C97">
        <w:rPr>
          <w:sz w:val="28"/>
          <w:szCs w:val="28"/>
        </w:rPr>
        <w:t>атраты</w:t>
      </w:r>
      <w:r>
        <w:rPr>
          <w:sz w:val="28"/>
          <w:szCs w:val="28"/>
        </w:rPr>
        <w:t xml:space="preserve"> </w:t>
      </w:r>
      <w:r w:rsidR="00A13C97" w:rsidRPr="00A13C97">
        <w:rPr>
          <w:sz w:val="28"/>
          <w:szCs w:val="28"/>
        </w:rPr>
        <w:t>на реализацию кадровой практики или инициативы;</w:t>
      </w:r>
    </w:p>
    <w:p w:rsidR="00A13C97" w:rsidRPr="00273A88" w:rsidRDefault="00FA6F36" w:rsidP="009D15D1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13C97" w:rsidRPr="00A13C97">
        <w:rPr>
          <w:sz w:val="28"/>
          <w:szCs w:val="28"/>
        </w:rPr>
        <w:t>озможность/наличи</w:t>
      </w:r>
      <w:r w:rsidR="00F173E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A13C97" w:rsidRPr="00A13C97">
        <w:rPr>
          <w:sz w:val="28"/>
          <w:szCs w:val="28"/>
        </w:rPr>
        <w:t xml:space="preserve"> автоматизации кадровой практики или инициативы;</w:t>
      </w:r>
    </w:p>
    <w:p w:rsidR="006B3C52" w:rsidRDefault="00FA6F36" w:rsidP="009D15D1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13C97" w:rsidRPr="00A13C97">
        <w:rPr>
          <w:sz w:val="28"/>
          <w:szCs w:val="28"/>
        </w:rPr>
        <w:t>еобходимость дополнительного специального обучения сотрудников по вопросам реализации кадровой практики или инициативы</w:t>
      </w:r>
      <w:r>
        <w:rPr>
          <w:sz w:val="28"/>
          <w:szCs w:val="28"/>
        </w:rPr>
        <w:t>;</w:t>
      </w:r>
    </w:p>
    <w:p w:rsidR="00FA6F36" w:rsidRPr="00FA6F36" w:rsidRDefault="00FA6F36" w:rsidP="00FA6F36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13C97">
        <w:rPr>
          <w:sz w:val="28"/>
          <w:szCs w:val="28"/>
        </w:rPr>
        <w:t xml:space="preserve">озможность реализации кадровой инициативы участником конкурса или использования кадровой практики в других </w:t>
      </w:r>
      <w:r>
        <w:rPr>
          <w:sz w:val="28"/>
          <w:szCs w:val="28"/>
        </w:rPr>
        <w:t>организациях</w:t>
      </w:r>
      <w:r w:rsidRPr="00A13C97">
        <w:rPr>
          <w:sz w:val="28"/>
          <w:szCs w:val="28"/>
        </w:rPr>
        <w:t>;</w:t>
      </w:r>
    </w:p>
    <w:p w:rsidR="00FA6F36" w:rsidRPr="00A13C97" w:rsidRDefault="00FA6F36" w:rsidP="00FA6F36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13C97">
        <w:rPr>
          <w:sz w:val="28"/>
          <w:szCs w:val="28"/>
        </w:rPr>
        <w:t>олнота комплекта документов заявки и правильность заполнения анкеты, а также проработанность представляемых матери</w:t>
      </w:r>
      <w:r>
        <w:rPr>
          <w:sz w:val="28"/>
          <w:szCs w:val="28"/>
        </w:rPr>
        <w:t>алов по практике или инициативе.</w:t>
      </w:r>
    </w:p>
    <w:p w:rsidR="00FA6F36" w:rsidRDefault="00FA6F36" w:rsidP="00FA6F36">
      <w:pPr>
        <w:ind w:left="709"/>
        <w:jc w:val="both"/>
        <w:rPr>
          <w:sz w:val="28"/>
          <w:szCs w:val="28"/>
        </w:rPr>
      </w:pPr>
    </w:p>
    <w:p w:rsidR="00FF44D8" w:rsidRDefault="00FF44D8" w:rsidP="009D15D1">
      <w:pPr>
        <w:rPr>
          <w:sz w:val="28"/>
          <w:szCs w:val="28"/>
        </w:rPr>
      </w:pPr>
    </w:p>
    <w:p w:rsidR="00273A88" w:rsidRDefault="00504FBD" w:rsidP="009D15D1">
      <w:pPr>
        <w:tabs>
          <w:tab w:val="left" w:pos="4065"/>
        </w:tabs>
        <w:jc w:val="center"/>
        <w:rPr>
          <w:b/>
          <w:sz w:val="28"/>
          <w:szCs w:val="28"/>
        </w:rPr>
      </w:pPr>
      <w:bookmarkStart w:id="3" w:name="page20"/>
      <w:bookmarkEnd w:id="3"/>
      <w:r>
        <w:rPr>
          <w:b/>
          <w:sz w:val="28"/>
          <w:szCs w:val="28"/>
        </w:rPr>
        <w:t xml:space="preserve">7. </w:t>
      </w:r>
      <w:r w:rsidR="00A13C97" w:rsidRPr="00A13C97">
        <w:rPr>
          <w:b/>
          <w:sz w:val="28"/>
          <w:szCs w:val="28"/>
        </w:rPr>
        <w:t xml:space="preserve">ПОДВЕДЕНИЕ ИТОГОВ </w:t>
      </w:r>
    </w:p>
    <w:p w:rsidR="00A13C97" w:rsidRDefault="00A13C97" w:rsidP="009D15D1">
      <w:pPr>
        <w:tabs>
          <w:tab w:val="left" w:pos="4065"/>
        </w:tabs>
        <w:jc w:val="center"/>
        <w:rPr>
          <w:b/>
          <w:sz w:val="28"/>
          <w:szCs w:val="28"/>
        </w:rPr>
      </w:pPr>
      <w:r w:rsidRPr="00A13C97">
        <w:rPr>
          <w:b/>
          <w:sz w:val="28"/>
          <w:szCs w:val="28"/>
        </w:rPr>
        <w:t>И НАГРАЖДЕНИЕ</w:t>
      </w:r>
      <w:r w:rsidR="00273A88">
        <w:rPr>
          <w:b/>
          <w:sz w:val="28"/>
          <w:szCs w:val="28"/>
        </w:rPr>
        <w:t xml:space="preserve"> </w:t>
      </w:r>
      <w:r w:rsidRPr="00A13C97">
        <w:rPr>
          <w:b/>
          <w:sz w:val="28"/>
          <w:szCs w:val="28"/>
        </w:rPr>
        <w:t>ПОБЕДИТЕЛЕЙ</w:t>
      </w:r>
      <w:r w:rsidR="00273A88">
        <w:rPr>
          <w:b/>
          <w:sz w:val="28"/>
          <w:szCs w:val="28"/>
        </w:rPr>
        <w:t xml:space="preserve"> </w:t>
      </w:r>
      <w:r w:rsidRPr="00A13C97">
        <w:rPr>
          <w:b/>
          <w:sz w:val="28"/>
          <w:szCs w:val="28"/>
        </w:rPr>
        <w:t>КОНКУРСА</w:t>
      </w:r>
      <w:bookmarkStart w:id="4" w:name="_GoBack"/>
      <w:bookmarkEnd w:id="4"/>
    </w:p>
    <w:p w:rsidR="003639F2" w:rsidRPr="00A13C97" w:rsidRDefault="003639F2" w:rsidP="009D15D1">
      <w:pPr>
        <w:tabs>
          <w:tab w:val="left" w:pos="4065"/>
        </w:tabs>
        <w:jc w:val="center"/>
        <w:rPr>
          <w:b/>
          <w:sz w:val="28"/>
          <w:szCs w:val="28"/>
        </w:rPr>
      </w:pPr>
    </w:p>
    <w:p w:rsidR="003639F2" w:rsidRPr="003639F2" w:rsidRDefault="003639F2" w:rsidP="003639F2">
      <w:pPr>
        <w:ind w:firstLine="708"/>
        <w:jc w:val="both"/>
        <w:rPr>
          <w:sz w:val="28"/>
          <w:szCs w:val="28"/>
        </w:rPr>
      </w:pPr>
      <w:r w:rsidRPr="003639F2">
        <w:rPr>
          <w:sz w:val="28"/>
          <w:szCs w:val="28"/>
        </w:rPr>
        <w:t>7.1.</w:t>
      </w:r>
      <w:r w:rsidRPr="003639F2">
        <w:rPr>
          <w:sz w:val="28"/>
          <w:szCs w:val="28"/>
        </w:rPr>
        <w:tab/>
        <w:t>Конкурсная</w:t>
      </w:r>
      <w:r>
        <w:rPr>
          <w:sz w:val="28"/>
          <w:szCs w:val="28"/>
        </w:rPr>
        <w:t xml:space="preserve"> </w:t>
      </w:r>
      <w:r w:rsidRPr="003639F2">
        <w:rPr>
          <w:sz w:val="28"/>
          <w:szCs w:val="28"/>
        </w:rPr>
        <w:t>ко</w:t>
      </w:r>
      <w:r>
        <w:rPr>
          <w:sz w:val="28"/>
          <w:szCs w:val="28"/>
        </w:rPr>
        <w:t>миссия подводит итоги конкурса, о</w:t>
      </w:r>
      <w:r w:rsidRPr="003639F2">
        <w:rPr>
          <w:sz w:val="28"/>
          <w:szCs w:val="28"/>
        </w:rPr>
        <w:t>пре</w:t>
      </w:r>
      <w:r>
        <w:rPr>
          <w:sz w:val="28"/>
          <w:szCs w:val="28"/>
        </w:rPr>
        <w:t>де</w:t>
      </w:r>
      <w:r w:rsidRPr="003639F2">
        <w:rPr>
          <w:sz w:val="28"/>
          <w:szCs w:val="28"/>
        </w:rPr>
        <w:t>ляет</w:t>
      </w:r>
      <w:r>
        <w:rPr>
          <w:sz w:val="28"/>
          <w:szCs w:val="28"/>
        </w:rPr>
        <w:t xml:space="preserve"> </w:t>
      </w:r>
      <w:r w:rsidRPr="003639F2">
        <w:rPr>
          <w:sz w:val="28"/>
          <w:szCs w:val="28"/>
        </w:rPr>
        <w:t>победителей  и  призеров  лучших  кадровых  практик  и  инициатив,</w:t>
      </w:r>
      <w:r>
        <w:rPr>
          <w:sz w:val="28"/>
          <w:szCs w:val="28"/>
        </w:rPr>
        <w:t xml:space="preserve"> </w:t>
      </w:r>
      <w:r w:rsidR="006346E8">
        <w:rPr>
          <w:sz w:val="28"/>
          <w:szCs w:val="28"/>
        </w:rPr>
        <w:t>представленных  на  конкурс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AA18B9" w:rsidRPr="00933AAD" w:rsidRDefault="003639F2" w:rsidP="006346E8">
      <w:pPr>
        <w:ind w:firstLine="708"/>
        <w:jc w:val="both"/>
        <w:rPr>
          <w:sz w:val="28"/>
          <w:szCs w:val="28"/>
        </w:rPr>
      </w:pPr>
      <w:r w:rsidRPr="003639F2">
        <w:rPr>
          <w:sz w:val="28"/>
          <w:szCs w:val="28"/>
        </w:rPr>
        <w:t>7.2.</w:t>
      </w:r>
      <w:r w:rsidRPr="003639F2">
        <w:rPr>
          <w:sz w:val="28"/>
          <w:szCs w:val="28"/>
        </w:rPr>
        <w:tab/>
      </w:r>
      <w:r w:rsidRPr="00504FBD">
        <w:rPr>
          <w:sz w:val="28"/>
          <w:szCs w:val="28"/>
        </w:rPr>
        <w:t xml:space="preserve">Победители  по  номинациям  конкурса  награждаются </w:t>
      </w:r>
      <w:r w:rsidR="00504FBD" w:rsidRPr="00504FBD">
        <w:rPr>
          <w:sz w:val="28"/>
          <w:szCs w:val="28"/>
        </w:rPr>
        <w:t>почетн</w:t>
      </w:r>
      <w:r w:rsidR="00C4393C">
        <w:rPr>
          <w:sz w:val="28"/>
          <w:szCs w:val="28"/>
        </w:rPr>
        <w:t>ыми</w:t>
      </w:r>
      <w:r w:rsidR="00504FBD" w:rsidRPr="00504FBD">
        <w:rPr>
          <w:sz w:val="28"/>
          <w:szCs w:val="28"/>
        </w:rPr>
        <w:t xml:space="preserve"> грамот</w:t>
      </w:r>
      <w:r w:rsidR="00C4393C">
        <w:rPr>
          <w:sz w:val="28"/>
          <w:szCs w:val="28"/>
        </w:rPr>
        <w:t>ами</w:t>
      </w:r>
      <w:r w:rsidR="00504FBD" w:rsidRPr="00504FBD">
        <w:rPr>
          <w:sz w:val="28"/>
          <w:szCs w:val="28"/>
        </w:rPr>
        <w:t>, благодарственным</w:t>
      </w:r>
      <w:r w:rsidR="00C4393C">
        <w:rPr>
          <w:sz w:val="28"/>
          <w:szCs w:val="28"/>
        </w:rPr>
        <w:t>и</w:t>
      </w:r>
      <w:r w:rsidR="00504FBD" w:rsidRPr="00504FBD">
        <w:rPr>
          <w:sz w:val="28"/>
          <w:szCs w:val="28"/>
        </w:rPr>
        <w:t xml:space="preserve"> письм</w:t>
      </w:r>
      <w:r w:rsidR="00C4393C">
        <w:rPr>
          <w:sz w:val="28"/>
          <w:szCs w:val="28"/>
        </w:rPr>
        <w:t>ами</w:t>
      </w:r>
      <w:r w:rsidR="00504FBD" w:rsidRPr="00504FBD">
        <w:rPr>
          <w:sz w:val="28"/>
          <w:szCs w:val="28"/>
        </w:rPr>
        <w:t xml:space="preserve"> администрации </w:t>
      </w:r>
      <w:r w:rsidR="00504FBD" w:rsidRPr="00933AAD">
        <w:rPr>
          <w:sz w:val="28"/>
          <w:szCs w:val="28"/>
        </w:rPr>
        <w:t>городского округа город Воронеж</w:t>
      </w:r>
      <w:r w:rsidR="00AA18B9" w:rsidRPr="00933AAD">
        <w:rPr>
          <w:sz w:val="28"/>
          <w:szCs w:val="28"/>
        </w:rPr>
        <w:t xml:space="preserve"> и </w:t>
      </w:r>
      <w:r w:rsidR="00C4393C" w:rsidRPr="00933AAD">
        <w:rPr>
          <w:sz w:val="28"/>
          <w:szCs w:val="28"/>
        </w:rPr>
        <w:t xml:space="preserve">поощрительными </w:t>
      </w:r>
      <w:r w:rsidR="00AA18B9" w:rsidRPr="00933AAD">
        <w:rPr>
          <w:sz w:val="28"/>
          <w:szCs w:val="28"/>
        </w:rPr>
        <w:t>призами</w:t>
      </w:r>
      <w:r w:rsidR="00C4393C" w:rsidRPr="00933AAD">
        <w:rPr>
          <w:sz w:val="28"/>
          <w:szCs w:val="28"/>
        </w:rPr>
        <w:t>, освещаются в средствах массовой информации</w:t>
      </w:r>
      <w:r w:rsidRPr="00933AAD">
        <w:rPr>
          <w:sz w:val="28"/>
          <w:szCs w:val="28"/>
        </w:rPr>
        <w:t>.</w:t>
      </w:r>
      <w:r w:rsidRPr="00933AAD">
        <w:rPr>
          <w:sz w:val="28"/>
          <w:szCs w:val="28"/>
        </w:rPr>
        <w:tab/>
      </w:r>
    </w:p>
    <w:p w:rsidR="00933AAD" w:rsidRDefault="00AA18B9" w:rsidP="006346E8">
      <w:pPr>
        <w:ind w:firstLine="708"/>
        <w:jc w:val="both"/>
        <w:rPr>
          <w:sz w:val="28"/>
          <w:szCs w:val="28"/>
        </w:rPr>
      </w:pPr>
      <w:r w:rsidRPr="00933AAD">
        <w:rPr>
          <w:sz w:val="28"/>
          <w:szCs w:val="28"/>
        </w:rPr>
        <w:t xml:space="preserve">7.3. </w:t>
      </w:r>
      <w:r w:rsidR="0087720A" w:rsidRPr="00933AAD">
        <w:rPr>
          <w:sz w:val="28"/>
          <w:szCs w:val="28"/>
        </w:rPr>
        <w:t xml:space="preserve">Информация о </w:t>
      </w:r>
      <w:r w:rsidR="00EC4CA3" w:rsidRPr="00933AAD">
        <w:rPr>
          <w:sz w:val="28"/>
          <w:szCs w:val="28"/>
        </w:rPr>
        <w:t>победителях</w:t>
      </w:r>
      <w:r w:rsidRPr="00933AAD">
        <w:rPr>
          <w:sz w:val="28"/>
          <w:szCs w:val="28"/>
        </w:rPr>
        <w:t xml:space="preserve"> </w:t>
      </w:r>
      <w:r>
        <w:rPr>
          <w:sz w:val="28"/>
          <w:szCs w:val="28"/>
        </w:rPr>
        <w:t>буд</w:t>
      </w:r>
      <w:r w:rsidR="00933AAD">
        <w:rPr>
          <w:sz w:val="28"/>
          <w:szCs w:val="28"/>
        </w:rPr>
        <w:t>е</w:t>
      </w:r>
      <w:r>
        <w:rPr>
          <w:sz w:val="28"/>
          <w:szCs w:val="28"/>
        </w:rPr>
        <w:t>т размещен</w:t>
      </w:r>
      <w:r w:rsidR="00933AAD">
        <w:rPr>
          <w:sz w:val="28"/>
          <w:szCs w:val="28"/>
        </w:rPr>
        <w:t xml:space="preserve">а </w:t>
      </w:r>
      <w:r>
        <w:rPr>
          <w:sz w:val="28"/>
          <w:szCs w:val="28"/>
        </w:rPr>
        <w:t>на сайте администрации городского округа город Воронеж</w:t>
      </w:r>
      <w:r w:rsidR="00C4393C">
        <w:rPr>
          <w:sz w:val="28"/>
          <w:szCs w:val="28"/>
        </w:rPr>
        <w:t>.</w:t>
      </w:r>
      <w:r w:rsidR="003639F2" w:rsidRPr="00504FBD">
        <w:rPr>
          <w:sz w:val="28"/>
          <w:szCs w:val="28"/>
        </w:rPr>
        <w:tab/>
      </w:r>
      <w:r w:rsidR="003639F2" w:rsidRPr="00504FBD">
        <w:rPr>
          <w:sz w:val="28"/>
          <w:szCs w:val="28"/>
        </w:rPr>
        <w:tab/>
      </w:r>
    </w:p>
    <w:p w:rsidR="003639F2" w:rsidRPr="003639F2" w:rsidRDefault="003639F2" w:rsidP="006346E8">
      <w:pPr>
        <w:ind w:firstLine="708"/>
        <w:jc w:val="both"/>
        <w:rPr>
          <w:sz w:val="28"/>
          <w:szCs w:val="28"/>
        </w:rPr>
      </w:pPr>
      <w:r w:rsidRPr="00933AAD">
        <w:rPr>
          <w:sz w:val="28"/>
          <w:szCs w:val="28"/>
        </w:rPr>
        <w:t>7.</w:t>
      </w:r>
      <w:r w:rsidR="00933AAD" w:rsidRPr="00933AAD">
        <w:rPr>
          <w:sz w:val="28"/>
          <w:szCs w:val="28"/>
        </w:rPr>
        <w:t>4</w:t>
      </w:r>
      <w:r w:rsidRPr="00933AAD">
        <w:rPr>
          <w:sz w:val="28"/>
          <w:szCs w:val="28"/>
        </w:rPr>
        <w:t>.</w:t>
      </w:r>
      <w:r w:rsidRPr="00504FBD">
        <w:rPr>
          <w:sz w:val="28"/>
          <w:szCs w:val="28"/>
        </w:rPr>
        <w:tab/>
        <w:t>Победители  и  при</w:t>
      </w:r>
      <w:r w:rsidR="006346E8" w:rsidRPr="00504FBD">
        <w:rPr>
          <w:sz w:val="28"/>
          <w:szCs w:val="28"/>
        </w:rPr>
        <w:t xml:space="preserve">зеры  по  номинациям  конкурса </w:t>
      </w:r>
      <w:r w:rsidR="00266FF3">
        <w:rPr>
          <w:sz w:val="28"/>
          <w:szCs w:val="28"/>
        </w:rPr>
        <w:t xml:space="preserve">будут </w:t>
      </w:r>
      <w:r w:rsidR="00266FF3" w:rsidRPr="00FF44D8">
        <w:rPr>
          <w:sz w:val="28"/>
          <w:szCs w:val="28"/>
        </w:rPr>
        <w:t xml:space="preserve">приглашены </w:t>
      </w:r>
      <w:r w:rsidR="00130342" w:rsidRPr="00FF44D8">
        <w:rPr>
          <w:sz w:val="28"/>
          <w:szCs w:val="28"/>
        </w:rPr>
        <w:t>для выступления по обмену опыт</w:t>
      </w:r>
      <w:r w:rsidR="00C06BC4" w:rsidRPr="00FF44D8">
        <w:rPr>
          <w:sz w:val="28"/>
          <w:szCs w:val="28"/>
        </w:rPr>
        <w:t>ом</w:t>
      </w:r>
      <w:r w:rsidR="00130342" w:rsidRPr="00FF44D8">
        <w:rPr>
          <w:sz w:val="28"/>
          <w:szCs w:val="28"/>
        </w:rPr>
        <w:t xml:space="preserve"> и </w:t>
      </w:r>
      <w:r w:rsidR="00C06BC4" w:rsidRPr="00FF44D8">
        <w:rPr>
          <w:sz w:val="28"/>
          <w:szCs w:val="28"/>
        </w:rPr>
        <w:t xml:space="preserve">обучению </w:t>
      </w:r>
      <w:r w:rsidR="00130342" w:rsidRPr="00FF44D8">
        <w:rPr>
          <w:sz w:val="28"/>
          <w:szCs w:val="28"/>
        </w:rPr>
        <w:t>луч</w:t>
      </w:r>
      <w:r w:rsidR="00C06BC4" w:rsidRPr="00FF44D8">
        <w:rPr>
          <w:sz w:val="28"/>
          <w:szCs w:val="28"/>
        </w:rPr>
        <w:t>шим кадровым практикам</w:t>
      </w:r>
      <w:r w:rsidR="00130342" w:rsidRPr="00FF44D8">
        <w:rPr>
          <w:sz w:val="28"/>
          <w:szCs w:val="28"/>
        </w:rPr>
        <w:t xml:space="preserve"> на </w:t>
      </w:r>
      <w:r w:rsidR="00FF44D8" w:rsidRPr="00FF44D8">
        <w:rPr>
          <w:sz w:val="28"/>
          <w:szCs w:val="28"/>
        </w:rPr>
        <w:t>заседании</w:t>
      </w:r>
      <w:r w:rsidR="00130342" w:rsidRPr="00FF44D8">
        <w:rPr>
          <w:sz w:val="28"/>
          <w:szCs w:val="28"/>
        </w:rPr>
        <w:t xml:space="preserve"> </w:t>
      </w:r>
      <w:r w:rsidR="00C06BC4" w:rsidRPr="00FF44D8">
        <w:rPr>
          <w:sz w:val="28"/>
          <w:szCs w:val="28"/>
          <w:lang w:val="en-US"/>
        </w:rPr>
        <w:t>XII</w:t>
      </w:r>
      <w:r w:rsidR="00C06BC4" w:rsidRPr="00FF44D8">
        <w:rPr>
          <w:sz w:val="28"/>
          <w:szCs w:val="28"/>
        </w:rPr>
        <w:t xml:space="preserve"> К</w:t>
      </w:r>
      <w:r w:rsidR="00130342" w:rsidRPr="00FF44D8">
        <w:rPr>
          <w:sz w:val="28"/>
          <w:szCs w:val="28"/>
        </w:rPr>
        <w:t>адрового форума Черноземья</w:t>
      </w:r>
      <w:r w:rsidR="00C06BC4" w:rsidRPr="00FF44D8">
        <w:rPr>
          <w:sz w:val="28"/>
          <w:szCs w:val="28"/>
        </w:rPr>
        <w:t>.</w:t>
      </w:r>
      <w:r w:rsidRPr="00FF44D8">
        <w:rPr>
          <w:sz w:val="28"/>
          <w:szCs w:val="28"/>
        </w:rPr>
        <w:tab/>
      </w:r>
      <w:r w:rsidRPr="003639F2">
        <w:rPr>
          <w:sz w:val="28"/>
          <w:szCs w:val="28"/>
        </w:rPr>
        <w:tab/>
      </w:r>
      <w:r w:rsidRPr="003639F2">
        <w:rPr>
          <w:sz w:val="28"/>
          <w:szCs w:val="28"/>
        </w:rPr>
        <w:tab/>
      </w:r>
      <w:r w:rsidRPr="003639F2">
        <w:rPr>
          <w:sz w:val="28"/>
          <w:szCs w:val="28"/>
        </w:rPr>
        <w:tab/>
      </w:r>
      <w:r w:rsidRPr="003639F2">
        <w:rPr>
          <w:sz w:val="28"/>
          <w:szCs w:val="28"/>
        </w:rPr>
        <w:tab/>
      </w:r>
      <w:r w:rsidRPr="003639F2">
        <w:rPr>
          <w:sz w:val="28"/>
          <w:szCs w:val="28"/>
        </w:rPr>
        <w:tab/>
      </w:r>
    </w:p>
    <w:p w:rsidR="003639F2" w:rsidRDefault="003639F2" w:rsidP="009D15D1">
      <w:pPr>
        <w:rPr>
          <w:sz w:val="28"/>
          <w:szCs w:val="28"/>
        </w:rPr>
      </w:pPr>
    </w:p>
    <w:p w:rsidR="003639F2" w:rsidRDefault="003639F2" w:rsidP="009D15D1">
      <w:pPr>
        <w:rPr>
          <w:sz w:val="28"/>
          <w:szCs w:val="28"/>
        </w:rPr>
      </w:pPr>
    </w:p>
    <w:p w:rsidR="00E50F40" w:rsidRPr="00B42A90" w:rsidRDefault="00B42A90" w:rsidP="009C1181">
      <w:pPr>
        <w:rPr>
          <w:sz w:val="28"/>
          <w:szCs w:val="28"/>
        </w:rPr>
      </w:pPr>
      <w:r w:rsidRPr="00B42A90">
        <w:rPr>
          <w:sz w:val="28"/>
          <w:szCs w:val="28"/>
        </w:rPr>
        <w:t>Руководитель управления</w:t>
      </w:r>
    </w:p>
    <w:p w:rsidR="00F67B03" w:rsidRDefault="00B42A90" w:rsidP="009C1181">
      <w:r w:rsidRPr="00B42A90">
        <w:rPr>
          <w:sz w:val="28"/>
          <w:szCs w:val="28"/>
        </w:rPr>
        <w:t xml:space="preserve">муниципальной службы и кадров                  </w:t>
      </w:r>
      <w:r>
        <w:rPr>
          <w:sz w:val="28"/>
          <w:szCs w:val="28"/>
        </w:rPr>
        <w:t xml:space="preserve">        </w:t>
      </w:r>
      <w:r w:rsidRPr="00B42A90">
        <w:rPr>
          <w:sz w:val="28"/>
          <w:szCs w:val="28"/>
        </w:rPr>
        <w:t xml:space="preserve">            </w:t>
      </w:r>
      <w:r w:rsidR="006D5493">
        <w:rPr>
          <w:sz w:val="28"/>
          <w:szCs w:val="28"/>
        </w:rPr>
        <w:t xml:space="preserve">           </w:t>
      </w:r>
      <w:r w:rsidRPr="00B42A90">
        <w:rPr>
          <w:sz w:val="28"/>
          <w:szCs w:val="28"/>
        </w:rPr>
        <w:t xml:space="preserve">  А.В. Шамарин</w:t>
      </w:r>
    </w:p>
    <w:sectPr w:rsidR="00F67B03" w:rsidSect="0089261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0BF" w:rsidRDefault="004440BF" w:rsidP="00FF6DA6">
      <w:r>
        <w:separator/>
      </w:r>
    </w:p>
  </w:endnote>
  <w:endnote w:type="continuationSeparator" w:id="0">
    <w:p w:rsidR="004440BF" w:rsidRDefault="004440BF" w:rsidP="00FF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0BF" w:rsidRDefault="004440BF" w:rsidP="00FF6DA6">
      <w:r>
        <w:separator/>
      </w:r>
    </w:p>
  </w:footnote>
  <w:footnote w:type="continuationSeparator" w:id="0">
    <w:p w:rsidR="004440BF" w:rsidRDefault="004440BF" w:rsidP="00FF6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982380"/>
      <w:docPartObj>
        <w:docPartGallery w:val="Page Numbers (Top of Page)"/>
        <w:docPartUnique/>
      </w:docPartObj>
    </w:sdtPr>
    <w:sdtEndPr/>
    <w:sdtContent>
      <w:p w:rsidR="00A13C97" w:rsidRDefault="00A13C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2C0">
          <w:rPr>
            <w:noProof/>
          </w:rPr>
          <w:t>5</w:t>
        </w:r>
        <w:r>
          <w:fldChar w:fldCharType="end"/>
        </w:r>
      </w:p>
    </w:sdtContent>
  </w:sdt>
  <w:p w:rsidR="00A13C97" w:rsidRDefault="00A13C9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749ABB4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9"/>
    <w:multiLevelType w:val="hybridMultilevel"/>
    <w:tmpl w:val="3DC240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A"/>
    <w:multiLevelType w:val="hybridMultilevel"/>
    <w:tmpl w:val="7FD0CDE0"/>
    <w:lvl w:ilvl="0" w:tplc="850CAB28">
      <w:start w:val="1"/>
      <w:numFmt w:val="bullet"/>
      <w:lvlText w:val="-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C"/>
    <w:multiLevelType w:val="hybridMultilevel"/>
    <w:tmpl w:val="75C6C33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E"/>
    <w:multiLevelType w:val="hybridMultilevel"/>
    <w:tmpl w:val="70C6A52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374A3FE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23F9C13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649BB77C"/>
    <w:lvl w:ilvl="0" w:tplc="FFFFFFFF">
      <w:start w:val="2"/>
      <w:numFmt w:val="decimal"/>
      <w:lvlText w:val="%1.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275AC79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5"/>
    <w:multiLevelType w:val="hybridMultilevel"/>
    <w:tmpl w:val="3938657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6"/>
    <w:multiLevelType w:val="hybridMultilevel"/>
    <w:tmpl w:val="1CF10FD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3F"/>
    <w:multiLevelType w:val="hybridMultilevel"/>
    <w:tmpl w:val="42963E5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40"/>
    <w:multiLevelType w:val="hybridMultilevel"/>
    <w:tmpl w:val="12083632"/>
    <w:lvl w:ilvl="0" w:tplc="8EC0DA26">
      <w:start w:val="1"/>
      <w:numFmt w:val="bullet"/>
      <w:lvlText w:val="-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212D00B3"/>
    <w:multiLevelType w:val="multilevel"/>
    <w:tmpl w:val="F160B28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E392B4B"/>
    <w:multiLevelType w:val="hybridMultilevel"/>
    <w:tmpl w:val="C36C9744"/>
    <w:lvl w:ilvl="0" w:tplc="A486246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EAD56AA"/>
    <w:multiLevelType w:val="multilevel"/>
    <w:tmpl w:val="E34216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40"/>
    <w:rsid w:val="000243F0"/>
    <w:rsid w:val="00026E7A"/>
    <w:rsid w:val="000429FC"/>
    <w:rsid w:val="00054C08"/>
    <w:rsid w:val="00073888"/>
    <w:rsid w:val="000905E0"/>
    <w:rsid w:val="000C0D1E"/>
    <w:rsid w:val="000C39E4"/>
    <w:rsid w:val="000D1219"/>
    <w:rsid w:val="000F6F98"/>
    <w:rsid w:val="001046A7"/>
    <w:rsid w:val="00122542"/>
    <w:rsid w:val="00130342"/>
    <w:rsid w:val="00136D90"/>
    <w:rsid w:val="001809C1"/>
    <w:rsid w:val="00181A25"/>
    <w:rsid w:val="00185815"/>
    <w:rsid w:val="001A756A"/>
    <w:rsid w:val="001B2928"/>
    <w:rsid w:val="001B3373"/>
    <w:rsid w:val="001E6C94"/>
    <w:rsid w:val="002020D5"/>
    <w:rsid w:val="00226152"/>
    <w:rsid w:val="0023611C"/>
    <w:rsid w:val="00240150"/>
    <w:rsid w:val="0024766D"/>
    <w:rsid w:val="00261219"/>
    <w:rsid w:val="00266C9E"/>
    <w:rsid w:val="00266FF3"/>
    <w:rsid w:val="00273A88"/>
    <w:rsid w:val="00280D4A"/>
    <w:rsid w:val="0028151C"/>
    <w:rsid w:val="00295214"/>
    <w:rsid w:val="002B3D3D"/>
    <w:rsid w:val="002C2FB6"/>
    <w:rsid w:val="002F07BF"/>
    <w:rsid w:val="0031059A"/>
    <w:rsid w:val="00314B3A"/>
    <w:rsid w:val="003154B6"/>
    <w:rsid w:val="00322FCD"/>
    <w:rsid w:val="00335B83"/>
    <w:rsid w:val="0034391A"/>
    <w:rsid w:val="003639F2"/>
    <w:rsid w:val="00367AF2"/>
    <w:rsid w:val="00383686"/>
    <w:rsid w:val="003A41D5"/>
    <w:rsid w:val="003E1BB9"/>
    <w:rsid w:val="003F39AA"/>
    <w:rsid w:val="003F694B"/>
    <w:rsid w:val="004440BF"/>
    <w:rsid w:val="00463F45"/>
    <w:rsid w:val="00464604"/>
    <w:rsid w:val="00483BAB"/>
    <w:rsid w:val="004A0D9D"/>
    <w:rsid w:val="004B3B23"/>
    <w:rsid w:val="004C0608"/>
    <w:rsid w:val="004D609C"/>
    <w:rsid w:val="004F16DC"/>
    <w:rsid w:val="00504FBD"/>
    <w:rsid w:val="005126E5"/>
    <w:rsid w:val="005272C0"/>
    <w:rsid w:val="005279F0"/>
    <w:rsid w:val="00565A01"/>
    <w:rsid w:val="0056672B"/>
    <w:rsid w:val="00584FB5"/>
    <w:rsid w:val="005870D7"/>
    <w:rsid w:val="005A1086"/>
    <w:rsid w:val="005C6CDE"/>
    <w:rsid w:val="005E5574"/>
    <w:rsid w:val="005F46FF"/>
    <w:rsid w:val="006112C4"/>
    <w:rsid w:val="0063449C"/>
    <w:rsid w:val="006346E8"/>
    <w:rsid w:val="0067380C"/>
    <w:rsid w:val="006A618A"/>
    <w:rsid w:val="006B3C52"/>
    <w:rsid w:val="006D31D6"/>
    <w:rsid w:val="006D5493"/>
    <w:rsid w:val="006D6D37"/>
    <w:rsid w:val="006F7B2C"/>
    <w:rsid w:val="00710181"/>
    <w:rsid w:val="00710353"/>
    <w:rsid w:val="007243D6"/>
    <w:rsid w:val="00734D00"/>
    <w:rsid w:val="00745865"/>
    <w:rsid w:val="00754494"/>
    <w:rsid w:val="00757AE7"/>
    <w:rsid w:val="007B191B"/>
    <w:rsid w:val="007C2CE0"/>
    <w:rsid w:val="007C2DBB"/>
    <w:rsid w:val="007D03DF"/>
    <w:rsid w:val="007D11BE"/>
    <w:rsid w:val="007D56E3"/>
    <w:rsid w:val="007F01CA"/>
    <w:rsid w:val="00800A7B"/>
    <w:rsid w:val="0080782A"/>
    <w:rsid w:val="00823F08"/>
    <w:rsid w:val="0083589E"/>
    <w:rsid w:val="00837F19"/>
    <w:rsid w:val="008440B3"/>
    <w:rsid w:val="0085706F"/>
    <w:rsid w:val="0085739E"/>
    <w:rsid w:val="00873F74"/>
    <w:rsid w:val="00874340"/>
    <w:rsid w:val="0087720A"/>
    <w:rsid w:val="0089261B"/>
    <w:rsid w:val="008F51ED"/>
    <w:rsid w:val="00901D83"/>
    <w:rsid w:val="00915B73"/>
    <w:rsid w:val="00916AE6"/>
    <w:rsid w:val="00933AAD"/>
    <w:rsid w:val="009458DF"/>
    <w:rsid w:val="00985555"/>
    <w:rsid w:val="009A4A5E"/>
    <w:rsid w:val="009B624F"/>
    <w:rsid w:val="009B757A"/>
    <w:rsid w:val="009C1181"/>
    <w:rsid w:val="009C22EC"/>
    <w:rsid w:val="009C49B3"/>
    <w:rsid w:val="009C5E58"/>
    <w:rsid w:val="009D15D1"/>
    <w:rsid w:val="009F2F6A"/>
    <w:rsid w:val="00A13C97"/>
    <w:rsid w:val="00A16479"/>
    <w:rsid w:val="00A35ED7"/>
    <w:rsid w:val="00A36181"/>
    <w:rsid w:val="00A561DA"/>
    <w:rsid w:val="00A62B0C"/>
    <w:rsid w:val="00A7254B"/>
    <w:rsid w:val="00A90274"/>
    <w:rsid w:val="00AA18B9"/>
    <w:rsid w:val="00AB5E34"/>
    <w:rsid w:val="00AB7239"/>
    <w:rsid w:val="00AC221F"/>
    <w:rsid w:val="00AC2D94"/>
    <w:rsid w:val="00AE3E16"/>
    <w:rsid w:val="00AE47A0"/>
    <w:rsid w:val="00AF0CE8"/>
    <w:rsid w:val="00AF2652"/>
    <w:rsid w:val="00AF4E74"/>
    <w:rsid w:val="00B14218"/>
    <w:rsid w:val="00B267F8"/>
    <w:rsid w:val="00B27E84"/>
    <w:rsid w:val="00B4165D"/>
    <w:rsid w:val="00B42A90"/>
    <w:rsid w:val="00B4799D"/>
    <w:rsid w:val="00B53F82"/>
    <w:rsid w:val="00B552D7"/>
    <w:rsid w:val="00B63BA1"/>
    <w:rsid w:val="00B747BE"/>
    <w:rsid w:val="00B86973"/>
    <w:rsid w:val="00BB1A12"/>
    <w:rsid w:val="00BF1549"/>
    <w:rsid w:val="00BF4313"/>
    <w:rsid w:val="00C027A9"/>
    <w:rsid w:val="00C06BC4"/>
    <w:rsid w:val="00C15559"/>
    <w:rsid w:val="00C17D80"/>
    <w:rsid w:val="00C429A2"/>
    <w:rsid w:val="00C4393C"/>
    <w:rsid w:val="00C645F9"/>
    <w:rsid w:val="00C7255C"/>
    <w:rsid w:val="00C8076A"/>
    <w:rsid w:val="00C81273"/>
    <w:rsid w:val="00C96543"/>
    <w:rsid w:val="00CB253D"/>
    <w:rsid w:val="00CB6E9B"/>
    <w:rsid w:val="00CF25DB"/>
    <w:rsid w:val="00CF7DB3"/>
    <w:rsid w:val="00D0455E"/>
    <w:rsid w:val="00D76E90"/>
    <w:rsid w:val="00D85458"/>
    <w:rsid w:val="00D92A8B"/>
    <w:rsid w:val="00DC2C00"/>
    <w:rsid w:val="00DD178F"/>
    <w:rsid w:val="00DE4686"/>
    <w:rsid w:val="00DF4173"/>
    <w:rsid w:val="00DF6CAA"/>
    <w:rsid w:val="00E178D0"/>
    <w:rsid w:val="00E34F02"/>
    <w:rsid w:val="00E447E6"/>
    <w:rsid w:val="00E45FF1"/>
    <w:rsid w:val="00E50F40"/>
    <w:rsid w:val="00E71A1C"/>
    <w:rsid w:val="00E75A7A"/>
    <w:rsid w:val="00E804FD"/>
    <w:rsid w:val="00E8075C"/>
    <w:rsid w:val="00E95FE0"/>
    <w:rsid w:val="00EB38D6"/>
    <w:rsid w:val="00EC4CA3"/>
    <w:rsid w:val="00EF6071"/>
    <w:rsid w:val="00F140C8"/>
    <w:rsid w:val="00F168EF"/>
    <w:rsid w:val="00F173E5"/>
    <w:rsid w:val="00F36DB5"/>
    <w:rsid w:val="00F410E0"/>
    <w:rsid w:val="00F45518"/>
    <w:rsid w:val="00F548C9"/>
    <w:rsid w:val="00F6144E"/>
    <w:rsid w:val="00F67B03"/>
    <w:rsid w:val="00F8265F"/>
    <w:rsid w:val="00F82C55"/>
    <w:rsid w:val="00F85B31"/>
    <w:rsid w:val="00F96896"/>
    <w:rsid w:val="00FA6F36"/>
    <w:rsid w:val="00FB1BEE"/>
    <w:rsid w:val="00FF44D8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F4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50F40"/>
    <w:pPr>
      <w:ind w:left="720"/>
      <w:contextualSpacing/>
    </w:pPr>
  </w:style>
  <w:style w:type="paragraph" w:customStyle="1" w:styleId="ConsPlusTitle">
    <w:name w:val="ConsPlusTitle"/>
    <w:uiPriority w:val="99"/>
    <w:semiHidden/>
    <w:rsid w:val="00E50F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50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E50F4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50F40"/>
    <w:rPr>
      <w:b/>
      <w:bCs/>
    </w:rPr>
  </w:style>
  <w:style w:type="paragraph" w:styleId="a7">
    <w:name w:val="header"/>
    <w:basedOn w:val="a"/>
    <w:link w:val="a8"/>
    <w:uiPriority w:val="99"/>
    <w:unhideWhenUsed/>
    <w:rsid w:val="00FF6D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6D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6D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D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">
    <w:name w:val="Doc-Текст"/>
    <w:uiPriority w:val="99"/>
    <w:qFormat/>
    <w:rsid w:val="009458DF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36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36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F4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50F40"/>
    <w:pPr>
      <w:ind w:left="720"/>
      <w:contextualSpacing/>
    </w:pPr>
  </w:style>
  <w:style w:type="paragraph" w:customStyle="1" w:styleId="ConsPlusTitle">
    <w:name w:val="ConsPlusTitle"/>
    <w:uiPriority w:val="99"/>
    <w:semiHidden/>
    <w:rsid w:val="00E50F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50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E50F4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50F40"/>
    <w:rPr>
      <w:b/>
      <w:bCs/>
    </w:rPr>
  </w:style>
  <w:style w:type="paragraph" w:styleId="a7">
    <w:name w:val="header"/>
    <w:basedOn w:val="a"/>
    <w:link w:val="a8"/>
    <w:uiPriority w:val="99"/>
    <w:unhideWhenUsed/>
    <w:rsid w:val="00FF6D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6D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6D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D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">
    <w:name w:val="Doc-Текст"/>
    <w:uiPriority w:val="99"/>
    <w:qFormat/>
    <w:rsid w:val="009458DF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36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36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70CE2-A660-47B5-9F2F-19703C66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Гладнева Ю.А.</cp:lastModifiedBy>
  <cp:revision>8</cp:revision>
  <cp:lastPrinted>2019-03-27T07:33:00Z</cp:lastPrinted>
  <dcterms:created xsi:type="dcterms:W3CDTF">2019-02-14T09:31:00Z</dcterms:created>
  <dcterms:modified xsi:type="dcterms:W3CDTF">2019-03-27T07:44:00Z</dcterms:modified>
</cp:coreProperties>
</file>