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Pr="00FF2115" w:rsidRDefault="0025488B" w:rsidP="00CA201E">
      <w:pPr>
        <w:tabs>
          <w:tab w:val="left" w:pos="360"/>
        </w:tabs>
        <w:contextualSpacing/>
        <w:jc w:val="center"/>
        <w:rPr>
          <w:b/>
          <w:sz w:val="28"/>
          <w:szCs w:val="28"/>
        </w:rPr>
      </w:pPr>
    </w:p>
    <w:p w:rsidR="000B5276" w:rsidRPr="00FF2115" w:rsidRDefault="000B5276" w:rsidP="00CA201E">
      <w:pPr>
        <w:tabs>
          <w:tab w:val="left" w:pos="360"/>
        </w:tabs>
        <w:contextualSpacing/>
        <w:jc w:val="center"/>
        <w:rPr>
          <w:b/>
          <w:sz w:val="28"/>
          <w:szCs w:val="28"/>
        </w:rPr>
      </w:pPr>
      <w:r w:rsidRPr="00FF2115">
        <w:rPr>
          <w:b/>
          <w:sz w:val="28"/>
          <w:szCs w:val="28"/>
        </w:rPr>
        <w:t>Тестовые задания для проведения конкурса на замещение</w:t>
      </w:r>
    </w:p>
    <w:p w:rsidR="000B5276" w:rsidRPr="00FF2115" w:rsidRDefault="000B5276" w:rsidP="00CA201E">
      <w:pPr>
        <w:contextualSpacing/>
        <w:jc w:val="center"/>
        <w:rPr>
          <w:b/>
          <w:sz w:val="28"/>
          <w:szCs w:val="28"/>
        </w:rPr>
      </w:pPr>
      <w:r w:rsidRPr="00FF2115">
        <w:rPr>
          <w:b/>
          <w:sz w:val="28"/>
          <w:szCs w:val="28"/>
        </w:rPr>
        <w:t>вакантных должностей и формирования кадрового резерва</w:t>
      </w:r>
    </w:p>
    <w:p w:rsidR="00662A3A" w:rsidRPr="00FF2115" w:rsidRDefault="00662A3A" w:rsidP="000B5276">
      <w:pPr>
        <w:tabs>
          <w:tab w:val="left" w:pos="360"/>
        </w:tabs>
        <w:ind w:firstLine="709"/>
        <w:contextualSpacing/>
        <w:jc w:val="center"/>
        <w:rPr>
          <w:b/>
          <w:sz w:val="28"/>
          <w:szCs w:val="28"/>
        </w:rPr>
      </w:pPr>
    </w:p>
    <w:p w:rsidR="0025488B" w:rsidRPr="00FF2115" w:rsidRDefault="0025488B" w:rsidP="000B5276">
      <w:pPr>
        <w:tabs>
          <w:tab w:val="left" w:pos="360"/>
        </w:tabs>
        <w:ind w:firstLine="709"/>
        <w:contextualSpacing/>
        <w:jc w:val="center"/>
        <w:rPr>
          <w:b/>
          <w:sz w:val="28"/>
          <w:szCs w:val="28"/>
        </w:rPr>
      </w:pPr>
    </w:p>
    <w:p w:rsidR="00662A3A" w:rsidRPr="00FF2115" w:rsidRDefault="00662A3A" w:rsidP="00CA201E">
      <w:pPr>
        <w:contextualSpacing/>
        <w:jc w:val="center"/>
        <w:rPr>
          <w:b/>
          <w:sz w:val="28"/>
          <w:szCs w:val="28"/>
        </w:rPr>
      </w:pPr>
      <w:r w:rsidRPr="00FF2115">
        <w:rPr>
          <w:b/>
          <w:sz w:val="28"/>
          <w:szCs w:val="28"/>
        </w:rPr>
        <w:t>(ВОЗМОЖНЫ ОДИН ИЛИ НЕСКОЛЬКО ПРАВИЛЬНЫХ ВАРИАНТОВ ОТВЕТОВ НА ВОПРОСЫ</w:t>
      </w:r>
      <w:r w:rsidR="00070B40" w:rsidRPr="00FF2115">
        <w:rPr>
          <w:b/>
          <w:sz w:val="28"/>
          <w:szCs w:val="28"/>
        </w:rPr>
        <w:t>)</w:t>
      </w:r>
    </w:p>
    <w:p w:rsidR="000B5276" w:rsidRPr="00FF2115" w:rsidRDefault="000B5276"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tabs>
                <w:tab w:val="left" w:pos="360"/>
              </w:tabs>
              <w:contextualSpacing/>
              <w:jc w:val="both"/>
              <w:rPr>
                <w:b/>
              </w:rPr>
            </w:pPr>
            <w:r w:rsidRPr="00FF2115">
              <w:rPr>
                <w:b/>
              </w:rPr>
              <w:t>В соответствии с Конституцией РФ 1993 г. ее «гарантом» является:</w:t>
            </w:r>
          </w:p>
          <w:p w:rsidR="007F3B49" w:rsidRPr="00FF2115" w:rsidRDefault="007F3B49" w:rsidP="00CA201E">
            <w:pPr>
              <w:tabs>
                <w:tab w:val="left" w:pos="360"/>
              </w:tabs>
              <w:ind w:firstLine="709"/>
              <w:contextualSpacing/>
              <w:jc w:val="both"/>
            </w:pPr>
          </w:p>
          <w:p w:rsidR="007F3B49" w:rsidRPr="00FF2115" w:rsidRDefault="007F3B49" w:rsidP="00070B40">
            <w:pPr>
              <w:pStyle w:val="ac"/>
              <w:numPr>
                <w:ilvl w:val="0"/>
                <w:numId w:val="2"/>
              </w:numPr>
              <w:tabs>
                <w:tab w:val="left" w:pos="360"/>
              </w:tabs>
              <w:jc w:val="both"/>
              <w:rPr>
                <w:rFonts w:ascii="Times New Roman" w:hAnsi="Times New Roman"/>
                <w:sz w:val="24"/>
                <w:szCs w:val="24"/>
              </w:rPr>
            </w:pPr>
            <w:r w:rsidRPr="00FF2115">
              <w:rPr>
                <w:rFonts w:ascii="Times New Roman" w:hAnsi="Times New Roman"/>
                <w:sz w:val="24"/>
                <w:szCs w:val="24"/>
              </w:rPr>
              <w:t>Многонациональный народ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Президент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Конституционный Суд РФ</w:t>
            </w:r>
          </w:p>
          <w:p w:rsidR="007F3B49" w:rsidRPr="00FF2115" w:rsidRDefault="007F3B49" w:rsidP="00070B40">
            <w:pPr>
              <w:pStyle w:val="ac"/>
              <w:numPr>
                <w:ilvl w:val="0"/>
                <w:numId w:val="2"/>
              </w:numPr>
              <w:tabs>
                <w:tab w:val="left" w:pos="360"/>
              </w:tabs>
              <w:jc w:val="both"/>
              <w:rPr>
                <w:rFonts w:ascii="Times New Roman" w:hAnsi="Times New Roman"/>
              </w:rPr>
            </w:pPr>
            <w:r w:rsidRPr="00FF2115">
              <w:rPr>
                <w:rFonts w:ascii="Times New Roman" w:hAnsi="Times New Roman"/>
                <w:sz w:val="24"/>
                <w:szCs w:val="24"/>
              </w:rPr>
              <w:t>Правоохранительные органы</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Какова форма правления в Российской Федерации:</w:t>
            </w:r>
          </w:p>
          <w:p w:rsidR="007F3B49" w:rsidRPr="00FF2115" w:rsidRDefault="007F3B49" w:rsidP="00CA201E">
            <w:pPr>
              <w:shd w:val="clear" w:color="auto" w:fill="FFFFFF"/>
              <w:tabs>
                <w:tab w:val="left" w:pos="0"/>
                <w:tab w:val="num" w:pos="540"/>
              </w:tabs>
              <w:ind w:firstLine="709"/>
              <w:contextualSpacing/>
              <w:jc w:val="both"/>
            </w:pP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Конституционная монархия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Демократическая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Республиканская</w:t>
            </w:r>
          </w:p>
          <w:p w:rsidR="007F3B49" w:rsidRPr="00FF2115"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Федеративная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Государственная власть в Российской Федерации осуществляется на основании разделения на следующие три ветви:</w:t>
            </w:r>
          </w:p>
          <w:p w:rsidR="007F3B49" w:rsidRPr="00FF2115" w:rsidRDefault="007F3B49" w:rsidP="00CA201E">
            <w:pPr>
              <w:shd w:val="clear" w:color="auto" w:fill="FFFFFF"/>
              <w:tabs>
                <w:tab w:val="left" w:pos="0"/>
                <w:tab w:val="num" w:pos="540"/>
              </w:tabs>
              <w:ind w:firstLine="709"/>
              <w:contextualSpacing/>
              <w:jc w:val="both"/>
            </w:pP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Президентскую, исполнительную и судебную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Законодательную, исполнительную и судебную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Государственную, общенародную и федеративную</w:t>
            </w:r>
          </w:p>
          <w:p w:rsidR="007F3B49" w:rsidRPr="00FF2115"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FF2115">
              <w:rPr>
                <w:rFonts w:ascii="Times New Roman" w:hAnsi="Times New Roman"/>
                <w:sz w:val="24"/>
                <w:szCs w:val="24"/>
              </w:rPr>
              <w:t>Парламентскую, президентскую и правительственную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Кто осуществляет государственную власть в Российской Федерации:</w:t>
            </w:r>
          </w:p>
          <w:p w:rsidR="007F3B49" w:rsidRPr="00FF2115" w:rsidRDefault="007F3B49" w:rsidP="00235214">
            <w:pPr>
              <w:shd w:val="clear" w:color="auto" w:fill="FFFFFF"/>
              <w:tabs>
                <w:tab w:val="left" w:pos="0"/>
                <w:tab w:val="left" w:pos="1134"/>
              </w:tabs>
              <w:contextualSpacing/>
              <w:jc w:val="both"/>
            </w:pP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 Федеральное Собрание РФ, Правительство РФ, суды РФ</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 органы гос. власти субъектов РФ и органы местного самоуправления</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Правительство РФ и Государственная Дума РФ</w:t>
            </w:r>
          </w:p>
          <w:p w:rsidR="007F3B49" w:rsidRPr="00FF2115"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FF2115">
              <w:rPr>
                <w:rFonts w:ascii="Times New Roman" w:hAnsi="Times New Roman"/>
                <w:sz w:val="24"/>
                <w:szCs w:val="24"/>
              </w:rPr>
              <w:t>Президент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Конституция РФ констатирует, что основные права и свободы человека неотчуждаемы и принадлежат каждому:</w:t>
            </w:r>
          </w:p>
          <w:p w:rsidR="007F3B49" w:rsidRPr="00FF2115" w:rsidRDefault="007F3B49" w:rsidP="00235214">
            <w:pPr>
              <w:shd w:val="clear" w:color="auto" w:fill="FFFFFF"/>
              <w:tabs>
                <w:tab w:val="num" w:pos="1800"/>
              </w:tabs>
              <w:ind w:left="709"/>
              <w:contextualSpacing/>
              <w:jc w:val="both"/>
            </w:pP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От рождения</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14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18 лет</w:t>
            </w:r>
          </w:p>
          <w:p w:rsidR="007F3B49" w:rsidRPr="00FF2115"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FF2115">
              <w:rPr>
                <w:rFonts w:ascii="Times New Roman" w:hAnsi="Times New Roman"/>
                <w:sz w:val="24"/>
                <w:szCs w:val="24"/>
              </w:rPr>
              <w:t>С момента получения гражданства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 xml:space="preserve">Кому, согласно Конституции РФ, бесплатная медицинская помощь оказывается в государственных и муниципальных учреждениях  </w:t>
            </w:r>
            <w:r w:rsidRPr="00FF2115">
              <w:rPr>
                <w:b/>
              </w:rPr>
              <w:lastRenderedPageBreak/>
              <w:t>здравоохранения:</w:t>
            </w:r>
          </w:p>
          <w:p w:rsidR="007F3B49" w:rsidRPr="00FF2115" w:rsidRDefault="007F3B49" w:rsidP="00235214">
            <w:pPr>
              <w:shd w:val="clear" w:color="auto" w:fill="FFFFFF"/>
              <w:tabs>
                <w:tab w:val="num" w:pos="540"/>
              </w:tabs>
              <w:contextualSpacing/>
              <w:jc w:val="both"/>
              <w:rPr>
                <w:b/>
              </w:rPr>
            </w:pP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Пенсионерам и иным лицам, имеющим льготы</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Инвалидам 1 и 2 группы</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FF2115">
              <w:rPr>
                <w:rFonts w:ascii="Times New Roman" w:hAnsi="Times New Roman"/>
                <w:sz w:val="24"/>
                <w:szCs w:val="24"/>
              </w:rPr>
              <w:t>Всем гражданам</w:t>
            </w:r>
          </w:p>
          <w:p w:rsidR="007F3B49" w:rsidRPr="00FF2115"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FF2115">
              <w:rPr>
                <w:rFonts w:ascii="Times New Roman" w:hAnsi="Times New Roman"/>
                <w:sz w:val="24"/>
                <w:szCs w:val="24"/>
              </w:rPr>
              <w:t>Малоимущим</w:t>
            </w:r>
            <w:proofErr w:type="gramEnd"/>
            <w:r w:rsidRPr="00FF2115">
              <w:rPr>
                <w:rFonts w:ascii="Times New Roman" w:hAnsi="Times New Roman"/>
                <w:sz w:val="24"/>
                <w:szCs w:val="24"/>
              </w:rPr>
              <w:t>, нуждающимся в медицинской помощи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num" w:pos="540"/>
              </w:tabs>
              <w:contextualSpacing/>
              <w:jc w:val="both"/>
              <w:rPr>
                <w:b/>
              </w:rPr>
            </w:pPr>
            <w:r w:rsidRPr="00FF2115">
              <w:rPr>
                <w:b/>
              </w:rPr>
              <w:t>По форме государственного устройства Россия является государством:</w:t>
            </w:r>
          </w:p>
          <w:p w:rsidR="007F3B49" w:rsidRPr="00FF2115" w:rsidRDefault="007F3B49" w:rsidP="00235214">
            <w:pPr>
              <w:shd w:val="clear" w:color="auto" w:fill="FFFFFF"/>
              <w:tabs>
                <w:tab w:val="num" w:pos="540"/>
              </w:tabs>
              <w:contextualSpacing/>
              <w:jc w:val="both"/>
              <w:rPr>
                <w:b/>
              </w:rPr>
            </w:pP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Республиканским</w:t>
            </w: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Конфедеративным</w:t>
            </w:r>
          </w:p>
          <w:p w:rsidR="001A2B7B"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Унитарным</w:t>
            </w:r>
          </w:p>
          <w:p w:rsidR="007F3B49" w:rsidRPr="00FF2115"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FF2115">
              <w:rPr>
                <w:rFonts w:ascii="Times New Roman" w:hAnsi="Times New Roman"/>
                <w:sz w:val="24"/>
                <w:szCs w:val="24"/>
              </w:rPr>
              <w:t>Федеративным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shd w:val="clear" w:color="auto" w:fill="FFFFFF"/>
              <w:tabs>
                <w:tab w:val="left" w:pos="0"/>
                <w:tab w:val="num" w:pos="540"/>
              </w:tabs>
              <w:contextualSpacing/>
              <w:jc w:val="both"/>
              <w:rPr>
                <w:b/>
              </w:rPr>
            </w:pPr>
            <w:r w:rsidRPr="00FF2115">
              <w:rPr>
                <w:b/>
              </w:rPr>
              <w:t>Сколько субъектов входит в состав Российской Федерации:</w:t>
            </w:r>
          </w:p>
          <w:p w:rsidR="007F3B49" w:rsidRPr="00FF2115" w:rsidRDefault="007F3B49" w:rsidP="00235214">
            <w:pPr>
              <w:shd w:val="clear" w:color="auto" w:fill="FFFFFF"/>
              <w:tabs>
                <w:tab w:val="left" w:pos="0"/>
                <w:tab w:val="left" w:pos="1134"/>
                <w:tab w:val="left" w:pos="1276"/>
              </w:tabs>
              <w:ind w:left="709"/>
              <w:contextualSpacing/>
              <w:jc w:val="both"/>
            </w:pP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29</w:t>
            </w: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49</w:t>
            </w:r>
          </w:p>
          <w:p w:rsidR="0088038C"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85</w:t>
            </w:r>
          </w:p>
          <w:p w:rsidR="007F3B49" w:rsidRPr="00FF2115"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FF2115">
              <w:rPr>
                <w:rFonts w:ascii="Times New Roman" w:hAnsi="Times New Roman"/>
                <w:sz w:val="24"/>
                <w:szCs w:val="24"/>
              </w:rPr>
              <w:t>89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назначает референдум в Российской Федерации:</w:t>
            </w:r>
          </w:p>
          <w:p w:rsidR="007F3B49" w:rsidRPr="00FF2115" w:rsidRDefault="007F3B49" w:rsidP="00235214">
            <w:pPr>
              <w:pStyle w:val="a8"/>
              <w:tabs>
                <w:tab w:val="num" w:pos="540"/>
              </w:tabs>
              <w:spacing w:line="240" w:lineRule="auto"/>
              <w:contextualSpacing/>
              <w:rPr>
                <w:b/>
                <w:szCs w:val="24"/>
                <w:lang w:val="ru-RU"/>
              </w:rPr>
            </w:pP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Президент Российской Федерации</w:t>
            </w: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Центральная избирательная комиссия Российской Федерации</w:t>
            </w:r>
          </w:p>
          <w:p w:rsidR="0088038C" w:rsidRPr="00FF2115" w:rsidRDefault="007F3B49" w:rsidP="00070B40">
            <w:pPr>
              <w:pStyle w:val="a8"/>
              <w:numPr>
                <w:ilvl w:val="0"/>
                <w:numId w:val="10"/>
              </w:numPr>
              <w:tabs>
                <w:tab w:val="num" w:pos="1800"/>
              </w:tabs>
              <w:spacing w:line="240" w:lineRule="auto"/>
              <w:contextualSpacing/>
              <w:rPr>
                <w:szCs w:val="24"/>
              </w:rPr>
            </w:pPr>
            <w:r w:rsidRPr="00FF2115">
              <w:rPr>
                <w:szCs w:val="24"/>
              </w:rPr>
              <w:t>Правительство Российской Федерации</w:t>
            </w:r>
          </w:p>
          <w:p w:rsidR="007F3B49" w:rsidRPr="00FF2115" w:rsidRDefault="007F3B49" w:rsidP="00070B40">
            <w:pPr>
              <w:pStyle w:val="a8"/>
              <w:numPr>
                <w:ilvl w:val="0"/>
                <w:numId w:val="10"/>
              </w:numPr>
              <w:tabs>
                <w:tab w:val="num" w:pos="1800"/>
              </w:tabs>
              <w:spacing w:line="240" w:lineRule="auto"/>
              <w:contextualSpacing/>
              <w:rPr>
                <w:szCs w:val="24"/>
              </w:rPr>
            </w:pPr>
            <w:r w:rsidRPr="00FF2115">
              <w:rPr>
                <w:szCs w:val="24"/>
              </w:rPr>
              <w:t>Государственная Дума Российской Федерации</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35214">
            <w:pPr>
              <w:pStyle w:val="a8"/>
              <w:tabs>
                <w:tab w:val="num" w:pos="540"/>
              </w:tabs>
              <w:spacing w:line="240" w:lineRule="auto"/>
              <w:contextualSpacing/>
              <w:rPr>
                <w:b/>
                <w:szCs w:val="24"/>
                <w:lang w:val="ru-RU"/>
              </w:rPr>
            </w:pPr>
            <w:r w:rsidRPr="00FF2115">
              <w:rPr>
                <w:b/>
                <w:szCs w:val="24"/>
              </w:rPr>
              <w:t>Кто, согласно Конституции РФ, не обладает избирательным правом:</w:t>
            </w:r>
          </w:p>
          <w:p w:rsidR="007F3B49" w:rsidRPr="00FF2115" w:rsidRDefault="007F3B49" w:rsidP="00235214">
            <w:pPr>
              <w:pStyle w:val="a8"/>
              <w:tabs>
                <w:tab w:val="num" w:pos="540"/>
              </w:tabs>
              <w:spacing w:line="240" w:lineRule="auto"/>
              <w:contextualSpacing/>
              <w:rPr>
                <w:b/>
                <w:szCs w:val="24"/>
              </w:rPr>
            </w:pPr>
            <w:r w:rsidRPr="00FF2115">
              <w:rPr>
                <w:b/>
                <w:szCs w:val="24"/>
              </w:rPr>
              <w:t xml:space="preserve">  </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находящиеся в день голосования за пределами Российской Федерации</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признанные судом недееспособными, а также содержащиеся в местах лишения свободы по приговору суда</w:t>
            </w:r>
          </w:p>
          <w:p w:rsidR="0088038C" w:rsidRPr="00FF2115" w:rsidRDefault="007F3B49" w:rsidP="00070B40">
            <w:pPr>
              <w:pStyle w:val="a8"/>
              <w:numPr>
                <w:ilvl w:val="0"/>
                <w:numId w:val="11"/>
              </w:numPr>
              <w:tabs>
                <w:tab w:val="num" w:pos="1800"/>
              </w:tabs>
              <w:spacing w:line="240" w:lineRule="auto"/>
              <w:contextualSpacing/>
              <w:rPr>
                <w:szCs w:val="24"/>
              </w:rPr>
            </w:pPr>
            <w:r w:rsidRPr="00FF2115">
              <w:rPr>
                <w:szCs w:val="24"/>
              </w:rPr>
              <w:t>Граждане, признанные судом ограниченно дееспособными</w:t>
            </w:r>
          </w:p>
          <w:p w:rsidR="007F3B49" w:rsidRPr="00FF2115" w:rsidRDefault="007F3B49" w:rsidP="00070B40">
            <w:pPr>
              <w:pStyle w:val="a8"/>
              <w:numPr>
                <w:ilvl w:val="0"/>
                <w:numId w:val="11"/>
              </w:numPr>
              <w:tabs>
                <w:tab w:val="num" w:pos="1800"/>
              </w:tabs>
              <w:spacing w:line="240" w:lineRule="auto"/>
              <w:contextualSpacing/>
              <w:rPr>
                <w:szCs w:val="24"/>
              </w:rPr>
            </w:pPr>
            <w:r w:rsidRPr="00FF2115">
              <w:rPr>
                <w:szCs w:val="24"/>
              </w:rPr>
              <w:t>Все ответы верные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2C5B2E" w:rsidRDefault="007F3B49" w:rsidP="006D7614">
            <w:pPr>
              <w:pStyle w:val="a8"/>
              <w:tabs>
                <w:tab w:val="num" w:pos="540"/>
              </w:tabs>
              <w:spacing w:line="240" w:lineRule="auto"/>
              <w:contextualSpacing/>
              <w:rPr>
                <w:b/>
                <w:szCs w:val="24"/>
                <w:lang w:val="ru-RU"/>
              </w:rPr>
            </w:pPr>
            <w:r w:rsidRPr="002C5B2E">
              <w:rPr>
                <w:b/>
                <w:szCs w:val="24"/>
              </w:rPr>
              <w:t>Кто может быть избран Президентом Российской Федерации:</w:t>
            </w:r>
          </w:p>
          <w:p w:rsidR="007F3B49" w:rsidRPr="002C5B2E" w:rsidRDefault="007F3B49" w:rsidP="006D7614">
            <w:pPr>
              <w:pStyle w:val="a8"/>
              <w:tabs>
                <w:tab w:val="num" w:pos="540"/>
              </w:tabs>
              <w:spacing w:line="240" w:lineRule="auto"/>
              <w:contextualSpacing/>
              <w:rPr>
                <w:b/>
                <w:szCs w:val="24"/>
                <w:lang w:val="ru-RU"/>
              </w:rPr>
            </w:pPr>
          </w:p>
          <w:p w:rsidR="0088038C" w:rsidRPr="002C5B2E" w:rsidRDefault="007F3B49" w:rsidP="00070B40">
            <w:pPr>
              <w:pStyle w:val="a8"/>
              <w:numPr>
                <w:ilvl w:val="0"/>
                <w:numId w:val="12"/>
              </w:numPr>
              <w:tabs>
                <w:tab w:val="num" w:pos="2880"/>
              </w:tabs>
              <w:spacing w:line="240" w:lineRule="auto"/>
              <w:contextualSpacing/>
              <w:rPr>
                <w:szCs w:val="24"/>
              </w:rPr>
            </w:pPr>
            <w:r w:rsidRPr="002C5B2E">
              <w:rPr>
                <w:szCs w:val="24"/>
              </w:rPr>
              <w:t>Гражданин Российской Федерации не моложе 30 лет, имеющий большой жизненный и политический опыт</w:t>
            </w:r>
          </w:p>
          <w:p w:rsidR="0088038C" w:rsidRPr="002C5B2E" w:rsidRDefault="007F3B49" w:rsidP="00070B40">
            <w:pPr>
              <w:pStyle w:val="a8"/>
              <w:numPr>
                <w:ilvl w:val="0"/>
                <w:numId w:val="12"/>
              </w:numPr>
              <w:tabs>
                <w:tab w:val="num" w:pos="2880"/>
              </w:tabs>
              <w:spacing w:line="240" w:lineRule="auto"/>
              <w:contextualSpacing/>
              <w:rPr>
                <w:szCs w:val="24"/>
              </w:rPr>
            </w:pPr>
            <w:r w:rsidRPr="002C5B2E">
              <w:rPr>
                <w:szCs w:val="24"/>
              </w:rPr>
              <w:t>Гражданин Российской Федерации, не моложе 30 лет и не старше 65 лет</w:t>
            </w:r>
          </w:p>
          <w:p w:rsidR="0088038C" w:rsidRPr="002C5B2E" w:rsidRDefault="007F3B49" w:rsidP="00070B40">
            <w:pPr>
              <w:pStyle w:val="a8"/>
              <w:numPr>
                <w:ilvl w:val="0"/>
                <w:numId w:val="12"/>
              </w:numPr>
              <w:tabs>
                <w:tab w:val="num" w:pos="2880"/>
              </w:tabs>
              <w:spacing w:line="240" w:lineRule="auto"/>
              <w:contextualSpacing/>
              <w:rPr>
                <w:szCs w:val="24"/>
              </w:rPr>
            </w:pPr>
            <w:r w:rsidRPr="002C5B2E">
              <w:rPr>
                <w:szCs w:val="24"/>
              </w:rPr>
              <w:t xml:space="preserve">Гражданин Российской Федерации, не моложе 35 лет,  постоянно проживающий в Российской Федерации не менее </w:t>
            </w:r>
            <w:r w:rsidR="00FD4F5F" w:rsidRPr="002C5B2E">
              <w:rPr>
                <w:szCs w:val="24"/>
                <w:lang w:val="ru-RU"/>
              </w:rPr>
              <w:t>25</w:t>
            </w:r>
            <w:r w:rsidRPr="002C5B2E">
              <w:rPr>
                <w:szCs w:val="24"/>
              </w:rPr>
              <w:t xml:space="preserve"> лет</w:t>
            </w:r>
          </w:p>
          <w:p w:rsidR="007F3B49" w:rsidRPr="00FF2115" w:rsidRDefault="007F3B49" w:rsidP="00070B40">
            <w:pPr>
              <w:pStyle w:val="a8"/>
              <w:numPr>
                <w:ilvl w:val="0"/>
                <w:numId w:val="12"/>
              </w:numPr>
              <w:tabs>
                <w:tab w:val="num" w:pos="2880"/>
              </w:tabs>
              <w:spacing w:line="240" w:lineRule="auto"/>
              <w:contextualSpacing/>
              <w:rPr>
                <w:szCs w:val="24"/>
              </w:rPr>
            </w:pPr>
            <w:r w:rsidRPr="002C5B2E">
              <w:rPr>
                <w:szCs w:val="24"/>
              </w:rPr>
              <w:t>Гражданин Российской Федерации, не моложе 35 лет</w:t>
            </w:r>
            <w:r w:rsidRPr="00FF2115">
              <w:rPr>
                <w:szCs w:val="24"/>
                <w:lang w:val="ru-RU"/>
              </w:rPr>
              <w:t>,</w:t>
            </w:r>
            <w:r w:rsidRPr="00FF2115">
              <w:rPr>
                <w:szCs w:val="24"/>
              </w:rPr>
              <w:t xml:space="preserve"> постоянно проживающий в Российской Федерации не менее 15 лет </w:t>
            </w:r>
          </w:p>
          <w:p w:rsidR="0025488B" w:rsidRPr="00FF2115" w:rsidRDefault="0025488B" w:rsidP="0025488B">
            <w:pPr>
              <w:pStyle w:val="a8"/>
              <w:spacing w:line="240" w:lineRule="auto"/>
              <w:ind w:left="720"/>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1D093D">
            <w:pPr>
              <w:pStyle w:val="a8"/>
              <w:tabs>
                <w:tab w:val="num" w:pos="540"/>
              </w:tabs>
              <w:spacing w:line="240" w:lineRule="auto"/>
              <w:contextualSpacing/>
              <w:rPr>
                <w:b/>
                <w:szCs w:val="24"/>
                <w:lang w:val="ru-RU"/>
              </w:rPr>
            </w:pPr>
            <w:r w:rsidRPr="00FF2115">
              <w:rPr>
                <w:b/>
                <w:szCs w:val="24"/>
              </w:rPr>
              <w:t>Какие юридические акты издает Президент Российской Федерации:</w:t>
            </w:r>
          </w:p>
          <w:p w:rsidR="007F3B49" w:rsidRPr="00FF2115" w:rsidRDefault="007F3B49" w:rsidP="001D093D">
            <w:pPr>
              <w:pStyle w:val="a8"/>
              <w:tabs>
                <w:tab w:val="num" w:pos="540"/>
              </w:tabs>
              <w:spacing w:line="240" w:lineRule="auto"/>
              <w:contextualSpacing/>
              <w:rPr>
                <w:b/>
                <w:szCs w:val="24"/>
                <w:lang w:val="ru-RU"/>
              </w:rPr>
            </w:pP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t>Приказы и распоряжения</w:t>
            </w: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lastRenderedPageBreak/>
              <w:t>Указы и постановления</w:t>
            </w:r>
          </w:p>
          <w:p w:rsidR="000840D4" w:rsidRPr="00FF2115" w:rsidRDefault="007F3B49" w:rsidP="00070B40">
            <w:pPr>
              <w:pStyle w:val="a8"/>
              <w:numPr>
                <w:ilvl w:val="0"/>
                <w:numId w:val="13"/>
              </w:numPr>
              <w:tabs>
                <w:tab w:val="num" w:pos="2880"/>
              </w:tabs>
              <w:spacing w:line="240" w:lineRule="auto"/>
              <w:contextualSpacing/>
              <w:rPr>
                <w:szCs w:val="24"/>
              </w:rPr>
            </w:pPr>
            <w:r w:rsidRPr="00FF2115">
              <w:rPr>
                <w:szCs w:val="24"/>
              </w:rPr>
              <w:t>Законы и приказы</w:t>
            </w:r>
          </w:p>
          <w:p w:rsidR="007F3B49" w:rsidRPr="00FF2115" w:rsidRDefault="007F3B49" w:rsidP="00070B40">
            <w:pPr>
              <w:pStyle w:val="a8"/>
              <w:numPr>
                <w:ilvl w:val="0"/>
                <w:numId w:val="13"/>
              </w:numPr>
              <w:tabs>
                <w:tab w:val="num" w:pos="2880"/>
              </w:tabs>
              <w:spacing w:line="240" w:lineRule="auto"/>
              <w:contextualSpacing/>
              <w:rPr>
                <w:szCs w:val="24"/>
              </w:rPr>
            </w:pPr>
            <w:r w:rsidRPr="00FF2115">
              <w:rPr>
                <w:szCs w:val="24"/>
              </w:rPr>
              <w:t>Указы и распоряжения</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71861">
            <w:pPr>
              <w:pStyle w:val="a8"/>
              <w:tabs>
                <w:tab w:val="num" w:pos="540"/>
              </w:tabs>
              <w:spacing w:line="240" w:lineRule="auto"/>
              <w:contextualSpacing/>
              <w:rPr>
                <w:b/>
                <w:szCs w:val="24"/>
                <w:lang w:val="ru-RU"/>
              </w:rPr>
            </w:pPr>
            <w:r w:rsidRPr="00FF2115">
              <w:rPr>
                <w:b/>
                <w:szCs w:val="24"/>
              </w:rPr>
              <w:t>В каких случаях Президент РФ прекращает исполнение своих полномочий:</w:t>
            </w:r>
          </w:p>
          <w:p w:rsidR="007F3B49" w:rsidRPr="00FF2115" w:rsidRDefault="007F3B49" w:rsidP="00671861">
            <w:pPr>
              <w:pStyle w:val="a8"/>
              <w:tabs>
                <w:tab w:val="num" w:pos="540"/>
              </w:tabs>
              <w:spacing w:line="240" w:lineRule="auto"/>
              <w:contextualSpacing/>
              <w:rPr>
                <w:b/>
                <w:szCs w:val="24"/>
                <w:lang w:val="ru-RU"/>
              </w:rPr>
            </w:pP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 xml:space="preserve">Истечения срока </w:t>
            </w:r>
            <w:r w:rsidRPr="00FF2115">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FF2115">
              <w:rPr>
                <w:rFonts w:eastAsiaTheme="minorHAnsi"/>
                <w:bCs/>
                <w:szCs w:val="24"/>
                <w:lang w:val="ru-RU" w:eastAsia="en-US"/>
              </w:rPr>
              <w:t xml:space="preserve"> Федерации</w:t>
            </w: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Отставки</w:t>
            </w:r>
          </w:p>
          <w:p w:rsidR="000840D4" w:rsidRPr="00FF2115" w:rsidRDefault="007F3B49" w:rsidP="00070B40">
            <w:pPr>
              <w:pStyle w:val="a8"/>
              <w:numPr>
                <w:ilvl w:val="0"/>
                <w:numId w:val="14"/>
              </w:numPr>
              <w:tabs>
                <w:tab w:val="num" w:pos="2880"/>
              </w:tabs>
              <w:spacing w:line="240" w:lineRule="auto"/>
              <w:contextualSpacing/>
              <w:rPr>
                <w:szCs w:val="24"/>
              </w:rPr>
            </w:pPr>
            <w:r w:rsidRPr="00FF2115">
              <w:rPr>
                <w:szCs w:val="24"/>
              </w:rPr>
              <w:t>Стойкой неспособности по состоянию здоровья осуществлять принадлежащие ему полномочия</w:t>
            </w:r>
          </w:p>
          <w:p w:rsidR="007F3B49" w:rsidRPr="00FF2115" w:rsidRDefault="007F3B49" w:rsidP="00070B40">
            <w:pPr>
              <w:pStyle w:val="a8"/>
              <w:numPr>
                <w:ilvl w:val="0"/>
                <w:numId w:val="14"/>
              </w:numPr>
              <w:tabs>
                <w:tab w:val="num" w:pos="2880"/>
              </w:tabs>
              <w:spacing w:line="240" w:lineRule="auto"/>
              <w:contextualSpacing/>
              <w:rPr>
                <w:szCs w:val="24"/>
              </w:rPr>
            </w:pPr>
            <w:r w:rsidRPr="00FF2115">
              <w:rPr>
                <w:szCs w:val="24"/>
              </w:rPr>
              <w:t>Все ответы правильные</w:t>
            </w:r>
          </w:p>
          <w:p w:rsidR="007F3B49" w:rsidRPr="00FF2115" w:rsidRDefault="007F3B49" w:rsidP="00CA201E">
            <w:pPr>
              <w:pStyle w:val="a8"/>
              <w:tabs>
                <w:tab w:val="left" w:pos="0"/>
              </w:tabs>
              <w:spacing w:line="240" w:lineRule="auto"/>
              <w:ind w:firstLine="709"/>
              <w:contextualSpacing/>
              <w:rPr>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671861">
            <w:pPr>
              <w:pStyle w:val="a8"/>
              <w:tabs>
                <w:tab w:val="num" w:pos="540"/>
              </w:tabs>
              <w:spacing w:line="240" w:lineRule="auto"/>
              <w:contextualSpacing/>
              <w:rPr>
                <w:b/>
                <w:szCs w:val="24"/>
                <w:lang w:val="ru-RU"/>
              </w:rPr>
            </w:pPr>
            <w:r w:rsidRPr="00FF2115">
              <w:rPr>
                <w:b/>
                <w:szCs w:val="24"/>
              </w:rPr>
              <w:t>Президент Российской Федерации входит в систему:</w:t>
            </w:r>
          </w:p>
          <w:p w:rsidR="007F3B49" w:rsidRPr="00FF2115" w:rsidRDefault="007F3B49" w:rsidP="00671861">
            <w:pPr>
              <w:pStyle w:val="a8"/>
              <w:tabs>
                <w:tab w:val="num" w:pos="540"/>
              </w:tabs>
              <w:spacing w:line="240" w:lineRule="auto"/>
              <w:contextualSpacing/>
              <w:rPr>
                <w:b/>
                <w:szCs w:val="24"/>
                <w:lang w:val="ru-RU"/>
              </w:rPr>
            </w:pP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Исполнительных органов государственной власти</w:t>
            </w: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Законодательных органов государственной власти</w:t>
            </w:r>
          </w:p>
          <w:p w:rsidR="000840D4" w:rsidRPr="00FF2115" w:rsidRDefault="007F3B49" w:rsidP="00070B40">
            <w:pPr>
              <w:pStyle w:val="a8"/>
              <w:numPr>
                <w:ilvl w:val="0"/>
                <w:numId w:val="15"/>
              </w:numPr>
              <w:tabs>
                <w:tab w:val="num" w:pos="5040"/>
              </w:tabs>
              <w:spacing w:line="240" w:lineRule="auto"/>
              <w:contextualSpacing/>
              <w:rPr>
                <w:szCs w:val="24"/>
              </w:rPr>
            </w:pPr>
            <w:r w:rsidRPr="00FF2115">
              <w:rPr>
                <w:szCs w:val="24"/>
              </w:rPr>
              <w:t>Судебных органов государственной власти</w:t>
            </w:r>
          </w:p>
          <w:p w:rsidR="007F3B49" w:rsidRPr="00FF2115" w:rsidRDefault="007F3B49" w:rsidP="00070B40">
            <w:pPr>
              <w:pStyle w:val="a8"/>
              <w:numPr>
                <w:ilvl w:val="0"/>
                <w:numId w:val="15"/>
              </w:numPr>
              <w:tabs>
                <w:tab w:val="num" w:pos="5040"/>
              </w:tabs>
              <w:spacing w:line="240" w:lineRule="auto"/>
              <w:contextualSpacing/>
              <w:rPr>
                <w:szCs w:val="24"/>
              </w:rPr>
            </w:pPr>
            <w:r w:rsidRPr="00FF2115">
              <w:rPr>
                <w:szCs w:val="24"/>
              </w:rPr>
              <w:t xml:space="preserve">Не относится ни к одной ветви власти  </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157483">
            <w:pPr>
              <w:pStyle w:val="a8"/>
              <w:tabs>
                <w:tab w:val="num" w:pos="540"/>
              </w:tabs>
              <w:spacing w:line="240" w:lineRule="auto"/>
              <w:contextualSpacing/>
              <w:rPr>
                <w:b/>
                <w:szCs w:val="24"/>
                <w:lang w:val="ru-RU"/>
              </w:rPr>
            </w:pPr>
            <w:r w:rsidRPr="00FF2115">
              <w:rPr>
                <w:b/>
                <w:szCs w:val="24"/>
              </w:rPr>
              <w:t>Парламент Российской Федерации включает в себя:</w:t>
            </w:r>
          </w:p>
          <w:p w:rsidR="007F3B49" w:rsidRPr="00FF2115" w:rsidRDefault="007F3B49" w:rsidP="00157483">
            <w:pPr>
              <w:pStyle w:val="a8"/>
              <w:tabs>
                <w:tab w:val="num" w:pos="540"/>
              </w:tabs>
              <w:spacing w:line="240" w:lineRule="auto"/>
              <w:contextualSpacing/>
              <w:rPr>
                <w:b/>
                <w:szCs w:val="24"/>
                <w:lang w:val="ru-RU"/>
              </w:rPr>
            </w:pP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и Совет Федерации</w:t>
            </w: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и законодательные органы субъектов Российской Федерации</w:t>
            </w:r>
          </w:p>
          <w:p w:rsidR="000840D4" w:rsidRPr="00FF2115" w:rsidRDefault="007F3B49" w:rsidP="00070B40">
            <w:pPr>
              <w:pStyle w:val="a8"/>
              <w:numPr>
                <w:ilvl w:val="0"/>
                <w:numId w:val="16"/>
              </w:numPr>
              <w:tabs>
                <w:tab w:val="num" w:pos="1800"/>
              </w:tabs>
              <w:spacing w:line="240" w:lineRule="auto"/>
              <w:contextualSpacing/>
              <w:rPr>
                <w:szCs w:val="24"/>
              </w:rPr>
            </w:pPr>
            <w:r w:rsidRPr="00FF2115">
              <w:rPr>
                <w:szCs w:val="24"/>
              </w:rPr>
              <w:t>Совет Федерации и законодательные органы субъектов Российской Федерации</w:t>
            </w:r>
          </w:p>
          <w:p w:rsidR="007F3B49" w:rsidRPr="00FF2115" w:rsidRDefault="007F3B49" w:rsidP="00070B40">
            <w:pPr>
              <w:pStyle w:val="a8"/>
              <w:numPr>
                <w:ilvl w:val="0"/>
                <w:numId w:val="16"/>
              </w:numPr>
              <w:tabs>
                <w:tab w:val="num" w:pos="1800"/>
              </w:tabs>
              <w:spacing w:line="240" w:lineRule="auto"/>
              <w:contextualSpacing/>
              <w:rPr>
                <w:szCs w:val="24"/>
              </w:rPr>
            </w:pPr>
            <w:r w:rsidRPr="00FF2115">
              <w:rPr>
                <w:szCs w:val="24"/>
              </w:rPr>
              <w:t>Государственную Думу, Совет Федерации и законодательные органы субъектов Российской Федерации</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s>
              <w:spacing w:line="240" w:lineRule="auto"/>
              <w:contextualSpacing/>
              <w:rPr>
                <w:b/>
                <w:szCs w:val="24"/>
                <w:lang w:val="ru-RU"/>
              </w:rPr>
            </w:pPr>
            <w:r w:rsidRPr="00FF2115">
              <w:rPr>
                <w:b/>
                <w:szCs w:val="24"/>
              </w:rPr>
              <w:t>Кем может быть распущена Государственная Дума РФ:</w:t>
            </w:r>
          </w:p>
          <w:p w:rsidR="007F3B49" w:rsidRPr="00FF2115" w:rsidRDefault="007F3B49" w:rsidP="007F3B49">
            <w:pPr>
              <w:pStyle w:val="a8"/>
              <w:tabs>
                <w:tab w:val="num" w:pos="540"/>
              </w:tabs>
              <w:spacing w:line="240" w:lineRule="auto"/>
              <w:contextualSpacing/>
              <w:rPr>
                <w:b/>
                <w:szCs w:val="24"/>
                <w:lang w:val="ru-RU"/>
              </w:rPr>
            </w:pP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Президентом РФ</w:t>
            </w: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Правительством РФ</w:t>
            </w:r>
          </w:p>
          <w:p w:rsidR="000840D4" w:rsidRPr="00FF2115" w:rsidRDefault="007F3B49" w:rsidP="00070B40">
            <w:pPr>
              <w:pStyle w:val="a8"/>
              <w:numPr>
                <w:ilvl w:val="0"/>
                <w:numId w:val="17"/>
              </w:numPr>
              <w:tabs>
                <w:tab w:val="num" w:pos="1800"/>
              </w:tabs>
              <w:spacing w:line="240" w:lineRule="auto"/>
              <w:contextualSpacing/>
              <w:rPr>
                <w:szCs w:val="24"/>
              </w:rPr>
            </w:pPr>
            <w:r w:rsidRPr="00FF2115">
              <w:rPr>
                <w:szCs w:val="24"/>
              </w:rPr>
              <w:t>Советом Федерации РФ</w:t>
            </w:r>
          </w:p>
          <w:p w:rsidR="007F3B49" w:rsidRPr="00FF2115" w:rsidRDefault="007F3B49" w:rsidP="00070B40">
            <w:pPr>
              <w:pStyle w:val="a8"/>
              <w:numPr>
                <w:ilvl w:val="0"/>
                <w:numId w:val="17"/>
              </w:numPr>
              <w:tabs>
                <w:tab w:val="num" w:pos="1800"/>
              </w:tabs>
              <w:spacing w:line="240" w:lineRule="auto"/>
              <w:contextualSpacing/>
              <w:rPr>
                <w:szCs w:val="24"/>
              </w:rPr>
            </w:pPr>
            <w:r w:rsidRPr="00FF2115">
              <w:rPr>
                <w:szCs w:val="24"/>
              </w:rPr>
              <w:t>Конституционным судом РФ</w:t>
            </w:r>
          </w:p>
          <w:p w:rsidR="007F3B49" w:rsidRPr="00FF2115"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Правительство РФ осуществляет в Российской Федерации:</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Законодательную власть</w:t>
            </w: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Исполнительную власть</w:t>
            </w:r>
          </w:p>
          <w:p w:rsidR="000840D4" w:rsidRPr="00FF2115" w:rsidRDefault="007F3B49" w:rsidP="00070B40">
            <w:pPr>
              <w:pStyle w:val="a8"/>
              <w:numPr>
                <w:ilvl w:val="0"/>
                <w:numId w:val="18"/>
              </w:numPr>
              <w:tabs>
                <w:tab w:val="num" w:pos="1800"/>
              </w:tabs>
              <w:spacing w:line="240" w:lineRule="auto"/>
              <w:contextualSpacing/>
              <w:rPr>
                <w:szCs w:val="24"/>
              </w:rPr>
            </w:pPr>
            <w:r w:rsidRPr="00FF2115">
              <w:rPr>
                <w:szCs w:val="24"/>
              </w:rPr>
              <w:t>Судебную власть</w:t>
            </w:r>
          </w:p>
          <w:p w:rsidR="007F3B49" w:rsidRPr="00FF2115" w:rsidRDefault="007F3B49" w:rsidP="00070B40">
            <w:pPr>
              <w:pStyle w:val="a8"/>
              <w:numPr>
                <w:ilvl w:val="0"/>
                <w:numId w:val="18"/>
              </w:numPr>
              <w:tabs>
                <w:tab w:val="num" w:pos="1800"/>
              </w:tabs>
              <w:spacing w:line="240" w:lineRule="auto"/>
              <w:contextualSpacing/>
              <w:rPr>
                <w:szCs w:val="24"/>
              </w:rPr>
            </w:pPr>
            <w:r w:rsidRPr="00FF2115">
              <w:rPr>
                <w:szCs w:val="24"/>
              </w:rPr>
              <w:t>Представительную власть</w:t>
            </w:r>
          </w:p>
          <w:p w:rsidR="000840D4" w:rsidRPr="00FF2115" w:rsidRDefault="000840D4" w:rsidP="00CA201E">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3172A" w:rsidRDefault="007F3B49" w:rsidP="007F3B49">
            <w:pPr>
              <w:pStyle w:val="a8"/>
              <w:tabs>
                <w:tab w:val="num" w:pos="540"/>
                <w:tab w:val="num" w:pos="1134"/>
              </w:tabs>
              <w:spacing w:line="240" w:lineRule="auto"/>
              <w:contextualSpacing/>
              <w:rPr>
                <w:b/>
                <w:szCs w:val="24"/>
                <w:lang w:val="ru-RU"/>
              </w:rPr>
            </w:pPr>
            <w:r w:rsidRPr="00F3172A">
              <w:rPr>
                <w:b/>
                <w:szCs w:val="24"/>
              </w:rPr>
              <w:t>Кто назначает Председателя Правительства РФ:</w:t>
            </w:r>
          </w:p>
          <w:p w:rsidR="007F3B49" w:rsidRPr="00F3172A" w:rsidRDefault="007F3B49" w:rsidP="007F3B49">
            <w:pPr>
              <w:pStyle w:val="a8"/>
              <w:tabs>
                <w:tab w:val="num" w:pos="540"/>
                <w:tab w:val="num" w:pos="1134"/>
              </w:tabs>
              <w:spacing w:line="240" w:lineRule="auto"/>
              <w:contextualSpacing/>
              <w:rPr>
                <w:b/>
                <w:szCs w:val="24"/>
                <w:lang w:val="ru-RU"/>
              </w:rPr>
            </w:pPr>
          </w:p>
          <w:p w:rsidR="000840D4" w:rsidRPr="00F3172A" w:rsidRDefault="007F3B49" w:rsidP="00070B40">
            <w:pPr>
              <w:pStyle w:val="a8"/>
              <w:numPr>
                <w:ilvl w:val="0"/>
                <w:numId w:val="19"/>
              </w:numPr>
              <w:tabs>
                <w:tab w:val="num" w:pos="1800"/>
              </w:tabs>
              <w:spacing w:line="240" w:lineRule="auto"/>
              <w:contextualSpacing/>
              <w:rPr>
                <w:szCs w:val="24"/>
              </w:rPr>
            </w:pPr>
            <w:r w:rsidRPr="00F3172A">
              <w:rPr>
                <w:szCs w:val="24"/>
              </w:rPr>
              <w:t>Президент РФ</w:t>
            </w:r>
            <w:r w:rsidRPr="00F3172A">
              <w:rPr>
                <w:szCs w:val="24"/>
                <w:lang w:val="ru-RU"/>
              </w:rPr>
              <w:t xml:space="preserve"> </w:t>
            </w:r>
            <w:r w:rsidR="00F3172A">
              <w:rPr>
                <w:szCs w:val="24"/>
                <w:lang w:val="ru-RU"/>
              </w:rPr>
              <w:t xml:space="preserve">после утверждения его кандидатуры </w:t>
            </w:r>
            <w:r w:rsidR="00F3172A" w:rsidRPr="00F3172A">
              <w:rPr>
                <w:szCs w:val="24"/>
                <w:lang w:val="ru-RU"/>
              </w:rPr>
              <w:t>Государственной Дум</w:t>
            </w:r>
            <w:r w:rsidR="00F3172A">
              <w:rPr>
                <w:szCs w:val="24"/>
                <w:lang w:val="ru-RU"/>
              </w:rPr>
              <w:t>ой</w:t>
            </w:r>
            <w:r w:rsidR="00F3172A" w:rsidRPr="00F3172A">
              <w:rPr>
                <w:szCs w:val="24"/>
                <w:lang w:val="ru-RU"/>
              </w:rPr>
              <w:t xml:space="preserve"> РФ</w:t>
            </w:r>
          </w:p>
          <w:p w:rsidR="00316C91" w:rsidRPr="00F3172A" w:rsidRDefault="00316C91" w:rsidP="00070B40">
            <w:pPr>
              <w:pStyle w:val="a8"/>
              <w:numPr>
                <w:ilvl w:val="0"/>
                <w:numId w:val="19"/>
              </w:numPr>
              <w:tabs>
                <w:tab w:val="num" w:pos="1800"/>
              </w:tabs>
              <w:spacing w:line="240" w:lineRule="auto"/>
              <w:contextualSpacing/>
              <w:rPr>
                <w:szCs w:val="24"/>
              </w:rPr>
            </w:pPr>
            <w:r w:rsidRPr="00F3172A">
              <w:rPr>
                <w:szCs w:val="24"/>
                <w:lang w:val="ru-RU"/>
              </w:rPr>
              <w:t>Президент РФ</w:t>
            </w:r>
            <w:r w:rsidR="00BB6E7E" w:rsidRPr="00F3172A">
              <w:rPr>
                <w:szCs w:val="24"/>
                <w:lang w:val="ru-RU"/>
              </w:rPr>
              <w:t xml:space="preserve"> с согласия Государственной Думы РФ</w:t>
            </w:r>
          </w:p>
          <w:p w:rsidR="000840D4" w:rsidRPr="00F3172A" w:rsidRDefault="007F3B49" w:rsidP="00070B40">
            <w:pPr>
              <w:pStyle w:val="a8"/>
              <w:numPr>
                <w:ilvl w:val="0"/>
                <w:numId w:val="19"/>
              </w:numPr>
              <w:tabs>
                <w:tab w:val="num" w:pos="1800"/>
              </w:tabs>
              <w:spacing w:line="240" w:lineRule="auto"/>
              <w:contextualSpacing/>
              <w:rPr>
                <w:szCs w:val="24"/>
              </w:rPr>
            </w:pPr>
            <w:r w:rsidRPr="00F3172A">
              <w:rPr>
                <w:szCs w:val="24"/>
              </w:rPr>
              <w:t>Государственная Дума РФ</w:t>
            </w:r>
          </w:p>
          <w:p w:rsidR="000840D4" w:rsidRPr="00F3172A" w:rsidRDefault="007F3B49" w:rsidP="00070B40">
            <w:pPr>
              <w:pStyle w:val="a8"/>
              <w:numPr>
                <w:ilvl w:val="0"/>
                <w:numId w:val="19"/>
              </w:numPr>
              <w:tabs>
                <w:tab w:val="num" w:pos="1800"/>
              </w:tabs>
              <w:spacing w:line="240" w:lineRule="auto"/>
              <w:contextualSpacing/>
              <w:rPr>
                <w:szCs w:val="24"/>
              </w:rPr>
            </w:pPr>
            <w:r w:rsidRPr="00F3172A">
              <w:rPr>
                <w:szCs w:val="24"/>
              </w:rPr>
              <w:t>Совет Федерации РФ</w:t>
            </w:r>
          </w:p>
          <w:p w:rsidR="007F3B49" w:rsidRPr="00F3172A" w:rsidRDefault="007F3B49" w:rsidP="00070B40">
            <w:pPr>
              <w:pStyle w:val="a8"/>
              <w:numPr>
                <w:ilvl w:val="0"/>
                <w:numId w:val="19"/>
              </w:numPr>
              <w:tabs>
                <w:tab w:val="num" w:pos="1800"/>
              </w:tabs>
              <w:spacing w:line="240" w:lineRule="auto"/>
              <w:contextualSpacing/>
              <w:rPr>
                <w:szCs w:val="24"/>
              </w:rPr>
            </w:pPr>
            <w:r w:rsidRPr="00F3172A">
              <w:rPr>
                <w:szCs w:val="24"/>
              </w:rPr>
              <w:lastRenderedPageBreak/>
              <w:t>Конституционный Суд РФ</w:t>
            </w:r>
          </w:p>
          <w:p w:rsidR="007F3B49" w:rsidRPr="00F3172A" w:rsidRDefault="007F3B49" w:rsidP="00CA201E">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Какие юридические акты издает Правительство РФ:</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Федеральные законы</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Указы и распоряжения</w:t>
            </w:r>
          </w:p>
          <w:p w:rsidR="000840D4" w:rsidRPr="00FF2115" w:rsidRDefault="007F3B49" w:rsidP="00070B40">
            <w:pPr>
              <w:pStyle w:val="a8"/>
              <w:numPr>
                <w:ilvl w:val="0"/>
                <w:numId w:val="20"/>
              </w:numPr>
              <w:tabs>
                <w:tab w:val="num" w:pos="1800"/>
              </w:tabs>
              <w:spacing w:line="240" w:lineRule="auto"/>
              <w:contextualSpacing/>
              <w:rPr>
                <w:szCs w:val="24"/>
              </w:rPr>
            </w:pPr>
            <w:r w:rsidRPr="00FF2115">
              <w:rPr>
                <w:szCs w:val="24"/>
              </w:rPr>
              <w:t>Постановления и распоряжения</w:t>
            </w:r>
          </w:p>
          <w:p w:rsidR="007F3B49" w:rsidRPr="00FF2115" w:rsidRDefault="00316C91" w:rsidP="00070B40">
            <w:pPr>
              <w:pStyle w:val="a8"/>
              <w:numPr>
                <w:ilvl w:val="0"/>
                <w:numId w:val="20"/>
              </w:numPr>
              <w:tabs>
                <w:tab w:val="num" w:pos="1800"/>
              </w:tabs>
              <w:spacing w:line="240" w:lineRule="auto"/>
              <w:contextualSpacing/>
              <w:rPr>
                <w:szCs w:val="24"/>
              </w:rPr>
            </w:pPr>
            <w:r w:rsidRPr="00FF2115">
              <w:rPr>
                <w:szCs w:val="24"/>
              </w:rPr>
              <w:t>Указы</w:t>
            </w:r>
            <w:r w:rsidRPr="00FF2115">
              <w:rPr>
                <w:szCs w:val="24"/>
                <w:lang w:val="ru-RU"/>
              </w:rPr>
              <w:t>,</w:t>
            </w:r>
            <w:r w:rsidR="007F3B49" w:rsidRPr="00FF2115">
              <w:rPr>
                <w:szCs w:val="24"/>
              </w:rPr>
              <w:t xml:space="preserve"> постановления</w:t>
            </w:r>
            <w:r w:rsidRPr="00FF2115">
              <w:rPr>
                <w:szCs w:val="24"/>
                <w:lang w:val="ru-RU"/>
              </w:rPr>
              <w:t xml:space="preserve"> и распоряжения</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a8"/>
              <w:tabs>
                <w:tab w:val="num" w:pos="540"/>
                <w:tab w:val="num" w:pos="1134"/>
              </w:tabs>
              <w:spacing w:line="240" w:lineRule="auto"/>
              <w:contextualSpacing/>
              <w:rPr>
                <w:b/>
                <w:szCs w:val="24"/>
                <w:lang w:val="ru-RU"/>
              </w:rPr>
            </w:pPr>
            <w:r w:rsidRPr="00FF2115">
              <w:rPr>
                <w:b/>
                <w:szCs w:val="24"/>
              </w:rPr>
              <w:t>Судебная власть в Российской Федерации осуществляется посредством:</w:t>
            </w:r>
          </w:p>
          <w:p w:rsidR="007F3B49" w:rsidRPr="00FF2115" w:rsidRDefault="007F3B49" w:rsidP="007F3B49">
            <w:pPr>
              <w:pStyle w:val="a8"/>
              <w:tabs>
                <w:tab w:val="num" w:pos="540"/>
                <w:tab w:val="num" w:pos="1134"/>
              </w:tabs>
              <w:spacing w:line="240" w:lineRule="auto"/>
              <w:contextualSpacing/>
              <w:rPr>
                <w:b/>
                <w:szCs w:val="24"/>
                <w:lang w:val="ru-RU"/>
              </w:rPr>
            </w:pP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административного, гражданского и уголовного судопроизводства</w:t>
            </w:r>
          </w:p>
          <w:p w:rsidR="00316C91" w:rsidRPr="00FF2115" w:rsidRDefault="00316C91" w:rsidP="00316C91">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и уголовного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Конституционного, гражданского, административного и дисциплинарного судопроизводства</w:t>
            </w:r>
          </w:p>
          <w:p w:rsidR="000840D4"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Гражданского и уголовного судопроизводства</w:t>
            </w:r>
          </w:p>
          <w:p w:rsidR="007F3B49" w:rsidRPr="00FF2115" w:rsidRDefault="007F3B49" w:rsidP="00070B40">
            <w:pPr>
              <w:pStyle w:val="a8"/>
              <w:numPr>
                <w:ilvl w:val="0"/>
                <w:numId w:val="21"/>
              </w:numPr>
              <w:tabs>
                <w:tab w:val="num" w:pos="1134"/>
                <w:tab w:val="num" w:pos="2340"/>
              </w:tabs>
              <w:spacing w:line="240" w:lineRule="auto"/>
              <w:contextualSpacing/>
              <w:rPr>
                <w:szCs w:val="24"/>
              </w:rPr>
            </w:pPr>
            <w:r w:rsidRPr="00FF2115">
              <w:rPr>
                <w:szCs w:val="24"/>
              </w:rPr>
              <w:t>Уголовного, дисциплинарного и гражданского судопроизводства</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pStyle w:val="1"/>
              <w:tabs>
                <w:tab w:val="num" w:pos="540"/>
                <w:tab w:val="num" w:pos="1134"/>
              </w:tabs>
              <w:ind w:left="0"/>
              <w:contextualSpacing/>
              <w:jc w:val="both"/>
              <w:rPr>
                <w:b/>
              </w:rPr>
            </w:pPr>
            <w:r w:rsidRPr="00FF2115">
              <w:rPr>
                <w:b/>
              </w:rPr>
              <w:t>Высшей ценностью в Российской Федерации признается:</w:t>
            </w:r>
          </w:p>
          <w:p w:rsidR="007F3B49" w:rsidRPr="00FF2115" w:rsidRDefault="007F3B49" w:rsidP="007F3B49">
            <w:pPr>
              <w:pStyle w:val="1"/>
              <w:tabs>
                <w:tab w:val="num" w:pos="540"/>
                <w:tab w:val="num" w:pos="1134"/>
              </w:tabs>
              <w:ind w:left="0"/>
              <w:contextualSpacing/>
              <w:jc w:val="both"/>
              <w:rPr>
                <w:b/>
              </w:rPr>
            </w:pPr>
          </w:p>
          <w:p w:rsidR="000840D4" w:rsidRPr="00FF2115" w:rsidRDefault="007F3B49" w:rsidP="00070B40">
            <w:pPr>
              <w:pStyle w:val="1"/>
              <w:numPr>
                <w:ilvl w:val="0"/>
                <w:numId w:val="22"/>
              </w:numPr>
              <w:tabs>
                <w:tab w:val="num" w:pos="851"/>
                <w:tab w:val="num" w:pos="1134"/>
              </w:tabs>
              <w:contextualSpacing/>
              <w:jc w:val="both"/>
            </w:pPr>
            <w:r w:rsidRPr="00FF2115">
              <w:t>Федеративное устройство</w:t>
            </w:r>
          </w:p>
          <w:p w:rsidR="000840D4" w:rsidRPr="00FF2115" w:rsidRDefault="007F3B49" w:rsidP="00070B40">
            <w:pPr>
              <w:pStyle w:val="1"/>
              <w:numPr>
                <w:ilvl w:val="0"/>
                <w:numId w:val="22"/>
              </w:numPr>
              <w:tabs>
                <w:tab w:val="num" w:pos="851"/>
                <w:tab w:val="num" w:pos="1134"/>
              </w:tabs>
              <w:contextualSpacing/>
              <w:jc w:val="both"/>
            </w:pPr>
            <w:r w:rsidRPr="00FF2115">
              <w:t>Социальный характер государства</w:t>
            </w:r>
          </w:p>
          <w:p w:rsidR="000840D4" w:rsidRPr="00FF2115" w:rsidRDefault="007F3B49" w:rsidP="00070B40">
            <w:pPr>
              <w:pStyle w:val="1"/>
              <w:numPr>
                <w:ilvl w:val="0"/>
                <w:numId w:val="22"/>
              </w:numPr>
              <w:tabs>
                <w:tab w:val="num" w:pos="851"/>
                <w:tab w:val="num" w:pos="1134"/>
              </w:tabs>
              <w:contextualSpacing/>
              <w:jc w:val="both"/>
            </w:pPr>
            <w:r w:rsidRPr="00FF2115">
              <w:t>Человек, его права и свободы</w:t>
            </w:r>
          </w:p>
          <w:p w:rsidR="007F3B49" w:rsidRPr="00FF2115" w:rsidRDefault="007F3B49" w:rsidP="00070B40">
            <w:pPr>
              <w:pStyle w:val="1"/>
              <w:numPr>
                <w:ilvl w:val="0"/>
                <w:numId w:val="22"/>
              </w:numPr>
              <w:tabs>
                <w:tab w:val="num" w:pos="851"/>
                <w:tab w:val="num" w:pos="1134"/>
              </w:tabs>
              <w:contextualSpacing/>
              <w:jc w:val="both"/>
            </w:pPr>
            <w:r w:rsidRPr="00FF2115">
              <w:t>Суверенитет</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F3B49">
            <w:pPr>
              <w:tabs>
                <w:tab w:val="num" w:pos="540"/>
              </w:tabs>
              <w:contextualSpacing/>
              <w:jc w:val="both"/>
              <w:rPr>
                <w:b/>
              </w:rPr>
            </w:pPr>
            <w:r w:rsidRPr="00FF2115">
              <w:rPr>
                <w:b/>
              </w:rPr>
              <w:t>К полномочиям Государственной Думы относится:</w:t>
            </w:r>
          </w:p>
          <w:p w:rsidR="007F3B49" w:rsidRPr="00FF2115" w:rsidRDefault="007F3B49" w:rsidP="007F3B49">
            <w:pPr>
              <w:tabs>
                <w:tab w:val="num" w:pos="540"/>
              </w:tabs>
              <w:contextualSpacing/>
              <w:jc w:val="both"/>
              <w:rPr>
                <w:b/>
              </w:rPr>
            </w:pP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Формирование Правительства</w:t>
            </w:r>
            <w:r w:rsidR="00EF6F24" w:rsidRPr="00FF2115">
              <w:rPr>
                <w:rFonts w:ascii="Times New Roman" w:hAnsi="Times New Roman"/>
                <w:sz w:val="24"/>
                <w:szCs w:val="24"/>
              </w:rPr>
              <w:t xml:space="preserve"> РФ</w:t>
            </w: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Решение вопроса о доверии Правительству</w:t>
            </w:r>
            <w:r w:rsidR="00EF6F24" w:rsidRPr="00FF2115">
              <w:rPr>
                <w:rFonts w:ascii="Times New Roman" w:hAnsi="Times New Roman"/>
                <w:sz w:val="24"/>
                <w:szCs w:val="24"/>
              </w:rPr>
              <w:t xml:space="preserve"> РФ</w:t>
            </w:r>
          </w:p>
          <w:p w:rsidR="00EF6F24"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Назначение на должность и освобождение от должности Генерального Прокурора РФ</w:t>
            </w:r>
          </w:p>
          <w:p w:rsidR="007F3B49" w:rsidRPr="00FF2115" w:rsidRDefault="007F3B49" w:rsidP="00070B40">
            <w:pPr>
              <w:pStyle w:val="ac"/>
              <w:numPr>
                <w:ilvl w:val="0"/>
                <w:numId w:val="23"/>
              </w:numPr>
              <w:jc w:val="both"/>
              <w:rPr>
                <w:rFonts w:ascii="Times New Roman" w:hAnsi="Times New Roman"/>
                <w:sz w:val="24"/>
                <w:szCs w:val="24"/>
              </w:rPr>
            </w:pPr>
            <w:r w:rsidRPr="00FF2115">
              <w:rPr>
                <w:rFonts w:ascii="Times New Roman" w:hAnsi="Times New Roman"/>
                <w:sz w:val="24"/>
                <w:szCs w:val="24"/>
              </w:rPr>
              <w:t>Все ответы верные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F6F24">
            <w:pPr>
              <w:shd w:val="clear" w:color="auto" w:fill="FFFFFF"/>
              <w:tabs>
                <w:tab w:val="num" w:pos="540"/>
              </w:tabs>
              <w:contextualSpacing/>
              <w:jc w:val="both"/>
              <w:rPr>
                <w:b/>
              </w:rPr>
            </w:pPr>
            <w:r w:rsidRPr="00FF2115">
              <w:rPr>
                <w:b/>
              </w:rPr>
              <w:t>В каком случае гражданин Российской Федерации может быть лишен гражданства:</w:t>
            </w:r>
          </w:p>
          <w:p w:rsidR="00EF6F24" w:rsidRPr="00FF2115" w:rsidRDefault="00EF6F24" w:rsidP="00EF6F24">
            <w:pPr>
              <w:shd w:val="clear" w:color="auto" w:fill="FFFFFF"/>
              <w:tabs>
                <w:tab w:val="num" w:pos="1134"/>
              </w:tabs>
              <w:contextualSpacing/>
              <w:jc w:val="both"/>
            </w:pPr>
          </w:p>
          <w:p w:rsidR="00EF6F24"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За государственную измену</w:t>
            </w:r>
          </w:p>
          <w:p w:rsidR="00EF6F24" w:rsidRPr="00FF2115"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FF2115">
              <w:t>З</w:t>
            </w:r>
            <w:r w:rsidR="007F3B49" w:rsidRPr="00FF2115">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FF2115"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FF2115">
              <w:rPr>
                <w:rFonts w:ascii="Times New Roman" w:hAnsi="Times New Roman"/>
                <w:sz w:val="24"/>
                <w:szCs w:val="24"/>
              </w:rPr>
              <w:t>Гражданин России не может быть лишен гражданства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Какова структура Конституции РФ 1993 г.?</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общая часть и особенная часть</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два раздела</w:t>
            </w:r>
          </w:p>
          <w:p w:rsidR="00FA042D"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t>Преамбула и 12 разделов</w:t>
            </w:r>
          </w:p>
          <w:p w:rsidR="007F3B49" w:rsidRPr="00FF2115" w:rsidRDefault="007F3B49" w:rsidP="00070B40">
            <w:pPr>
              <w:pStyle w:val="a8"/>
              <w:numPr>
                <w:ilvl w:val="0"/>
                <w:numId w:val="25"/>
              </w:numPr>
              <w:tabs>
                <w:tab w:val="left" w:pos="0"/>
              </w:tabs>
              <w:spacing w:line="240" w:lineRule="auto"/>
              <w:contextualSpacing/>
              <w:rPr>
                <w:szCs w:val="24"/>
                <w:lang w:val="ru-RU"/>
              </w:rPr>
            </w:pPr>
            <w:r w:rsidRPr="00FF2115">
              <w:rPr>
                <w:szCs w:val="24"/>
                <w:lang w:val="ru-RU"/>
              </w:rPr>
              <w:lastRenderedPageBreak/>
              <w:t>Преамбула, текст Конституции и федеральных конституционных законов</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A042D">
            <w:pPr>
              <w:pStyle w:val="a8"/>
              <w:tabs>
                <w:tab w:val="left" w:pos="0"/>
              </w:tabs>
              <w:spacing w:line="240" w:lineRule="auto"/>
              <w:contextualSpacing/>
              <w:rPr>
                <w:b/>
                <w:szCs w:val="24"/>
                <w:lang w:val="ru-RU"/>
              </w:rPr>
            </w:pPr>
            <w:r w:rsidRPr="00FF2115">
              <w:rPr>
                <w:b/>
                <w:szCs w:val="24"/>
                <w:lang w:val="ru-RU"/>
              </w:rPr>
              <w:t>Кто является носителем суверенитета и единственным источником власти в РФ?</w:t>
            </w:r>
          </w:p>
          <w:p w:rsidR="00FA042D" w:rsidRPr="00FF2115" w:rsidRDefault="00FA042D" w:rsidP="00FA042D">
            <w:pPr>
              <w:pStyle w:val="a8"/>
              <w:tabs>
                <w:tab w:val="left" w:pos="0"/>
              </w:tabs>
              <w:spacing w:line="240" w:lineRule="auto"/>
              <w:contextualSpacing/>
              <w:rPr>
                <w:b/>
                <w:szCs w:val="24"/>
                <w:lang w:val="ru-RU"/>
              </w:rPr>
            </w:pP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Государство</w:t>
            </w: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Многонациональный народ РФ</w:t>
            </w:r>
          </w:p>
          <w:p w:rsidR="00316C91" w:rsidRPr="00FF2115" w:rsidRDefault="00316C91" w:rsidP="00070B40">
            <w:pPr>
              <w:pStyle w:val="a8"/>
              <w:numPr>
                <w:ilvl w:val="0"/>
                <w:numId w:val="26"/>
              </w:numPr>
              <w:tabs>
                <w:tab w:val="left" w:pos="0"/>
              </w:tabs>
              <w:spacing w:line="240" w:lineRule="auto"/>
              <w:contextualSpacing/>
              <w:rPr>
                <w:szCs w:val="24"/>
                <w:lang w:val="ru-RU"/>
              </w:rPr>
            </w:pPr>
            <w:r w:rsidRPr="00FF2115">
              <w:rPr>
                <w:szCs w:val="24"/>
                <w:lang w:val="ru-RU"/>
              </w:rPr>
              <w:t>Президент РФ</w:t>
            </w:r>
          </w:p>
          <w:p w:rsidR="00FA042D"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Субъекты РФ</w:t>
            </w:r>
          </w:p>
          <w:p w:rsidR="007F3B49" w:rsidRPr="00FF2115" w:rsidRDefault="007F3B49" w:rsidP="00070B40">
            <w:pPr>
              <w:pStyle w:val="a8"/>
              <w:numPr>
                <w:ilvl w:val="0"/>
                <w:numId w:val="26"/>
              </w:numPr>
              <w:tabs>
                <w:tab w:val="left" w:pos="0"/>
              </w:tabs>
              <w:spacing w:line="240" w:lineRule="auto"/>
              <w:contextualSpacing/>
              <w:rPr>
                <w:szCs w:val="24"/>
                <w:lang w:val="ru-RU"/>
              </w:rPr>
            </w:pPr>
            <w:r w:rsidRPr="00FF2115">
              <w:rPr>
                <w:szCs w:val="24"/>
                <w:lang w:val="ru-RU"/>
              </w:rPr>
              <w:t>Органы государственной власти и местного самоуправления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036049">
            <w:pPr>
              <w:pStyle w:val="a8"/>
              <w:tabs>
                <w:tab w:val="left" w:pos="0"/>
              </w:tabs>
              <w:spacing w:line="240" w:lineRule="auto"/>
              <w:contextualSpacing/>
              <w:rPr>
                <w:b/>
                <w:szCs w:val="24"/>
                <w:lang w:val="ru-RU"/>
              </w:rPr>
            </w:pPr>
            <w:r w:rsidRPr="00FF2115">
              <w:rPr>
                <w:b/>
                <w:szCs w:val="24"/>
                <w:lang w:val="ru-RU"/>
              </w:rPr>
              <w:t xml:space="preserve">Какая глава Конституции закрепила основы конституционного строя? </w:t>
            </w:r>
          </w:p>
          <w:p w:rsidR="00036049" w:rsidRPr="00FF2115" w:rsidRDefault="00036049" w:rsidP="00036049">
            <w:pPr>
              <w:pStyle w:val="a8"/>
              <w:tabs>
                <w:tab w:val="left" w:pos="0"/>
              </w:tabs>
              <w:spacing w:line="240" w:lineRule="auto"/>
              <w:contextualSpacing/>
              <w:rPr>
                <w:b/>
                <w:szCs w:val="24"/>
                <w:lang w:val="ru-RU"/>
              </w:rPr>
            </w:pP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1</w:t>
            </w:r>
          </w:p>
          <w:p w:rsidR="000360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7</w:t>
            </w:r>
          </w:p>
          <w:p w:rsidR="007F3B49" w:rsidRPr="00FF2115" w:rsidRDefault="007F3B49" w:rsidP="00070B40">
            <w:pPr>
              <w:pStyle w:val="a8"/>
              <w:numPr>
                <w:ilvl w:val="0"/>
                <w:numId w:val="27"/>
              </w:numPr>
              <w:tabs>
                <w:tab w:val="left" w:pos="0"/>
              </w:tabs>
              <w:spacing w:line="240" w:lineRule="auto"/>
              <w:contextualSpacing/>
              <w:rPr>
                <w:szCs w:val="24"/>
                <w:lang w:val="ru-RU"/>
              </w:rPr>
            </w:pPr>
            <w:r w:rsidRPr="00FF2115">
              <w:rPr>
                <w:szCs w:val="24"/>
                <w:lang w:val="ru-RU"/>
              </w:rPr>
              <w:t>Глава 10</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036049">
            <w:pPr>
              <w:pStyle w:val="a8"/>
              <w:tabs>
                <w:tab w:val="left" w:pos="0"/>
              </w:tabs>
              <w:spacing w:line="240" w:lineRule="auto"/>
              <w:contextualSpacing/>
              <w:rPr>
                <w:szCs w:val="24"/>
                <w:lang w:val="ru-RU"/>
              </w:rPr>
            </w:pPr>
            <w:r w:rsidRPr="00FF2115">
              <w:rPr>
                <w:b/>
                <w:szCs w:val="24"/>
                <w:lang w:val="ru-RU"/>
              </w:rPr>
              <w:t>По предметам совместного ведения Российской Федерации и субъектов Российской Федерации принимаются</w:t>
            </w:r>
            <w:r w:rsidRPr="00FF2115">
              <w:rPr>
                <w:szCs w:val="24"/>
                <w:lang w:val="ru-RU"/>
              </w:rPr>
              <w:t>:</w:t>
            </w:r>
          </w:p>
          <w:p w:rsidR="00036049" w:rsidRPr="00FF2115" w:rsidRDefault="00036049" w:rsidP="00036049">
            <w:pPr>
              <w:pStyle w:val="a8"/>
              <w:tabs>
                <w:tab w:val="left" w:pos="0"/>
              </w:tabs>
              <w:spacing w:line="240" w:lineRule="auto"/>
              <w:contextualSpacing/>
              <w:rPr>
                <w:szCs w:val="24"/>
                <w:lang w:val="ru-RU"/>
              </w:rPr>
            </w:pP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Федеральные конституционные законы</w:t>
            </w: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Федеральные законы, законы и иные правовые акты субъектов РФ</w:t>
            </w:r>
          </w:p>
          <w:p w:rsidR="000360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Акты Президента РФ</w:t>
            </w:r>
          </w:p>
          <w:p w:rsidR="007F3B49" w:rsidRPr="00FF2115" w:rsidRDefault="007F3B49" w:rsidP="00070B40">
            <w:pPr>
              <w:pStyle w:val="a8"/>
              <w:numPr>
                <w:ilvl w:val="0"/>
                <w:numId w:val="28"/>
              </w:numPr>
              <w:tabs>
                <w:tab w:val="left" w:pos="0"/>
              </w:tabs>
              <w:spacing w:line="240" w:lineRule="auto"/>
              <w:contextualSpacing/>
              <w:rPr>
                <w:szCs w:val="24"/>
                <w:lang w:val="ru-RU"/>
              </w:rPr>
            </w:pPr>
            <w:r w:rsidRPr="00FF2115">
              <w:rPr>
                <w:szCs w:val="24"/>
                <w:lang w:val="ru-RU"/>
              </w:rPr>
              <w:t>Соглашения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Каким образом, согласно Конституции РФ, статус субъекта РФ может быть изменен?</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В одностороннем порядке Российской Федерацией</w:t>
            </w: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 xml:space="preserve">По взаимному согласию Российской Федерации и субъекта </w:t>
            </w:r>
            <w:r w:rsidR="00316C91" w:rsidRPr="00FF2115">
              <w:rPr>
                <w:szCs w:val="24"/>
                <w:lang w:val="ru-RU"/>
              </w:rPr>
              <w:t>РФ</w:t>
            </w:r>
          </w:p>
          <w:p w:rsidR="00774DEB"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В одностороннем порядке субъектом РФ</w:t>
            </w:r>
          </w:p>
          <w:p w:rsidR="007F3B49" w:rsidRPr="00FF2115" w:rsidRDefault="007F3B49" w:rsidP="00070B40">
            <w:pPr>
              <w:pStyle w:val="a8"/>
              <w:numPr>
                <w:ilvl w:val="0"/>
                <w:numId w:val="29"/>
              </w:numPr>
              <w:tabs>
                <w:tab w:val="left" w:pos="0"/>
              </w:tabs>
              <w:spacing w:line="240" w:lineRule="auto"/>
              <w:contextualSpacing/>
              <w:rPr>
                <w:szCs w:val="24"/>
                <w:lang w:val="ru-RU"/>
              </w:rPr>
            </w:pPr>
            <w:r w:rsidRPr="00FF2115">
              <w:rPr>
                <w:szCs w:val="24"/>
                <w:lang w:val="ru-RU"/>
              </w:rPr>
              <w:t>По взаимному согласию всех субъектов, входящих в состав РФ</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согласно Конституции РФ, назначает новые выборы Президента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Действующий Президент РФ</w:t>
            </w: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Совет Федерации РФ</w:t>
            </w:r>
            <w:r w:rsidRPr="00FF2115">
              <w:rPr>
                <w:szCs w:val="24"/>
                <w:lang w:val="ru-RU"/>
              </w:rPr>
              <w:tab/>
            </w:r>
          </w:p>
          <w:p w:rsidR="007F3B49" w:rsidRPr="00FF2115" w:rsidRDefault="007F3B49" w:rsidP="00070B40">
            <w:pPr>
              <w:pStyle w:val="a8"/>
              <w:numPr>
                <w:ilvl w:val="0"/>
                <w:numId w:val="30"/>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45708E" w:rsidP="00774DEB">
            <w:pPr>
              <w:pStyle w:val="a8"/>
              <w:tabs>
                <w:tab w:val="left" w:pos="0"/>
              </w:tabs>
              <w:spacing w:line="240" w:lineRule="auto"/>
              <w:contextualSpacing/>
              <w:rPr>
                <w:b/>
                <w:szCs w:val="24"/>
                <w:lang w:val="ru-RU"/>
              </w:rPr>
            </w:pPr>
            <w:r>
              <w:rPr>
                <w:b/>
                <w:szCs w:val="24"/>
                <w:lang w:val="ru-RU"/>
              </w:rPr>
              <w:t>Кто, согласно Конституции РФ, назначает</w:t>
            </w:r>
            <w:r w:rsidR="007F3B49" w:rsidRPr="00FF2115">
              <w:rPr>
                <w:b/>
                <w:szCs w:val="24"/>
                <w:lang w:val="ru-RU"/>
              </w:rPr>
              <w:t xml:space="preserve"> на должность Председателя Правительства РФ</w:t>
            </w:r>
            <w:r w:rsidR="00774DEB" w:rsidRPr="00FF2115">
              <w:rPr>
                <w:b/>
                <w:szCs w:val="24"/>
                <w:lang w:val="ru-RU"/>
              </w:rPr>
              <w:t>?</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2E3BD6" w:rsidP="00070B40">
            <w:pPr>
              <w:pStyle w:val="a8"/>
              <w:numPr>
                <w:ilvl w:val="0"/>
                <w:numId w:val="31"/>
              </w:numPr>
              <w:tabs>
                <w:tab w:val="left" w:pos="0"/>
              </w:tabs>
              <w:spacing w:line="240" w:lineRule="auto"/>
              <w:contextualSpacing/>
              <w:rPr>
                <w:szCs w:val="24"/>
                <w:lang w:val="ru-RU"/>
              </w:rPr>
            </w:pPr>
            <w:r>
              <w:rPr>
                <w:szCs w:val="24"/>
                <w:lang w:val="ru-RU"/>
              </w:rPr>
              <w:t>Президент РФ</w:t>
            </w: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Совет Федерации РФ</w:t>
            </w:r>
          </w:p>
          <w:p w:rsidR="00774DEB" w:rsidRPr="00FF2115" w:rsidRDefault="007F3B49" w:rsidP="00070B40">
            <w:pPr>
              <w:pStyle w:val="a8"/>
              <w:numPr>
                <w:ilvl w:val="0"/>
                <w:numId w:val="31"/>
              </w:numPr>
              <w:tabs>
                <w:tab w:val="left" w:pos="0"/>
              </w:tabs>
              <w:spacing w:line="240" w:lineRule="auto"/>
              <w:contextualSpacing/>
              <w:rPr>
                <w:szCs w:val="24"/>
                <w:lang w:val="ru-RU"/>
              </w:rPr>
            </w:pPr>
            <w:r w:rsidRPr="00FF2115">
              <w:rPr>
                <w:szCs w:val="24"/>
                <w:lang w:val="ru-RU"/>
              </w:rPr>
              <w:t>Судьи Конституционного Суда РФ</w:t>
            </w:r>
          </w:p>
          <w:p w:rsidR="007F3B49" w:rsidRPr="00FF2115" w:rsidRDefault="007F3B49" w:rsidP="00333EDB">
            <w:pPr>
              <w:pStyle w:val="a8"/>
              <w:numPr>
                <w:ilvl w:val="0"/>
                <w:numId w:val="31"/>
              </w:numPr>
              <w:tabs>
                <w:tab w:val="left" w:pos="0"/>
              </w:tabs>
              <w:spacing w:line="240" w:lineRule="auto"/>
              <w:contextualSpacing/>
              <w:rPr>
                <w:szCs w:val="24"/>
                <w:lang w:val="ru-RU"/>
              </w:rPr>
            </w:pPr>
            <w:r w:rsidRPr="00FF2115">
              <w:rPr>
                <w:szCs w:val="24"/>
                <w:lang w:val="ru-RU"/>
              </w:rPr>
              <w:t>Члены Правительства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В случае досрочного прекращения полномочий Президента РФ, кто исполняет его обязанности?</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Глава администрации президента РФ</w:t>
            </w: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Правительства РФ</w:t>
            </w:r>
          </w:p>
          <w:p w:rsidR="00774DEB"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Государственной Думы РФ</w:t>
            </w:r>
          </w:p>
          <w:p w:rsidR="007F3B49" w:rsidRPr="00FF2115" w:rsidRDefault="007F3B49" w:rsidP="00070B40">
            <w:pPr>
              <w:pStyle w:val="a8"/>
              <w:numPr>
                <w:ilvl w:val="0"/>
                <w:numId w:val="32"/>
              </w:numPr>
              <w:tabs>
                <w:tab w:val="left" w:pos="0"/>
              </w:tabs>
              <w:spacing w:line="240" w:lineRule="auto"/>
              <w:contextualSpacing/>
              <w:rPr>
                <w:szCs w:val="24"/>
                <w:lang w:val="ru-RU"/>
              </w:rPr>
            </w:pPr>
            <w:r w:rsidRPr="00FF2115">
              <w:rPr>
                <w:szCs w:val="24"/>
                <w:lang w:val="ru-RU"/>
              </w:rPr>
              <w:t>Председатель Совета Федерации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открывает первое заседание Государственной Думы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Председатель Государственной Думы первого созыва</w:t>
            </w:r>
          </w:p>
          <w:p w:rsidR="00774DEB"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Президент РФ</w:t>
            </w:r>
          </w:p>
          <w:p w:rsidR="007F3B49" w:rsidRPr="00FF2115" w:rsidRDefault="007F3B49" w:rsidP="00070B40">
            <w:pPr>
              <w:pStyle w:val="a8"/>
              <w:numPr>
                <w:ilvl w:val="0"/>
                <w:numId w:val="33"/>
              </w:numPr>
              <w:tabs>
                <w:tab w:val="left" w:pos="0"/>
              </w:tabs>
              <w:spacing w:line="240" w:lineRule="auto"/>
              <w:contextualSpacing/>
              <w:rPr>
                <w:szCs w:val="24"/>
                <w:lang w:val="ru-RU"/>
              </w:rPr>
            </w:pPr>
            <w:r w:rsidRPr="00FF2115">
              <w:rPr>
                <w:szCs w:val="24"/>
                <w:lang w:val="ru-RU"/>
              </w:rPr>
              <w:t>Старейший по возрасту депутат</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Кого Государственная Дума РФ назначает и освобождает от должности?</w:t>
            </w:r>
          </w:p>
          <w:p w:rsidR="00774DEB" w:rsidRPr="00FF2115" w:rsidRDefault="00774DEB" w:rsidP="00774DEB">
            <w:pPr>
              <w:pStyle w:val="a8"/>
              <w:tabs>
                <w:tab w:val="left" w:pos="0"/>
              </w:tabs>
              <w:spacing w:line="240" w:lineRule="auto"/>
              <w:contextualSpacing/>
              <w:rPr>
                <w:b/>
                <w:szCs w:val="24"/>
                <w:lang w:val="ru-RU"/>
              </w:rPr>
            </w:pPr>
          </w:p>
          <w:p w:rsidR="007F3B49"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Заместителя председателя Счетной Палаты РФ</w:t>
            </w:r>
          </w:p>
          <w:p w:rsidR="00774DEB"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Генерального прокурора РФ</w:t>
            </w:r>
          </w:p>
          <w:p w:rsidR="00774DEB"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Председателя Центрального Банка РФ</w:t>
            </w:r>
          </w:p>
          <w:p w:rsidR="007F3B49" w:rsidRPr="00FF2115" w:rsidRDefault="007F3B49" w:rsidP="00070B40">
            <w:pPr>
              <w:pStyle w:val="a8"/>
              <w:numPr>
                <w:ilvl w:val="0"/>
                <w:numId w:val="34"/>
              </w:numPr>
              <w:tabs>
                <w:tab w:val="left" w:pos="0"/>
              </w:tabs>
              <w:spacing w:line="240" w:lineRule="auto"/>
              <w:contextualSpacing/>
              <w:rPr>
                <w:szCs w:val="24"/>
                <w:lang w:val="ru-RU"/>
              </w:rPr>
            </w:pPr>
            <w:r w:rsidRPr="00FF2115">
              <w:rPr>
                <w:szCs w:val="24"/>
                <w:lang w:val="ru-RU"/>
              </w:rPr>
              <w:t xml:space="preserve">Председателя Правительств РФ </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Кто вправе объявлять амнистию?</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Государственная Дума РФ</w:t>
            </w:r>
          </w:p>
          <w:p w:rsidR="007F3B49" w:rsidRPr="00FF2115" w:rsidRDefault="007F3B49" w:rsidP="00070B40">
            <w:pPr>
              <w:pStyle w:val="a8"/>
              <w:numPr>
                <w:ilvl w:val="0"/>
                <w:numId w:val="35"/>
              </w:numPr>
              <w:tabs>
                <w:tab w:val="left" w:pos="0"/>
              </w:tabs>
              <w:spacing w:line="240" w:lineRule="auto"/>
              <w:contextualSpacing/>
              <w:rPr>
                <w:szCs w:val="24"/>
                <w:lang w:val="ru-RU"/>
              </w:rPr>
            </w:pPr>
            <w:r w:rsidRPr="00FF2115">
              <w:rPr>
                <w:szCs w:val="24"/>
                <w:lang w:val="ru-RU"/>
              </w:rPr>
              <w:t>Совет Федерации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Назначение на должность Генерального прокурора РФ осуществляет:</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836421" w:rsidP="00070B40">
            <w:pPr>
              <w:pStyle w:val="a8"/>
              <w:numPr>
                <w:ilvl w:val="0"/>
                <w:numId w:val="36"/>
              </w:numPr>
              <w:tabs>
                <w:tab w:val="left" w:pos="0"/>
              </w:tabs>
              <w:spacing w:line="240" w:lineRule="auto"/>
              <w:contextualSpacing/>
              <w:rPr>
                <w:szCs w:val="24"/>
                <w:lang w:val="ru-RU"/>
              </w:rPr>
            </w:pPr>
            <w:r w:rsidRPr="00FF2115">
              <w:rPr>
                <w:szCs w:val="24"/>
                <w:lang w:val="ru-RU"/>
              </w:rPr>
              <w:t>Совет Федерации РФ</w:t>
            </w:r>
            <w:r w:rsidRPr="00FF2115">
              <w:rPr>
                <w:szCs w:val="24"/>
                <w:lang w:val="ru-RU"/>
              </w:rPr>
              <w:t xml:space="preserve"> </w:t>
            </w:r>
          </w:p>
          <w:p w:rsidR="00774DEB"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Государственная Дума РФ</w:t>
            </w:r>
          </w:p>
          <w:p w:rsidR="00836421" w:rsidRPr="00FF2115" w:rsidRDefault="00836421" w:rsidP="00836421">
            <w:pPr>
              <w:pStyle w:val="a8"/>
              <w:numPr>
                <w:ilvl w:val="0"/>
                <w:numId w:val="36"/>
              </w:numPr>
              <w:tabs>
                <w:tab w:val="left" w:pos="0"/>
              </w:tabs>
              <w:spacing w:line="240" w:lineRule="auto"/>
              <w:contextualSpacing/>
              <w:rPr>
                <w:szCs w:val="24"/>
                <w:lang w:val="ru-RU"/>
              </w:rPr>
            </w:pPr>
            <w:r w:rsidRPr="00FF2115">
              <w:rPr>
                <w:szCs w:val="24"/>
                <w:lang w:val="ru-RU"/>
              </w:rPr>
              <w:t>Президент РФ</w:t>
            </w:r>
            <w:r>
              <w:rPr>
                <w:szCs w:val="24"/>
                <w:lang w:val="ru-RU"/>
              </w:rPr>
              <w:t xml:space="preserve"> после консультации с </w:t>
            </w:r>
            <w:r w:rsidRPr="00FF2115">
              <w:rPr>
                <w:szCs w:val="24"/>
                <w:lang w:val="ru-RU"/>
              </w:rPr>
              <w:t>Совет</w:t>
            </w:r>
            <w:r>
              <w:rPr>
                <w:szCs w:val="24"/>
                <w:lang w:val="ru-RU"/>
              </w:rPr>
              <w:t>ом</w:t>
            </w:r>
            <w:r w:rsidRPr="00FF2115">
              <w:rPr>
                <w:szCs w:val="24"/>
                <w:lang w:val="ru-RU"/>
              </w:rPr>
              <w:t xml:space="preserve"> Федерации РФ </w:t>
            </w:r>
          </w:p>
          <w:p w:rsidR="007F3B49" w:rsidRPr="00FF2115" w:rsidRDefault="007F3B49" w:rsidP="00070B40">
            <w:pPr>
              <w:pStyle w:val="a8"/>
              <w:numPr>
                <w:ilvl w:val="0"/>
                <w:numId w:val="36"/>
              </w:numPr>
              <w:tabs>
                <w:tab w:val="left" w:pos="0"/>
              </w:tabs>
              <w:spacing w:line="240" w:lineRule="auto"/>
              <w:contextualSpacing/>
              <w:rPr>
                <w:szCs w:val="24"/>
                <w:lang w:val="ru-RU"/>
              </w:rPr>
            </w:pPr>
            <w:r w:rsidRPr="00FF2115">
              <w:rPr>
                <w:szCs w:val="24"/>
                <w:lang w:val="ru-RU"/>
              </w:rPr>
              <w:t>Правительство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Финансирование судов производится только:</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федерального бюджета</w:t>
            </w:r>
          </w:p>
          <w:p w:rsidR="00774DEB"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федерального бюджета и бюджета соответствующего субъекта РФ в равных частях</w:t>
            </w:r>
          </w:p>
          <w:p w:rsidR="007F3B49" w:rsidRPr="00FF2115" w:rsidRDefault="007F3B49" w:rsidP="00070B40">
            <w:pPr>
              <w:pStyle w:val="a8"/>
              <w:numPr>
                <w:ilvl w:val="0"/>
                <w:numId w:val="37"/>
              </w:numPr>
              <w:tabs>
                <w:tab w:val="left" w:pos="0"/>
              </w:tabs>
              <w:spacing w:line="240" w:lineRule="auto"/>
              <w:contextualSpacing/>
              <w:rPr>
                <w:szCs w:val="24"/>
                <w:lang w:val="ru-RU"/>
              </w:rPr>
            </w:pPr>
            <w:r w:rsidRPr="00FF2115">
              <w:rPr>
                <w:szCs w:val="24"/>
                <w:lang w:val="ru-RU"/>
              </w:rPr>
              <w:t>Из государственной пошлины за поданные исковые заявления</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 xml:space="preserve">Представляет </w:t>
            </w:r>
            <w:r w:rsidR="00836421">
              <w:rPr>
                <w:b/>
                <w:szCs w:val="24"/>
                <w:lang w:val="ru-RU"/>
              </w:rPr>
              <w:t xml:space="preserve">Совету Федерации </w:t>
            </w:r>
            <w:r w:rsidRPr="00FF2115">
              <w:rPr>
                <w:b/>
                <w:szCs w:val="24"/>
                <w:lang w:val="ru-RU"/>
              </w:rPr>
              <w:t>кандидатуры на должности судей Конституционного суда РФ:</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Председатель Конституционного Суда РФ</w:t>
            </w:r>
          </w:p>
          <w:p w:rsidR="00774DEB" w:rsidRPr="00FF2115" w:rsidRDefault="007F3B49" w:rsidP="00070B40">
            <w:pPr>
              <w:pStyle w:val="a8"/>
              <w:numPr>
                <w:ilvl w:val="0"/>
                <w:numId w:val="38"/>
              </w:numPr>
              <w:tabs>
                <w:tab w:val="left" w:pos="0"/>
              </w:tabs>
              <w:spacing w:line="240" w:lineRule="auto"/>
              <w:contextualSpacing/>
              <w:rPr>
                <w:szCs w:val="24"/>
                <w:lang w:val="ru-RU"/>
              </w:rPr>
            </w:pPr>
            <w:r w:rsidRPr="00FF2115">
              <w:rPr>
                <w:szCs w:val="24"/>
                <w:lang w:val="ru-RU"/>
              </w:rPr>
              <w:t>Члены Совета Федерации РФ</w:t>
            </w:r>
          </w:p>
          <w:p w:rsidR="007F3B49" w:rsidRPr="00FF2115" w:rsidRDefault="00774DEB" w:rsidP="00070B40">
            <w:pPr>
              <w:pStyle w:val="a8"/>
              <w:numPr>
                <w:ilvl w:val="0"/>
                <w:numId w:val="38"/>
              </w:numPr>
              <w:tabs>
                <w:tab w:val="left" w:pos="0"/>
              </w:tabs>
              <w:spacing w:line="240" w:lineRule="auto"/>
              <w:contextualSpacing/>
              <w:rPr>
                <w:szCs w:val="24"/>
                <w:lang w:val="ru-RU"/>
              </w:rPr>
            </w:pPr>
            <w:r w:rsidRPr="00FF2115">
              <w:rPr>
                <w:szCs w:val="24"/>
                <w:lang w:val="ru-RU"/>
              </w:rPr>
              <w:t>Г</w:t>
            </w:r>
            <w:r w:rsidR="007F3B49" w:rsidRPr="00FF2115">
              <w:rPr>
                <w:szCs w:val="24"/>
                <w:lang w:val="ru-RU"/>
              </w:rPr>
              <w:t>енеральный прокурор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Предложение о поправках и пересмотре Конституции РФ может вносить:</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Президент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lastRenderedPageBreak/>
              <w:t>Правительство РФ</w:t>
            </w:r>
          </w:p>
          <w:p w:rsidR="007F3B49" w:rsidRPr="00FF2115" w:rsidRDefault="007F3B49" w:rsidP="00070B40">
            <w:pPr>
              <w:pStyle w:val="a8"/>
              <w:numPr>
                <w:ilvl w:val="0"/>
                <w:numId w:val="39"/>
              </w:numPr>
              <w:tabs>
                <w:tab w:val="left" w:pos="0"/>
              </w:tabs>
              <w:spacing w:line="240" w:lineRule="auto"/>
              <w:contextualSpacing/>
              <w:rPr>
                <w:szCs w:val="24"/>
                <w:lang w:val="ru-RU"/>
              </w:rPr>
            </w:pPr>
            <w:r w:rsidRPr="00FF2115">
              <w:rPr>
                <w:szCs w:val="24"/>
                <w:lang w:val="ru-RU"/>
              </w:rPr>
              <w:t>Все ответы правильные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Система органов государственной власти субъектов РФ устанавливается: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Президентом РФ</w:t>
            </w: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Федеральным собранием РФ</w:t>
            </w:r>
          </w:p>
          <w:p w:rsidR="00774DEB"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 xml:space="preserve">Самостоятельно в соответствии с основами конституционного строя РФ и </w:t>
            </w:r>
            <w:bookmarkStart w:id="0" w:name="_GoBack"/>
            <w:r w:rsidRPr="00FF2115">
              <w:rPr>
                <w:szCs w:val="24"/>
                <w:lang w:val="ru-RU"/>
              </w:rPr>
              <w:t xml:space="preserve">федеральным законом, устанавливающим </w:t>
            </w:r>
            <w:bookmarkEnd w:id="0"/>
            <w:r w:rsidRPr="00FF2115">
              <w:rPr>
                <w:szCs w:val="24"/>
                <w:lang w:val="ru-RU"/>
              </w:rPr>
              <w:t>общие принципы организации представительных и исполнительных органов государственной власти субъектов</w:t>
            </w:r>
          </w:p>
          <w:p w:rsidR="007F3B49" w:rsidRPr="00FF2115" w:rsidRDefault="007F3B49" w:rsidP="00070B40">
            <w:pPr>
              <w:pStyle w:val="a8"/>
              <w:numPr>
                <w:ilvl w:val="0"/>
                <w:numId w:val="40"/>
              </w:numPr>
              <w:tabs>
                <w:tab w:val="left" w:pos="0"/>
              </w:tabs>
              <w:spacing w:line="240" w:lineRule="auto"/>
              <w:contextualSpacing/>
              <w:rPr>
                <w:szCs w:val="24"/>
                <w:lang w:val="ru-RU"/>
              </w:rPr>
            </w:pPr>
            <w:r w:rsidRPr="00FF2115">
              <w:rPr>
                <w:szCs w:val="24"/>
                <w:lang w:val="ru-RU"/>
              </w:rPr>
              <w:t>Путем референдума в субъекте РФ</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Экономическими основами конституционного строя являются:</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Единство экономического пространства, свободное перемещение товаров, услуг и финансовых средств</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Поддержка конкуренции</w:t>
            </w:r>
          </w:p>
          <w:p w:rsidR="00774DEB"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Свобода экономической деятельности</w:t>
            </w:r>
          </w:p>
          <w:p w:rsidR="007F3B49" w:rsidRPr="00FF2115" w:rsidRDefault="007F3B49" w:rsidP="00070B40">
            <w:pPr>
              <w:pStyle w:val="a8"/>
              <w:numPr>
                <w:ilvl w:val="0"/>
                <w:numId w:val="41"/>
              </w:numPr>
              <w:tabs>
                <w:tab w:val="left" w:pos="0"/>
              </w:tabs>
              <w:spacing w:line="240" w:lineRule="auto"/>
              <w:contextualSpacing/>
              <w:rPr>
                <w:szCs w:val="24"/>
                <w:lang w:val="ru-RU"/>
              </w:rPr>
            </w:pPr>
            <w:r w:rsidRPr="00FF2115">
              <w:rPr>
                <w:szCs w:val="24"/>
                <w:lang w:val="ru-RU"/>
              </w:rPr>
              <w:t>Все ответы верные</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Срок полномочий Президента РФ составляет:</w:t>
            </w:r>
          </w:p>
          <w:p w:rsidR="00774DEB" w:rsidRPr="00FF2115" w:rsidRDefault="00774DEB" w:rsidP="00774DEB">
            <w:pPr>
              <w:pStyle w:val="a8"/>
              <w:tabs>
                <w:tab w:val="left" w:pos="0"/>
              </w:tabs>
              <w:spacing w:line="240" w:lineRule="auto"/>
              <w:contextualSpacing/>
              <w:rPr>
                <w:b/>
                <w:szCs w:val="24"/>
                <w:lang w:val="ru-RU"/>
              </w:rPr>
            </w:pPr>
          </w:p>
          <w:p w:rsidR="007F3B49"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4 года</w:t>
            </w:r>
          </w:p>
          <w:p w:rsidR="00774DEB"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5 лет</w:t>
            </w:r>
          </w:p>
          <w:p w:rsidR="00774DEB"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6 лет</w:t>
            </w:r>
          </w:p>
          <w:p w:rsidR="007F3B49" w:rsidRPr="00FF2115" w:rsidRDefault="007F3B49" w:rsidP="00070B40">
            <w:pPr>
              <w:pStyle w:val="a8"/>
              <w:numPr>
                <w:ilvl w:val="0"/>
                <w:numId w:val="42"/>
              </w:numPr>
              <w:tabs>
                <w:tab w:val="left" w:pos="0"/>
              </w:tabs>
              <w:spacing w:line="240" w:lineRule="auto"/>
              <w:contextualSpacing/>
              <w:rPr>
                <w:szCs w:val="24"/>
                <w:lang w:val="ru-RU"/>
              </w:rPr>
            </w:pPr>
            <w:r w:rsidRPr="00FF2115">
              <w:rPr>
                <w:szCs w:val="24"/>
                <w:lang w:val="ru-RU"/>
              </w:rPr>
              <w:t>7 лет</w:t>
            </w:r>
          </w:p>
          <w:p w:rsidR="007F3B49" w:rsidRPr="00FF2115" w:rsidRDefault="007F3B49" w:rsidP="0091439F">
            <w:pPr>
              <w:tabs>
                <w:tab w:val="num" w:pos="601"/>
                <w:tab w:val="num" w:pos="1134"/>
              </w:tabs>
              <w:contextualSpacing/>
              <w:jc w:val="both"/>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Срок полномочий депутатов Государственной Думы составляет:</w:t>
            </w:r>
          </w:p>
          <w:p w:rsidR="00774DEB" w:rsidRPr="00FF2115" w:rsidRDefault="00774DEB" w:rsidP="00774DEB">
            <w:pPr>
              <w:pStyle w:val="a8"/>
              <w:tabs>
                <w:tab w:val="left" w:pos="0"/>
              </w:tabs>
              <w:spacing w:line="240" w:lineRule="auto"/>
              <w:contextualSpacing/>
              <w:rPr>
                <w:szCs w:val="24"/>
                <w:lang w:val="ru-RU"/>
              </w:rPr>
            </w:pP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2 года</w:t>
            </w: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4 года</w:t>
            </w:r>
          </w:p>
          <w:p w:rsidR="00774DEB"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5 лет</w:t>
            </w:r>
          </w:p>
          <w:p w:rsidR="007F3B49" w:rsidRPr="00FF2115" w:rsidRDefault="007F3B49" w:rsidP="00070B40">
            <w:pPr>
              <w:pStyle w:val="a8"/>
              <w:numPr>
                <w:ilvl w:val="0"/>
                <w:numId w:val="43"/>
              </w:numPr>
              <w:tabs>
                <w:tab w:val="left" w:pos="0"/>
              </w:tabs>
              <w:spacing w:line="240" w:lineRule="auto"/>
              <w:contextualSpacing/>
              <w:rPr>
                <w:szCs w:val="24"/>
                <w:lang w:val="ru-RU"/>
              </w:rPr>
            </w:pPr>
            <w:r w:rsidRPr="00FF2115">
              <w:rPr>
                <w:szCs w:val="24"/>
                <w:lang w:val="ru-RU"/>
              </w:rPr>
              <w:t>6 лет</w:t>
            </w:r>
          </w:p>
          <w:p w:rsidR="007F3B49" w:rsidRPr="00FF2115" w:rsidRDefault="007F3B49" w:rsidP="0091439F">
            <w:pPr>
              <w:tabs>
                <w:tab w:val="num" w:pos="601"/>
                <w:tab w:val="num" w:pos="1134"/>
              </w:tabs>
              <w:contextualSpacing/>
              <w:jc w:val="both"/>
              <w:rPr>
                <w:lang w:val="x-none"/>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774DEB">
            <w:pPr>
              <w:pStyle w:val="a8"/>
              <w:tabs>
                <w:tab w:val="left" w:pos="0"/>
              </w:tabs>
              <w:spacing w:line="240" w:lineRule="auto"/>
              <w:contextualSpacing/>
              <w:rPr>
                <w:b/>
                <w:szCs w:val="24"/>
                <w:lang w:val="ru-RU"/>
              </w:rPr>
            </w:pPr>
            <w:r w:rsidRPr="00FF2115">
              <w:rPr>
                <w:b/>
                <w:szCs w:val="24"/>
                <w:lang w:val="ru-RU"/>
              </w:rPr>
              <w:t>Уполномоченный по правам человека назначается на должность и освобождается от должности:</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Правительством РФ</w:t>
            </w: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Государственной Думой</w:t>
            </w:r>
            <w:r w:rsidR="00333EDB" w:rsidRPr="00FF2115">
              <w:rPr>
                <w:szCs w:val="24"/>
                <w:lang w:val="ru-RU"/>
              </w:rPr>
              <w:t xml:space="preserve"> РФ</w:t>
            </w:r>
          </w:p>
          <w:p w:rsidR="00774DEB"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Советом Федерации</w:t>
            </w:r>
            <w:r w:rsidR="00333EDB" w:rsidRPr="00FF2115">
              <w:rPr>
                <w:szCs w:val="24"/>
                <w:lang w:val="ru-RU"/>
              </w:rPr>
              <w:t xml:space="preserve"> РФ</w:t>
            </w:r>
          </w:p>
          <w:p w:rsidR="007F3B49" w:rsidRPr="00FF2115" w:rsidRDefault="007F3B49" w:rsidP="00070B40">
            <w:pPr>
              <w:pStyle w:val="a8"/>
              <w:numPr>
                <w:ilvl w:val="0"/>
                <w:numId w:val="44"/>
              </w:numPr>
              <w:tabs>
                <w:tab w:val="left" w:pos="0"/>
              </w:tabs>
              <w:spacing w:line="240" w:lineRule="auto"/>
              <w:contextualSpacing/>
              <w:rPr>
                <w:szCs w:val="24"/>
                <w:lang w:val="ru-RU"/>
              </w:rPr>
            </w:pPr>
            <w:r w:rsidRPr="00FF2115">
              <w:rPr>
                <w:szCs w:val="24"/>
                <w:lang w:val="ru-RU"/>
              </w:rPr>
              <w:t>Президентом РФ</w:t>
            </w:r>
          </w:p>
          <w:p w:rsidR="00774DEB" w:rsidRPr="00FF2115" w:rsidRDefault="00774DEB" w:rsidP="00774DEB">
            <w:pPr>
              <w:pStyle w:val="a8"/>
              <w:tabs>
                <w:tab w:val="left" w:pos="0"/>
              </w:tabs>
              <w:spacing w:line="240" w:lineRule="auto"/>
              <w:ind w:left="720"/>
              <w:contextualSpacing/>
              <w:rPr>
                <w:szCs w:val="24"/>
                <w:lang w:val="ru-RU"/>
              </w:rPr>
            </w:pPr>
          </w:p>
        </w:tc>
      </w:tr>
      <w:tr w:rsidR="00FF2115" w:rsidRPr="00FF2115" w:rsidTr="00070B40">
        <w:tc>
          <w:tcPr>
            <w:tcW w:w="709" w:type="dxa"/>
          </w:tcPr>
          <w:p w:rsidR="00774DEB" w:rsidRPr="00FF2115"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FF2115" w:rsidRDefault="00774DEB" w:rsidP="00774DEB">
            <w:pPr>
              <w:pStyle w:val="a8"/>
              <w:tabs>
                <w:tab w:val="left" w:pos="0"/>
              </w:tabs>
              <w:spacing w:line="240" w:lineRule="auto"/>
              <w:contextualSpacing/>
              <w:rPr>
                <w:b/>
                <w:szCs w:val="24"/>
                <w:lang w:val="ru-RU"/>
              </w:rPr>
            </w:pPr>
            <w:r w:rsidRPr="00FF2115">
              <w:rPr>
                <w:b/>
                <w:szCs w:val="24"/>
                <w:lang w:val="ru-RU"/>
              </w:rPr>
              <w:t>Помилование в РФ осуществляет:</w:t>
            </w:r>
          </w:p>
          <w:p w:rsidR="00774DEB" w:rsidRPr="00FF2115" w:rsidRDefault="00774DEB" w:rsidP="00774DEB">
            <w:pPr>
              <w:pStyle w:val="a8"/>
              <w:tabs>
                <w:tab w:val="left" w:pos="0"/>
              </w:tabs>
              <w:spacing w:line="240" w:lineRule="auto"/>
              <w:contextualSpacing/>
              <w:rPr>
                <w:b/>
                <w:szCs w:val="24"/>
                <w:lang w:val="ru-RU"/>
              </w:rPr>
            </w:pP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Президент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Государственная Дума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Совет Федерации РФ</w:t>
            </w:r>
          </w:p>
          <w:p w:rsidR="00774DEB" w:rsidRPr="00FF2115" w:rsidRDefault="00774DEB" w:rsidP="00070B40">
            <w:pPr>
              <w:pStyle w:val="a8"/>
              <w:numPr>
                <w:ilvl w:val="0"/>
                <w:numId w:val="45"/>
              </w:numPr>
              <w:tabs>
                <w:tab w:val="left" w:pos="0"/>
              </w:tabs>
              <w:spacing w:line="240" w:lineRule="auto"/>
              <w:contextualSpacing/>
              <w:rPr>
                <w:szCs w:val="24"/>
                <w:lang w:val="ru-RU"/>
              </w:rPr>
            </w:pPr>
            <w:r w:rsidRPr="00FF2115">
              <w:rPr>
                <w:szCs w:val="24"/>
                <w:lang w:val="ru-RU"/>
              </w:rPr>
              <w:t>Генеральный прокурор РФ</w:t>
            </w:r>
          </w:p>
          <w:p w:rsidR="00774DEB" w:rsidRPr="00FF2115" w:rsidRDefault="00774DEB" w:rsidP="00235214">
            <w:pPr>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Муниципальная служба – это…</w:t>
            </w:r>
          </w:p>
          <w:p w:rsidR="00C91AE6" w:rsidRPr="00FF2115" w:rsidRDefault="00C91AE6" w:rsidP="00C91AE6">
            <w:pPr>
              <w:contextualSpacing/>
              <w:jc w:val="both"/>
              <w:rPr>
                <w:b/>
              </w:rPr>
            </w:pP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FF2115" w:rsidRDefault="007F3B49" w:rsidP="00070B40">
            <w:pPr>
              <w:pStyle w:val="ac"/>
              <w:numPr>
                <w:ilvl w:val="0"/>
                <w:numId w:val="46"/>
              </w:numPr>
              <w:jc w:val="both"/>
              <w:rPr>
                <w:rFonts w:ascii="Times New Roman" w:hAnsi="Times New Roman"/>
                <w:sz w:val="24"/>
                <w:szCs w:val="24"/>
              </w:rPr>
            </w:pPr>
            <w:r w:rsidRPr="00FF2115">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Устав муниципального образования принимается…</w:t>
            </w:r>
          </w:p>
          <w:p w:rsidR="00C91AE6" w:rsidRPr="00FF2115" w:rsidRDefault="00C91AE6" w:rsidP="00C91AE6">
            <w:pPr>
              <w:contextualSpacing/>
              <w:jc w:val="both"/>
              <w:rPr>
                <w:b/>
              </w:rPr>
            </w:pP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Исполнительно-распорядительным органом муниципального образования</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C91AE6" w:rsidRPr="00FF2115" w:rsidRDefault="007F3B49" w:rsidP="00070B40">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1AE6" w:rsidRPr="00FF2115" w:rsidRDefault="007F3B49" w:rsidP="0057035B">
            <w:pPr>
              <w:pStyle w:val="ac"/>
              <w:numPr>
                <w:ilvl w:val="0"/>
                <w:numId w:val="47"/>
              </w:numPr>
              <w:jc w:val="both"/>
              <w:rPr>
                <w:rFonts w:ascii="Times New Roman" w:hAnsi="Times New Roman"/>
                <w:sz w:val="24"/>
                <w:szCs w:val="24"/>
              </w:rPr>
            </w:pPr>
            <w:r w:rsidRPr="00FF2115">
              <w:rPr>
                <w:rFonts w:ascii="Times New Roman" w:hAnsi="Times New Roman"/>
                <w:sz w:val="24"/>
                <w:szCs w:val="24"/>
              </w:rPr>
              <w:t>Председателем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 xml:space="preserve">Вправе ли глава местной администрации заниматься преподавательской, научной </w:t>
            </w:r>
            <w:r w:rsidR="00C91AE6" w:rsidRPr="00FF2115">
              <w:rPr>
                <w:b/>
              </w:rPr>
              <w:t>и иной творческой деятельностью?</w:t>
            </w:r>
          </w:p>
          <w:p w:rsidR="00C91AE6" w:rsidRPr="00FF2115" w:rsidRDefault="00C91AE6" w:rsidP="00C91AE6">
            <w:pPr>
              <w:contextualSpacing/>
              <w:jc w:val="both"/>
              <w:rPr>
                <w:b/>
              </w:rPr>
            </w:pP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w:t>
            </w:r>
          </w:p>
          <w:p w:rsidR="00C91AE6" w:rsidRPr="00FF2115" w:rsidRDefault="007F3B49" w:rsidP="00070B40">
            <w:pPr>
              <w:pStyle w:val="ac"/>
              <w:numPr>
                <w:ilvl w:val="0"/>
                <w:numId w:val="48"/>
              </w:numPr>
              <w:jc w:val="both"/>
              <w:rPr>
                <w:rFonts w:ascii="Times New Roman" w:hAnsi="Times New Roman"/>
                <w:sz w:val="24"/>
                <w:szCs w:val="24"/>
              </w:rPr>
            </w:pPr>
            <w:r w:rsidRPr="00FF2115">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FF2115" w:rsidRDefault="007F3B49" w:rsidP="0057035B">
            <w:pPr>
              <w:pStyle w:val="ac"/>
              <w:numPr>
                <w:ilvl w:val="0"/>
                <w:numId w:val="48"/>
              </w:numPr>
              <w:jc w:val="both"/>
              <w:rPr>
                <w:rFonts w:ascii="Times New Roman" w:hAnsi="Times New Roman"/>
                <w:sz w:val="24"/>
                <w:szCs w:val="24"/>
              </w:rPr>
            </w:pPr>
            <w:r w:rsidRPr="00FF2115">
              <w:rPr>
                <w:rFonts w:ascii="Times New Roman" w:hAnsi="Times New Roman"/>
                <w:sz w:val="24"/>
                <w:szCs w:val="24"/>
              </w:rPr>
              <w:t>Нет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Вправе ли представительный орган муниципального образования удалить главу муниципального образования в отставку?</w:t>
            </w:r>
          </w:p>
          <w:p w:rsidR="00C91AE6" w:rsidRPr="00FF2115" w:rsidRDefault="00C91AE6" w:rsidP="00C91AE6">
            <w:pPr>
              <w:contextualSpacing/>
              <w:jc w:val="both"/>
              <w:rPr>
                <w:b/>
              </w:rPr>
            </w:pP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Нет</w:t>
            </w:r>
          </w:p>
          <w:p w:rsidR="00C91AE6" w:rsidRPr="00FF2115" w:rsidRDefault="007F3B49" w:rsidP="00070B40">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FF2115" w:rsidRDefault="007F3B49" w:rsidP="0057035B">
            <w:pPr>
              <w:pStyle w:val="ac"/>
              <w:numPr>
                <w:ilvl w:val="0"/>
                <w:numId w:val="49"/>
              </w:numPr>
              <w:jc w:val="both"/>
              <w:rPr>
                <w:rFonts w:ascii="Times New Roman" w:hAnsi="Times New Roman"/>
                <w:sz w:val="24"/>
                <w:szCs w:val="24"/>
              </w:rPr>
            </w:pPr>
            <w:r w:rsidRPr="00FF2115">
              <w:rPr>
                <w:rFonts w:ascii="Times New Roman" w:hAnsi="Times New Roman"/>
                <w:sz w:val="24"/>
                <w:szCs w:val="24"/>
              </w:rPr>
              <w:t>Да, по инициативе высшего исполнительного органа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Местная администрация – это…</w:t>
            </w:r>
          </w:p>
          <w:p w:rsidR="00C91AE6" w:rsidRPr="00FF2115" w:rsidRDefault="00C91AE6" w:rsidP="00C91AE6">
            <w:pPr>
              <w:contextualSpacing/>
              <w:jc w:val="both"/>
              <w:rPr>
                <w:b/>
              </w:rPr>
            </w:pP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lastRenderedPageBreak/>
              <w:t>Представительно-распорядительный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Представительный орган муниципального образования</w:t>
            </w:r>
          </w:p>
          <w:p w:rsidR="00C91AE6"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Исполнительно-распорядительный орган муниципального образования</w:t>
            </w:r>
          </w:p>
          <w:p w:rsidR="007F3B49" w:rsidRPr="00FF2115" w:rsidRDefault="007F3B49" w:rsidP="00070B40">
            <w:pPr>
              <w:pStyle w:val="ac"/>
              <w:numPr>
                <w:ilvl w:val="0"/>
                <w:numId w:val="50"/>
              </w:numPr>
              <w:jc w:val="both"/>
              <w:rPr>
                <w:rFonts w:ascii="Times New Roman" w:hAnsi="Times New Roman"/>
                <w:sz w:val="24"/>
                <w:szCs w:val="24"/>
              </w:rPr>
            </w:pPr>
            <w:r w:rsidRPr="00FF2115">
              <w:rPr>
                <w:rFonts w:ascii="Times New Roman" w:hAnsi="Times New Roman"/>
                <w:sz w:val="24"/>
                <w:szCs w:val="24"/>
              </w:rPr>
              <w:t>Представительно-исполнительный орган муниципального образования</w:t>
            </w:r>
          </w:p>
          <w:p w:rsidR="00C91AE6" w:rsidRPr="00FF2115" w:rsidRDefault="00C91AE6" w:rsidP="00C91AE6">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С какой целью проводится аттестация муниципальных служащих?</w:t>
            </w:r>
          </w:p>
          <w:p w:rsidR="00C91AE6" w:rsidRPr="00FF2115" w:rsidRDefault="00C91AE6" w:rsidP="00C91AE6">
            <w:pPr>
              <w:contextualSpacing/>
              <w:jc w:val="both"/>
              <w:rPr>
                <w:b/>
              </w:rPr>
            </w:pP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урегулирования оплаты труда муниципальных служащих</w:t>
            </w:r>
          </w:p>
          <w:p w:rsidR="00C91AE6" w:rsidRPr="00FF2115" w:rsidRDefault="007F3B49" w:rsidP="00070B40">
            <w:pPr>
              <w:pStyle w:val="ac"/>
              <w:numPr>
                <w:ilvl w:val="0"/>
                <w:numId w:val="51"/>
              </w:numPr>
              <w:jc w:val="both"/>
              <w:rPr>
                <w:rFonts w:ascii="Times New Roman" w:hAnsi="Times New Roman"/>
                <w:sz w:val="24"/>
                <w:szCs w:val="24"/>
              </w:rPr>
            </w:pPr>
            <w:r w:rsidRPr="00FF2115">
              <w:rPr>
                <w:rFonts w:ascii="Times New Roman" w:hAnsi="Times New Roman"/>
                <w:sz w:val="24"/>
                <w:szCs w:val="24"/>
              </w:rPr>
              <w:t>С целью присвоения квалификационных разрядов муниципальным служащим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1AE6">
            <w:pPr>
              <w:contextualSpacing/>
              <w:jc w:val="both"/>
              <w:rPr>
                <w:b/>
              </w:rPr>
            </w:pPr>
            <w:r w:rsidRPr="00FF2115">
              <w:rPr>
                <w:b/>
              </w:rPr>
              <w:t>Должность муниципальной службы – это…</w:t>
            </w:r>
          </w:p>
          <w:p w:rsidR="00C91AE6" w:rsidRPr="00FF2115" w:rsidRDefault="00C91AE6" w:rsidP="00C91AE6">
            <w:pPr>
              <w:contextualSpacing/>
              <w:jc w:val="both"/>
              <w:rPr>
                <w:b/>
              </w:rPr>
            </w:pP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FF2115" w:rsidRDefault="007F3B49" w:rsidP="00070B40">
            <w:pPr>
              <w:pStyle w:val="ac"/>
              <w:numPr>
                <w:ilvl w:val="0"/>
                <w:numId w:val="52"/>
              </w:numPr>
              <w:jc w:val="both"/>
              <w:rPr>
                <w:rFonts w:ascii="Times New Roman" w:hAnsi="Times New Roman"/>
                <w:sz w:val="24"/>
                <w:szCs w:val="24"/>
              </w:rPr>
            </w:pPr>
            <w:r w:rsidRPr="00FF2115">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Какой группы должностей муниципальной службы не существует?</w:t>
            </w:r>
          </w:p>
          <w:p w:rsidR="00C91AE6" w:rsidRPr="00FF2115" w:rsidRDefault="00C91AE6" w:rsidP="0091439F">
            <w:pPr>
              <w:ind w:firstLine="709"/>
              <w:contextualSpacing/>
              <w:jc w:val="both"/>
              <w:rPr>
                <w:b/>
              </w:rPr>
            </w:pP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Младшей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Старшей</w:t>
            </w:r>
          </w:p>
          <w:p w:rsidR="00C91AE6"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Средней</w:t>
            </w:r>
          </w:p>
          <w:p w:rsidR="007F3B49" w:rsidRPr="00FF2115" w:rsidRDefault="007F3B49" w:rsidP="00070B40">
            <w:pPr>
              <w:pStyle w:val="ac"/>
              <w:numPr>
                <w:ilvl w:val="0"/>
                <w:numId w:val="53"/>
              </w:numPr>
              <w:jc w:val="both"/>
              <w:rPr>
                <w:rFonts w:ascii="Times New Roman" w:hAnsi="Times New Roman"/>
                <w:sz w:val="24"/>
                <w:szCs w:val="24"/>
              </w:rPr>
            </w:pPr>
            <w:r w:rsidRPr="00FF2115">
              <w:rPr>
                <w:rFonts w:ascii="Times New Roman" w:hAnsi="Times New Roman"/>
                <w:sz w:val="24"/>
                <w:szCs w:val="24"/>
              </w:rPr>
              <w:t>Главной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2A34">
            <w:pPr>
              <w:contextualSpacing/>
              <w:jc w:val="both"/>
              <w:rPr>
                <w:b/>
              </w:rPr>
            </w:pPr>
            <w:r w:rsidRPr="00FF2115">
              <w:rPr>
                <w:b/>
              </w:rPr>
              <w:t>Муниципальный служащий – это…</w:t>
            </w:r>
          </w:p>
          <w:p w:rsidR="00FF2A34" w:rsidRPr="00FF2115" w:rsidRDefault="00FF2A34" w:rsidP="00FF2A34">
            <w:pPr>
              <w:contextualSpacing/>
              <w:jc w:val="both"/>
              <w:rPr>
                <w:b/>
              </w:rPr>
            </w:pP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 xml:space="preserve">Гражданин, исполняющий в порядке, определенном муниципальными правовыми актами в соответствии с федеральными законами и законами </w:t>
            </w:r>
            <w:r w:rsidRPr="00FF2115">
              <w:rPr>
                <w:rFonts w:ascii="Times New Roman" w:hAnsi="Times New Roman"/>
                <w:sz w:val="24"/>
                <w:szCs w:val="24"/>
              </w:rPr>
              <w:lastRenderedPageBreak/>
              <w:t>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FF2115" w:rsidRDefault="007F3B49" w:rsidP="00070B40">
            <w:pPr>
              <w:pStyle w:val="ac"/>
              <w:numPr>
                <w:ilvl w:val="0"/>
                <w:numId w:val="54"/>
              </w:numPr>
              <w:jc w:val="both"/>
              <w:rPr>
                <w:rFonts w:ascii="Times New Roman" w:hAnsi="Times New Roman"/>
                <w:sz w:val="24"/>
                <w:szCs w:val="24"/>
              </w:rPr>
            </w:pPr>
            <w:r w:rsidRPr="00FF2115">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Какой предельный возраст установлен для замещения должности муниципальной службы?</w:t>
            </w:r>
          </w:p>
          <w:p w:rsidR="00E941F9" w:rsidRPr="00FF2115" w:rsidRDefault="00E941F9" w:rsidP="00E941F9">
            <w:pPr>
              <w:contextualSpacing/>
              <w:jc w:val="both"/>
              <w:rPr>
                <w:b/>
              </w:rPr>
            </w:pP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65 лет </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60 лет</w:t>
            </w:r>
          </w:p>
          <w:p w:rsidR="00E941F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55 лет для женщин и 60 лет для мужчин</w:t>
            </w:r>
          </w:p>
          <w:p w:rsidR="007F3B49" w:rsidRPr="00FF2115" w:rsidRDefault="007F3B49" w:rsidP="00070B40">
            <w:pPr>
              <w:pStyle w:val="ac"/>
              <w:numPr>
                <w:ilvl w:val="0"/>
                <w:numId w:val="55"/>
              </w:numPr>
              <w:jc w:val="both"/>
              <w:rPr>
                <w:rFonts w:ascii="Times New Roman" w:hAnsi="Times New Roman"/>
                <w:sz w:val="24"/>
                <w:szCs w:val="24"/>
              </w:rPr>
            </w:pPr>
            <w:r w:rsidRPr="00FF2115">
              <w:rPr>
                <w:rFonts w:ascii="Times New Roman" w:hAnsi="Times New Roman"/>
                <w:sz w:val="24"/>
                <w:szCs w:val="24"/>
              </w:rPr>
              <w:t xml:space="preserve">Предельный возраст не установлен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941F9">
            <w:pPr>
              <w:contextualSpacing/>
              <w:jc w:val="both"/>
              <w:rPr>
                <w:b/>
              </w:rPr>
            </w:pPr>
            <w:r w:rsidRPr="00FF2115">
              <w:rPr>
                <w:b/>
              </w:rPr>
              <w:t>Что не запрещается муниципальному служащему?</w:t>
            </w:r>
          </w:p>
          <w:p w:rsidR="00E941F9" w:rsidRPr="00FF2115" w:rsidRDefault="00E941F9" w:rsidP="00E941F9">
            <w:pPr>
              <w:contextualSpacing/>
              <w:jc w:val="both"/>
              <w:rPr>
                <w:b/>
              </w:rPr>
            </w:pP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Выполнять иную оплачиваемую работу </w:t>
            </w:r>
          </w:p>
          <w:p w:rsidR="00E941F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7F3B49" w:rsidRPr="00FF2115" w:rsidRDefault="007F3B49" w:rsidP="00070B40">
            <w:pPr>
              <w:pStyle w:val="ac"/>
              <w:numPr>
                <w:ilvl w:val="0"/>
                <w:numId w:val="56"/>
              </w:numPr>
              <w:jc w:val="both"/>
              <w:rPr>
                <w:rFonts w:ascii="Times New Roman" w:hAnsi="Times New Roman"/>
                <w:sz w:val="24"/>
                <w:szCs w:val="24"/>
              </w:rPr>
            </w:pPr>
            <w:r w:rsidRPr="00FF2115">
              <w:rPr>
                <w:rFonts w:ascii="Times New Roman" w:hAnsi="Times New Roman"/>
                <w:sz w:val="24"/>
                <w:szCs w:val="24"/>
              </w:rPr>
              <w:t xml:space="preserve">Все вышеперечисленное запрещается муниципальному служащему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FF2115" w:rsidRDefault="00FF5175" w:rsidP="00FF5175">
            <w:pPr>
              <w:contextualSpacing/>
              <w:jc w:val="both"/>
              <w:rPr>
                <w:b/>
              </w:rPr>
            </w:pPr>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апреля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30 марта года, следующего за </w:t>
            </w:r>
            <w:proofErr w:type="gramStart"/>
            <w:r w:rsidRPr="00FF2115">
              <w:rPr>
                <w:rFonts w:ascii="Times New Roman" w:hAnsi="Times New Roman"/>
                <w:sz w:val="24"/>
                <w:szCs w:val="24"/>
              </w:rPr>
              <w:t>отчетным</w:t>
            </w:r>
            <w:proofErr w:type="gramEnd"/>
          </w:p>
          <w:p w:rsidR="00FF5175"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марта года, следующего за </w:t>
            </w:r>
            <w:proofErr w:type="gramStart"/>
            <w:r w:rsidRPr="00FF2115">
              <w:rPr>
                <w:rFonts w:ascii="Times New Roman" w:hAnsi="Times New Roman"/>
                <w:sz w:val="24"/>
                <w:szCs w:val="24"/>
              </w:rPr>
              <w:t>отчетным</w:t>
            </w:r>
            <w:proofErr w:type="gramEnd"/>
          </w:p>
          <w:p w:rsidR="007F3B49" w:rsidRPr="00FF2115" w:rsidRDefault="007F3B49" w:rsidP="00070B40">
            <w:pPr>
              <w:pStyle w:val="ac"/>
              <w:numPr>
                <w:ilvl w:val="0"/>
                <w:numId w:val="57"/>
              </w:numPr>
              <w:jc w:val="both"/>
              <w:rPr>
                <w:rFonts w:ascii="Times New Roman" w:hAnsi="Times New Roman"/>
                <w:sz w:val="24"/>
                <w:szCs w:val="24"/>
              </w:rPr>
            </w:pPr>
            <w:r w:rsidRPr="00FF2115">
              <w:rPr>
                <w:rFonts w:ascii="Times New Roman" w:hAnsi="Times New Roman"/>
                <w:sz w:val="24"/>
                <w:szCs w:val="24"/>
              </w:rPr>
              <w:t xml:space="preserve">Не позднее 01 апреля года, следующего за </w:t>
            </w:r>
            <w:proofErr w:type="gramStart"/>
            <w:r w:rsidRPr="00FF2115">
              <w:rPr>
                <w:rFonts w:ascii="Times New Roman" w:hAnsi="Times New Roman"/>
                <w:sz w:val="24"/>
                <w:szCs w:val="24"/>
              </w:rPr>
              <w:t>отчетным</w:t>
            </w:r>
            <w:proofErr w:type="gramEnd"/>
            <w:r w:rsidRPr="00FF2115">
              <w:rPr>
                <w:rFonts w:ascii="Times New Roman" w:hAnsi="Times New Roman"/>
                <w:sz w:val="24"/>
                <w:szCs w:val="24"/>
              </w:rPr>
              <w:t xml:space="preserve">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FF5175">
            <w:pPr>
              <w:contextualSpacing/>
              <w:jc w:val="both"/>
              <w:rPr>
                <w:b/>
              </w:rPr>
            </w:pPr>
            <w:r w:rsidRPr="00FF2115">
              <w:rPr>
                <w:b/>
              </w:rPr>
              <w:t>Какая категория муниципальных служащих подлежит аттестации?</w:t>
            </w:r>
          </w:p>
          <w:p w:rsidR="00FF5175" w:rsidRPr="00FF2115" w:rsidRDefault="00FF5175" w:rsidP="00FF5175">
            <w:pPr>
              <w:contextualSpacing/>
              <w:jc w:val="both"/>
              <w:rPr>
                <w:b/>
              </w:rPr>
            </w:pP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 xml:space="preserve">Муниципальные служащие, достигшие возраста 60 лет </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t>Замещающие должности муниципальной службы менее одного года</w:t>
            </w:r>
          </w:p>
          <w:p w:rsidR="007F3B49" w:rsidRPr="00FF2115" w:rsidRDefault="007F3B49" w:rsidP="00070B40">
            <w:pPr>
              <w:pStyle w:val="ac"/>
              <w:numPr>
                <w:ilvl w:val="0"/>
                <w:numId w:val="58"/>
              </w:numPr>
              <w:jc w:val="both"/>
              <w:rPr>
                <w:rFonts w:ascii="Times New Roman" w:hAnsi="Times New Roman"/>
                <w:sz w:val="24"/>
                <w:szCs w:val="24"/>
              </w:rPr>
            </w:pPr>
            <w:r w:rsidRPr="00FF2115">
              <w:rPr>
                <w:rFonts w:ascii="Times New Roman" w:hAnsi="Times New Roman"/>
                <w:sz w:val="24"/>
                <w:szCs w:val="24"/>
              </w:rPr>
              <w:lastRenderedPageBreak/>
              <w:t>Замещающие должности муниципальной службы более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BC7093">
            <w:pPr>
              <w:contextualSpacing/>
              <w:jc w:val="both"/>
              <w:rPr>
                <w:b/>
              </w:rPr>
            </w:pPr>
            <w:r w:rsidRPr="00FF2115">
              <w:rPr>
                <w:b/>
              </w:rPr>
              <w:t>На что муниципальный служащий не имеет право?</w:t>
            </w:r>
          </w:p>
          <w:p w:rsidR="00BC7093" w:rsidRPr="00FF2115" w:rsidRDefault="00BC7093" w:rsidP="00BC7093">
            <w:pPr>
              <w:contextualSpacing/>
              <w:jc w:val="both"/>
              <w:rPr>
                <w:b/>
              </w:rPr>
            </w:pP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Замещать должность муниципальной службы в случае избрания или назначения на муниципальную должность</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защиту своих персональных данных</w:t>
            </w:r>
          </w:p>
          <w:p w:rsidR="00BC7093" w:rsidRPr="00FF2115" w:rsidRDefault="007F3B49" w:rsidP="00070B40">
            <w:pPr>
              <w:pStyle w:val="ac"/>
              <w:numPr>
                <w:ilvl w:val="0"/>
                <w:numId w:val="59"/>
              </w:numPr>
              <w:jc w:val="both"/>
              <w:rPr>
                <w:rFonts w:ascii="Times New Roman" w:hAnsi="Times New Roman"/>
                <w:sz w:val="24"/>
                <w:szCs w:val="24"/>
              </w:rPr>
            </w:pPr>
            <w:r w:rsidRPr="00FF2115">
              <w:rPr>
                <w:rFonts w:ascii="Times New Roman" w:hAnsi="Times New Roman"/>
                <w:sz w:val="24"/>
                <w:szCs w:val="24"/>
              </w:rPr>
              <w:t>На пенсионное обеспечение</w:t>
            </w:r>
          </w:p>
          <w:p w:rsidR="00BC7093" w:rsidRPr="00FF2115" w:rsidRDefault="007F3B49" w:rsidP="0057035B">
            <w:pPr>
              <w:pStyle w:val="ac"/>
              <w:numPr>
                <w:ilvl w:val="0"/>
                <w:numId w:val="59"/>
              </w:numPr>
              <w:jc w:val="both"/>
              <w:rPr>
                <w:rFonts w:ascii="Times New Roman" w:hAnsi="Times New Roman"/>
                <w:sz w:val="24"/>
                <w:szCs w:val="24"/>
              </w:rPr>
            </w:pPr>
            <w:r w:rsidRPr="00FF2115">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Основной отпуск муниципальных служащих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30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28 календарных дней</w:t>
            </w:r>
          </w:p>
          <w:p w:rsidR="00C975B3" w:rsidRPr="00FF2115" w:rsidRDefault="007F3B49" w:rsidP="00070B40">
            <w:pPr>
              <w:pStyle w:val="ac"/>
              <w:numPr>
                <w:ilvl w:val="0"/>
                <w:numId w:val="60"/>
              </w:numPr>
              <w:jc w:val="both"/>
              <w:rPr>
                <w:rFonts w:ascii="Times New Roman" w:hAnsi="Times New Roman"/>
                <w:sz w:val="24"/>
                <w:szCs w:val="24"/>
              </w:rPr>
            </w:pPr>
            <w:r w:rsidRPr="00FF2115">
              <w:rPr>
                <w:rFonts w:ascii="Times New Roman" w:hAnsi="Times New Roman"/>
                <w:sz w:val="24"/>
                <w:szCs w:val="24"/>
              </w:rPr>
              <w:t>35 календарных дней</w:t>
            </w:r>
          </w:p>
          <w:p w:rsidR="00C975B3" w:rsidRPr="00FF2115" w:rsidRDefault="007F3B49" w:rsidP="0057035B">
            <w:pPr>
              <w:pStyle w:val="ac"/>
              <w:numPr>
                <w:ilvl w:val="0"/>
                <w:numId w:val="60"/>
              </w:numPr>
              <w:jc w:val="both"/>
              <w:rPr>
                <w:rFonts w:ascii="Times New Roman" w:hAnsi="Times New Roman"/>
                <w:sz w:val="24"/>
                <w:szCs w:val="24"/>
              </w:rPr>
            </w:pPr>
            <w:r w:rsidRPr="00FF2115">
              <w:rPr>
                <w:rFonts w:ascii="Times New Roman" w:hAnsi="Times New Roman"/>
                <w:sz w:val="24"/>
                <w:szCs w:val="24"/>
              </w:rPr>
              <w:t>40 календарных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 законодательством о муниципальной службе не может гарантироваться муниципальным служащим?</w:t>
            </w:r>
          </w:p>
          <w:p w:rsidR="00C975B3" w:rsidRPr="00FF2115" w:rsidRDefault="00C975B3" w:rsidP="00C975B3">
            <w:pPr>
              <w:contextualSpacing/>
              <w:jc w:val="both"/>
              <w:rPr>
                <w:b/>
              </w:rPr>
            </w:pP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FF2115" w:rsidRDefault="007F3B49" w:rsidP="00070B40">
            <w:pPr>
              <w:pStyle w:val="ac"/>
              <w:numPr>
                <w:ilvl w:val="0"/>
                <w:numId w:val="61"/>
              </w:numPr>
              <w:jc w:val="both"/>
              <w:rPr>
                <w:rFonts w:ascii="Times New Roman" w:hAnsi="Times New Roman"/>
                <w:sz w:val="24"/>
                <w:szCs w:val="24"/>
              </w:rPr>
            </w:pPr>
            <w:r w:rsidRPr="00FF2115">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FF2115" w:rsidRDefault="007F3B49" w:rsidP="0057035B">
            <w:pPr>
              <w:pStyle w:val="ac"/>
              <w:numPr>
                <w:ilvl w:val="0"/>
                <w:numId w:val="61"/>
              </w:numPr>
              <w:jc w:val="both"/>
              <w:rPr>
                <w:rFonts w:ascii="Times New Roman" w:hAnsi="Times New Roman"/>
                <w:sz w:val="24"/>
                <w:szCs w:val="24"/>
              </w:rPr>
            </w:pPr>
            <w:r w:rsidRPr="00FF2115">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Какого классного чина муниципального служащего не существует?</w:t>
            </w:r>
          </w:p>
          <w:p w:rsidR="00C975B3" w:rsidRPr="00FF2115" w:rsidRDefault="00C975B3" w:rsidP="00C975B3">
            <w:pPr>
              <w:contextualSpacing/>
              <w:jc w:val="both"/>
              <w:rPr>
                <w:b/>
              </w:rPr>
            </w:pP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Действительный 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Муниципальный советник</w:t>
            </w:r>
          </w:p>
          <w:p w:rsidR="00C975B3"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Старший советник муниципальной службы</w:t>
            </w:r>
          </w:p>
          <w:p w:rsidR="007F3B49" w:rsidRPr="00FF2115" w:rsidRDefault="007F3B49" w:rsidP="00070B40">
            <w:pPr>
              <w:pStyle w:val="ac"/>
              <w:numPr>
                <w:ilvl w:val="0"/>
                <w:numId w:val="62"/>
              </w:numPr>
              <w:jc w:val="both"/>
              <w:rPr>
                <w:rFonts w:ascii="Times New Roman" w:hAnsi="Times New Roman"/>
                <w:sz w:val="24"/>
                <w:szCs w:val="24"/>
              </w:rPr>
            </w:pPr>
            <w:r w:rsidRPr="00FF2115">
              <w:rPr>
                <w:rFonts w:ascii="Times New Roman" w:hAnsi="Times New Roman"/>
                <w:sz w:val="24"/>
                <w:szCs w:val="24"/>
              </w:rPr>
              <w:t>Референт муниципальной службы</w:t>
            </w:r>
          </w:p>
          <w:p w:rsidR="00C975B3" w:rsidRPr="00FF2115" w:rsidRDefault="00C975B3" w:rsidP="00C975B3">
            <w:pPr>
              <w:pStyle w:val="ac"/>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 xml:space="preserve">Классный чин не присваивается: </w:t>
            </w:r>
          </w:p>
          <w:p w:rsidR="00C975B3" w:rsidRPr="00FF2115" w:rsidRDefault="00C975B3" w:rsidP="00C975B3">
            <w:pPr>
              <w:contextualSpacing/>
              <w:jc w:val="both"/>
              <w:rPr>
                <w:b/>
              </w:rPr>
            </w:pP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Муниципальным служащим, имеющим дисциплинарное взыскание</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предельного возраста нахождения на муниципальной службы</w:t>
            </w:r>
          </w:p>
          <w:p w:rsidR="00C975B3"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lastRenderedPageBreak/>
              <w:t xml:space="preserve">Муниципальным служащим, не </w:t>
            </w:r>
            <w:proofErr w:type="gramStart"/>
            <w:r w:rsidRPr="00FF2115">
              <w:rPr>
                <w:rFonts w:ascii="Times New Roman" w:hAnsi="Times New Roman"/>
                <w:sz w:val="24"/>
                <w:szCs w:val="24"/>
              </w:rPr>
              <w:t>достигших</w:t>
            </w:r>
            <w:proofErr w:type="gramEnd"/>
            <w:r w:rsidRPr="00FF2115">
              <w:rPr>
                <w:rFonts w:ascii="Times New Roman" w:hAnsi="Times New Roman"/>
                <w:sz w:val="24"/>
                <w:szCs w:val="24"/>
              </w:rPr>
              <w:t xml:space="preserve"> стажа муниципальной службы 1 года</w:t>
            </w:r>
          </w:p>
          <w:p w:rsidR="007F3B49" w:rsidRPr="00FF2115" w:rsidRDefault="007F3B49" w:rsidP="00070B40">
            <w:pPr>
              <w:pStyle w:val="ac"/>
              <w:numPr>
                <w:ilvl w:val="0"/>
                <w:numId w:val="63"/>
              </w:numPr>
              <w:jc w:val="both"/>
              <w:rPr>
                <w:rFonts w:ascii="Times New Roman" w:hAnsi="Times New Roman"/>
                <w:sz w:val="24"/>
                <w:szCs w:val="24"/>
              </w:rPr>
            </w:pPr>
            <w:r w:rsidRPr="00FF2115">
              <w:rPr>
                <w:rFonts w:ascii="Times New Roman" w:hAnsi="Times New Roman"/>
                <w:sz w:val="24"/>
                <w:szCs w:val="24"/>
              </w:rPr>
              <w:t xml:space="preserve">Муниципальным служащим, замещающим должности муниципальной службы на определенный срок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Сколько органов местного самоуправления в городском округе город Воронеж?</w:t>
            </w:r>
          </w:p>
          <w:p w:rsidR="00C975B3" w:rsidRPr="00FF2115" w:rsidRDefault="00C975B3" w:rsidP="00C975B3">
            <w:pPr>
              <w:contextualSpacing/>
              <w:jc w:val="both"/>
              <w:rPr>
                <w:b/>
              </w:rPr>
            </w:pP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3</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4</w:t>
            </w:r>
          </w:p>
          <w:p w:rsidR="00C975B3"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6</w:t>
            </w:r>
          </w:p>
          <w:p w:rsidR="007F3B49" w:rsidRPr="00FF2115" w:rsidRDefault="007F3B49" w:rsidP="00070B40">
            <w:pPr>
              <w:pStyle w:val="ac"/>
              <w:numPr>
                <w:ilvl w:val="0"/>
                <w:numId w:val="64"/>
              </w:numPr>
              <w:jc w:val="both"/>
              <w:rPr>
                <w:rFonts w:ascii="Times New Roman" w:hAnsi="Times New Roman"/>
                <w:sz w:val="24"/>
                <w:szCs w:val="24"/>
              </w:rPr>
            </w:pPr>
            <w:r w:rsidRPr="00FF2115">
              <w:rPr>
                <w:rFonts w:ascii="Times New Roman" w:hAnsi="Times New Roman"/>
                <w:sz w:val="24"/>
                <w:szCs w:val="24"/>
              </w:rPr>
              <w:t>9</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5"/>
              </w:numPr>
              <w:jc w:val="both"/>
              <w:rPr>
                <w:rFonts w:ascii="Times New Roman" w:hAnsi="Times New Roman"/>
                <w:sz w:val="24"/>
                <w:szCs w:val="24"/>
              </w:rPr>
            </w:pPr>
            <w:proofErr w:type="gramStart"/>
            <w:r w:rsidRPr="00FF2115">
              <w:rPr>
                <w:rFonts w:ascii="Times New Roman" w:hAnsi="Times New Roman"/>
                <w:sz w:val="24"/>
                <w:szCs w:val="24"/>
              </w:rPr>
              <w:t>Избираемое</w:t>
            </w:r>
            <w:proofErr w:type="gramEnd"/>
            <w:r w:rsidRPr="00FF2115">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FF2115" w:rsidRDefault="007F3B49" w:rsidP="00070B40">
            <w:pPr>
              <w:pStyle w:val="ac"/>
              <w:numPr>
                <w:ilvl w:val="0"/>
                <w:numId w:val="65"/>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Выборное должностное лицо местного самоуправления – это…</w:t>
            </w:r>
          </w:p>
          <w:p w:rsidR="00C975B3" w:rsidRPr="00FF2115" w:rsidRDefault="00C975B3" w:rsidP="00C975B3">
            <w:pPr>
              <w:contextualSpacing/>
              <w:jc w:val="both"/>
              <w:rPr>
                <w:b/>
              </w:rPr>
            </w:pPr>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FF2115" w:rsidRDefault="007F3B49" w:rsidP="00070B40">
            <w:pPr>
              <w:pStyle w:val="ac"/>
              <w:numPr>
                <w:ilvl w:val="0"/>
                <w:numId w:val="66"/>
              </w:numPr>
              <w:jc w:val="both"/>
              <w:rPr>
                <w:rFonts w:ascii="Times New Roman" w:hAnsi="Times New Roman"/>
                <w:sz w:val="24"/>
                <w:szCs w:val="24"/>
              </w:rPr>
            </w:pPr>
            <w:proofErr w:type="gramStart"/>
            <w:r w:rsidRPr="00FF2115">
              <w:rPr>
                <w:rFonts w:ascii="Times New Roman" w:eastAsiaTheme="minorHAnsi" w:hAnsi="Times New Roman"/>
                <w:sz w:val="24"/>
                <w:szCs w:val="24"/>
              </w:rPr>
              <w:t>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roofErr w:type="gramEnd"/>
          </w:p>
          <w:p w:rsidR="00C975B3"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FF2115" w:rsidRDefault="007F3B49" w:rsidP="00070B40">
            <w:pPr>
              <w:pStyle w:val="ac"/>
              <w:numPr>
                <w:ilvl w:val="0"/>
                <w:numId w:val="66"/>
              </w:numPr>
              <w:jc w:val="both"/>
              <w:rPr>
                <w:rFonts w:ascii="Times New Roman" w:hAnsi="Times New Roman"/>
                <w:sz w:val="24"/>
                <w:szCs w:val="24"/>
              </w:rPr>
            </w:pPr>
            <w:r w:rsidRPr="00FF2115">
              <w:rPr>
                <w:rFonts w:ascii="Times New Roman" w:hAnsi="Times New Roman"/>
                <w:sz w:val="24"/>
                <w:szCs w:val="24"/>
              </w:rPr>
              <w:lastRenderedPageBreak/>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принимается решение о назначении местного референдума?</w:t>
            </w:r>
          </w:p>
          <w:p w:rsidR="00C975B3" w:rsidRPr="00FF2115" w:rsidRDefault="00C975B3" w:rsidP="00C975B3">
            <w:pPr>
              <w:contextualSpacing/>
              <w:jc w:val="both"/>
              <w:rPr>
                <w:b/>
              </w:rPr>
            </w:pP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Главой местной администрации</w:t>
            </w:r>
          </w:p>
          <w:p w:rsidR="00C975B3"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7"/>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Кем назначаются муниципальные выборы?</w:t>
            </w:r>
          </w:p>
          <w:p w:rsidR="00C975B3" w:rsidRPr="00FF2115" w:rsidRDefault="00C975B3" w:rsidP="00C975B3">
            <w:pPr>
              <w:contextualSpacing/>
              <w:jc w:val="both"/>
              <w:rPr>
                <w:b/>
              </w:rPr>
            </w:pP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должностным лицом субъекта РФ</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C975B3"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p w:rsidR="007F3B49" w:rsidRPr="00FF2115" w:rsidRDefault="007F3B49" w:rsidP="00070B40">
            <w:pPr>
              <w:pStyle w:val="ac"/>
              <w:numPr>
                <w:ilvl w:val="0"/>
                <w:numId w:val="68"/>
              </w:numPr>
              <w:jc w:val="both"/>
              <w:rPr>
                <w:rFonts w:ascii="Times New Roman" w:hAnsi="Times New Roman"/>
                <w:sz w:val="24"/>
                <w:szCs w:val="24"/>
              </w:rPr>
            </w:pPr>
            <w:r w:rsidRPr="00FF2115">
              <w:rPr>
                <w:rFonts w:ascii="Times New Roman" w:hAnsi="Times New Roman"/>
                <w:sz w:val="24"/>
                <w:szCs w:val="24"/>
              </w:rPr>
              <w:t>Высшим исполнительным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Порядок организации и проведения публичных слушаний определяется:</w:t>
            </w:r>
          </w:p>
          <w:p w:rsidR="00C975B3" w:rsidRPr="00FF2115" w:rsidRDefault="00C975B3" w:rsidP="00C975B3">
            <w:pPr>
              <w:contextualSpacing/>
              <w:jc w:val="both"/>
              <w:rPr>
                <w:b/>
              </w:rPr>
            </w:pP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Нормативными правовыми актами органа местного самоуправления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Конституцией РФ</w:t>
            </w:r>
          </w:p>
          <w:p w:rsidR="007F3B49" w:rsidRPr="00FF2115" w:rsidRDefault="007F3B49" w:rsidP="00070B40">
            <w:pPr>
              <w:pStyle w:val="ac"/>
              <w:numPr>
                <w:ilvl w:val="0"/>
                <w:numId w:val="69"/>
              </w:numPr>
              <w:jc w:val="both"/>
              <w:rPr>
                <w:rFonts w:ascii="Times New Roman" w:hAnsi="Times New Roman"/>
                <w:sz w:val="24"/>
                <w:szCs w:val="24"/>
              </w:rPr>
            </w:pPr>
            <w:r w:rsidRPr="00FF2115">
              <w:rPr>
                <w:rFonts w:ascii="Times New Roman" w:hAnsi="Times New Roman"/>
                <w:sz w:val="24"/>
                <w:szCs w:val="24"/>
              </w:rPr>
              <w:t>Представительным органом государственной власти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Входят ли органы местного самоуправления в систему органов государственной власти?</w:t>
            </w:r>
          </w:p>
          <w:p w:rsidR="00C975B3" w:rsidRPr="00FF2115" w:rsidRDefault="00C975B3" w:rsidP="00C975B3">
            <w:pPr>
              <w:contextualSpacing/>
              <w:jc w:val="both"/>
              <w:rPr>
                <w:b/>
              </w:rPr>
            </w:pP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Да</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 xml:space="preserve">Входят только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закрытых административно-территориальных образований</w:t>
            </w:r>
          </w:p>
          <w:p w:rsidR="00C975B3"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070B40">
            <w:pPr>
              <w:pStyle w:val="ac"/>
              <w:numPr>
                <w:ilvl w:val="0"/>
                <w:numId w:val="70"/>
              </w:numPr>
              <w:jc w:val="both"/>
              <w:rPr>
                <w:rFonts w:ascii="Times New Roman" w:hAnsi="Times New Roman"/>
                <w:sz w:val="24"/>
                <w:szCs w:val="24"/>
              </w:rPr>
            </w:pPr>
            <w:r w:rsidRPr="00FF2115">
              <w:rPr>
                <w:rFonts w:ascii="Times New Roman" w:hAnsi="Times New Roman"/>
                <w:sz w:val="24"/>
                <w:szCs w:val="24"/>
              </w:rPr>
              <w:t>Не входят, если это не предусмотрено Уставом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FF2115" w:rsidRDefault="00C975B3" w:rsidP="00C975B3">
            <w:pPr>
              <w:contextualSpacing/>
              <w:jc w:val="both"/>
              <w:rPr>
                <w:b/>
              </w:rPr>
            </w:pP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Утверждение местного бюджета и отчета о его исполнении</w:t>
            </w:r>
          </w:p>
          <w:p w:rsidR="00C975B3"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Принятие решения об удалении главы муниципального образования в отставку</w:t>
            </w:r>
          </w:p>
          <w:p w:rsidR="007F3B49" w:rsidRPr="00FF2115" w:rsidRDefault="007F3B49" w:rsidP="00070B40">
            <w:pPr>
              <w:pStyle w:val="ac"/>
              <w:numPr>
                <w:ilvl w:val="0"/>
                <w:numId w:val="71"/>
              </w:numPr>
              <w:jc w:val="both"/>
              <w:rPr>
                <w:rFonts w:ascii="Times New Roman" w:hAnsi="Times New Roman"/>
                <w:sz w:val="24"/>
                <w:szCs w:val="24"/>
              </w:rPr>
            </w:pPr>
            <w:r w:rsidRPr="00FF2115">
              <w:rPr>
                <w:rFonts w:ascii="Times New Roman" w:hAnsi="Times New Roman"/>
                <w:sz w:val="24"/>
                <w:szCs w:val="24"/>
              </w:rPr>
              <w:t>Все из вышеперечисленного находится в исключительной компетенции представительного органа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Избирательная комиссия муниципального образования является:</w:t>
            </w:r>
          </w:p>
          <w:p w:rsidR="00C975B3" w:rsidRPr="00FF2115" w:rsidRDefault="00C975B3" w:rsidP="00C975B3">
            <w:pPr>
              <w:contextualSpacing/>
              <w:jc w:val="both"/>
              <w:rPr>
                <w:b/>
              </w:rPr>
            </w:pP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Муниципальным органом, который входит в структуру органов местного самоуправления</w:t>
            </w:r>
          </w:p>
          <w:p w:rsidR="00C975B3"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FF2115" w:rsidRDefault="007F3B49" w:rsidP="00070B40">
            <w:pPr>
              <w:pStyle w:val="ac"/>
              <w:numPr>
                <w:ilvl w:val="0"/>
                <w:numId w:val="72"/>
              </w:numPr>
              <w:jc w:val="both"/>
              <w:rPr>
                <w:rFonts w:ascii="Times New Roman" w:hAnsi="Times New Roman"/>
                <w:sz w:val="24"/>
                <w:szCs w:val="24"/>
              </w:rPr>
            </w:pPr>
            <w:r w:rsidRPr="00FF2115">
              <w:rPr>
                <w:rFonts w:ascii="Times New Roman" w:hAnsi="Times New Roman"/>
                <w:sz w:val="24"/>
                <w:szCs w:val="24"/>
              </w:rPr>
              <w:t>Муниципальным органом, который не входит в структуру органов местного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FF2115" w:rsidRDefault="00C975B3" w:rsidP="00C975B3">
            <w:pPr>
              <w:contextualSpacing/>
              <w:jc w:val="both"/>
              <w:rPr>
                <w:b/>
              </w:rPr>
            </w:pPr>
          </w:p>
          <w:p w:rsidR="00C975B3" w:rsidRPr="00FF2115" w:rsidRDefault="007F3B49"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двух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и более пяти лет</w:t>
            </w:r>
          </w:p>
          <w:p w:rsidR="00C975B3"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четырех лет</w:t>
            </w:r>
          </w:p>
          <w:p w:rsidR="007F3B49" w:rsidRPr="00FF2115" w:rsidRDefault="0057035B" w:rsidP="00070B40">
            <w:pPr>
              <w:pStyle w:val="ac"/>
              <w:numPr>
                <w:ilvl w:val="0"/>
                <w:numId w:val="73"/>
              </w:numPr>
              <w:jc w:val="both"/>
              <w:rPr>
                <w:rFonts w:ascii="Times New Roman" w:hAnsi="Times New Roman"/>
                <w:sz w:val="24"/>
                <w:szCs w:val="24"/>
              </w:rPr>
            </w:pPr>
            <w:r w:rsidRPr="00FF2115">
              <w:rPr>
                <w:rFonts w:ascii="Times New Roman" w:hAnsi="Times New Roman"/>
                <w:sz w:val="24"/>
                <w:szCs w:val="24"/>
              </w:rPr>
              <w:t>Менее пяти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Что не относится к собственным доходам местных бюджетов?</w:t>
            </w:r>
          </w:p>
          <w:p w:rsidR="00C975B3" w:rsidRPr="00FF2115" w:rsidRDefault="00C975B3" w:rsidP="00C975B3">
            <w:pPr>
              <w:contextualSpacing/>
              <w:jc w:val="both"/>
              <w:rPr>
                <w:b/>
              </w:rPr>
            </w:pPr>
          </w:p>
          <w:p w:rsidR="00C975B3"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Доходы от имущества, находящегося в муниципальной собственности</w:t>
            </w:r>
          </w:p>
          <w:p w:rsidR="00C975B3" w:rsidRPr="00FF2115" w:rsidRDefault="0057035B"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Добровольные пожертвования</w:t>
            </w:r>
          </w:p>
          <w:p w:rsidR="00C975B3" w:rsidRPr="00FF2115" w:rsidRDefault="007F3B49" w:rsidP="00070B40">
            <w:pPr>
              <w:pStyle w:val="ac"/>
              <w:numPr>
                <w:ilvl w:val="0"/>
                <w:numId w:val="74"/>
              </w:numPr>
              <w:jc w:val="both"/>
              <w:rPr>
                <w:rFonts w:ascii="Times New Roman" w:hAnsi="Times New Roman"/>
                <w:sz w:val="24"/>
                <w:szCs w:val="24"/>
              </w:rPr>
            </w:pPr>
            <w:proofErr w:type="gramStart"/>
            <w:r w:rsidRPr="00FF2115">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FF2115" w:rsidRDefault="007F3B49" w:rsidP="00070B40">
            <w:pPr>
              <w:pStyle w:val="ac"/>
              <w:numPr>
                <w:ilvl w:val="0"/>
                <w:numId w:val="74"/>
              </w:numPr>
              <w:jc w:val="both"/>
              <w:rPr>
                <w:rFonts w:ascii="Times New Roman" w:hAnsi="Times New Roman"/>
                <w:sz w:val="24"/>
                <w:szCs w:val="24"/>
              </w:rPr>
            </w:pPr>
            <w:r w:rsidRPr="00FF2115">
              <w:rPr>
                <w:rFonts w:ascii="Times New Roman" w:hAnsi="Times New Roman"/>
                <w:sz w:val="24"/>
                <w:szCs w:val="24"/>
              </w:rPr>
              <w:t xml:space="preserve">Все из </w:t>
            </w:r>
            <w:proofErr w:type="gramStart"/>
            <w:r w:rsidRPr="00FF2115">
              <w:rPr>
                <w:rFonts w:ascii="Times New Roman" w:hAnsi="Times New Roman"/>
                <w:sz w:val="24"/>
                <w:szCs w:val="24"/>
              </w:rPr>
              <w:t>вышеперечисленного</w:t>
            </w:r>
            <w:proofErr w:type="gramEnd"/>
            <w:r w:rsidRPr="00FF2115">
              <w:rPr>
                <w:rFonts w:ascii="Times New Roman" w:hAnsi="Times New Roman"/>
                <w:sz w:val="24"/>
                <w:szCs w:val="24"/>
              </w:rPr>
              <w:t xml:space="preserve"> относится к собственным доходам местных бюджетов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FF2115" w:rsidRDefault="00C975B3" w:rsidP="00C975B3">
            <w:pPr>
              <w:contextualSpacing/>
              <w:jc w:val="both"/>
              <w:rPr>
                <w:b/>
              </w:rPr>
            </w:pP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FF2115" w:rsidRDefault="007F3B49" w:rsidP="00070B40">
            <w:pPr>
              <w:pStyle w:val="ac"/>
              <w:numPr>
                <w:ilvl w:val="0"/>
                <w:numId w:val="75"/>
              </w:numPr>
              <w:jc w:val="both"/>
              <w:rPr>
                <w:rFonts w:ascii="Times New Roman" w:hAnsi="Times New Roman"/>
                <w:sz w:val="24"/>
                <w:szCs w:val="24"/>
              </w:rPr>
            </w:pPr>
            <w:r w:rsidRPr="00FF2115">
              <w:rPr>
                <w:rFonts w:ascii="Times New Roman" w:hAnsi="Times New Roman"/>
                <w:sz w:val="24"/>
                <w:szCs w:val="24"/>
              </w:rPr>
              <w:t>В случае</w:t>
            </w:r>
            <w:proofErr w:type="gramStart"/>
            <w:r w:rsidRPr="00FF2115">
              <w:rPr>
                <w:rFonts w:ascii="Times New Roman" w:hAnsi="Times New Roman"/>
                <w:sz w:val="24"/>
                <w:szCs w:val="24"/>
              </w:rPr>
              <w:t>,</w:t>
            </w:r>
            <w:proofErr w:type="gramEnd"/>
            <w:r w:rsidRPr="00FF2115">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FF2115" w:rsidRDefault="007F3B49" w:rsidP="0057035B">
            <w:pPr>
              <w:pStyle w:val="ac"/>
              <w:numPr>
                <w:ilvl w:val="0"/>
                <w:numId w:val="75"/>
              </w:numPr>
              <w:jc w:val="both"/>
              <w:rPr>
                <w:rFonts w:ascii="Times New Roman" w:hAnsi="Times New Roman"/>
                <w:sz w:val="24"/>
                <w:szCs w:val="24"/>
              </w:rPr>
            </w:pPr>
            <w:r w:rsidRPr="00FF2115">
              <w:rPr>
                <w:rFonts w:ascii="Times New Roman" w:hAnsi="Times New Roman"/>
                <w:sz w:val="24"/>
                <w:szCs w:val="24"/>
              </w:rPr>
              <w:lastRenderedPageBreak/>
              <w:t xml:space="preserve">Полномочия органов местного самоуправления не могут осуществляться органами государственной власти субъектов </w:t>
            </w:r>
            <w:proofErr w:type="gramStart"/>
            <w:r w:rsidRPr="00FF2115">
              <w:rPr>
                <w:rFonts w:ascii="Times New Roman" w:hAnsi="Times New Roman"/>
                <w:sz w:val="24"/>
                <w:szCs w:val="24"/>
              </w:rPr>
              <w:t>РФ</w:t>
            </w:r>
            <w:proofErr w:type="gramEnd"/>
            <w:r w:rsidRPr="00FF2115">
              <w:rPr>
                <w:rFonts w:ascii="Times New Roman" w:hAnsi="Times New Roman"/>
                <w:sz w:val="24"/>
                <w:szCs w:val="24"/>
              </w:rPr>
              <w:t xml:space="preserve"> ни в </w:t>
            </w:r>
            <w:proofErr w:type="gramStart"/>
            <w:r w:rsidRPr="00FF2115">
              <w:rPr>
                <w:rFonts w:ascii="Times New Roman" w:hAnsi="Times New Roman"/>
                <w:sz w:val="24"/>
                <w:szCs w:val="24"/>
              </w:rPr>
              <w:t>каких</w:t>
            </w:r>
            <w:proofErr w:type="gramEnd"/>
            <w:r w:rsidRPr="00FF2115">
              <w:rPr>
                <w:rFonts w:ascii="Times New Roman" w:hAnsi="Times New Roman"/>
                <w:sz w:val="24"/>
                <w:szCs w:val="24"/>
              </w:rPr>
              <w:t xml:space="preserve"> случаях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Наделение органов местного самоуправления отдельными государственными полномочиями Российской Федерации осуществляется:</w:t>
            </w:r>
          </w:p>
          <w:p w:rsidR="00C975B3" w:rsidRPr="00FF2115" w:rsidRDefault="00C975B3" w:rsidP="00C975B3">
            <w:pPr>
              <w:contextualSpacing/>
              <w:jc w:val="both"/>
              <w:rPr>
                <w:b/>
              </w:rPr>
            </w:pP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Консти</w:t>
            </w:r>
            <w:r w:rsidR="00C975B3" w:rsidRPr="00FF2115">
              <w:rPr>
                <w:rFonts w:ascii="Times New Roman" w:hAnsi="Times New Roman"/>
                <w:sz w:val="24"/>
                <w:szCs w:val="24"/>
              </w:rPr>
              <w:t>туцией Российской Федерации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w:t>
            </w:r>
          </w:p>
          <w:p w:rsidR="00C975B3" w:rsidRPr="00FF2115" w:rsidRDefault="007F3B49" w:rsidP="00070B40">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Федеральными законами и законам</w:t>
            </w:r>
            <w:r w:rsidR="00C975B3" w:rsidRPr="00FF2115">
              <w:rPr>
                <w:rFonts w:ascii="Times New Roman" w:hAnsi="Times New Roman"/>
                <w:sz w:val="24"/>
                <w:szCs w:val="24"/>
              </w:rPr>
              <w:t>и субъектов Российской Федерации</w:t>
            </w:r>
          </w:p>
          <w:p w:rsidR="009A3A7E" w:rsidRPr="00FF2115" w:rsidRDefault="007F3B49" w:rsidP="0057035B">
            <w:pPr>
              <w:pStyle w:val="ac"/>
              <w:numPr>
                <w:ilvl w:val="0"/>
                <w:numId w:val="76"/>
              </w:numPr>
              <w:tabs>
                <w:tab w:val="left" w:pos="1134"/>
              </w:tabs>
              <w:jc w:val="both"/>
              <w:rPr>
                <w:rFonts w:ascii="Times New Roman" w:hAnsi="Times New Roman"/>
                <w:sz w:val="24"/>
                <w:szCs w:val="24"/>
              </w:rPr>
            </w:pPr>
            <w:r w:rsidRPr="00FF2115">
              <w:rPr>
                <w:rFonts w:ascii="Times New Roman" w:hAnsi="Times New Roman"/>
                <w:sz w:val="24"/>
                <w:szCs w:val="24"/>
              </w:rPr>
              <w:t>Законами субъектов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FF2115" w:rsidRDefault="00C975B3" w:rsidP="00C975B3">
            <w:pPr>
              <w:contextualSpacing/>
              <w:jc w:val="both"/>
              <w:rPr>
                <w:b/>
              </w:rPr>
            </w:pP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15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20 дней</w:t>
            </w:r>
          </w:p>
          <w:p w:rsidR="00C975B3" w:rsidRPr="00FF2115" w:rsidRDefault="007F3B49" w:rsidP="00070B40">
            <w:pPr>
              <w:pStyle w:val="ac"/>
              <w:numPr>
                <w:ilvl w:val="0"/>
                <w:numId w:val="77"/>
              </w:numPr>
              <w:jc w:val="both"/>
              <w:rPr>
                <w:rFonts w:ascii="Times New Roman" w:hAnsi="Times New Roman"/>
                <w:sz w:val="24"/>
                <w:szCs w:val="24"/>
              </w:rPr>
            </w:pPr>
            <w:r w:rsidRPr="00FF2115">
              <w:rPr>
                <w:rFonts w:ascii="Times New Roman" w:hAnsi="Times New Roman"/>
                <w:sz w:val="24"/>
                <w:szCs w:val="24"/>
              </w:rPr>
              <w:t>30 дней</w:t>
            </w:r>
          </w:p>
          <w:p w:rsidR="009A3A7E" w:rsidRPr="00FF2115" w:rsidRDefault="007F3B49" w:rsidP="0025488B">
            <w:pPr>
              <w:pStyle w:val="ac"/>
              <w:numPr>
                <w:ilvl w:val="0"/>
                <w:numId w:val="77"/>
              </w:numPr>
              <w:jc w:val="both"/>
              <w:rPr>
                <w:rFonts w:ascii="Times New Roman" w:hAnsi="Times New Roman"/>
                <w:sz w:val="24"/>
                <w:szCs w:val="24"/>
              </w:rPr>
            </w:pPr>
            <w:r w:rsidRPr="00FF2115">
              <w:rPr>
                <w:rFonts w:ascii="Times New Roman" w:hAnsi="Times New Roman"/>
                <w:sz w:val="24"/>
                <w:szCs w:val="24"/>
              </w:rPr>
              <w:t>45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C975B3">
            <w:pPr>
              <w:contextualSpacing/>
              <w:jc w:val="both"/>
              <w:rPr>
                <w:b/>
              </w:rPr>
            </w:pPr>
            <w:r w:rsidRPr="00FF2115">
              <w:rPr>
                <w:b/>
              </w:rPr>
              <w:t>Местное самоуправление  – это…</w:t>
            </w:r>
          </w:p>
          <w:p w:rsidR="00C975B3" w:rsidRPr="00FF2115" w:rsidRDefault="00C975B3" w:rsidP="00C975B3">
            <w:pPr>
              <w:contextualSpacing/>
              <w:jc w:val="both"/>
              <w:rPr>
                <w:b/>
              </w:rPr>
            </w:pP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Низшее звено  в системе государственной власти</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Право местного населения самостоятельно решать часть государственных дел</w:t>
            </w:r>
          </w:p>
          <w:p w:rsidR="00C975B3" w:rsidRPr="00FF2115"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Одна из основ конституционного строя</w:t>
            </w:r>
          </w:p>
          <w:p w:rsidR="009A3A7E" w:rsidRPr="00FF2115"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Совокупность органов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57035B" w:rsidP="009A3A7E">
            <w:pPr>
              <w:shd w:val="clear" w:color="auto" w:fill="FFFFFF"/>
              <w:tabs>
                <w:tab w:val="left" w:pos="0"/>
              </w:tabs>
              <w:contextualSpacing/>
              <w:jc w:val="both"/>
              <w:rPr>
                <w:b/>
              </w:rPr>
            </w:pPr>
            <w:r w:rsidRPr="00FF2115">
              <w:rPr>
                <w:b/>
              </w:rPr>
              <w:t>Местное самоуправление не</w:t>
            </w:r>
            <w:r w:rsidR="007F3B49" w:rsidRPr="00FF2115">
              <w:rPr>
                <w:b/>
              </w:rPr>
              <w:t xml:space="preserve"> осуществляется в границах:</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Сельского поселения</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микрорайонов</w:t>
            </w:r>
          </w:p>
          <w:p w:rsidR="009A3A7E"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Городских округов</w:t>
            </w:r>
          </w:p>
          <w:p w:rsidR="007F3B49" w:rsidRPr="00FF2115"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Муниципальных районов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Право на самоуправление принадлежит ...</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Главе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 xml:space="preserve">Представительному органу муниципального образования </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Населению муниципального образования</w:t>
            </w:r>
          </w:p>
          <w:p w:rsidR="009A3A7E" w:rsidRPr="00FF2115"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Исполнительному органу муниципального образования</w:t>
            </w:r>
          </w:p>
          <w:p w:rsidR="009A3A7E" w:rsidRPr="00FF2115"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Органам территориального общественного самоуправления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Устав муниципального образования принимается: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Губернатором</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lastRenderedPageBreak/>
              <w:t>Главой местной администрации</w:t>
            </w:r>
          </w:p>
          <w:p w:rsidR="009A3A7E" w:rsidRPr="00FF2115"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муниципального образования</w:t>
            </w:r>
          </w:p>
          <w:p w:rsidR="007F3B49" w:rsidRPr="00FF2115"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Представительным органом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Регистрация устава муниципального образования осуществляется в порядке, установленном:</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законом</w:t>
            </w:r>
          </w:p>
          <w:p w:rsidR="009A3A7E" w:rsidRPr="00FF2115"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Населением муниципального образования</w:t>
            </w:r>
          </w:p>
          <w:p w:rsidR="007F3B49" w:rsidRPr="00FF2115"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Главой муниципального образования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 вопросам местного значения относятся вопросы, которые:</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Определены</w:t>
            </w:r>
            <w:r w:rsidR="007F3B49" w:rsidRPr="00FF2115">
              <w:rPr>
                <w:szCs w:val="24"/>
              </w:rPr>
              <w:t xml:space="preserve"> для решения органами местного самоуправления</w:t>
            </w:r>
          </w:p>
          <w:p w:rsidR="009A3A7E" w:rsidRPr="00FF2115" w:rsidRDefault="009A3A7E" w:rsidP="00070B40">
            <w:pPr>
              <w:pStyle w:val="a8"/>
              <w:numPr>
                <w:ilvl w:val="0"/>
                <w:numId w:val="83"/>
              </w:numPr>
              <w:tabs>
                <w:tab w:val="left" w:pos="0"/>
              </w:tabs>
              <w:spacing w:line="240" w:lineRule="auto"/>
              <w:contextualSpacing/>
              <w:rPr>
                <w:szCs w:val="24"/>
                <w:lang w:val="ru-RU"/>
              </w:rPr>
            </w:pPr>
            <w:proofErr w:type="gramStart"/>
            <w:r w:rsidRPr="00FF2115">
              <w:rPr>
                <w:szCs w:val="24"/>
                <w:lang w:val="ru-RU"/>
              </w:rPr>
              <w:t>Определены</w:t>
            </w:r>
            <w:r w:rsidR="007F3B49" w:rsidRPr="00FF2115">
              <w:rPr>
                <w:szCs w:val="24"/>
              </w:rPr>
              <w:t xml:space="preserve"> для решения населением как наиболее значимые</w:t>
            </w:r>
            <w:proofErr w:type="gramEnd"/>
          </w:p>
          <w:p w:rsidR="009A3A7E"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Конституцией РФ за муниципальными образованиями</w:t>
            </w:r>
          </w:p>
          <w:p w:rsidR="007F3B49" w:rsidRPr="00FF2115" w:rsidRDefault="009A3A7E" w:rsidP="00070B40">
            <w:pPr>
              <w:pStyle w:val="a8"/>
              <w:numPr>
                <w:ilvl w:val="0"/>
                <w:numId w:val="83"/>
              </w:numPr>
              <w:tabs>
                <w:tab w:val="left" w:pos="0"/>
              </w:tabs>
              <w:spacing w:line="240" w:lineRule="auto"/>
              <w:contextualSpacing/>
              <w:rPr>
                <w:szCs w:val="24"/>
                <w:lang w:val="ru-RU"/>
              </w:rPr>
            </w:pPr>
            <w:r w:rsidRPr="00FF2115">
              <w:rPr>
                <w:szCs w:val="24"/>
                <w:lang w:val="ru-RU"/>
              </w:rPr>
              <w:t>Закреплены</w:t>
            </w:r>
            <w:r w:rsidR="007F3B49" w:rsidRPr="00FF2115">
              <w:rPr>
                <w:szCs w:val="24"/>
              </w:rPr>
              <w:t xml:space="preserve"> ФЗ № 131</w:t>
            </w:r>
            <w:r w:rsidRPr="00FF2115">
              <w:rPr>
                <w:szCs w:val="24"/>
                <w:lang w:val="ru-RU"/>
              </w:rPr>
              <w:t>-ФЗ</w:t>
            </w:r>
            <w:r w:rsidR="007F3B49" w:rsidRPr="00FF2115">
              <w:rPr>
                <w:szCs w:val="24"/>
              </w:rPr>
              <w:t xml:space="preserve"> «Об общих принципах организации местного самоуправления в РФ»</w:t>
            </w:r>
          </w:p>
          <w:p w:rsidR="007F3B49" w:rsidRPr="00FF2115" w:rsidRDefault="007F3B49" w:rsidP="0057035B">
            <w:pPr>
              <w:shd w:val="clear" w:color="auto" w:fill="FFFFFF"/>
              <w:tabs>
                <w:tab w:val="left" w:pos="0"/>
              </w:tabs>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autoSpaceDE w:val="0"/>
              <w:autoSpaceDN w:val="0"/>
              <w:adjustRightInd w:val="0"/>
              <w:contextualSpacing/>
              <w:jc w:val="both"/>
              <w:rPr>
                <w:rFonts w:eastAsiaTheme="minorHAnsi"/>
                <w:b/>
                <w:lang w:eastAsia="en-US"/>
              </w:rPr>
            </w:pPr>
            <w:r w:rsidRPr="00FF2115">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FF2115" w:rsidRDefault="009A3A7E" w:rsidP="009A3A7E">
            <w:pPr>
              <w:autoSpaceDE w:val="0"/>
              <w:autoSpaceDN w:val="0"/>
              <w:adjustRightInd w:val="0"/>
              <w:contextualSpacing/>
              <w:jc w:val="both"/>
              <w:rPr>
                <w:rFonts w:eastAsiaTheme="minorHAnsi"/>
                <w:b/>
                <w:lang w:eastAsia="en-US"/>
              </w:rPr>
            </w:pP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FF2115"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Законами субъектов Российской Федерации </w:t>
            </w:r>
          </w:p>
          <w:p w:rsidR="009A3A7E" w:rsidRPr="00FF2115"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Иными нормативными правовыми актами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Обязательными органами местного самоуправления являются:</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Представительный</w:t>
            </w:r>
            <w:r w:rsidR="007F3B49" w:rsidRPr="00FF2115">
              <w:rPr>
                <w:szCs w:val="24"/>
              </w:rPr>
              <w:t xml:space="preserve">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Исполнительно</w:t>
            </w:r>
            <w:r w:rsidR="007F3B49" w:rsidRPr="00FF2115">
              <w:rPr>
                <w:szCs w:val="24"/>
              </w:rPr>
              <w:t xml:space="preserve">-распорядительный орган муниципальной </w:t>
            </w:r>
            <w:r w:rsidRPr="00FF2115">
              <w:rPr>
                <w:szCs w:val="24"/>
                <w:lang w:val="ru-RU"/>
              </w:rPr>
              <w:t>власти</w:t>
            </w:r>
          </w:p>
          <w:p w:rsidR="009A3A7E" w:rsidRPr="00FF2115" w:rsidRDefault="009A3A7E" w:rsidP="00070B40">
            <w:pPr>
              <w:pStyle w:val="a8"/>
              <w:numPr>
                <w:ilvl w:val="0"/>
                <w:numId w:val="85"/>
              </w:numPr>
              <w:tabs>
                <w:tab w:val="left" w:pos="0"/>
              </w:tabs>
              <w:spacing w:line="240" w:lineRule="auto"/>
              <w:contextualSpacing/>
              <w:rPr>
                <w:szCs w:val="24"/>
              </w:rPr>
            </w:pPr>
            <w:proofErr w:type="spellStart"/>
            <w:r w:rsidRPr="00FF2115">
              <w:rPr>
                <w:szCs w:val="24"/>
                <w:lang w:val="ru-RU"/>
              </w:rPr>
              <w:t>Контрольно</w:t>
            </w:r>
            <w:proofErr w:type="spellEnd"/>
            <w:r w:rsidR="007F3B49" w:rsidRPr="00FF2115">
              <w:rPr>
                <w:szCs w:val="24"/>
              </w:rPr>
              <w:t>-счетный орган</w:t>
            </w:r>
          </w:p>
          <w:p w:rsidR="009A3A7E" w:rsidRPr="00FF2115" w:rsidRDefault="007F3B49" w:rsidP="00070B40">
            <w:pPr>
              <w:pStyle w:val="a8"/>
              <w:numPr>
                <w:ilvl w:val="0"/>
                <w:numId w:val="85"/>
              </w:numPr>
              <w:tabs>
                <w:tab w:val="left" w:pos="0"/>
              </w:tabs>
              <w:spacing w:line="240" w:lineRule="auto"/>
              <w:contextualSpacing/>
              <w:rPr>
                <w:szCs w:val="24"/>
              </w:rPr>
            </w:pPr>
            <w:r w:rsidRPr="00FF2115">
              <w:rPr>
                <w:szCs w:val="24"/>
                <w:lang w:val="ru-RU"/>
              </w:rPr>
              <w:t>Г</w:t>
            </w:r>
            <w:r w:rsidRPr="00FF2115">
              <w:rPr>
                <w:szCs w:val="24"/>
              </w:rPr>
              <w:t xml:space="preserve">лава муниципального </w:t>
            </w:r>
            <w:r w:rsidR="009A3A7E" w:rsidRPr="00FF2115">
              <w:rPr>
                <w:szCs w:val="24"/>
                <w:lang w:val="ru-RU"/>
              </w:rPr>
              <w:t>образования</w:t>
            </w:r>
          </w:p>
          <w:p w:rsidR="009A3A7E" w:rsidRPr="00FF2115" w:rsidRDefault="009A3A7E" w:rsidP="00070B40">
            <w:pPr>
              <w:pStyle w:val="a8"/>
              <w:numPr>
                <w:ilvl w:val="0"/>
                <w:numId w:val="85"/>
              </w:numPr>
              <w:tabs>
                <w:tab w:val="left" w:pos="0"/>
              </w:tabs>
              <w:spacing w:line="240" w:lineRule="auto"/>
              <w:contextualSpacing/>
              <w:rPr>
                <w:szCs w:val="24"/>
              </w:rPr>
            </w:pPr>
            <w:r w:rsidRPr="00FF2115">
              <w:rPr>
                <w:szCs w:val="24"/>
                <w:lang w:val="ru-RU"/>
              </w:rPr>
              <w:t>Избирательная</w:t>
            </w:r>
            <w:r w:rsidR="007F3B49" w:rsidRPr="00FF2115">
              <w:rPr>
                <w:szCs w:val="24"/>
              </w:rPr>
              <w:t xml:space="preserve"> комиссия</w:t>
            </w:r>
          </w:p>
          <w:p w:rsidR="009A3A7E" w:rsidRPr="00FF2115" w:rsidRDefault="009A3A7E" w:rsidP="0025488B">
            <w:pPr>
              <w:pStyle w:val="a8"/>
              <w:numPr>
                <w:ilvl w:val="0"/>
                <w:numId w:val="85"/>
              </w:numPr>
              <w:tabs>
                <w:tab w:val="left" w:pos="0"/>
              </w:tabs>
              <w:spacing w:line="240" w:lineRule="auto"/>
              <w:contextualSpacing/>
              <w:rPr>
                <w:szCs w:val="24"/>
              </w:rPr>
            </w:pPr>
            <w:r w:rsidRPr="00FF2115">
              <w:rPr>
                <w:szCs w:val="24"/>
                <w:lang w:val="ru-RU"/>
              </w:rPr>
              <w:t>Административная</w:t>
            </w:r>
            <w:r w:rsidR="007F3B49" w:rsidRPr="00FF2115">
              <w:rPr>
                <w:szCs w:val="24"/>
              </w:rPr>
              <w:t xml:space="preserve"> комиссия</w:t>
            </w:r>
          </w:p>
          <w:p w:rsidR="007F3B49" w:rsidRPr="00FF2115" w:rsidRDefault="007F3B49" w:rsidP="0091439F">
            <w:pPr>
              <w:shd w:val="clear" w:color="auto" w:fill="FFFFFF"/>
              <w:tabs>
                <w:tab w:val="left" w:pos="0"/>
              </w:tabs>
              <w:ind w:firstLine="709"/>
              <w:contextualSpacing/>
              <w:jc w:val="both"/>
              <w:rPr>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 w:val="left" w:pos="9355"/>
              </w:tabs>
              <w:contextualSpacing/>
              <w:jc w:val="both"/>
              <w:rPr>
                <w:b/>
              </w:rPr>
            </w:pPr>
            <w:r w:rsidRPr="00FF2115">
              <w:rPr>
                <w:b/>
              </w:rPr>
              <w:t>Глава муниципального образования представляет отчеты о своей работе:</w:t>
            </w:r>
          </w:p>
          <w:p w:rsidR="009A3A7E" w:rsidRPr="00FF2115" w:rsidRDefault="009A3A7E" w:rsidP="009A3A7E">
            <w:pPr>
              <w:shd w:val="clear" w:color="auto" w:fill="FFFFFF"/>
              <w:tabs>
                <w:tab w:val="left" w:pos="0"/>
                <w:tab w:val="left" w:pos="9355"/>
              </w:tabs>
              <w:contextualSpacing/>
              <w:jc w:val="both"/>
              <w:rPr>
                <w:b/>
              </w:rPr>
            </w:pP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Населению</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Министерству по налогам и сборам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Своим непосредственным подчиненным</w:t>
            </w:r>
          </w:p>
          <w:p w:rsidR="009A3A7E" w:rsidRPr="00FF2115"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Представительному органу муниципального образования</w:t>
            </w:r>
          </w:p>
          <w:p w:rsidR="009A3A7E" w:rsidRPr="00FF2115"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FF2115">
              <w:rPr>
                <w:rFonts w:ascii="Times New Roman" w:hAnsi="Times New Roman"/>
                <w:sz w:val="24"/>
                <w:szCs w:val="24"/>
              </w:rPr>
              <w:t>Правительству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Назовите год принятия Федерального закона «Об общих принципах организации местного самоуправления в РФ»:</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1995</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2001</w:t>
            </w:r>
          </w:p>
          <w:p w:rsidR="009A3A7E" w:rsidRPr="00FF2115" w:rsidRDefault="007F3B49" w:rsidP="00070B40">
            <w:pPr>
              <w:pStyle w:val="a8"/>
              <w:numPr>
                <w:ilvl w:val="0"/>
                <w:numId w:val="87"/>
              </w:numPr>
              <w:tabs>
                <w:tab w:val="left" w:pos="0"/>
              </w:tabs>
              <w:spacing w:line="240" w:lineRule="auto"/>
              <w:contextualSpacing/>
              <w:rPr>
                <w:szCs w:val="24"/>
              </w:rPr>
            </w:pPr>
            <w:r w:rsidRPr="00FF2115">
              <w:rPr>
                <w:szCs w:val="24"/>
              </w:rPr>
              <w:t>2003</w:t>
            </w:r>
          </w:p>
          <w:p w:rsidR="007F3B49" w:rsidRPr="00FF2115" w:rsidRDefault="007F3B49" w:rsidP="00070B40">
            <w:pPr>
              <w:pStyle w:val="a8"/>
              <w:numPr>
                <w:ilvl w:val="0"/>
                <w:numId w:val="87"/>
              </w:numPr>
              <w:tabs>
                <w:tab w:val="left" w:pos="0"/>
              </w:tabs>
              <w:spacing w:line="240" w:lineRule="auto"/>
              <w:contextualSpacing/>
              <w:rPr>
                <w:szCs w:val="24"/>
              </w:rPr>
            </w:pPr>
            <w:r w:rsidRPr="00FF2115">
              <w:rPr>
                <w:szCs w:val="24"/>
              </w:rPr>
              <w:lastRenderedPageBreak/>
              <w:t>2004</w:t>
            </w:r>
          </w:p>
          <w:p w:rsidR="007F3B49" w:rsidRPr="00FF2115" w:rsidRDefault="007F3B49" w:rsidP="0025488B">
            <w:pPr>
              <w:contextualSpacing/>
              <w:jc w:val="both"/>
            </w:pPr>
          </w:p>
        </w:tc>
      </w:tr>
      <w:tr w:rsidR="00FF2115" w:rsidRPr="00FF2115" w:rsidTr="00070B40">
        <w:trPr>
          <w:trHeight w:val="299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pStyle w:val="a8"/>
              <w:tabs>
                <w:tab w:val="left" w:pos="0"/>
              </w:tabs>
              <w:spacing w:line="240" w:lineRule="auto"/>
              <w:contextualSpacing/>
              <w:rPr>
                <w:b/>
                <w:szCs w:val="24"/>
                <w:lang w:val="ru-RU"/>
              </w:rPr>
            </w:pPr>
            <w:r w:rsidRPr="00FF2115">
              <w:rPr>
                <w:b/>
                <w:szCs w:val="24"/>
              </w:rPr>
              <w:t>Какое имущество является собственностью муниципальных образований:</w:t>
            </w:r>
          </w:p>
          <w:p w:rsidR="009A3A7E" w:rsidRPr="00FF2115" w:rsidRDefault="009A3A7E" w:rsidP="009A3A7E">
            <w:pPr>
              <w:pStyle w:val="a8"/>
              <w:tabs>
                <w:tab w:val="left" w:pos="0"/>
              </w:tabs>
              <w:spacing w:line="240" w:lineRule="auto"/>
              <w:contextualSpacing/>
              <w:rPr>
                <w:b/>
                <w:szCs w:val="24"/>
                <w:lang w:val="ru-RU"/>
              </w:rPr>
            </w:pP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необходимое для решения вопросов местного </w:t>
            </w:r>
            <w:r w:rsidRPr="00FF2115">
              <w:rPr>
                <w:szCs w:val="24"/>
                <w:lang w:val="ru-RU"/>
              </w:rPr>
              <w:t>значения</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переданное для реализации переданных государственных </w:t>
            </w:r>
            <w:r w:rsidRPr="00FF2115">
              <w:rPr>
                <w:szCs w:val="24"/>
                <w:lang w:val="ru-RU"/>
              </w:rPr>
              <w:t>полномочий</w:t>
            </w:r>
          </w:p>
          <w:p w:rsidR="009A3A7E" w:rsidRPr="00FF2115" w:rsidRDefault="009A3A7E" w:rsidP="00070B40">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предназначенное для обеспечения деятельности органов местного </w:t>
            </w:r>
            <w:r w:rsidRPr="00FF2115">
              <w:rPr>
                <w:szCs w:val="24"/>
                <w:lang w:val="ru-RU"/>
              </w:rPr>
              <w:t>самоуправления</w:t>
            </w:r>
          </w:p>
          <w:p w:rsidR="009A3A7E" w:rsidRPr="00FF2115" w:rsidRDefault="009A3A7E" w:rsidP="0025488B">
            <w:pPr>
              <w:pStyle w:val="a8"/>
              <w:numPr>
                <w:ilvl w:val="0"/>
                <w:numId w:val="88"/>
              </w:numPr>
              <w:tabs>
                <w:tab w:val="left" w:pos="0"/>
              </w:tabs>
              <w:spacing w:line="240" w:lineRule="auto"/>
              <w:contextualSpacing/>
              <w:rPr>
                <w:szCs w:val="24"/>
              </w:rPr>
            </w:pPr>
            <w:r w:rsidRPr="00FF2115">
              <w:rPr>
                <w:szCs w:val="24"/>
                <w:lang w:val="ru-RU"/>
              </w:rPr>
              <w:t>Имущество</w:t>
            </w:r>
            <w:r w:rsidR="007F3B49" w:rsidRPr="00FF2115">
              <w:rPr>
                <w:szCs w:val="24"/>
              </w:rPr>
              <w:t xml:space="preserve"> других видов, находящееся на терри</w:t>
            </w:r>
            <w:r w:rsidR="0025488B" w:rsidRPr="00FF2115">
              <w:rPr>
                <w:szCs w:val="24"/>
              </w:rPr>
              <w:t>тории муниципального образовани</w:t>
            </w:r>
            <w:r w:rsidR="0025488B" w:rsidRPr="00FF2115">
              <w:rPr>
                <w:szCs w:val="24"/>
                <w:lang w:val="ru-RU"/>
              </w:rPr>
              <w:t>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Экономическую основу местного самоуправления составляют:</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находящееся в муниципальной собственности</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Средства местных бюджетов</w:t>
            </w:r>
          </w:p>
          <w:p w:rsidR="009A3A7E"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FF2115"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Имущественные права муниципальных образований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С какого времени в РФ действует Федеральный закон «О противодействии коррупции»:</w:t>
            </w:r>
          </w:p>
          <w:p w:rsidR="009A3A7E" w:rsidRPr="00FF2115" w:rsidRDefault="009A3A7E" w:rsidP="009A3A7E">
            <w:pPr>
              <w:tabs>
                <w:tab w:val="left" w:pos="0"/>
              </w:tabs>
              <w:contextualSpacing/>
              <w:jc w:val="both"/>
              <w:rPr>
                <w:b/>
              </w:rPr>
            </w:pP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FF2115">
                <w:rPr>
                  <w:rFonts w:ascii="Times New Roman" w:hAnsi="Times New Roman"/>
                  <w:sz w:val="24"/>
                  <w:szCs w:val="24"/>
                </w:rPr>
                <w:t>2007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FF2115">
                <w:rPr>
                  <w:rFonts w:ascii="Times New Roman" w:hAnsi="Times New Roman"/>
                  <w:sz w:val="24"/>
                  <w:szCs w:val="24"/>
                </w:rPr>
                <w:t>2008 г</w:t>
              </w:r>
            </w:smartTag>
            <w:r w:rsidR="007F3B49" w:rsidRPr="00FF2115">
              <w:rPr>
                <w:rFonts w:ascii="Times New Roman" w:hAnsi="Times New Roman"/>
                <w:sz w:val="24"/>
                <w:szCs w:val="24"/>
              </w:rPr>
              <w:t>.</w:t>
            </w:r>
          </w:p>
          <w:p w:rsidR="009A3A7E"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FF2115">
                <w:rPr>
                  <w:rFonts w:ascii="Times New Roman" w:hAnsi="Times New Roman"/>
                  <w:sz w:val="24"/>
                  <w:szCs w:val="24"/>
                </w:rPr>
                <w:t>2009 г</w:t>
              </w:r>
            </w:smartTag>
            <w:r w:rsidR="007F3B49" w:rsidRPr="00FF2115">
              <w:rPr>
                <w:rFonts w:ascii="Times New Roman" w:hAnsi="Times New Roman"/>
                <w:sz w:val="24"/>
                <w:szCs w:val="24"/>
              </w:rPr>
              <w:t>.</w:t>
            </w:r>
          </w:p>
          <w:p w:rsidR="007F3B49" w:rsidRPr="00FF2115" w:rsidRDefault="009A3A7E" w:rsidP="00070B40">
            <w:pPr>
              <w:pStyle w:val="ac"/>
              <w:numPr>
                <w:ilvl w:val="0"/>
                <w:numId w:val="90"/>
              </w:numPr>
              <w:tabs>
                <w:tab w:val="left" w:pos="0"/>
              </w:tabs>
              <w:jc w:val="both"/>
              <w:rPr>
                <w:rFonts w:ascii="Times New Roman" w:hAnsi="Times New Roman"/>
                <w:sz w:val="24"/>
                <w:szCs w:val="24"/>
              </w:rPr>
            </w:pPr>
            <w:r w:rsidRPr="00FF2115">
              <w:rPr>
                <w:rFonts w:ascii="Times New Roman" w:hAnsi="Times New Roman"/>
                <w:sz w:val="24"/>
                <w:szCs w:val="24"/>
              </w:rPr>
              <w:t xml:space="preserve">С </w:t>
            </w:r>
            <w:r w:rsidR="007F3B49" w:rsidRPr="00FF2115">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FF2115">
                <w:rPr>
                  <w:rFonts w:ascii="Times New Roman" w:hAnsi="Times New Roman"/>
                  <w:sz w:val="24"/>
                  <w:szCs w:val="24"/>
                </w:rPr>
                <w:t>2012 г</w:t>
              </w:r>
            </w:smartTag>
            <w:r w:rsidR="007F3B49" w:rsidRPr="00FF2115">
              <w:rPr>
                <w:rFonts w:ascii="Times New Roman" w:hAnsi="Times New Roman"/>
                <w:sz w:val="24"/>
                <w:szCs w:val="24"/>
              </w:rPr>
              <w:t>.</w:t>
            </w:r>
          </w:p>
        </w:tc>
      </w:tr>
      <w:tr w:rsidR="00FF2115" w:rsidRPr="00FF2115" w:rsidTr="00070B40">
        <w:trPr>
          <w:trHeight w:val="1935"/>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Когда был принят закон Воронежской области «О профилактике коррупции в Воронежской области»:</w:t>
            </w:r>
          </w:p>
          <w:p w:rsidR="009A3A7E" w:rsidRPr="00FF2115" w:rsidRDefault="009A3A7E" w:rsidP="009A3A7E">
            <w:pPr>
              <w:tabs>
                <w:tab w:val="left" w:pos="0"/>
              </w:tabs>
              <w:contextualSpacing/>
              <w:jc w:val="both"/>
              <w:rPr>
                <w:b/>
              </w:rPr>
            </w:pP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12 мая </w:t>
            </w:r>
            <w:smartTag w:uri="urn:schemas-microsoft-com:office:smarttags" w:element="metricconverter">
              <w:smartTagPr>
                <w:attr w:name="ProductID" w:val="2009 г"/>
              </w:smartTagPr>
              <w:r w:rsidRPr="00FF2115">
                <w:rPr>
                  <w:rFonts w:ascii="Times New Roman" w:hAnsi="Times New Roman"/>
                  <w:sz w:val="24"/>
                  <w:szCs w:val="24"/>
                </w:rPr>
                <w:t>2009 г</w:t>
              </w:r>
            </w:smartTag>
            <w:r w:rsidRPr="00FF2115">
              <w:rPr>
                <w:rFonts w:ascii="Times New Roman" w:hAnsi="Times New Roman"/>
                <w:sz w:val="24"/>
                <w:szCs w:val="24"/>
              </w:rPr>
              <w:t>.</w:t>
            </w:r>
          </w:p>
          <w:p w:rsidR="009A3A7E"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16 августа </w:t>
            </w:r>
            <w:smartTag w:uri="urn:schemas-microsoft-com:office:smarttags" w:element="metricconverter">
              <w:smartTagPr>
                <w:attr w:name="ProductID" w:val="2012 г"/>
              </w:smartTagPr>
              <w:r w:rsidRPr="00FF2115">
                <w:rPr>
                  <w:rFonts w:ascii="Times New Roman" w:hAnsi="Times New Roman"/>
                  <w:sz w:val="24"/>
                  <w:szCs w:val="24"/>
                </w:rPr>
                <w:t>2012 г</w:t>
              </w:r>
            </w:smartTag>
            <w:r w:rsidRPr="00FF2115">
              <w:rPr>
                <w:rFonts w:ascii="Times New Roman" w:hAnsi="Times New Roman"/>
                <w:sz w:val="24"/>
                <w:szCs w:val="24"/>
              </w:rPr>
              <w:t>.</w:t>
            </w:r>
          </w:p>
          <w:p w:rsidR="007F3B49" w:rsidRPr="00FF2115" w:rsidRDefault="007F3B49" w:rsidP="00070B40">
            <w:pPr>
              <w:pStyle w:val="ac"/>
              <w:numPr>
                <w:ilvl w:val="0"/>
                <w:numId w:val="91"/>
              </w:numPr>
              <w:tabs>
                <w:tab w:val="left" w:pos="0"/>
              </w:tabs>
              <w:jc w:val="both"/>
              <w:rPr>
                <w:rFonts w:ascii="Times New Roman" w:hAnsi="Times New Roman"/>
                <w:sz w:val="24"/>
                <w:szCs w:val="24"/>
              </w:rPr>
            </w:pPr>
            <w:r w:rsidRPr="00FF2115">
              <w:rPr>
                <w:rFonts w:ascii="Times New Roman" w:hAnsi="Times New Roman"/>
                <w:sz w:val="24"/>
                <w:szCs w:val="24"/>
              </w:rPr>
              <w:t xml:space="preserve">21 декабря </w:t>
            </w:r>
            <w:smartTag w:uri="urn:schemas-microsoft-com:office:smarttags" w:element="metricconverter">
              <w:smartTagPr>
                <w:attr w:name="ProductID" w:val="2008 г"/>
              </w:smartTagPr>
              <w:r w:rsidRPr="00FF2115">
                <w:rPr>
                  <w:rFonts w:ascii="Times New Roman" w:hAnsi="Times New Roman"/>
                  <w:sz w:val="24"/>
                  <w:szCs w:val="24"/>
                </w:rPr>
                <w:t>2008 г</w:t>
              </w:r>
            </w:smartTag>
            <w:r w:rsidRPr="00FF2115">
              <w:rPr>
                <w:rFonts w:ascii="Times New Roman" w:hAnsi="Times New Roman"/>
                <w:sz w:val="24"/>
                <w:szCs w:val="24"/>
              </w:rPr>
              <w:t>.</w:t>
            </w:r>
          </w:p>
        </w:tc>
      </w:tr>
      <w:tr w:rsidR="00FF2115" w:rsidRPr="00FF2115" w:rsidTr="00070B40">
        <w:trPr>
          <w:trHeight w:val="5053"/>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tabs>
                <w:tab w:val="left" w:pos="0"/>
              </w:tabs>
              <w:contextualSpacing/>
              <w:jc w:val="both"/>
              <w:rPr>
                <w:b/>
              </w:rPr>
            </w:pPr>
            <w:r w:rsidRPr="00FF2115">
              <w:rPr>
                <w:b/>
              </w:rPr>
              <w:t>Конфликт интересов на муниципальной службе – это:</w:t>
            </w:r>
          </w:p>
          <w:p w:rsidR="009A3A7E" w:rsidRPr="00FF2115" w:rsidRDefault="009A3A7E" w:rsidP="009A3A7E">
            <w:pPr>
              <w:tabs>
                <w:tab w:val="left" w:pos="0"/>
              </w:tabs>
              <w:contextualSpacing/>
              <w:jc w:val="both"/>
              <w:rPr>
                <w:b/>
              </w:rPr>
            </w:pPr>
          </w:p>
          <w:p w:rsidR="001A2730" w:rsidRPr="00FF2115" w:rsidRDefault="007F3B49" w:rsidP="001A273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Нарушение прав муниципальных служащих</w:t>
            </w:r>
          </w:p>
          <w:p w:rsidR="009A3A7E" w:rsidRPr="00FF2115" w:rsidRDefault="007F3B49" w:rsidP="00070B40">
            <w:pPr>
              <w:pStyle w:val="ac"/>
              <w:numPr>
                <w:ilvl w:val="0"/>
                <w:numId w:val="92"/>
              </w:numPr>
              <w:tabs>
                <w:tab w:val="left" w:pos="0"/>
              </w:tabs>
              <w:jc w:val="both"/>
              <w:rPr>
                <w:rFonts w:ascii="Times New Roman" w:hAnsi="Times New Roman"/>
                <w:sz w:val="24"/>
                <w:szCs w:val="24"/>
              </w:rPr>
            </w:pPr>
            <w:proofErr w:type="gramStart"/>
            <w:r w:rsidRPr="00FF2115">
              <w:rPr>
                <w:rFonts w:ascii="Times New Roman" w:hAnsi="Times New Roman"/>
                <w:sz w:val="24"/>
                <w:szCs w:val="24"/>
              </w:rPr>
              <w:t>С</w:t>
            </w:r>
            <w:r w:rsidRPr="00FF2115">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FF2115">
              <w:rPr>
                <w:rFonts w:ascii="Times New Roman" w:eastAsiaTheme="minorHAnsi" w:hAnsi="Times New Roman"/>
                <w:sz w:val="24"/>
                <w:szCs w:val="24"/>
              </w:rPr>
              <w:t xml:space="preserve"> Российской Федерации, муниципального образования</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между муниципальными служащими и их руководителем</w:t>
            </w:r>
          </w:p>
          <w:p w:rsidR="009A3A7E"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Конфликт межличностных отношений у муниципальных служащих</w:t>
            </w:r>
          </w:p>
          <w:p w:rsidR="007F3B49" w:rsidRPr="00FF2115" w:rsidRDefault="007F3B49" w:rsidP="00070B40">
            <w:pPr>
              <w:pStyle w:val="ac"/>
              <w:numPr>
                <w:ilvl w:val="0"/>
                <w:numId w:val="92"/>
              </w:numPr>
              <w:tabs>
                <w:tab w:val="left" w:pos="0"/>
              </w:tabs>
              <w:jc w:val="both"/>
              <w:rPr>
                <w:rFonts w:ascii="Times New Roman" w:hAnsi="Times New Roman"/>
                <w:sz w:val="24"/>
                <w:szCs w:val="24"/>
              </w:rPr>
            </w:pPr>
            <w:r w:rsidRPr="00FF2115">
              <w:rPr>
                <w:rFonts w:ascii="Times New Roman" w:hAnsi="Times New Roman"/>
                <w:sz w:val="24"/>
                <w:szCs w:val="24"/>
              </w:rPr>
              <w:t>Другое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К категории муниципальных служащих относятся…</w:t>
            </w:r>
          </w:p>
          <w:p w:rsidR="009A3A7E" w:rsidRPr="00FF2115" w:rsidRDefault="009A3A7E" w:rsidP="009A3A7E">
            <w:pPr>
              <w:shd w:val="clear" w:color="auto" w:fill="FFFFFF"/>
              <w:tabs>
                <w:tab w:val="left" w:pos="0"/>
              </w:tabs>
              <w:contextualSpacing/>
              <w:jc w:val="both"/>
              <w:rPr>
                <w:b/>
              </w:rPr>
            </w:pP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Выборные должностные лица местного самоуправления</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Члены выборного органа местного самоуправления (депутаты)</w:t>
            </w:r>
          </w:p>
          <w:p w:rsidR="009A3A7E" w:rsidRPr="00FF2115"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Руководители структурных подразделений местной администрации</w:t>
            </w:r>
          </w:p>
          <w:p w:rsidR="007F3B49" w:rsidRPr="00FF2115"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Р</w:t>
            </w:r>
            <w:r w:rsidR="007F3B49" w:rsidRPr="00FF2115">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A3A7E">
            <w:pPr>
              <w:shd w:val="clear" w:color="auto" w:fill="FFFFFF"/>
              <w:tabs>
                <w:tab w:val="left" w:pos="0"/>
              </w:tabs>
              <w:contextualSpacing/>
              <w:jc w:val="both"/>
              <w:rPr>
                <w:b/>
              </w:rPr>
            </w:pPr>
            <w:r w:rsidRPr="00FF2115">
              <w:rPr>
                <w:b/>
              </w:rPr>
              <w:t>Муниципальный служащий вправе:</w:t>
            </w:r>
          </w:p>
          <w:p w:rsidR="009A3A7E" w:rsidRPr="00FF2115" w:rsidRDefault="009A3A7E" w:rsidP="00D90DD7">
            <w:pPr>
              <w:shd w:val="clear" w:color="auto" w:fill="FFFFFF"/>
              <w:tabs>
                <w:tab w:val="left" w:pos="0"/>
              </w:tabs>
              <w:ind w:firstLine="709"/>
              <w:contextualSpacing/>
              <w:jc w:val="both"/>
              <w:rPr>
                <w:b/>
              </w:rPr>
            </w:pP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коллекционированием</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Заниматься предпринимательской деятельностью</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Выезжать за границу</w:t>
            </w:r>
          </w:p>
          <w:p w:rsidR="009A3A7E"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Принимать участие в забастовках</w:t>
            </w:r>
          </w:p>
          <w:p w:rsidR="007F3B49" w:rsidRPr="00FF2115"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Состоять членом органов управления хозяйствующего субъекта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 w:val="left" w:pos="5688"/>
              </w:tabs>
              <w:contextualSpacing/>
              <w:jc w:val="both"/>
              <w:rPr>
                <w:b/>
              </w:rPr>
            </w:pPr>
            <w:r w:rsidRPr="00FF2115">
              <w:rPr>
                <w:b/>
              </w:rPr>
              <w:t>Классные чины присваиваются муниципальным служащим по результатам...</w:t>
            </w:r>
          </w:p>
          <w:p w:rsidR="00EE7112" w:rsidRPr="00FF2115" w:rsidRDefault="00EE7112" w:rsidP="00EE7112">
            <w:pPr>
              <w:shd w:val="clear" w:color="auto" w:fill="FFFFFF"/>
              <w:tabs>
                <w:tab w:val="left" w:pos="0"/>
                <w:tab w:val="left" w:pos="5688"/>
              </w:tabs>
              <w:contextualSpacing/>
              <w:jc w:val="both"/>
              <w:rPr>
                <w:b/>
              </w:rPr>
            </w:pP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Сдачи к</w:t>
            </w:r>
            <w:r w:rsidR="007F3B49" w:rsidRPr="00FF2115">
              <w:rPr>
                <w:rFonts w:ascii="Times New Roman" w:hAnsi="Times New Roman"/>
                <w:sz w:val="24"/>
                <w:szCs w:val="24"/>
              </w:rPr>
              <w:t>валификационного экзамена</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 xml:space="preserve">Сдачи квалификационного экзамена </w:t>
            </w:r>
            <w:r w:rsidRPr="00FF2115">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Аттестации</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Решения руководителя</w:t>
            </w:r>
          </w:p>
          <w:p w:rsidR="00EE7112" w:rsidRPr="00FF2115"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Конкурса</w:t>
            </w:r>
          </w:p>
          <w:p w:rsidR="0025488B" w:rsidRPr="00FF2115"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hAnsi="Times New Roman"/>
                <w:sz w:val="24"/>
                <w:szCs w:val="24"/>
              </w:rPr>
              <w:t>Должностных проверок</w:t>
            </w:r>
          </w:p>
          <w:p w:rsidR="0025488B" w:rsidRPr="00FF2115"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FF2115">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FF2115">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1A2730" w:rsidP="00EE7112">
            <w:pPr>
              <w:shd w:val="clear" w:color="auto" w:fill="FFFFFF"/>
              <w:tabs>
                <w:tab w:val="left" w:pos="0"/>
              </w:tabs>
              <w:contextualSpacing/>
              <w:jc w:val="both"/>
              <w:rPr>
                <w:b/>
              </w:rPr>
            </w:pPr>
            <w:r w:rsidRPr="00FF2115">
              <w:rPr>
                <w:b/>
              </w:rPr>
              <w:t>Федеральным законом</w:t>
            </w:r>
            <w:r w:rsidR="007F3B49" w:rsidRPr="00FF2115">
              <w:rPr>
                <w:b/>
              </w:rPr>
              <w:t xml:space="preserve"> № 25</w:t>
            </w:r>
            <w:r w:rsidR="00EE7112" w:rsidRPr="00FF2115">
              <w:rPr>
                <w:b/>
              </w:rPr>
              <w:t>-ФЗ</w:t>
            </w:r>
            <w:r w:rsidR="007F3B49" w:rsidRPr="00FF2115">
              <w:rPr>
                <w:b/>
              </w:rPr>
              <w:t xml:space="preserve"> «О муниципальной службе в РФ» устанавливается статус...</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iCs/>
                <w:sz w:val="24"/>
                <w:szCs w:val="24"/>
              </w:rPr>
              <w:t>Д</w:t>
            </w:r>
            <w:r w:rsidRPr="00FF2115">
              <w:rPr>
                <w:rFonts w:ascii="Times New Roman" w:hAnsi="Times New Roman"/>
                <w:sz w:val="24"/>
                <w:szCs w:val="24"/>
              </w:rPr>
              <w:t>епутата</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Члена выборного органа местного самоуправления</w:t>
            </w:r>
          </w:p>
          <w:p w:rsidR="00EE7112" w:rsidRPr="00FF2115"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Выборного должностного лица местного самоуправления</w:t>
            </w:r>
          </w:p>
          <w:p w:rsidR="00EE7112" w:rsidRPr="00FF2115"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Муниципального служащего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contextualSpacing/>
              <w:jc w:val="both"/>
              <w:rPr>
                <w:b/>
              </w:rPr>
            </w:pPr>
            <w:r w:rsidRPr="00FF2115">
              <w:rPr>
                <w:b/>
              </w:rPr>
              <w:t>Аттестация муниципальных служащих – это процедура:</w:t>
            </w:r>
          </w:p>
          <w:p w:rsidR="00EE7112" w:rsidRPr="00FF2115" w:rsidRDefault="00EE7112" w:rsidP="00EE7112">
            <w:pPr>
              <w:shd w:val="clear" w:color="auto" w:fill="FFFFFF"/>
              <w:tabs>
                <w:tab w:val="left" w:pos="0"/>
              </w:tabs>
              <w:contextualSpacing/>
              <w:jc w:val="both"/>
              <w:rPr>
                <w:b/>
              </w:rPr>
            </w:pP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FF2115"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Повышения квалификационного разряда муниципального служащего</w:t>
            </w:r>
          </w:p>
          <w:p w:rsidR="00EE7112" w:rsidRPr="00FF2115"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Представления на более высокую должность муниципальной службы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Трудовые отношения на муниципальной службе регулируются: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r w:rsidR="007F3B49" w:rsidRPr="00FF2115">
              <w:rPr>
                <w:rFonts w:ascii="Times New Roman" w:hAnsi="Times New Roman"/>
                <w:sz w:val="24"/>
                <w:szCs w:val="24"/>
              </w:rPr>
              <w:t xml:space="preserve"> № 131</w:t>
            </w:r>
            <w:r w:rsidRPr="00FF2115">
              <w:rPr>
                <w:rFonts w:ascii="Times New Roman" w:hAnsi="Times New Roman"/>
                <w:sz w:val="24"/>
                <w:szCs w:val="24"/>
              </w:rPr>
              <w:t>-ФЗ</w:t>
            </w:r>
            <w:r w:rsidR="007F3B49" w:rsidRPr="00FF2115">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Конституцией РФ</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муниципального образования</w:t>
            </w:r>
          </w:p>
          <w:p w:rsidR="00EE7112" w:rsidRPr="00FF2115"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Ф</w:t>
            </w:r>
            <w:r w:rsidR="00EE7112" w:rsidRPr="00FF2115">
              <w:rPr>
                <w:rFonts w:ascii="Times New Roman" w:hAnsi="Times New Roman"/>
                <w:sz w:val="24"/>
                <w:szCs w:val="24"/>
              </w:rPr>
              <w:t>едеральным законом</w:t>
            </w:r>
            <w:r w:rsidRPr="00FF2115">
              <w:rPr>
                <w:rFonts w:ascii="Times New Roman" w:hAnsi="Times New Roman"/>
                <w:sz w:val="24"/>
                <w:szCs w:val="24"/>
              </w:rPr>
              <w:t xml:space="preserve"> № 25</w:t>
            </w:r>
            <w:r w:rsidR="00EE7112" w:rsidRPr="00FF2115">
              <w:rPr>
                <w:rFonts w:ascii="Times New Roman" w:hAnsi="Times New Roman"/>
                <w:sz w:val="24"/>
                <w:szCs w:val="24"/>
              </w:rPr>
              <w:t>-ФЗ</w:t>
            </w:r>
            <w:r w:rsidRPr="00FF2115">
              <w:rPr>
                <w:rFonts w:ascii="Times New Roman" w:hAnsi="Times New Roman"/>
                <w:sz w:val="24"/>
                <w:szCs w:val="24"/>
              </w:rPr>
              <w:t xml:space="preserve"> «О муниципальной службе в Российской Федерации»</w:t>
            </w:r>
          </w:p>
          <w:p w:rsidR="00EE7112" w:rsidRPr="00FF2115"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Трудовым кодексом Российской Федерации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Должностная система прохождения муниципальной службы основывается:</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реестре муниципальных должностей</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процедуре аттестации</w:t>
            </w:r>
          </w:p>
          <w:p w:rsidR="00EE7112" w:rsidRPr="00FF2115"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На планировании карьерного роста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shd w:val="clear" w:color="auto" w:fill="FFFFFF"/>
              <w:tabs>
                <w:tab w:val="left" w:pos="0"/>
              </w:tabs>
              <w:autoSpaceDE w:val="0"/>
              <w:autoSpaceDN w:val="0"/>
              <w:adjustRightInd w:val="0"/>
              <w:contextualSpacing/>
              <w:jc w:val="both"/>
              <w:rPr>
                <w:b/>
              </w:rPr>
            </w:pPr>
            <w:r w:rsidRPr="00FF2115">
              <w:rPr>
                <w:b/>
              </w:rPr>
              <w:t xml:space="preserve">Стаж муниципальной службы </w:t>
            </w:r>
            <w:r w:rsidR="00EE7112" w:rsidRPr="00FF2115">
              <w:rPr>
                <w:b/>
              </w:rPr>
              <w:t>муниципального служащего прирав</w:t>
            </w:r>
            <w:r w:rsidRPr="00FF2115">
              <w:rPr>
                <w:b/>
              </w:rPr>
              <w:t>нивается к стажу государственной службы госуда</w:t>
            </w:r>
            <w:r w:rsidR="00EE7112" w:rsidRPr="00FF2115">
              <w:rPr>
                <w:b/>
              </w:rPr>
              <w:t>рственного слу</w:t>
            </w:r>
            <w:r w:rsidRPr="00FF2115">
              <w:rPr>
                <w:b/>
              </w:rPr>
              <w:t>жащего:</w:t>
            </w:r>
          </w:p>
          <w:p w:rsidR="00EE7112" w:rsidRPr="00FF2115" w:rsidRDefault="00EE7112" w:rsidP="00EE7112">
            <w:pPr>
              <w:shd w:val="clear" w:color="auto" w:fill="FFFFFF"/>
              <w:tabs>
                <w:tab w:val="left" w:pos="0"/>
              </w:tabs>
              <w:autoSpaceDE w:val="0"/>
              <w:autoSpaceDN w:val="0"/>
              <w:adjustRightInd w:val="0"/>
              <w:contextualSpacing/>
              <w:jc w:val="both"/>
              <w:rPr>
                <w:b/>
              </w:rPr>
            </w:pP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Во всех случаях</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В случаях, если муниципальный служащий начинал свою служ</w:t>
            </w:r>
            <w:r w:rsidRPr="00FF2115">
              <w:rPr>
                <w:rFonts w:ascii="Times New Roman" w:hAnsi="Times New Roman"/>
                <w:sz w:val="24"/>
                <w:szCs w:val="24"/>
              </w:rPr>
              <w:softHyphen/>
              <w:t>бу в качестве государственного служащего</w:t>
            </w:r>
          </w:p>
          <w:p w:rsidR="00EE7112"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Никогда — это запрещено законом</w:t>
            </w:r>
          </w:p>
          <w:p w:rsidR="007F3B49" w:rsidRPr="00FF2115"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FF2115">
              <w:rPr>
                <w:rFonts w:ascii="Times New Roman" w:hAnsi="Times New Roman"/>
                <w:sz w:val="24"/>
                <w:szCs w:val="24"/>
              </w:rPr>
              <w:t>Только в случае, если муниц</w:t>
            </w:r>
            <w:r w:rsidR="00EE7112" w:rsidRPr="00FF2115">
              <w:rPr>
                <w:rFonts w:ascii="Times New Roman" w:hAnsi="Times New Roman"/>
                <w:sz w:val="24"/>
                <w:szCs w:val="24"/>
              </w:rPr>
              <w:t>ипальный служащий в течение тру</w:t>
            </w:r>
            <w:r w:rsidRPr="00FF2115">
              <w:rPr>
                <w:rFonts w:ascii="Times New Roman" w:hAnsi="Times New Roman"/>
                <w:sz w:val="24"/>
                <w:szCs w:val="24"/>
              </w:rPr>
              <w:t>дового стажа проработал на государственной службе суммарно не менее одного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Какое из понятий «кадровая политика» или «кадровая работа» является более широким:</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lastRenderedPageBreak/>
              <w:t>Кадровая политика</w:t>
            </w:r>
          </w:p>
          <w:p w:rsidR="007F3B49" w:rsidRPr="00FF2115" w:rsidRDefault="007F3B49" w:rsidP="00070B40">
            <w:pPr>
              <w:pStyle w:val="ac"/>
              <w:numPr>
                <w:ilvl w:val="0"/>
                <w:numId w:val="101"/>
              </w:numPr>
              <w:tabs>
                <w:tab w:val="left" w:pos="0"/>
              </w:tabs>
              <w:jc w:val="both"/>
              <w:rPr>
                <w:rFonts w:ascii="Times New Roman" w:hAnsi="Times New Roman"/>
                <w:sz w:val="24"/>
                <w:szCs w:val="24"/>
              </w:rPr>
            </w:pPr>
            <w:r w:rsidRPr="00FF2115">
              <w:rPr>
                <w:rFonts w:ascii="Times New Roman" w:hAnsi="Times New Roman"/>
                <w:sz w:val="24"/>
                <w:szCs w:val="24"/>
              </w:rPr>
              <w:t>Кадровая работа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Какие виды дополнительного образования предусмотрены для муниципальных служащих:</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Повышение квалификации</w:t>
            </w:r>
          </w:p>
          <w:p w:rsidR="00EE7112"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Послевузовское образование</w:t>
            </w:r>
          </w:p>
          <w:p w:rsidR="007F3B49" w:rsidRPr="00FF2115" w:rsidRDefault="007F3B49" w:rsidP="00070B40">
            <w:pPr>
              <w:pStyle w:val="ac"/>
              <w:numPr>
                <w:ilvl w:val="0"/>
                <w:numId w:val="102"/>
              </w:numPr>
              <w:tabs>
                <w:tab w:val="left" w:pos="0"/>
              </w:tabs>
              <w:jc w:val="both"/>
              <w:rPr>
                <w:rFonts w:ascii="Times New Roman" w:hAnsi="Times New Roman"/>
                <w:sz w:val="24"/>
                <w:szCs w:val="24"/>
              </w:rPr>
            </w:pPr>
            <w:r w:rsidRPr="00FF2115">
              <w:rPr>
                <w:rFonts w:ascii="Times New Roman" w:hAnsi="Times New Roman"/>
                <w:sz w:val="24"/>
                <w:szCs w:val="24"/>
              </w:rPr>
              <w:t>Переподготовка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Формирование резерва кадров проводится:</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работающих муниципальных служащих</w:t>
            </w:r>
          </w:p>
          <w:p w:rsidR="00EE7112"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Из числа сторонних лиц, подавших заявление</w:t>
            </w:r>
          </w:p>
          <w:p w:rsidR="007F3B49" w:rsidRPr="00FF2115" w:rsidRDefault="007F3B49" w:rsidP="00070B40">
            <w:pPr>
              <w:pStyle w:val="ac"/>
              <w:numPr>
                <w:ilvl w:val="0"/>
                <w:numId w:val="103"/>
              </w:numPr>
              <w:tabs>
                <w:tab w:val="left" w:pos="0"/>
              </w:tabs>
              <w:jc w:val="both"/>
              <w:rPr>
                <w:rFonts w:ascii="Times New Roman" w:hAnsi="Times New Roman"/>
                <w:sz w:val="24"/>
                <w:szCs w:val="24"/>
              </w:rPr>
            </w:pPr>
            <w:r w:rsidRPr="00FF2115">
              <w:rPr>
                <w:rFonts w:ascii="Times New Roman" w:hAnsi="Times New Roman"/>
                <w:sz w:val="24"/>
                <w:szCs w:val="24"/>
              </w:rPr>
              <w:t xml:space="preserve">Из числа </w:t>
            </w:r>
            <w:proofErr w:type="gramStart"/>
            <w:r w:rsidRPr="00FF2115">
              <w:rPr>
                <w:rFonts w:ascii="Times New Roman" w:hAnsi="Times New Roman"/>
                <w:sz w:val="24"/>
                <w:szCs w:val="24"/>
              </w:rPr>
              <w:t>обозначенных</w:t>
            </w:r>
            <w:proofErr w:type="gramEnd"/>
            <w:r w:rsidRPr="00FF2115">
              <w:rPr>
                <w:rFonts w:ascii="Times New Roman" w:hAnsi="Times New Roman"/>
                <w:sz w:val="24"/>
                <w:szCs w:val="24"/>
              </w:rPr>
              <w:t xml:space="preserve"> в  п. 1 и п. 2</w:t>
            </w:r>
          </w:p>
        </w:tc>
      </w:tr>
      <w:tr w:rsidR="00FF2115" w:rsidRPr="00FF2115" w:rsidTr="00070B40">
        <w:trPr>
          <w:trHeight w:val="2128"/>
        </w:trPr>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tabs>
                <w:tab w:val="left" w:pos="0"/>
              </w:tabs>
              <w:contextualSpacing/>
              <w:jc w:val="both"/>
              <w:rPr>
                <w:b/>
              </w:rPr>
            </w:pPr>
            <w:r w:rsidRPr="00FF2115">
              <w:rPr>
                <w:b/>
              </w:rPr>
              <w:t>Какая из форм представления общественного мнения имеет юридически значимый характер:</w:t>
            </w:r>
          </w:p>
          <w:p w:rsidR="00EE7112" w:rsidRPr="00FF2115" w:rsidRDefault="00EE7112" w:rsidP="00EE7112">
            <w:pPr>
              <w:tabs>
                <w:tab w:val="left" w:pos="0"/>
              </w:tabs>
              <w:contextualSpacing/>
              <w:jc w:val="both"/>
              <w:rPr>
                <w:b/>
              </w:rPr>
            </w:pP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Опрос</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Референдум</w:t>
            </w:r>
          </w:p>
          <w:p w:rsidR="00EE7112"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Митинг</w:t>
            </w:r>
          </w:p>
          <w:p w:rsidR="007F3B49" w:rsidRPr="00FF2115" w:rsidRDefault="007F3B49" w:rsidP="00070B40">
            <w:pPr>
              <w:pStyle w:val="ac"/>
              <w:numPr>
                <w:ilvl w:val="0"/>
                <w:numId w:val="104"/>
              </w:numPr>
              <w:tabs>
                <w:tab w:val="left" w:pos="0"/>
              </w:tabs>
              <w:jc w:val="both"/>
              <w:rPr>
                <w:rFonts w:ascii="Times New Roman" w:hAnsi="Times New Roman"/>
                <w:sz w:val="24"/>
                <w:szCs w:val="24"/>
              </w:rPr>
            </w:pPr>
            <w:r w:rsidRPr="00FF2115">
              <w:rPr>
                <w:rFonts w:ascii="Times New Roman" w:hAnsi="Times New Roman"/>
                <w:sz w:val="24"/>
                <w:szCs w:val="24"/>
              </w:rPr>
              <w:t>Собрание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E7112">
            <w:pPr>
              <w:pStyle w:val="ConsPlusNormal"/>
              <w:ind w:firstLine="0"/>
              <w:contextualSpacing/>
              <w:jc w:val="both"/>
              <w:rPr>
                <w:rFonts w:ascii="Times New Roman" w:hAnsi="Times New Roman" w:cs="Times New Roman"/>
                <w:b/>
                <w:sz w:val="24"/>
                <w:szCs w:val="24"/>
              </w:rPr>
            </w:pPr>
            <w:r w:rsidRPr="00FF2115">
              <w:rPr>
                <w:rFonts w:ascii="Times New Roman" w:hAnsi="Times New Roman" w:cs="Times New Roman"/>
                <w:b/>
                <w:sz w:val="24"/>
                <w:szCs w:val="24"/>
              </w:rPr>
              <w:t xml:space="preserve">Порядок </w:t>
            </w:r>
            <w:r w:rsidRPr="00FF2115">
              <w:rPr>
                <w:rFonts w:ascii="Times New Roman" w:eastAsiaTheme="minorHAnsi" w:hAnsi="Times New Roman" w:cs="Times New Roman"/>
                <w:b/>
                <w:sz w:val="24"/>
                <w:szCs w:val="24"/>
                <w:lang w:eastAsia="en-US"/>
              </w:rPr>
              <w:t xml:space="preserve">  подготовки и проведения местного референдума </w:t>
            </w:r>
            <w:r w:rsidRPr="00FF2115">
              <w:rPr>
                <w:rFonts w:ascii="Times New Roman" w:hAnsi="Times New Roman" w:cs="Times New Roman"/>
                <w:b/>
                <w:sz w:val="24"/>
                <w:szCs w:val="24"/>
              </w:rPr>
              <w:t>устанавливается:</w:t>
            </w:r>
          </w:p>
          <w:p w:rsidR="00EE7112" w:rsidRPr="00FF2115" w:rsidRDefault="00EE7112" w:rsidP="00EE7112">
            <w:pPr>
              <w:pStyle w:val="ConsPlusNormal"/>
              <w:ind w:firstLine="0"/>
              <w:contextualSpacing/>
              <w:jc w:val="both"/>
              <w:rPr>
                <w:rFonts w:ascii="Times New Roman" w:hAnsi="Times New Roman" w:cs="Times New Roman"/>
                <w:b/>
                <w:sz w:val="24"/>
                <w:szCs w:val="24"/>
              </w:rPr>
            </w:pP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Федеральным законодательством</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Исполнительным органом муниципального образования</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Законом субъекта РФ</w:t>
            </w:r>
          </w:p>
          <w:p w:rsidR="00EE7112"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eastAsiaTheme="minorHAnsi" w:hAnsi="Times New Roman"/>
                <w:sz w:val="24"/>
                <w:szCs w:val="24"/>
              </w:rPr>
              <w:t xml:space="preserve">Федеральным </w:t>
            </w:r>
            <w:hyperlink r:id="rId7" w:history="1">
              <w:r w:rsidRPr="00FF2115">
                <w:rPr>
                  <w:rFonts w:ascii="Times New Roman" w:eastAsiaTheme="minorHAnsi" w:hAnsi="Times New Roman"/>
                  <w:sz w:val="24"/>
                  <w:szCs w:val="24"/>
                </w:rPr>
                <w:t>законом</w:t>
              </w:r>
            </w:hyperlink>
            <w:r w:rsidRPr="00FF2115">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FF2115" w:rsidRDefault="007F3B49" w:rsidP="00070B40">
            <w:pPr>
              <w:pStyle w:val="ac"/>
              <w:numPr>
                <w:ilvl w:val="0"/>
                <w:numId w:val="105"/>
              </w:numPr>
              <w:tabs>
                <w:tab w:val="left" w:pos="0"/>
              </w:tabs>
              <w:jc w:val="both"/>
              <w:rPr>
                <w:rFonts w:ascii="Times New Roman" w:hAnsi="Times New Roman"/>
                <w:sz w:val="24"/>
                <w:szCs w:val="24"/>
              </w:rPr>
            </w:pPr>
            <w:r w:rsidRPr="00FF2115">
              <w:rPr>
                <w:rFonts w:ascii="Times New Roman" w:hAnsi="Times New Roman"/>
                <w:sz w:val="24"/>
                <w:szCs w:val="24"/>
              </w:rPr>
              <w:t>Уставом муниципального образования, в соответствии с законодательством субъекта РФ</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Формы непосредственного осуществления населением местного самоуправления включают:</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Сходы граждан</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Местный референдум</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Муниципальные выборы</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Правотворческая инициатива</w:t>
            </w:r>
          </w:p>
          <w:p w:rsidR="00D41995"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Публичные слушания</w:t>
            </w:r>
          </w:p>
          <w:p w:rsidR="007F3B49" w:rsidRPr="00FF2115" w:rsidRDefault="007F3B49" w:rsidP="00070B40">
            <w:pPr>
              <w:pStyle w:val="ac"/>
              <w:numPr>
                <w:ilvl w:val="0"/>
                <w:numId w:val="106"/>
              </w:numPr>
              <w:tabs>
                <w:tab w:val="left" w:pos="0"/>
              </w:tabs>
              <w:jc w:val="both"/>
              <w:rPr>
                <w:rFonts w:ascii="Times New Roman"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Решение, принятое на местном референдуме:</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Не нуждается в утверждении какими-либо органами и должностными лицами</w:t>
            </w:r>
          </w:p>
          <w:p w:rsidR="00D41995"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FF2115" w:rsidRDefault="007F3B49" w:rsidP="00070B40">
            <w:pPr>
              <w:pStyle w:val="ac"/>
              <w:numPr>
                <w:ilvl w:val="0"/>
                <w:numId w:val="107"/>
              </w:numPr>
              <w:tabs>
                <w:tab w:val="left" w:pos="0"/>
              </w:tabs>
              <w:jc w:val="both"/>
              <w:rPr>
                <w:rFonts w:ascii="Times New Roman" w:hAnsi="Times New Roman"/>
                <w:sz w:val="24"/>
                <w:szCs w:val="24"/>
              </w:rPr>
            </w:pPr>
            <w:r w:rsidRPr="00FF2115">
              <w:rPr>
                <w:rFonts w:ascii="Times New Roman" w:hAnsi="Times New Roman"/>
                <w:sz w:val="24"/>
                <w:szCs w:val="24"/>
              </w:rPr>
              <w:t>Может быть отменено другим референдумом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 xml:space="preserve">Устав городского округа город Воронеж принят </w:t>
            </w:r>
            <w:proofErr w:type="gramStart"/>
            <w:r w:rsidRPr="00FF2115">
              <w:rPr>
                <w:b/>
              </w:rPr>
              <w:t>в</w:t>
            </w:r>
            <w:proofErr w:type="gramEnd"/>
            <w:r w:rsidRPr="00FF2115">
              <w:rPr>
                <w:b/>
              </w:rPr>
              <w:t xml:space="preserve">: </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2001 году</w:t>
            </w:r>
          </w:p>
          <w:p w:rsidR="00D41995"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2007 году</w:t>
            </w:r>
          </w:p>
          <w:p w:rsidR="007F3B49" w:rsidRPr="00FF2115" w:rsidRDefault="007F3B49" w:rsidP="00070B40">
            <w:pPr>
              <w:pStyle w:val="ac"/>
              <w:numPr>
                <w:ilvl w:val="0"/>
                <w:numId w:val="108"/>
              </w:numPr>
              <w:tabs>
                <w:tab w:val="left" w:pos="0"/>
              </w:tabs>
              <w:jc w:val="both"/>
              <w:rPr>
                <w:rFonts w:ascii="Times New Roman" w:hAnsi="Times New Roman"/>
                <w:sz w:val="24"/>
                <w:szCs w:val="24"/>
              </w:rPr>
            </w:pPr>
            <w:r w:rsidRPr="00FF2115">
              <w:rPr>
                <w:rFonts w:ascii="Times New Roman" w:hAnsi="Times New Roman"/>
                <w:sz w:val="24"/>
                <w:szCs w:val="24"/>
              </w:rPr>
              <w:t>В 2004  году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1995">
            <w:pPr>
              <w:tabs>
                <w:tab w:val="left" w:pos="0"/>
              </w:tabs>
              <w:contextualSpacing/>
              <w:jc w:val="both"/>
              <w:rPr>
                <w:b/>
              </w:rPr>
            </w:pPr>
            <w:r w:rsidRPr="00FF2115">
              <w:rPr>
                <w:b/>
              </w:rPr>
              <w:t>Год основания города Воронеж:</w:t>
            </w:r>
          </w:p>
          <w:p w:rsidR="00D41995" w:rsidRPr="00FF2115" w:rsidRDefault="00D41995" w:rsidP="00D41995">
            <w:pPr>
              <w:tabs>
                <w:tab w:val="left" w:pos="0"/>
              </w:tabs>
              <w:contextualSpacing/>
              <w:jc w:val="both"/>
              <w:rPr>
                <w:b/>
              </w:rPr>
            </w:pP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1586</w:t>
            </w:r>
          </w:p>
          <w:p w:rsidR="00D41995"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1585</w:t>
            </w:r>
          </w:p>
          <w:p w:rsidR="007F3B49" w:rsidRPr="00FF2115" w:rsidRDefault="007F3B49" w:rsidP="00070B40">
            <w:pPr>
              <w:pStyle w:val="ac"/>
              <w:numPr>
                <w:ilvl w:val="0"/>
                <w:numId w:val="109"/>
              </w:numPr>
              <w:tabs>
                <w:tab w:val="left" w:pos="0"/>
              </w:tabs>
              <w:jc w:val="both"/>
              <w:rPr>
                <w:rFonts w:ascii="Times New Roman" w:hAnsi="Times New Roman"/>
                <w:sz w:val="24"/>
                <w:szCs w:val="24"/>
              </w:rPr>
            </w:pPr>
            <w:r w:rsidRPr="00FF2115">
              <w:rPr>
                <w:rFonts w:ascii="Times New Roman" w:hAnsi="Times New Roman"/>
                <w:sz w:val="24"/>
                <w:szCs w:val="24"/>
              </w:rPr>
              <w:t>1588</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bCs/>
              </w:rPr>
            </w:pPr>
            <w:r w:rsidRPr="00FF2115">
              <w:rPr>
                <w:b/>
                <w:bCs/>
              </w:rPr>
              <w:t>Какими нормативными актами определена</w:t>
            </w:r>
            <w:r w:rsidRPr="00FF2115">
              <w:rPr>
                <w:bCs/>
              </w:rPr>
              <w:t xml:space="preserve"> к</w:t>
            </w:r>
            <w:r w:rsidRPr="00FF2115">
              <w:rPr>
                <w:b/>
                <w:bCs/>
              </w:rPr>
              <w:t xml:space="preserve">омпетенция городского округа город Воронеж? </w:t>
            </w:r>
          </w:p>
          <w:p w:rsidR="00A249EB" w:rsidRPr="00FF2115" w:rsidRDefault="00A249EB" w:rsidP="00A249EB">
            <w:pPr>
              <w:autoSpaceDE w:val="0"/>
              <w:autoSpaceDN w:val="0"/>
              <w:adjustRightInd w:val="0"/>
              <w:contextualSpacing/>
              <w:jc w:val="both"/>
              <w:outlineLvl w:val="2"/>
              <w:rPr>
                <w:b/>
                <w:bCs/>
              </w:rPr>
            </w:pP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w:t>
            </w:r>
            <w:r w:rsidR="00A249EB" w:rsidRPr="00FF2115">
              <w:rPr>
                <w:rFonts w:ascii="Times New Roman" w:hAnsi="Times New Roman"/>
                <w:sz w:val="24"/>
                <w:szCs w:val="24"/>
              </w:rPr>
              <w:t xml:space="preserve"> 131-ФЗ «</w:t>
            </w:r>
            <w:r w:rsidRPr="00FF2115">
              <w:rPr>
                <w:rFonts w:ascii="Times New Roman" w:hAnsi="Times New Roman"/>
                <w:sz w:val="24"/>
                <w:szCs w:val="24"/>
              </w:rPr>
              <w:t>Об общих принципах организации местного самоуп</w:t>
            </w:r>
            <w:r w:rsidR="00A249EB" w:rsidRPr="00FF2115">
              <w:rPr>
                <w:rFonts w:ascii="Times New Roman" w:hAnsi="Times New Roman"/>
                <w:sz w:val="24"/>
                <w:szCs w:val="24"/>
              </w:rPr>
              <w:t>равления в Российской Федерации»</w:t>
            </w:r>
            <w:r w:rsidRPr="00FF2115">
              <w:rPr>
                <w:rFonts w:ascii="Times New Roman" w:hAnsi="Times New Roman"/>
                <w:sz w:val="24"/>
                <w:szCs w:val="24"/>
              </w:rPr>
              <w:t xml:space="preserve"> </w:t>
            </w:r>
            <w:r w:rsidRPr="00FF2115">
              <w:rPr>
                <w:rFonts w:ascii="Times New Roman" w:hAnsi="Times New Roman"/>
                <w:bCs/>
                <w:sz w:val="24"/>
                <w:szCs w:val="24"/>
              </w:rPr>
              <w:t xml:space="preserve">  </w:t>
            </w:r>
          </w:p>
          <w:p w:rsidR="00A249EB"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FF2115">
              <w:rPr>
                <w:rFonts w:ascii="Times New Roman" w:hAnsi="Times New Roman"/>
                <w:bCs/>
                <w:sz w:val="24"/>
                <w:szCs w:val="24"/>
              </w:rPr>
              <w:t xml:space="preserve">Уставом городского округа город Воронеж  </w:t>
            </w:r>
            <w:r w:rsidRPr="00FF2115">
              <w:rPr>
                <w:rFonts w:ascii="Times New Roman" w:hAnsi="Times New Roman"/>
                <w:sz w:val="24"/>
                <w:szCs w:val="24"/>
              </w:rPr>
              <w:t xml:space="preserve"> (Статья 14.</w:t>
            </w:r>
            <w:proofErr w:type="gramEnd"/>
            <w:r w:rsidRPr="00FF2115">
              <w:rPr>
                <w:rFonts w:ascii="Times New Roman" w:hAnsi="Times New Roman"/>
                <w:bCs/>
                <w:sz w:val="24"/>
                <w:szCs w:val="24"/>
              </w:rPr>
              <w:t xml:space="preserve"> </w:t>
            </w:r>
            <w:proofErr w:type="gramStart"/>
            <w:r w:rsidRPr="00FF2115">
              <w:rPr>
                <w:rFonts w:ascii="Times New Roman" w:hAnsi="Times New Roman"/>
                <w:bCs/>
                <w:sz w:val="24"/>
                <w:szCs w:val="24"/>
              </w:rPr>
              <w:t>«</w:t>
            </w:r>
            <w:r w:rsidRPr="00FF2115">
              <w:rPr>
                <w:rFonts w:ascii="Times New Roman" w:hAnsi="Times New Roman"/>
                <w:sz w:val="24"/>
                <w:szCs w:val="24"/>
              </w:rPr>
              <w:t>Вопросы местного значения городского округа город Воронеж»)</w:t>
            </w:r>
            <w:proofErr w:type="gramEnd"/>
          </w:p>
          <w:p w:rsidR="007F3B49" w:rsidRPr="00FF2115"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FF2115">
              <w:rPr>
                <w:rFonts w:ascii="Times New Roman" w:hAnsi="Times New Roman"/>
                <w:sz w:val="24"/>
                <w:szCs w:val="24"/>
              </w:rPr>
              <w:t>Федеральным законом «О муниципальной службе в РФ» от 02.03.2007 №</w:t>
            </w:r>
            <w:r w:rsidR="00A249EB" w:rsidRPr="00FF2115">
              <w:rPr>
                <w:rFonts w:ascii="Times New Roman" w:hAnsi="Times New Roman"/>
                <w:sz w:val="24"/>
                <w:szCs w:val="24"/>
              </w:rPr>
              <w:t xml:space="preserve"> </w:t>
            </w:r>
            <w:r w:rsidRPr="00FF2115">
              <w:rPr>
                <w:rFonts w:ascii="Times New Roman" w:hAnsi="Times New Roman"/>
                <w:sz w:val="24"/>
                <w:szCs w:val="24"/>
              </w:rPr>
              <w:t>25-ФЗ</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классных чинов не предусмотрен Законом Воронежской области от 28.12.2007 №</w:t>
            </w:r>
            <w:r w:rsidR="00A249EB" w:rsidRPr="00FF2115">
              <w:rPr>
                <w:b/>
              </w:rPr>
              <w:t xml:space="preserve"> </w:t>
            </w:r>
            <w:r w:rsidRPr="00FF2115">
              <w:rPr>
                <w:b/>
              </w:rPr>
              <w:t>175-ОЗ «О муниципальной службе в Воронежской области»?</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муниципальной службы 1, 2, 3 класса (ведущая группа должностей)</w:t>
            </w:r>
          </w:p>
          <w:p w:rsidR="007F3B49" w:rsidRPr="00FF2115"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FF2115">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С какого возраста допускается поступления на муниципальную службу</w:t>
            </w:r>
            <w:r w:rsidR="00A249EB" w:rsidRPr="00FF2115">
              <w:rPr>
                <w:b/>
              </w:rPr>
              <w:t>?</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18 лет </w:t>
            </w:r>
          </w:p>
          <w:p w:rsidR="00A249EB" w:rsidRPr="00FF2115"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21 год </w:t>
            </w:r>
          </w:p>
          <w:p w:rsidR="007F3B49" w:rsidRPr="00FF2115"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25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Cs/>
                <w:iCs/>
              </w:rPr>
            </w:pPr>
            <w:r w:rsidRPr="00FF2115">
              <w:rPr>
                <w:b/>
                <w:bCs/>
              </w:rPr>
              <w:t xml:space="preserve">Можно ли работать по совместительству муниципальному служащему </w:t>
            </w:r>
            <w:r w:rsidRPr="00FF2115">
              <w:rPr>
                <w:bCs/>
              </w:rPr>
              <w:t xml:space="preserve">(статья 11 ФЗ  </w:t>
            </w:r>
            <w:r w:rsidR="00A249EB" w:rsidRPr="00FF2115">
              <w:rPr>
                <w:bCs/>
                <w:iCs/>
              </w:rPr>
              <w:t>№</w:t>
            </w:r>
            <w:r w:rsidRPr="00FF2115">
              <w:rPr>
                <w:bCs/>
                <w:iCs/>
              </w:rPr>
              <w:t xml:space="preserve"> 25-ФЗ </w:t>
            </w:r>
            <w:r w:rsidRPr="00FF2115">
              <w:rPr>
                <w:bCs/>
              </w:rPr>
              <w:t>«</w:t>
            </w:r>
            <w:r w:rsidRPr="00FF2115">
              <w:rPr>
                <w:bCs/>
                <w:iCs/>
              </w:rPr>
              <w:t>О муниципально</w:t>
            </w:r>
            <w:r w:rsidR="00A249EB" w:rsidRPr="00FF2115">
              <w:rPr>
                <w:bCs/>
                <w:iCs/>
              </w:rPr>
              <w:t>й службе в Российской Федерации»</w:t>
            </w:r>
            <w:r w:rsidRPr="00FF2115">
              <w:rPr>
                <w:bCs/>
                <w:iCs/>
              </w:rPr>
              <w:t>)</w:t>
            </w:r>
            <w:r w:rsidR="00A249EB" w:rsidRPr="00FF2115">
              <w:rPr>
                <w:bCs/>
                <w:iCs/>
              </w:rPr>
              <w:t>?</w:t>
            </w:r>
          </w:p>
          <w:p w:rsidR="00A249EB" w:rsidRPr="00FF2115" w:rsidRDefault="00A249EB" w:rsidP="00A249EB">
            <w:pPr>
              <w:autoSpaceDE w:val="0"/>
              <w:autoSpaceDN w:val="0"/>
              <w:adjustRightInd w:val="0"/>
              <w:contextualSpacing/>
              <w:jc w:val="both"/>
              <w:outlineLvl w:val="1"/>
              <w:rPr>
                <w:bCs/>
              </w:rPr>
            </w:pP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Нельзя</w:t>
            </w:r>
          </w:p>
          <w:p w:rsidR="00A249EB"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lastRenderedPageBreak/>
              <w:t>Если осуществляется преподавательская деятельность</w:t>
            </w:r>
          </w:p>
          <w:p w:rsidR="007F3B49" w:rsidRPr="00FF2115"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Можно с предварительного письменного уведомлением работодателя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Не допускается</w:t>
            </w:r>
          </w:p>
          <w:p w:rsidR="00A249EB"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 xml:space="preserve">Допускается </w:t>
            </w:r>
            <w:r w:rsidRPr="00FF2115">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FF2115"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Допускается на 2 года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1"/>
              <w:rPr>
                <w:b/>
                <w:bCs/>
              </w:rPr>
            </w:pPr>
            <w:r w:rsidRPr="00FF2115">
              <w:rPr>
                <w:b/>
                <w:bCs/>
              </w:rPr>
              <w:t>Какие из перечисленных выплат не относятся к ежемесячным выплатам?</w:t>
            </w:r>
          </w:p>
          <w:p w:rsidR="00A249EB" w:rsidRPr="00FF2115" w:rsidRDefault="00A249EB" w:rsidP="00A249EB">
            <w:pPr>
              <w:autoSpaceDE w:val="0"/>
              <w:autoSpaceDN w:val="0"/>
              <w:adjustRightInd w:val="0"/>
              <w:contextualSpacing/>
              <w:jc w:val="both"/>
              <w:outlineLvl w:val="1"/>
              <w:rPr>
                <w:b/>
                <w:bCs/>
              </w:rPr>
            </w:pP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Материальная помощь</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классный чин</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Ежемесячное денежное поощрение</w:t>
            </w:r>
          </w:p>
          <w:p w:rsidR="007F3B49" w:rsidRPr="00FF2115"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FF2115">
              <w:rPr>
                <w:rFonts w:ascii="Times New Roman" w:hAnsi="Times New Roman"/>
                <w:bCs/>
                <w:sz w:val="24"/>
                <w:szCs w:val="24"/>
              </w:rPr>
              <w:t>Единовременная выплата при предоставлении ежегодного оплачиваемого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Какой из перечисленных органов не входит в структуру органов местного самоуправления?</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Воронежская городская Дума</w:t>
            </w:r>
          </w:p>
          <w:p w:rsidR="00A249EB"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Избирательная комиссия</w:t>
            </w:r>
          </w:p>
          <w:p w:rsidR="007F3B49" w:rsidRPr="00FF2115"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FF2115">
              <w:rPr>
                <w:rFonts w:ascii="Times New Roman" w:hAnsi="Times New Roman"/>
                <w:bCs/>
                <w:sz w:val="24"/>
                <w:szCs w:val="24"/>
              </w:rPr>
              <w:t xml:space="preserve">Контрольно-счетная палата городского округа город Воронеж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outlineLvl w:val="2"/>
              <w:rPr>
                <w:b/>
              </w:rPr>
            </w:pPr>
            <w:r w:rsidRPr="00FF2115">
              <w:rPr>
                <w:b/>
              </w:rPr>
              <w:t>Все ли должности в органах местного самоуправления являются должностями муниципальной службы?</w:t>
            </w:r>
          </w:p>
          <w:p w:rsidR="00A249EB" w:rsidRPr="00FF2115" w:rsidRDefault="00A249EB" w:rsidP="00A249EB">
            <w:pPr>
              <w:autoSpaceDE w:val="0"/>
              <w:autoSpaceDN w:val="0"/>
              <w:adjustRightInd w:val="0"/>
              <w:contextualSpacing/>
              <w:jc w:val="both"/>
              <w:outlineLvl w:val="2"/>
              <w:rPr>
                <w:b/>
              </w:rPr>
            </w:pP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w:t>
            </w:r>
          </w:p>
          <w:p w:rsidR="00A249EB"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FF2115">
              <w:rPr>
                <w:rFonts w:ascii="Times New Roman" w:hAnsi="Times New Roman"/>
                <w:sz w:val="24"/>
                <w:szCs w:val="24"/>
              </w:rPr>
              <w:t>Только предусмотренные в Реестром должностей муниципальной службы</w:t>
            </w:r>
            <w:proofErr w:type="gramEnd"/>
          </w:p>
          <w:p w:rsidR="007F3B49" w:rsidRPr="00FF2115"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FF2115">
              <w:rPr>
                <w:rFonts w:ascii="Times New Roman" w:hAnsi="Times New Roman"/>
                <w:sz w:val="24"/>
                <w:szCs w:val="24"/>
              </w:rPr>
              <w:t>Все должности по штатному расписанию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Муниципальный служащий обязан:</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Соблюдать требования об урегулировании конфликта интересов</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Представлять сведения о доходах</w:t>
            </w:r>
          </w:p>
          <w:p w:rsidR="00A249EB"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rPr>
              <w:t>П</w:t>
            </w:r>
            <w:r w:rsidRPr="00FF2115">
              <w:rPr>
                <w:rFonts w:eastAsiaTheme="minorHAnsi"/>
                <w:szCs w:val="24"/>
                <w:lang w:eastAsia="en-US"/>
              </w:rPr>
              <w:t>роявлять коррек</w:t>
            </w:r>
            <w:r w:rsidR="001A2730" w:rsidRPr="00FF2115">
              <w:rPr>
                <w:rFonts w:eastAsiaTheme="minorHAnsi"/>
                <w:szCs w:val="24"/>
                <w:lang w:eastAsia="en-US"/>
              </w:rPr>
              <w:t>тность в обращении с гражданами</w:t>
            </w:r>
          </w:p>
          <w:p w:rsidR="007F3B49" w:rsidRPr="00FF2115" w:rsidRDefault="007F3B49" w:rsidP="00070B40">
            <w:pPr>
              <w:pStyle w:val="a8"/>
              <w:numPr>
                <w:ilvl w:val="0"/>
                <w:numId w:val="118"/>
              </w:numPr>
              <w:tabs>
                <w:tab w:val="left" w:pos="0"/>
              </w:tabs>
              <w:spacing w:line="240" w:lineRule="auto"/>
              <w:contextualSpacing/>
              <w:rPr>
                <w:szCs w:val="24"/>
                <w:lang w:val="ru-RU"/>
              </w:rPr>
            </w:pPr>
            <w:r w:rsidRPr="00FF2115">
              <w:rPr>
                <w:szCs w:val="24"/>
                <w:lang w:val="ru-RU"/>
              </w:rPr>
              <w:t>Все перечисленное</w:t>
            </w:r>
          </w:p>
          <w:p w:rsidR="007F3B49" w:rsidRPr="00FF2115" w:rsidRDefault="007F3B49" w:rsidP="00D90DD7">
            <w:pPr>
              <w:autoSpaceDE w:val="0"/>
              <w:autoSpaceDN w:val="0"/>
              <w:adjustRightInd w:val="0"/>
              <w:ind w:firstLine="709"/>
              <w:contextualSpacing/>
              <w:jc w:val="both"/>
              <w:outlineLvl w:val="1"/>
              <w:rPr>
                <w:b/>
                <w:bCs/>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Муниципальному служащему предоставляется ежегодный основной оплачиваемый отпуск продолжительностью:</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календарных дней</w:t>
            </w:r>
          </w:p>
          <w:p w:rsidR="00A249EB"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30 рабочих дней</w:t>
            </w:r>
          </w:p>
          <w:p w:rsidR="007F3B49" w:rsidRPr="00FF2115"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календарных дней</w:t>
            </w:r>
          </w:p>
          <w:p w:rsidR="001A2730" w:rsidRPr="00FF2115"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28 рабочих дней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contextualSpacing/>
              <w:jc w:val="both"/>
              <w:rPr>
                <w:rFonts w:eastAsiaTheme="minorHAnsi"/>
                <w:b/>
              </w:rPr>
            </w:pPr>
            <w:r w:rsidRPr="00FF2115">
              <w:rPr>
                <w:rFonts w:eastAsiaTheme="minorHAnsi"/>
                <w:b/>
              </w:rPr>
              <w:t xml:space="preserve">В стаж (общую продолжительность) муниципальной службы включаются периоды замещения </w:t>
            </w:r>
            <w:proofErr w:type="gramStart"/>
            <w:r w:rsidRPr="00FF2115">
              <w:rPr>
                <w:rFonts w:eastAsiaTheme="minorHAnsi"/>
                <w:b/>
              </w:rPr>
              <w:t>на</w:t>
            </w:r>
            <w:proofErr w:type="gramEnd"/>
            <w:r w:rsidRPr="00FF2115">
              <w:rPr>
                <w:rFonts w:eastAsiaTheme="minorHAnsi"/>
                <w:b/>
              </w:rPr>
              <w:t>:</w:t>
            </w:r>
          </w:p>
          <w:p w:rsidR="00A249EB" w:rsidRPr="00FF2115" w:rsidRDefault="00A249EB" w:rsidP="00A249EB">
            <w:pPr>
              <w:autoSpaceDE w:val="0"/>
              <w:autoSpaceDN w:val="0"/>
              <w:adjustRightInd w:val="0"/>
              <w:contextualSpacing/>
              <w:jc w:val="both"/>
              <w:rPr>
                <w:rFonts w:eastAsiaTheme="minorHAnsi"/>
                <w:b/>
              </w:rPr>
            </w:pP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муниципальной службы </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Муниципальных </w:t>
            </w:r>
            <w:proofErr w:type="gramStart"/>
            <w:r w:rsidRPr="00FF2115">
              <w:rPr>
                <w:rFonts w:ascii="Times New Roman" w:eastAsiaTheme="minorHAnsi" w:hAnsi="Times New Roman"/>
                <w:sz w:val="24"/>
                <w:szCs w:val="24"/>
              </w:rPr>
              <w:t>должностях</w:t>
            </w:r>
            <w:proofErr w:type="gramEnd"/>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Государственных </w:t>
            </w: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FF2115">
              <w:rPr>
                <w:rFonts w:ascii="Times New Roman" w:eastAsiaTheme="minorHAnsi" w:hAnsi="Times New Roman"/>
                <w:sz w:val="24"/>
                <w:szCs w:val="24"/>
              </w:rPr>
              <w:t>Должностях</w:t>
            </w:r>
            <w:proofErr w:type="gramEnd"/>
            <w:r w:rsidRPr="00FF2115">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FF2115"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FF2115">
              <w:rPr>
                <w:rFonts w:ascii="Times New Roman"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pStyle w:val="a8"/>
              <w:tabs>
                <w:tab w:val="left" w:pos="0"/>
              </w:tabs>
              <w:spacing w:line="240" w:lineRule="auto"/>
              <w:contextualSpacing/>
              <w:rPr>
                <w:b/>
                <w:szCs w:val="24"/>
                <w:lang w:val="ru-RU"/>
              </w:rPr>
            </w:pPr>
            <w:r w:rsidRPr="00FF2115">
              <w:rPr>
                <w:b/>
                <w:szCs w:val="24"/>
                <w:lang w:val="ru-RU"/>
              </w:rPr>
              <w:t>За совершение дисциплинарного проступка к муниципальным служащим не применяется дисциплинарное взыскание:</w:t>
            </w:r>
          </w:p>
          <w:p w:rsidR="00A249EB" w:rsidRPr="00FF2115" w:rsidRDefault="00A249EB" w:rsidP="00A249EB">
            <w:pPr>
              <w:pStyle w:val="a8"/>
              <w:tabs>
                <w:tab w:val="left" w:pos="0"/>
              </w:tabs>
              <w:spacing w:line="240" w:lineRule="auto"/>
              <w:contextualSpacing/>
              <w:rPr>
                <w:b/>
                <w:szCs w:val="24"/>
                <w:lang w:val="ru-RU"/>
              </w:rPr>
            </w:pP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Устное 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Замечание</w:t>
            </w:r>
          </w:p>
          <w:p w:rsidR="00A249EB"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lang w:val="ru-RU"/>
              </w:rPr>
              <w:t>Выговор</w:t>
            </w:r>
          </w:p>
          <w:p w:rsidR="007F3B49" w:rsidRPr="00FF2115" w:rsidRDefault="007F3B49" w:rsidP="00070B40">
            <w:pPr>
              <w:pStyle w:val="a8"/>
              <w:numPr>
                <w:ilvl w:val="0"/>
                <w:numId w:val="121"/>
              </w:numPr>
              <w:tabs>
                <w:tab w:val="left" w:pos="0"/>
              </w:tabs>
              <w:spacing w:line="240" w:lineRule="auto"/>
              <w:contextualSpacing/>
              <w:rPr>
                <w:szCs w:val="24"/>
                <w:lang w:val="ru-RU"/>
              </w:rPr>
            </w:pPr>
            <w:r w:rsidRPr="00FF2115">
              <w:rPr>
                <w:szCs w:val="24"/>
              </w:rPr>
              <w:t>У</w:t>
            </w:r>
            <w:r w:rsidRPr="00FF2115">
              <w:rPr>
                <w:rFonts w:eastAsiaTheme="minorHAnsi"/>
                <w:szCs w:val="24"/>
                <w:lang w:eastAsia="en-US"/>
              </w:rPr>
              <w:t>вольнение с муниципальной службы по соответствующим основаниям</w:t>
            </w:r>
          </w:p>
          <w:p w:rsidR="007F3B49" w:rsidRPr="00FF2115" w:rsidRDefault="007F3B49" w:rsidP="00D90DD7">
            <w:pPr>
              <w:pStyle w:val="a8"/>
              <w:tabs>
                <w:tab w:val="left" w:pos="0"/>
              </w:tabs>
              <w:spacing w:line="240" w:lineRule="auto"/>
              <w:ind w:left="720"/>
              <w:contextualSpacing/>
              <w:rPr>
                <w:b/>
                <w:szCs w:val="24"/>
                <w:lang w:val="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outlineLvl w:val="0"/>
              <w:rPr>
                <w:rFonts w:eastAsiaTheme="minorHAnsi"/>
                <w:b/>
              </w:rPr>
            </w:pPr>
            <w:r w:rsidRPr="00FF2115">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FF2115" w:rsidRDefault="00A249EB" w:rsidP="00A249EB">
            <w:pPr>
              <w:autoSpaceDE w:val="0"/>
              <w:autoSpaceDN w:val="0"/>
              <w:adjustRightInd w:val="0"/>
              <w:jc w:val="both"/>
              <w:outlineLvl w:val="0"/>
              <w:rPr>
                <w:rFonts w:eastAsiaTheme="minorHAnsi"/>
                <w:b/>
              </w:rPr>
            </w:pP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ограничений и обязатель</w:t>
            </w:r>
            <w:proofErr w:type="gramStart"/>
            <w:r w:rsidRPr="00FF2115">
              <w:rPr>
                <w:rFonts w:ascii="Times New Roman" w:eastAsiaTheme="minorHAnsi" w:hAnsi="Times New Roman"/>
                <w:sz w:val="24"/>
                <w:szCs w:val="24"/>
              </w:rPr>
              <w:t>ств пр</w:t>
            </w:r>
            <w:proofErr w:type="gramEnd"/>
            <w:r w:rsidRPr="00FF2115">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FF2115"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FF2115">
              <w:rPr>
                <w:rFonts w:ascii="Times New Roman" w:eastAsiaTheme="minorHAnsi" w:hAnsi="Times New Roman"/>
                <w:sz w:val="24"/>
                <w:szCs w:val="24"/>
              </w:rPr>
              <w:t>Все перечисленное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A249EB">
            <w:pPr>
              <w:autoSpaceDE w:val="0"/>
              <w:autoSpaceDN w:val="0"/>
              <w:adjustRightInd w:val="0"/>
              <w:jc w:val="both"/>
              <w:rPr>
                <w:rFonts w:eastAsiaTheme="minorHAnsi"/>
                <w:b/>
              </w:rPr>
            </w:pPr>
            <w:r w:rsidRPr="00FF2115">
              <w:rPr>
                <w:rFonts w:eastAsiaTheme="minorHAnsi"/>
                <w:b/>
              </w:rPr>
              <w:t>Должности муниципальной службы устанавливаются:</w:t>
            </w:r>
          </w:p>
          <w:p w:rsidR="00A249EB" w:rsidRPr="00FF2115" w:rsidRDefault="00A249EB" w:rsidP="00A249EB">
            <w:pPr>
              <w:autoSpaceDE w:val="0"/>
              <w:autoSpaceDN w:val="0"/>
              <w:adjustRightInd w:val="0"/>
              <w:jc w:val="both"/>
              <w:rPr>
                <w:rFonts w:eastAsiaTheme="minorHAnsi"/>
                <w:b/>
              </w:rPr>
            </w:pP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FF2115">
              <w:rPr>
                <w:rFonts w:ascii="Times New Roman" w:eastAsiaTheme="minorHAnsi" w:hAnsi="Times New Roman"/>
                <w:sz w:val="24"/>
                <w:szCs w:val="24"/>
              </w:rPr>
              <w:t>в субъекте Российской Федерации</w:t>
            </w:r>
          </w:p>
          <w:p w:rsidR="00A249EB"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Правовыми актами субъекта РФ</w:t>
            </w:r>
          </w:p>
          <w:p w:rsidR="007F3B49" w:rsidRPr="00FF2115"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FF2115">
              <w:rPr>
                <w:rFonts w:ascii="Times New Roman" w:eastAsiaTheme="minorHAnsi" w:hAnsi="Times New Roman"/>
                <w:sz w:val="24"/>
                <w:szCs w:val="24"/>
              </w:rPr>
              <w:t xml:space="preserve">Федеральными законами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pStyle w:val="a8"/>
              <w:spacing w:line="240" w:lineRule="auto"/>
              <w:contextualSpacing/>
              <w:rPr>
                <w:szCs w:val="24"/>
                <w:lang w:val="ru-RU"/>
              </w:rPr>
            </w:pPr>
            <w:r w:rsidRPr="00FF2115">
              <w:rPr>
                <w:b/>
                <w:szCs w:val="24"/>
              </w:rPr>
              <w:t>Систему органов государственной власти Воронежской области составляют</w:t>
            </w:r>
            <w:r w:rsidRPr="00FF2115">
              <w:rPr>
                <w:szCs w:val="24"/>
              </w:rPr>
              <w:t>:</w:t>
            </w:r>
          </w:p>
          <w:p w:rsidR="00932F3E" w:rsidRPr="00FF2115" w:rsidRDefault="00932F3E" w:rsidP="00932F3E">
            <w:pPr>
              <w:pStyle w:val="a8"/>
              <w:spacing w:line="240" w:lineRule="auto"/>
              <w:contextualSpacing/>
              <w:rPr>
                <w:szCs w:val="24"/>
                <w:lang w:val="ru-RU"/>
              </w:rPr>
            </w:pPr>
          </w:p>
          <w:p w:rsidR="00932F3E" w:rsidRPr="00FF2115" w:rsidRDefault="007F3B49" w:rsidP="00070B40">
            <w:pPr>
              <w:pStyle w:val="a8"/>
              <w:numPr>
                <w:ilvl w:val="0"/>
                <w:numId w:val="124"/>
              </w:numPr>
              <w:spacing w:line="240" w:lineRule="auto"/>
              <w:contextualSpacing/>
              <w:rPr>
                <w:szCs w:val="24"/>
              </w:rPr>
            </w:pPr>
            <w:r w:rsidRPr="00FF2115">
              <w:rPr>
                <w:szCs w:val="24"/>
              </w:rPr>
              <w:t>Губернатор Воронежской области, правительство Воронежской области</w:t>
            </w:r>
          </w:p>
          <w:p w:rsidR="00932F3E" w:rsidRPr="00FF2115" w:rsidRDefault="007F3B49" w:rsidP="00070B40">
            <w:pPr>
              <w:pStyle w:val="a8"/>
              <w:numPr>
                <w:ilvl w:val="0"/>
                <w:numId w:val="124"/>
              </w:numPr>
              <w:spacing w:line="240" w:lineRule="auto"/>
              <w:contextualSpacing/>
              <w:rPr>
                <w:szCs w:val="24"/>
              </w:rPr>
            </w:pPr>
            <w:r w:rsidRPr="00FF2115">
              <w:rPr>
                <w:szCs w:val="24"/>
              </w:rPr>
              <w:lastRenderedPageBreak/>
              <w:t>Губернатор Воронежской области, правительство Воронежской области, Воронежская областная Дум</w:t>
            </w:r>
          </w:p>
          <w:p w:rsidR="00932F3E" w:rsidRPr="00FF2115" w:rsidRDefault="007F3B49" w:rsidP="00070B40">
            <w:pPr>
              <w:pStyle w:val="a8"/>
              <w:numPr>
                <w:ilvl w:val="0"/>
                <w:numId w:val="124"/>
              </w:numPr>
              <w:spacing w:line="240" w:lineRule="auto"/>
              <w:contextualSpacing/>
              <w:rPr>
                <w:szCs w:val="24"/>
              </w:rPr>
            </w:pPr>
            <w:r w:rsidRPr="00FF2115">
              <w:rPr>
                <w:szCs w:val="24"/>
              </w:rPr>
              <w:t>Правительство Воронежской области, Воронежская областная Дум</w:t>
            </w:r>
            <w:r w:rsidRPr="00FF2115">
              <w:rPr>
                <w:szCs w:val="24"/>
                <w:lang w:val="ru-RU"/>
              </w:rPr>
              <w:t>а</w:t>
            </w:r>
          </w:p>
          <w:p w:rsidR="007F3B49" w:rsidRPr="00FF2115" w:rsidRDefault="007F3B49" w:rsidP="00070B40">
            <w:pPr>
              <w:pStyle w:val="a8"/>
              <w:numPr>
                <w:ilvl w:val="0"/>
                <w:numId w:val="124"/>
              </w:numPr>
              <w:spacing w:line="240" w:lineRule="auto"/>
              <w:contextualSpacing/>
              <w:rPr>
                <w:szCs w:val="24"/>
              </w:rPr>
            </w:pPr>
            <w:r w:rsidRPr="00FF2115">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FF2115">
              <w:rPr>
                <w:szCs w:val="24"/>
                <w:lang w:val="ru-RU"/>
              </w:rPr>
              <w:t>и</w:t>
            </w:r>
          </w:p>
          <w:p w:rsidR="007F3B49" w:rsidRPr="00FF2115" w:rsidRDefault="007F3B49" w:rsidP="00D90DD7">
            <w:pPr>
              <w:autoSpaceDE w:val="0"/>
              <w:autoSpaceDN w:val="0"/>
              <w:adjustRightInd w:val="0"/>
              <w:ind w:left="720"/>
              <w:jc w:val="both"/>
              <w:rPr>
                <w:rFonts w:eastAsiaTheme="minorHAnsi"/>
                <w:b/>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Количественный состав Воронежской областной Думы:</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56 депутатов</w:t>
            </w:r>
          </w:p>
          <w:p w:rsidR="00932F3E"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225 депутатов</w:t>
            </w:r>
          </w:p>
          <w:p w:rsidR="007F3B49" w:rsidRPr="00FF2115" w:rsidRDefault="007F3B49" w:rsidP="00070B40">
            <w:pPr>
              <w:pStyle w:val="ac"/>
              <w:numPr>
                <w:ilvl w:val="0"/>
                <w:numId w:val="125"/>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450 депутатов</w:t>
            </w:r>
          </w:p>
          <w:p w:rsidR="00932F3E" w:rsidRPr="00FF2115" w:rsidRDefault="00932F3E" w:rsidP="00932F3E">
            <w:pPr>
              <w:pStyle w:val="ac"/>
              <w:autoSpaceDE w:val="0"/>
              <w:autoSpaceDN w:val="0"/>
              <w:adjustRightInd w:val="0"/>
              <w:jc w:val="both"/>
              <w:rPr>
                <w:rFonts w:ascii="Times New Roman" w:hAnsi="Times New Roman"/>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jc w:val="both"/>
              <w:rPr>
                <w:b/>
              </w:rPr>
            </w:pPr>
            <w:r w:rsidRPr="00FF2115">
              <w:rPr>
                <w:b/>
              </w:rPr>
              <w:t>Воронежская областная Дума избирается сроком:</w:t>
            </w:r>
          </w:p>
          <w:p w:rsidR="00932F3E" w:rsidRPr="00FF2115" w:rsidRDefault="00932F3E" w:rsidP="00932F3E">
            <w:pPr>
              <w:autoSpaceDE w:val="0"/>
              <w:autoSpaceDN w:val="0"/>
              <w:adjustRightInd w:val="0"/>
              <w:jc w:val="both"/>
              <w:rPr>
                <w:b/>
              </w:rPr>
            </w:pP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2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3 года</w:t>
            </w:r>
          </w:p>
          <w:p w:rsidR="00932F3E"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4 года</w:t>
            </w:r>
          </w:p>
          <w:p w:rsidR="007F3B49" w:rsidRPr="00FF2115" w:rsidRDefault="007F3B49" w:rsidP="00070B40">
            <w:pPr>
              <w:pStyle w:val="ac"/>
              <w:numPr>
                <w:ilvl w:val="0"/>
                <w:numId w:val="126"/>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На 5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Структура исполнительных органов государственной власти  Воронежской области определяется:</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Губернатором Воронежской области</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Воронежской областной Думой</w:t>
            </w:r>
          </w:p>
          <w:p w:rsidR="00932F3E"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Совместно Воронежской областной Думой и губернатором Воронежской области</w:t>
            </w:r>
          </w:p>
          <w:p w:rsidR="007F3B49" w:rsidRPr="00FF2115" w:rsidRDefault="007F3B49" w:rsidP="00070B40">
            <w:pPr>
              <w:pStyle w:val="ac"/>
              <w:numPr>
                <w:ilvl w:val="0"/>
                <w:numId w:val="127"/>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Нет верного ответа</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bCs/>
              </w:rPr>
              <w:t xml:space="preserve">Каким нормативным правовым актом устанавливается наименование </w:t>
            </w:r>
            <w:r w:rsidRPr="00FF2115">
              <w:rPr>
                <w:b/>
              </w:rPr>
              <w:t xml:space="preserve"> высшего исполнительного органа государственной власти субъекта Российской Федерации:</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Федеральным законом</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 xml:space="preserve">Указом Президента Российской Федерации  </w:t>
            </w:r>
          </w:p>
          <w:p w:rsidR="00932F3E"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Уставом субъекта Российской Федерации</w:t>
            </w:r>
          </w:p>
          <w:p w:rsidR="007F3B49" w:rsidRPr="00FF2115"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Правовым актом представительного органа власти субъекта РФ</w:t>
            </w:r>
          </w:p>
          <w:p w:rsidR="007F3B49" w:rsidRPr="00FF2115"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widowControl w:val="0"/>
              <w:autoSpaceDE w:val="0"/>
              <w:autoSpaceDN w:val="0"/>
              <w:adjustRightInd w:val="0"/>
              <w:contextualSpacing/>
              <w:jc w:val="both"/>
              <w:rPr>
                <w:b/>
              </w:rPr>
            </w:pPr>
            <w:r w:rsidRPr="00FF2115">
              <w:rPr>
                <w:b/>
              </w:rPr>
              <w:t>Кто обладает правом законодательной инициативы в Воронежской областной Думе:</w:t>
            </w:r>
          </w:p>
          <w:p w:rsidR="00932F3E" w:rsidRPr="00FF2115" w:rsidRDefault="00932F3E" w:rsidP="00932F3E">
            <w:pPr>
              <w:widowControl w:val="0"/>
              <w:autoSpaceDE w:val="0"/>
              <w:autoSpaceDN w:val="0"/>
              <w:adjustRightInd w:val="0"/>
              <w:contextualSpacing/>
              <w:jc w:val="both"/>
              <w:rPr>
                <w:b/>
              </w:rPr>
            </w:pP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Губернатор Воронежской области</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Глава муниципального образования</w:t>
            </w:r>
          </w:p>
          <w:p w:rsidR="00932F3E" w:rsidRPr="00FF2115" w:rsidRDefault="007F3B49" w:rsidP="00070B40">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Председатель Молодежного парламента Воронежской области</w:t>
            </w:r>
          </w:p>
          <w:p w:rsidR="007F3B49" w:rsidRPr="00FF2115" w:rsidRDefault="007F3B49" w:rsidP="007B3F3A">
            <w:pPr>
              <w:pStyle w:val="ac"/>
              <w:numPr>
                <w:ilvl w:val="0"/>
                <w:numId w:val="129"/>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Что относится к основным официальным символам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Устав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Герб и флаг Воронежской области</w:t>
            </w:r>
          </w:p>
          <w:p w:rsidR="00932F3E"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Гимн Воронежской области</w:t>
            </w:r>
          </w:p>
          <w:p w:rsidR="007F3B49" w:rsidRPr="00FF2115" w:rsidRDefault="007F3B49" w:rsidP="00070B40">
            <w:pPr>
              <w:pStyle w:val="ac"/>
              <w:numPr>
                <w:ilvl w:val="0"/>
                <w:numId w:val="130"/>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Какие правовые акты не издает правительство Воронежской области и иные органы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Указы</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Постановления</w:t>
            </w:r>
          </w:p>
          <w:p w:rsidR="00932F3E"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Распоряжения</w:t>
            </w:r>
          </w:p>
          <w:p w:rsidR="007F3B49" w:rsidRPr="00FF2115" w:rsidRDefault="007F3B49" w:rsidP="00070B40">
            <w:pPr>
              <w:pStyle w:val="ac"/>
              <w:numPr>
                <w:ilvl w:val="0"/>
                <w:numId w:val="131"/>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932F3E">
            <w:pPr>
              <w:autoSpaceDE w:val="0"/>
              <w:autoSpaceDN w:val="0"/>
              <w:adjustRightInd w:val="0"/>
              <w:contextualSpacing/>
              <w:jc w:val="both"/>
              <w:rPr>
                <w:b/>
              </w:rPr>
            </w:pPr>
            <w:r w:rsidRPr="00FF2115">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FF2115" w:rsidRDefault="00932F3E" w:rsidP="00932F3E">
            <w:pPr>
              <w:autoSpaceDE w:val="0"/>
              <w:autoSpaceDN w:val="0"/>
              <w:adjustRightInd w:val="0"/>
              <w:contextualSpacing/>
              <w:jc w:val="both"/>
              <w:rPr>
                <w:b/>
              </w:rPr>
            </w:pP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Департамент</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Управление</w:t>
            </w:r>
          </w:p>
          <w:p w:rsidR="00932F3E"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Комитет</w:t>
            </w:r>
          </w:p>
          <w:p w:rsidR="007F3B49" w:rsidRPr="00FF2115" w:rsidRDefault="007F3B49" w:rsidP="00070B40">
            <w:pPr>
              <w:pStyle w:val="ac"/>
              <w:numPr>
                <w:ilvl w:val="0"/>
                <w:numId w:val="132"/>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Инспекция</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932F3E" w:rsidP="00932F3E">
            <w:pPr>
              <w:autoSpaceDE w:val="0"/>
              <w:autoSpaceDN w:val="0"/>
              <w:adjustRightInd w:val="0"/>
              <w:contextualSpacing/>
              <w:jc w:val="both"/>
              <w:rPr>
                <w:rFonts w:eastAsia="Calibri"/>
                <w:b/>
                <w:lang w:eastAsia="en-US"/>
              </w:rPr>
            </w:pPr>
            <w:r w:rsidRPr="00FF2115">
              <w:rPr>
                <w:rFonts w:eastAsia="Calibri"/>
                <w:b/>
                <w:lang w:eastAsia="en-US"/>
              </w:rPr>
              <w:t xml:space="preserve">К </w:t>
            </w:r>
            <w:r w:rsidR="007F3B49" w:rsidRPr="00FF2115">
              <w:rPr>
                <w:rFonts w:eastAsia="Calibri"/>
                <w:b/>
                <w:lang w:eastAsia="en-US"/>
              </w:rPr>
              <w:t>исполнительным органам государственной власти Воронежской области относится:</w:t>
            </w:r>
          </w:p>
          <w:p w:rsidR="00932F3E" w:rsidRPr="00FF2115" w:rsidRDefault="00932F3E" w:rsidP="00932F3E">
            <w:pPr>
              <w:autoSpaceDE w:val="0"/>
              <w:autoSpaceDN w:val="0"/>
              <w:adjustRightInd w:val="0"/>
              <w:contextualSpacing/>
              <w:jc w:val="both"/>
              <w:rPr>
                <w:rFonts w:eastAsia="Calibri"/>
                <w:b/>
                <w:lang w:eastAsia="en-US"/>
              </w:rPr>
            </w:pP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Воронежская областная Дума</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Правительство Воронежской области</w:t>
            </w:r>
          </w:p>
          <w:p w:rsidR="00932F3E"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Воронежский областной суд</w:t>
            </w:r>
          </w:p>
          <w:p w:rsidR="007F3B49" w:rsidRPr="00FF2115" w:rsidRDefault="007F3B49" w:rsidP="00070B40">
            <w:pPr>
              <w:pStyle w:val="ac"/>
              <w:numPr>
                <w:ilvl w:val="0"/>
                <w:numId w:val="133"/>
              </w:numPr>
              <w:autoSpaceDE w:val="0"/>
              <w:autoSpaceDN w:val="0"/>
              <w:adjustRightInd w:val="0"/>
              <w:jc w:val="both"/>
              <w:rPr>
                <w:rFonts w:ascii="Times New Roman" w:hAnsi="Times New Roman"/>
                <w:sz w:val="24"/>
                <w:szCs w:val="24"/>
              </w:rPr>
            </w:pPr>
            <w:r w:rsidRPr="00FF2115">
              <w:rPr>
                <w:rFonts w:ascii="Times New Roman" w:hAnsi="Times New Roman"/>
                <w:sz w:val="24"/>
                <w:szCs w:val="24"/>
              </w:rPr>
              <w:t>Все ответы правильные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Губернатор Воронежской области избирается на срок:</w:t>
            </w:r>
          </w:p>
          <w:p w:rsidR="00E358F5" w:rsidRPr="00FF2115" w:rsidRDefault="00E358F5" w:rsidP="00D90DD7">
            <w:pPr>
              <w:ind w:firstLine="709"/>
              <w:contextualSpacing/>
              <w:jc w:val="both"/>
              <w:rPr>
                <w:b/>
              </w:rPr>
            </w:pP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Три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Четыре года</w:t>
            </w:r>
          </w:p>
          <w:p w:rsidR="00E358F5"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Пять лет</w:t>
            </w:r>
          </w:p>
          <w:p w:rsidR="007F3B49" w:rsidRPr="00FF2115" w:rsidRDefault="007F3B49" w:rsidP="00070B40">
            <w:pPr>
              <w:pStyle w:val="ac"/>
              <w:numPr>
                <w:ilvl w:val="0"/>
                <w:numId w:val="134"/>
              </w:numPr>
              <w:jc w:val="both"/>
              <w:rPr>
                <w:rFonts w:ascii="Times New Roman" w:hAnsi="Times New Roman"/>
                <w:sz w:val="24"/>
                <w:szCs w:val="24"/>
              </w:rPr>
            </w:pPr>
            <w:r w:rsidRPr="00FF2115">
              <w:rPr>
                <w:rFonts w:ascii="Times New Roman" w:hAnsi="Times New Roman"/>
                <w:sz w:val="24"/>
                <w:szCs w:val="24"/>
              </w:rPr>
              <w:t>Шесть лет</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contextualSpacing/>
              <w:jc w:val="both"/>
              <w:rPr>
                <w:b/>
              </w:rPr>
            </w:pPr>
            <w:r w:rsidRPr="00FF2115">
              <w:rPr>
                <w:b/>
              </w:rPr>
              <w:t>Правовыми актами губернатора Воронежской области являются:</w:t>
            </w:r>
          </w:p>
          <w:p w:rsidR="00E358F5" w:rsidRPr="00FF2115" w:rsidRDefault="00E358F5" w:rsidP="00E358F5">
            <w:pPr>
              <w:contextualSpacing/>
              <w:jc w:val="both"/>
              <w:rPr>
                <w:b/>
              </w:rPr>
            </w:pP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Законы, постановления,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распоряжения</w:t>
            </w:r>
          </w:p>
          <w:p w:rsidR="00E358F5"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распоряжения</w:t>
            </w:r>
          </w:p>
          <w:p w:rsidR="007F3B49" w:rsidRPr="00FF2115" w:rsidRDefault="007F3B49" w:rsidP="00070B40">
            <w:pPr>
              <w:pStyle w:val="ac"/>
              <w:numPr>
                <w:ilvl w:val="0"/>
                <w:numId w:val="135"/>
              </w:numPr>
              <w:jc w:val="both"/>
              <w:rPr>
                <w:rFonts w:ascii="Times New Roman" w:hAnsi="Times New Roman"/>
                <w:sz w:val="24"/>
                <w:szCs w:val="24"/>
              </w:rPr>
            </w:pPr>
            <w:r w:rsidRPr="00FF2115">
              <w:rPr>
                <w:rFonts w:ascii="Times New Roman" w:hAnsi="Times New Roman"/>
                <w:sz w:val="24"/>
                <w:szCs w:val="24"/>
              </w:rPr>
              <w:t>Указы, постановления, приказы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lang w:val="en-US"/>
              </w:rPr>
              <w:t>Microsoft</w:t>
            </w:r>
            <w:r w:rsidRPr="00FF2115">
              <w:rPr>
                <w:b/>
              </w:rPr>
              <w:t xml:space="preserve"> </w:t>
            </w:r>
            <w:r w:rsidRPr="00FF2115">
              <w:rPr>
                <w:b/>
                <w:lang w:val="en-US"/>
              </w:rPr>
              <w:t>Word</w:t>
            </w:r>
            <w:r w:rsidRPr="00FF2115">
              <w:rPr>
                <w:b/>
              </w:rPr>
              <w:t xml:space="preserve"> – это:</w:t>
            </w:r>
          </w:p>
          <w:p w:rsidR="00E358F5" w:rsidRPr="00FF2115" w:rsidRDefault="00E358F5" w:rsidP="00E358F5">
            <w:pPr>
              <w:jc w:val="both"/>
              <w:rPr>
                <w:b/>
              </w:rPr>
            </w:pPr>
          </w:p>
          <w:p w:rsidR="00E358F5" w:rsidRPr="00FF2115" w:rsidRDefault="007F3B49" w:rsidP="00070B40">
            <w:pPr>
              <w:pStyle w:val="ac"/>
              <w:numPr>
                <w:ilvl w:val="0"/>
                <w:numId w:val="136"/>
              </w:numPr>
              <w:jc w:val="both"/>
              <w:rPr>
                <w:rFonts w:ascii="Times New Roman" w:hAnsi="Times New Roman"/>
                <w:sz w:val="24"/>
                <w:szCs w:val="24"/>
              </w:rPr>
            </w:pPr>
            <w:r w:rsidRPr="00FF2115">
              <w:rPr>
                <w:rFonts w:ascii="Times New Roman" w:hAnsi="Times New Roman"/>
                <w:sz w:val="24"/>
                <w:szCs w:val="24"/>
              </w:rPr>
              <w:t xml:space="preserve">Текстовый процессор, предназначенный для создания текстовых </w:t>
            </w:r>
            <w:r w:rsidRPr="00FF2115">
              <w:rPr>
                <w:rFonts w:ascii="Times New Roman" w:hAnsi="Times New Roman"/>
                <w:sz w:val="24"/>
                <w:szCs w:val="24"/>
              </w:rPr>
              <w:lastRenderedPageBreak/>
              <w:t>документов различной степени сложности</w:t>
            </w:r>
          </w:p>
          <w:p w:rsidR="00E358F5" w:rsidRPr="00FF2115" w:rsidRDefault="007F3B49" w:rsidP="00070B40">
            <w:pPr>
              <w:pStyle w:val="ac"/>
              <w:numPr>
                <w:ilvl w:val="0"/>
                <w:numId w:val="136"/>
              </w:numPr>
              <w:jc w:val="both"/>
            </w:pPr>
            <w:r w:rsidRPr="00FF2115">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FF2115" w:rsidRDefault="007F3B49" w:rsidP="00070B40">
            <w:pPr>
              <w:pStyle w:val="ac"/>
              <w:numPr>
                <w:ilvl w:val="0"/>
                <w:numId w:val="136"/>
              </w:numPr>
              <w:jc w:val="both"/>
            </w:pPr>
            <w:r w:rsidRPr="00FF2115">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FF2115" w:rsidRDefault="007F3B49" w:rsidP="00070B40">
            <w:pPr>
              <w:pStyle w:val="ac"/>
              <w:numPr>
                <w:ilvl w:val="0"/>
                <w:numId w:val="136"/>
              </w:numPr>
              <w:jc w:val="both"/>
            </w:pPr>
            <w:r w:rsidRPr="00FF2115">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Для того</w:t>
            </w:r>
            <w:proofErr w:type="gramStart"/>
            <w:r w:rsidRPr="00FF2115">
              <w:rPr>
                <w:rFonts w:ascii="Times New Roman" w:hAnsi="Times New Roman"/>
                <w:b/>
                <w:sz w:val="24"/>
                <w:szCs w:val="24"/>
              </w:rPr>
              <w:t>,</w:t>
            </w:r>
            <w:proofErr w:type="gramEnd"/>
            <w:r w:rsidRPr="00FF2115">
              <w:rPr>
                <w:rFonts w:ascii="Times New Roman" w:hAnsi="Times New Roman"/>
                <w:b/>
                <w:sz w:val="24"/>
                <w:szCs w:val="24"/>
              </w:rPr>
              <w:t xml:space="preserve"> чтобы удалить пустую строку, надо нажать клавишу:</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7"/>
              </w:numPr>
              <w:jc w:val="both"/>
              <w:rPr>
                <w:rFonts w:ascii="Times New Roman" w:hAnsi="Times New Roman"/>
                <w:sz w:val="24"/>
                <w:szCs w:val="24"/>
              </w:rPr>
            </w:pPr>
            <w:r w:rsidRPr="00FF2115">
              <w:rPr>
                <w:rFonts w:ascii="Times New Roman" w:hAnsi="Times New Roman"/>
                <w:sz w:val="24"/>
                <w:szCs w:val="24"/>
              </w:rPr>
              <w:t>Пробел</w:t>
            </w:r>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Enter</w:t>
            </w:r>
            <w:proofErr w:type="spellEnd"/>
          </w:p>
          <w:p w:rsidR="00E358F5" w:rsidRPr="00FF2115" w:rsidRDefault="007F3B49"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Insert</w:t>
            </w:r>
            <w:proofErr w:type="spellEnd"/>
          </w:p>
          <w:p w:rsidR="007F3B49" w:rsidRPr="00FF2115" w:rsidRDefault="007B3F3A" w:rsidP="00070B40">
            <w:pPr>
              <w:pStyle w:val="ac"/>
              <w:numPr>
                <w:ilvl w:val="0"/>
                <w:numId w:val="137"/>
              </w:numPr>
              <w:jc w:val="both"/>
              <w:rPr>
                <w:rFonts w:ascii="Times New Roman" w:hAnsi="Times New Roman"/>
                <w:sz w:val="24"/>
                <w:szCs w:val="24"/>
              </w:rPr>
            </w:pPr>
            <w:proofErr w:type="spellStart"/>
            <w:r w:rsidRPr="00FF2115">
              <w:rPr>
                <w:rFonts w:ascii="Times New Roman" w:hAnsi="Times New Roman"/>
                <w:sz w:val="24"/>
                <w:szCs w:val="24"/>
              </w:rPr>
              <w:t>Delet</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Какой линией подчеркиваются грамматические ошибки в тексте?</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Синей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волнистой</w:t>
            </w:r>
          </w:p>
          <w:p w:rsidR="00E358F5"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Зеленой волнистой</w:t>
            </w:r>
          </w:p>
          <w:p w:rsidR="007F3B49" w:rsidRPr="00FF2115" w:rsidRDefault="007F3B49" w:rsidP="00070B40">
            <w:pPr>
              <w:pStyle w:val="ac"/>
              <w:numPr>
                <w:ilvl w:val="0"/>
                <w:numId w:val="138"/>
              </w:numPr>
              <w:jc w:val="both"/>
              <w:rPr>
                <w:rFonts w:ascii="Times New Roman" w:hAnsi="Times New Roman"/>
                <w:sz w:val="24"/>
                <w:szCs w:val="24"/>
              </w:rPr>
            </w:pPr>
            <w:r w:rsidRPr="00FF2115">
              <w:rPr>
                <w:rFonts w:ascii="Times New Roman" w:hAnsi="Times New Roman"/>
                <w:sz w:val="24"/>
                <w:szCs w:val="24"/>
              </w:rPr>
              <w:t>Красной прямой толстой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любое количество фрагментов</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рядом расположенные фрагменты</w:t>
            </w:r>
          </w:p>
          <w:p w:rsidR="00E358F5"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Да, но только сразу все фрагменты</w:t>
            </w:r>
          </w:p>
          <w:p w:rsidR="007F3B49" w:rsidRPr="00FF2115" w:rsidRDefault="007F3B49" w:rsidP="00070B40">
            <w:pPr>
              <w:pStyle w:val="ac"/>
              <w:numPr>
                <w:ilvl w:val="0"/>
                <w:numId w:val="139"/>
              </w:numPr>
              <w:jc w:val="both"/>
              <w:rPr>
                <w:rFonts w:ascii="Times New Roman" w:hAnsi="Times New Roman"/>
                <w:sz w:val="24"/>
                <w:szCs w:val="24"/>
              </w:rPr>
            </w:pPr>
            <w:r w:rsidRPr="00FF2115">
              <w:rPr>
                <w:rFonts w:ascii="Times New Roman" w:hAnsi="Times New Roman"/>
                <w:sz w:val="24"/>
                <w:szCs w:val="24"/>
              </w:rPr>
              <w:t>Нет</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влияет увеличение масштаба отображения документа на печать документа?</w:t>
            </w:r>
          </w:p>
          <w:p w:rsidR="00E358F5" w:rsidRPr="00FF2115" w:rsidRDefault="00E358F5" w:rsidP="00E358F5">
            <w:pPr>
              <w:jc w:val="both"/>
              <w:rPr>
                <w:b/>
              </w:rPr>
            </w:pP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шрифта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Увеличивает размер рисунков при печати</w:t>
            </w:r>
          </w:p>
          <w:p w:rsidR="00E358F5"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Требует изменения ориентации страницы</w:t>
            </w:r>
          </w:p>
          <w:p w:rsidR="007F3B49" w:rsidRPr="00FF2115" w:rsidRDefault="007F3B49" w:rsidP="00070B40">
            <w:pPr>
              <w:pStyle w:val="ac"/>
              <w:numPr>
                <w:ilvl w:val="0"/>
                <w:numId w:val="14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Word</w:t>
            </w:r>
            <w:proofErr w:type="spellEnd"/>
            <w:r w:rsidRPr="00FF2115">
              <w:rPr>
                <w:rFonts w:ascii="Times New Roman" w:hAnsi="Times New Roman"/>
                <w:b/>
                <w:sz w:val="24"/>
                <w:szCs w:val="24"/>
              </w:rPr>
              <w:t>: Как сохранить ранее созданный документ под другим именем?</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охранить как</w:t>
            </w:r>
          </w:p>
          <w:p w:rsidR="00E358F5"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С</w:t>
            </w:r>
            <w:proofErr w:type="gramEnd"/>
            <w:r w:rsidRPr="00FF2115">
              <w:rPr>
                <w:rFonts w:ascii="Times New Roman" w:hAnsi="Times New Roman"/>
                <w:sz w:val="24"/>
                <w:szCs w:val="24"/>
              </w:rPr>
              <w:t>оздать</w:t>
            </w:r>
          </w:p>
          <w:p w:rsidR="007F3B49" w:rsidRPr="00FF2115" w:rsidRDefault="007F3B49" w:rsidP="00070B40">
            <w:pPr>
              <w:pStyle w:val="ac"/>
              <w:numPr>
                <w:ilvl w:val="0"/>
                <w:numId w:val="141"/>
              </w:numPr>
              <w:jc w:val="both"/>
              <w:rPr>
                <w:rFonts w:ascii="Times New Roman" w:hAnsi="Times New Roman"/>
                <w:sz w:val="24"/>
                <w:szCs w:val="24"/>
              </w:rPr>
            </w:pPr>
            <w:r w:rsidRPr="00FF2115">
              <w:rPr>
                <w:rFonts w:ascii="Times New Roman" w:hAnsi="Times New Roman"/>
                <w:sz w:val="24"/>
                <w:szCs w:val="24"/>
              </w:rPr>
              <w:t>Использовать команду</w:t>
            </w:r>
            <w:proofErr w:type="gramStart"/>
            <w:r w:rsidRPr="00FF2115">
              <w:rPr>
                <w:rFonts w:ascii="Times New Roman" w:hAnsi="Times New Roman"/>
                <w:sz w:val="24"/>
                <w:szCs w:val="24"/>
              </w:rPr>
              <w:t xml:space="preserve"> О</w:t>
            </w:r>
            <w:proofErr w:type="gramEnd"/>
            <w:r w:rsidRPr="00FF2115">
              <w:rPr>
                <w:rFonts w:ascii="Times New Roman" w:hAnsi="Times New Roman"/>
                <w:sz w:val="24"/>
                <w:szCs w:val="24"/>
              </w:rPr>
              <w:t>тправить</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Что такое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jc w:val="both"/>
              <w:rPr>
                <w:b/>
              </w:rPr>
            </w:pP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Текстовый редактор, предназначенный для обработки текстов самых различных видов</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Программа обработки электронных таблиц</w:t>
            </w:r>
          </w:p>
          <w:p w:rsidR="00E358F5"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Система управления реляционными базами данных</w:t>
            </w:r>
          </w:p>
          <w:p w:rsidR="007F3B49" w:rsidRPr="00FF2115" w:rsidRDefault="007F3B49" w:rsidP="00070B40">
            <w:pPr>
              <w:pStyle w:val="ac"/>
              <w:numPr>
                <w:ilvl w:val="0"/>
                <w:numId w:val="142"/>
              </w:numPr>
              <w:jc w:val="both"/>
              <w:rPr>
                <w:rFonts w:ascii="Times New Roman" w:hAnsi="Times New Roman"/>
                <w:sz w:val="24"/>
                <w:szCs w:val="24"/>
              </w:rPr>
            </w:pPr>
            <w:r w:rsidRPr="00FF2115">
              <w:rPr>
                <w:rFonts w:ascii="Times New Roman" w:hAnsi="Times New Roman"/>
                <w:sz w:val="24"/>
                <w:szCs w:val="24"/>
              </w:rPr>
              <w:t>Пакет для подготовки презентаций</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Какое имя по умолчанию имеет документ, открывающийся при запуске </w:t>
            </w:r>
            <w:proofErr w:type="spellStart"/>
            <w:r w:rsidRPr="00FF2115">
              <w:rPr>
                <w:rFonts w:ascii="Times New Roman" w:hAnsi="Times New Roman"/>
                <w:b/>
                <w:sz w:val="24"/>
                <w:szCs w:val="24"/>
              </w:rPr>
              <w:t>Microsoft</w:t>
            </w:r>
            <w:proofErr w:type="spellEnd"/>
            <w:r w:rsidRPr="00FF2115">
              <w:rPr>
                <w:rFonts w:ascii="Times New Roman" w:hAnsi="Times New Roman"/>
                <w:b/>
                <w:sz w:val="24"/>
                <w:szCs w:val="24"/>
              </w:rPr>
              <w:t xml:space="preserve"> </w:t>
            </w:r>
            <w:proofErr w:type="spellStart"/>
            <w:r w:rsidRPr="00FF2115">
              <w:rPr>
                <w:rFonts w:ascii="Times New Roman" w:hAnsi="Times New Roman"/>
                <w:b/>
                <w:sz w:val="24"/>
                <w:szCs w:val="24"/>
              </w:rPr>
              <w:t>Excel</w:t>
            </w:r>
            <w:proofErr w:type="spellEnd"/>
            <w:r w:rsidRPr="00FF2115">
              <w:rPr>
                <w:rFonts w:ascii="Times New Roman" w:hAnsi="Times New Roman"/>
                <w:b/>
                <w:sz w:val="24"/>
                <w:szCs w:val="24"/>
              </w:rPr>
              <w:t>?</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Книга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Документ 1</w:t>
            </w:r>
          </w:p>
          <w:p w:rsidR="00E358F5"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Таблица 1</w:t>
            </w:r>
          </w:p>
          <w:p w:rsidR="007F3B49" w:rsidRPr="00FF2115" w:rsidRDefault="007F3B49" w:rsidP="00070B40">
            <w:pPr>
              <w:pStyle w:val="ac"/>
              <w:numPr>
                <w:ilvl w:val="0"/>
                <w:numId w:val="143"/>
              </w:numPr>
              <w:jc w:val="both"/>
              <w:rPr>
                <w:rFonts w:ascii="Times New Roman" w:hAnsi="Times New Roman"/>
                <w:sz w:val="24"/>
                <w:szCs w:val="24"/>
              </w:rPr>
            </w:pPr>
            <w:r w:rsidRPr="00FF2115">
              <w:rPr>
                <w:rFonts w:ascii="Times New Roman" w:hAnsi="Times New Roman"/>
                <w:sz w:val="24"/>
                <w:szCs w:val="24"/>
              </w:rPr>
              <w:t>Лист 1</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Интернет – это:</w:t>
            </w:r>
          </w:p>
          <w:p w:rsidR="00E358F5" w:rsidRPr="00FF2115" w:rsidRDefault="00E358F5" w:rsidP="00E358F5">
            <w:pPr>
              <w:jc w:val="both"/>
              <w:rPr>
                <w:b/>
              </w:rPr>
            </w:pP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Программное обеспечение</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Глобальная сеть</w:t>
            </w:r>
          </w:p>
          <w:p w:rsidR="00E358F5"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Программа для ПК</w:t>
            </w:r>
          </w:p>
          <w:p w:rsidR="007F3B49" w:rsidRPr="00FF2115" w:rsidRDefault="007F3B49" w:rsidP="00070B40">
            <w:pPr>
              <w:pStyle w:val="ac"/>
              <w:numPr>
                <w:ilvl w:val="0"/>
                <w:numId w:val="144"/>
              </w:numPr>
              <w:jc w:val="both"/>
              <w:rPr>
                <w:rFonts w:ascii="Times New Roman" w:hAnsi="Times New Roman"/>
                <w:sz w:val="24"/>
                <w:szCs w:val="24"/>
              </w:rPr>
            </w:pPr>
            <w:r w:rsidRPr="00FF2115">
              <w:rPr>
                <w:rFonts w:ascii="Times New Roman" w:hAnsi="Times New Roman"/>
                <w:sz w:val="24"/>
                <w:szCs w:val="24"/>
              </w:rPr>
              <w:t>Браузер</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Какой адрес электронной почты указан некорректно?</w:t>
            </w:r>
          </w:p>
          <w:p w:rsidR="00E358F5" w:rsidRPr="00FF2115" w:rsidRDefault="00E358F5" w:rsidP="00E358F5">
            <w:pPr>
              <w:tabs>
                <w:tab w:val="left" w:pos="1701"/>
              </w:tabs>
              <w:jc w:val="both"/>
              <w:rPr>
                <w:b/>
              </w:rPr>
            </w:pPr>
          </w:p>
          <w:p w:rsidR="00E358F5" w:rsidRPr="00FF2115" w:rsidRDefault="00836421"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FF2115">
                <w:rPr>
                  <w:rStyle w:val="a3"/>
                  <w:rFonts w:ascii="Times New Roman" w:hAnsi="Times New Roman"/>
                  <w:color w:val="auto"/>
                  <w:sz w:val="24"/>
                  <w:szCs w:val="24"/>
                  <w:lang w:val="en-US"/>
                </w:rPr>
                <w:t>yan@mail.ru</w:t>
              </w:r>
            </w:hyperlink>
          </w:p>
          <w:p w:rsidR="00E358F5" w:rsidRPr="00FF2115" w:rsidRDefault="00836421" w:rsidP="00070B40">
            <w:pPr>
              <w:pStyle w:val="ac"/>
              <w:numPr>
                <w:ilvl w:val="0"/>
                <w:numId w:val="145"/>
              </w:numPr>
              <w:jc w:val="both"/>
              <w:rPr>
                <w:rFonts w:ascii="Times New Roman" w:hAnsi="Times New Roman"/>
                <w:sz w:val="24"/>
                <w:szCs w:val="24"/>
                <w:lang w:val="en-US"/>
              </w:rPr>
            </w:pPr>
            <w:hyperlink r:id="rId9" w:history="1">
              <w:r w:rsidR="00E358F5" w:rsidRPr="00FF2115">
                <w:rPr>
                  <w:rStyle w:val="a3"/>
                  <w:rFonts w:ascii="Times New Roman" w:hAnsi="Times New Roman"/>
                  <w:color w:val="auto"/>
                  <w:sz w:val="24"/>
                  <w:szCs w:val="24"/>
                  <w:lang w:val="en-US"/>
                </w:rPr>
                <w:t>yan</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google</w:t>
              </w:r>
              <w:r w:rsidR="00E358F5" w:rsidRPr="00FF2115">
                <w:rPr>
                  <w:rStyle w:val="a3"/>
                  <w:rFonts w:ascii="Times New Roman" w:hAnsi="Times New Roman"/>
                  <w:color w:val="auto"/>
                  <w:sz w:val="24"/>
                  <w:szCs w:val="24"/>
                </w:rPr>
                <w:t>.</w:t>
              </w:r>
              <w:r w:rsidR="00E358F5" w:rsidRPr="00FF2115">
                <w:rPr>
                  <w:rStyle w:val="a3"/>
                  <w:rFonts w:ascii="Times New Roman" w:hAnsi="Times New Roman"/>
                  <w:color w:val="auto"/>
                  <w:sz w:val="24"/>
                  <w:szCs w:val="24"/>
                  <w:lang w:val="en-US"/>
                </w:rPr>
                <w:t>com</w:t>
              </w:r>
            </w:hyperlink>
          </w:p>
          <w:p w:rsidR="00E358F5" w:rsidRPr="00FF2115" w:rsidRDefault="007F3B49" w:rsidP="00070B40">
            <w:pPr>
              <w:pStyle w:val="ac"/>
              <w:numPr>
                <w:ilvl w:val="0"/>
                <w:numId w:val="145"/>
              </w:numPr>
              <w:jc w:val="both"/>
              <w:rPr>
                <w:rFonts w:ascii="Times New Roman" w:hAnsi="Times New Roman"/>
                <w:sz w:val="24"/>
                <w:szCs w:val="24"/>
                <w:lang w:val="en-US"/>
              </w:rPr>
            </w:pPr>
            <w:proofErr w:type="spellStart"/>
            <w:r w:rsidRPr="00FF2115">
              <w:rPr>
                <w:rFonts w:ascii="Times New Roman" w:hAnsi="Times New Roman"/>
                <w:sz w:val="24"/>
                <w:szCs w:val="24"/>
                <w:lang w:val="en-US"/>
              </w:rPr>
              <w:t>yan</w:t>
            </w:r>
            <w:proofErr w:type="spellEnd"/>
            <w:r w:rsidRPr="00FF2115">
              <w:rPr>
                <w:rFonts w:ascii="Times New Roman" w:hAnsi="Times New Roman"/>
                <w:sz w:val="24"/>
                <w:szCs w:val="24"/>
              </w:rPr>
              <w:t>@</w:t>
            </w:r>
            <w:proofErr w:type="spellStart"/>
            <w:r w:rsidRPr="00FF2115">
              <w:rPr>
                <w:rFonts w:ascii="Times New Roman" w:hAnsi="Times New Roman"/>
                <w:sz w:val="24"/>
                <w:szCs w:val="24"/>
                <w:lang w:val="en-US"/>
              </w:rPr>
              <w:t>mailru</w:t>
            </w:r>
            <w:proofErr w:type="spellEnd"/>
          </w:p>
          <w:p w:rsidR="007F3B49" w:rsidRPr="00FF2115" w:rsidRDefault="00836421" w:rsidP="00070B40">
            <w:pPr>
              <w:pStyle w:val="ac"/>
              <w:numPr>
                <w:ilvl w:val="0"/>
                <w:numId w:val="145"/>
              </w:numPr>
              <w:jc w:val="both"/>
              <w:rPr>
                <w:rFonts w:ascii="Times New Roman" w:hAnsi="Times New Roman"/>
                <w:sz w:val="24"/>
                <w:szCs w:val="24"/>
                <w:lang w:val="en-US"/>
              </w:rPr>
            </w:pPr>
            <w:hyperlink r:id="rId10" w:history="1">
              <w:r w:rsidR="007F3B49" w:rsidRPr="00FF2115">
                <w:rPr>
                  <w:rStyle w:val="a3"/>
                  <w:rFonts w:ascii="Times New Roman" w:hAnsi="Times New Roman"/>
                  <w:color w:val="auto"/>
                  <w:sz w:val="24"/>
                  <w:szCs w:val="24"/>
                  <w:lang w:val="en-US"/>
                </w:rPr>
                <w:t>nay</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yan</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google</w:t>
              </w:r>
              <w:r w:rsidR="007F3B49" w:rsidRPr="00FF2115">
                <w:rPr>
                  <w:rStyle w:val="a3"/>
                  <w:rFonts w:ascii="Times New Roman" w:hAnsi="Times New Roman"/>
                  <w:color w:val="auto"/>
                  <w:sz w:val="24"/>
                  <w:szCs w:val="24"/>
                </w:rPr>
                <w:t>.</w:t>
              </w:r>
              <w:r w:rsidR="007F3B49" w:rsidRPr="00FF2115">
                <w:rPr>
                  <w:rStyle w:val="a3"/>
                  <w:rFonts w:ascii="Times New Roman" w:hAnsi="Times New Roman"/>
                  <w:color w:val="auto"/>
                  <w:sz w:val="24"/>
                  <w:szCs w:val="24"/>
                  <w:lang w:val="en-US"/>
                </w:rPr>
                <w:t>com</w:t>
              </w:r>
            </w:hyperlink>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Что из ниже перечисленного не является браузером?</w:t>
            </w:r>
          </w:p>
          <w:p w:rsidR="00E358F5" w:rsidRPr="00FF2115" w:rsidRDefault="00E358F5" w:rsidP="00E358F5">
            <w:pPr>
              <w:jc w:val="both"/>
              <w:rPr>
                <w:b/>
              </w:rPr>
            </w:pPr>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Opera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Mozilla</w:t>
            </w:r>
            <w:proofErr w:type="spellEnd"/>
          </w:p>
          <w:p w:rsidR="00E358F5"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Excel</w:t>
            </w:r>
            <w:proofErr w:type="spellEnd"/>
          </w:p>
          <w:p w:rsidR="007F3B49" w:rsidRPr="00FF2115" w:rsidRDefault="007F3B49" w:rsidP="00070B40">
            <w:pPr>
              <w:pStyle w:val="ac"/>
              <w:numPr>
                <w:ilvl w:val="0"/>
                <w:numId w:val="146"/>
              </w:numPr>
              <w:jc w:val="both"/>
              <w:rPr>
                <w:rFonts w:ascii="Times New Roman" w:hAnsi="Times New Roman"/>
                <w:sz w:val="24"/>
                <w:szCs w:val="24"/>
              </w:rPr>
            </w:pPr>
            <w:proofErr w:type="spellStart"/>
            <w:r w:rsidRPr="00FF2115">
              <w:rPr>
                <w:rFonts w:ascii="Times New Roman" w:hAnsi="Times New Roman"/>
                <w:sz w:val="24"/>
                <w:szCs w:val="24"/>
              </w:rPr>
              <w:t>Explorer</w:t>
            </w:r>
            <w:proofErr w:type="spellEnd"/>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Заражению компьютерными вирусами могут подвергнуться:</w:t>
            </w:r>
          </w:p>
          <w:p w:rsidR="00E358F5" w:rsidRPr="00FF2115" w:rsidRDefault="00E358F5" w:rsidP="00E358F5">
            <w:pPr>
              <w:jc w:val="both"/>
              <w:rPr>
                <w:b/>
              </w:rPr>
            </w:pP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hAnsi="Times New Roman"/>
                <w:sz w:val="24"/>
                <w:szCs w:val="24"/>
              </w:rPr>
              <w:t>Графические файлы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Программы и документы</w:t>
            </w:r>
          </w:p>
          <w:p w:rsidR="00E358F5"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Звуковые файлы</w:t>
            </w:r>
          </w:p>
          <w:p w:rsidR="007F3B49" w:rsidRPr="00FF2115" w:rsidRDefault="007F3B49" w:rsidP="00070B40">
            <w:pPr>
              <w:pStyle w:val="ac"/>
              <w:numPr>
                <w:ilvl w:val="0"/>
                <w:numId w:val="147"/>
              </w:numPr>
              <w:jc w:val="both"/>
              <w:rPr>
                <w:rFonts w:ascii="Times New Roman" w:hAnsi="Times New Roman"/>
                <w:sz w:val="24"/>
                <w:szCs w:val="24"/>
              </w:rPr>
            </w:pPr>
            <w:r w:rsidRPr="00FF2115">
              <w:rPr>
                <w:rFonts w:ascii="Times New Roman" w:eastAsia="Times New Roman" w:hAnsi="Times New Roman"/>
                <w:sz w:val="24"/>
                <w:szCs w:val="24"/>
                <w:lang w:eastAsia="ru-RU"/>
              </w:rPr>
              <w:t>Видеофайлы</w:t>
            </w:r>
          </w:p>
          <w:p w:rsidR="007F3B49" w:rsidRPr="00FF2115" w:rsidRDefault="007F3B49" w:rsidP="00D90DD7">
            <w:pPr>
              <w:pStyle w:val="ac"/>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hAnsi="Times New Roman"/>
                <w:b/>
                <w:sz w:val="24"/>
                <w:szCs w:val="24"/>
              </w:rPr>
            </w:pPr>
            <w:r w:rsidRPr="00FF2115">
              <w:rPr>
                <w:rFonts w:ascii="Times New Roman" w:hAnsi="Times New Roman"/>
                <w:b/>
                <w:sz w:val="24"/>
                <w:szCs w:val="24"/>
              </w:rPr>
              <w:t xml:space="preserve">Что из приведенного ниже не является URL – адресом </w:t>
            </w:r>
            <w:proofErr w:type="spellStart"/>
            <w:r w:rsidRPr="00FF2115">
              <w:rPr>
                <w:rFonts w:ascii="Times New Roman" w:hAnsi="Times New Roman"/>
                <w:b/>
                <w:sz w:val="24"/>
                <w:szCs w:val="24"/>
              </w:rPr>
              <w:t>web</w:t>
            </w:r>
            <w:proofErr w:type="spellEnd"/>
            <w:r w:rsidRPr="00FF2115">
              <w:rPr>
                <w:rFonts w:ascii="Times New Roman" w:hAnsi="Times New Roman"/>
                <w:b/>
                <w:sz w:val="24"/>
                <w:szCs w:val="24"/>
              </w:rPr>
              <w:t>-страницы?</w:t>
            </w:r>
          </w:p>
          <w:p w:rsidR="00E358F5" w:rsidRPr="00FF2115" w:rsidRDefault="00E358F5" w:rsidP="00E358F5">
            <w:pPr>
              <w:pStyle w:val="ac"/>
              <w:spacing w:after="0" w:line="240" w:lineRule="auto"/>
              <w:ind w:left="0"/>
              <w:jc w:val="both"/>
              <w:rPr>
                <w:rFonts w:ascii="Times New Roman" w:hAnsi="Times New Roman"/>
                <w:b/>
                <w:sz w:val="24"/>
                <w:szCs w:val="24"/>
              </w:rPr>
            </w:pPr>
          </w:p>
          <w:p w:rsidR="00E358F5" w:rsidRPr="00FF2115" w:rsidRDefault="00836421" w:rsidP="00070B40">
            <w:pPr>
              <w:pStyle w:val="ac"/>
              <w:numPr>
                <w:ilvl w:val="0"/>
                <w:numId w:val="148"/>
              </w:numPr>
              <w:jc w:val="both"/>
            </w:pPr>
            <w:hyperlink r:id="rId11" w:history="1">
              <w:r w:rsidR="00E358F5" w:rsidRPr="00FF2115">
                <w:rPr>
                  <w:rStyle w:val="a3"/>
                  <w:color w:val="auto"/>
                </w:rPr>
                <w:t>http://www.уэк-воронеж.рф</w:t>
              </w:r>
            </w:hyperlink>
          </w:p>
          <w:p w:rsidR="00E358F5" w:rsidRPr="00FF2115" w:rsidRDefault="00836421" w:rsidP="00070B40">
            <w:pPr>
              <w:pStyle w:val="ac"/>
              <w:numPr>
                <w:ilvl w:val="0"/>
                <w:numId w:val="148"/>
              </w:numPr>
              <w:jc w:val="both"/>
              <w:rPr>
                <w:rStyle w:val="a3"/>
                <w:color w:val="auto"/>
                <w:u w:val="none"/>
              </w:rPr>
            </w:pPr>
            <w:hyperlink r:id="rId12" w:history="1">
              <w:r w:rsidR="007F3B49" w:rsidRPr="00FF2115">
                <w:rPr>
                  <w:rStyle w:val="a3"/>
                  <w:rFonts w:ascii="Times New Roman" w:hAnsi="Times New Roman"/>
                  <w:color w:val="auto"/>
                  <w:sz w:val="24"/>
                  <w:szCs w:val="24"/>
                </w:rPr>
                <w:t>http://www.govvrn.ru</w:t>
              </w:r>
            </w:hyperlink>
          </w:p>
          <w:p w:rsidR="00E358F5" w:rsidRPr="00FF2115" w:rsidRDefault="00836421" w:rsidP="00070B40">
            <w:pPr>
              <w:pStyle w:val="ac"/>
              <w:numPr>
                <w:ilvl w:val="0"/>
                <w:numId w:val="148"/>
              </w:numPr>
              <w:jc w:val="both"/>
            </w:pPr>
            <w:hyperlink r:id="rId13" w:history="1">
              <w:r w:rsidR="00E358F5" w:rsidRPr="00FF2115">
                <w:rPr>
                  <w:rStyle w:val="a3"/>
                  <w:rFonts w:ascii="Times New Roman" w:hAnsi="Times New Roman"/>
                  <w:color w:val="auto"/>
                  <w:sz w:val="24"/>
                  <w:szCs w:val="24"/>
                </w:rPr>
                <w:t>portal@govvrn.ru</w:t>
              </w:r>
            </w:hyperlink>
          </w:p>
          <w:p w:rsidR="007F3B49" w:rsidRPr="00FF2115" w:rsidRDefault="00836421" w:rsidP="00070B40">
            <w:pPr>
              <w:pStyle w:val="ac"/>
              <w:numPr>
                <w:ilvl w:val="0"/>
                <w:numId w:val="148"/>
              </w:numPr>
              <w:jc w:val="both"/>
            </w:pPr>
            <w:hyperlink r:id="rId14" w:history="1">
              <w:r w:rsidR="007F3B49" w:rsidRPr="00FF2115">
                <w:rPr>
                  <w:rStyle w:val="a3"/>
                  <w:rFonts w:ascii="Times New Roman" w:hAnsi="Times New Roman"/>
                  <w:color w:val="auto"/>
                  <w:sz w:val="24"/>
                  <w:szCs w:val="24"/>
                </w:rPr>
                <w:t>http://svc.govvrn.ru</w:t>
              </w:r>
            </w:hyperlink>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Электронная почта (e-</w:t>
            </w:r>
            <w:proofErr w:type="spellStart"/>
            <w:r w:rsidRPr="00FF2115">
              <w:rPr>
                <w:b/>
              </w:rPr>
              <w:t>mail</w:t>
            </w:r>
            <w:proofErr w:type="spellEnd"/>
            <w:r w:rsidRPr="00FF2115">
              <w:rPr>
                <w:b/>
              </w:rPr>
              <w:t>) позволяет передавать:</w:t>
            </w:r>
          </w:p>
          <w:p w:rsidR="00E358F5" w:rsidRPr="00FF2115" w:rsidRDefault="00E358F5" w:rsidP="00E358F5">
            <w:pPr>
              <w:jc w:val="both"/>
              <w:rPr>
                <w:b/>
              </w:rPr>
            </w:pP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сообщения</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Только файлы</w:t>
            </w:r>
          </w:p>
          <w:p w:rsidR="00E358F5"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Сообщения и приложенные файлы</w:t>
            </w:r>
          </w:p>
          <w:p w:rsidR="007F3B49" w:rsidRPr="00FF2115" w:rsidRDefault="007F3B49" w:rsidP="00070B40">
            <w:pPr>
              <w:pStyle w:val="ac"/>
              <w:numPr>
                <w:ilvl w:val="0"/>
                <w:numId w:val="149"/>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 xml:space="preserve">Браузеры (например, </w:t>
            </w:r>
            <w:proofErr w:type="spellStart"/>
            <w:r w:rsidRPr="00FF2115">
              <w:rPr>
                <w:b/>
              </w:rPr>
              <w:t>Microsoft</w:t>
            </w:r>
            <w:proofErr w:type="spellEnd"/>
            <w:r w:rsidRPr="00FF2115">
              <w:rPr>
                <w:b/>
              </w:rPr>
              <w:t xml:space="preserve"> </w:t>
            </w:r>
            <w:proofErr w:type="spellStart"/>
            <w:r w:rsidRPr="00FF2115">
              <w:rPr>
                <w:b/>
              </w:rPr>
              <w:t>Internet</w:t>
            </w:r>
            <w:proofErr w:type="spellEnd"/>
            <w:r w:rsidRPr="00FF2115">
              <w:rPr>
                <w:b/>
              </w:rPr>
              <w:t xml:space="preserve"> </w:t>
            </w:r>
            <w:proofErr w:type="spellStart"/>
            <w:r w:rsidRPr="00FF2115">
              <w:rPr>
                <w:b/>
              </w:rPr>
              <w:t>Explorer</w:t>
            </w:r>
            <w:proofErr w:type="spellEnd"/>
            <w:r w:rsidRPr="00FF2115">
              <w:rPr>
                <w:b/>
              </w:rPr>
              <w:t>) являются:</w:t>
            </w:r>
          </w:p>
          <w:p w:rsidR="00E358F5" w:rsidRPr="00FF2115" w:rsidRDefault="00E358F5" w:rsidP="00E358F5">
            <w:pPr>
              <w:jc w:val="both"/>
              <w:rPr>
                <w:b/>
              </w:rPr>
            </w:pP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Серверами Интернет</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Антивирусными программами</w:t>
            </w:r>
          </w:p>
          <w:p w:rsidR="00E358F5"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Трансляторами языка программирования</w:t>
            </w:r>
          </w:p>
          <w:p w:rsidR="007F3B49" w:rsidRPr="00FF2115" w:rsidRDefault="007F3B49" w:rsidP="00070B40">
            <w:pPr>
              <w:pStyle w:val="ac"/>
              <w:numPr>
                <w:ilvl w:val="0"/>
                <w:numId w:val="150"/>
              </w:numPr>
              <w:jc w:val="both"/>
              <w:rPr>
                <w:rFonts w:ascii="Times New Roman" w:hAnsi="Times New Roman"/>
                <w:sz w:val="24"/>
                <w:szCs w:val="24"/>
              </w:rPr>
            </w:pPr>
            <w:r w:rsidRPr="00FF2115">
              <w:rPr>
                <w:rFonts w:ascii="Times New Roman" w:hAnsi="Times New Roman"/>
                <w:sz w:val="24"/>
                <w:szCs w:val="24"/>
              </w:rPr>
              <w:t xml:space="preserve">Средством просмотра </w:t>
            </w:r>
            <w:proofErr w:type="spellStart"/>
            <w:r w:rsidRPr="00FF2115">
              <w:rPr>
                <w:rFonts w:ascii="Times New Roman" w:hAnsi="Times New Roman"/>
                <w:sz w:val="24"/>
                <w:szCs w:val="24"/>
              </w:rPr>
              <w:t>web</w:t>
            </w:r>
            <w:proofErr w:type="spellEnd"/>
            <w:r w:rsidRPr="00FF2115">
              <w:rPr>
                <w:rFonts w:ascii="Times New Roman" w:hAnsi="Times New Roman"/>
                <w:sz w:val="24"/>
                <w:szCs w:val="24"/>
              </w:rPr>
              <w:t>-страниц</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jc w:val="both"/>
              <w:rPr>
                <w:b/>
              </w:rPr>
            </w:pPr>
            <w:r w:rsidRPr="00FF2115">
              <w:rPr>
                <w:b/>
              </w:rPr>
              <w:t>Как идентифицировать компьютер, подключенный к сети Интернет:</w:t>
            </w:r>
          </w:p>
          <w:p w:rsidR="00E358F5" w:rsidRPr="00FF2115" w:rsidRDefault="00E358F5" w:rsidP="00E358F5">
            <w:pPr>
              <w:jc w:val="both"/>
              <w:rPr>
                <w:b/>
              </w:rPr>
            </w:pP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IP</w:t>
            </w:r>
            <w:r w:rsidRPr="00FF2115">
              <w:rPr>
                <w:rFonts w:ascii="Times New Roman" w:hAnsi="Times New Roman"/>
                <w:sz w:val="24"/>
                <w:szCs w:val="24"/>
              </w:rPr>
              <w:t>-адресу</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w:t>
            </w:r>
            <w:r w:rsidRPr="00FF2115">
              <w:rPr>
                <w:rFonts w:ascii="Times New Roman" w:hAnsi="Times New Roman"/>
                <w:sz w:val="24"/>
                <w:szCs w:val="24"/>
                <w:lang w:val="en-US"/>
              </w:rPr>
              <w:t>e</w:t>
            </w:r>
            <w:r w:rsidRPr="00FF2115">
              <w:rPr>
                <w:rFonts w:ascii="Times New Roman" w:hAnsi="Times New Roman"/>
                <w:sz w:val="24"/>
                <w:szCs w:val="24"/>
              </w:rPr>
              <w:t>-</w:t>
            </w:r>
            <w:r w:rsidRPr="00FF2115">
              <w:rPr>
                <w:rFonts w:ascii="Times New Roman" w:hAnsi="Times New Roman"/>
                <w:sz w:val="24"/>
                <w:szCs w:val="24"/>
                <w:lang w:val="en-US"/>
              </w:rPr>
              <w:t>mail</w:t>
            </w:r>
          </w:p>
          <w:p w:rsidR="00E358F5"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 xml:space="preserve">По имени домашней </w:t>
            </w:r>
            <w:r w:rsidRPr="00FF2115">
              <w:rPr>
                <w:rFonts w:ascii="Times New Roman" w:hAnsi="Times New Roman"/>
                <w:sz w:val="24"/>
                <w:szCs w:val="24"/>
                <w:lang w:val="en-US"/>
              </w:rPr>
              <w:t>web</w:t>
            </w:r>
            <w:r w:rsidRPr="00FF2115">
              <w:rPr>
                <w:rFonts w:ascii="Times New Roman" w:hAnsi="Times New Roman"/>
                <w:sz w:val="24"/>
                <w:szCs w:val="24"/>
              </w:rPr>
              <w:t>-страницы</w:t>
            </w:r>
          </w:p>
          <w:p w:rsidR="007F3B49" w:rsidRPr="00FF2115" w:rsidRDefault="007F3B49" w:rsidP="00070B40">
            <w:pPr>
              <w:pStyle w:val="ac"/>
              <w:numPr>
                <w:ilvl w:val="0"/>
                <w:numId w:val="151"/>
              </w:numPr>
              <w:jc w:val="both"/>
              <w:rPr>
                <w:rFonts w:ascii="Times New Roman" w:hAnsi="Times New Roman"/>
                <w:sz w:val="24"/>
                <w:szCs w:val="24"/>
              </w:rPr>
            </w:pPr>
            <w:r w:rsidRPr="00FF2115">
              <w:rPr>
                <w:rFonts w:ascii="Times New Roman" w:hAnsi="Times New Roman"/>
                <w:sz w:val="24"/>
                <w:szCs w:val="24"/>
              </w:rPr>
              <w:t>По доменному имени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 w:val="left" w:pos="3030"/>
              </w:tabs>
              <w:jc w:val="both"/>
              <w:rPr>
                <w:b/>
              </w:rPr>
            </w:pPr>
            <w:r w:rsidRPr="00FF2115">
              <w:rPr>
                <w:b/>
              </w:rPr>
              <w:t xml:space="preserve">Сочетание клавиш </w:t>
            </w:r>
            <w:proofErr w:type="spellStart"/>
            <w:r w:rsidRPr="00FF2115">
              <w:rPr>
                <w:b/>
              </w:rPr>
              <w:t>Ctrl+V</w:t>
            </w:r>
            <w:proofErr w:type="spellEnd"/>
            <w:r w:rsidRPr="00FF2115">
              <w:rPr>
                <w:b/>
              </w:rPr>
              <w:t>:</w:t>
            </w:r>
            <w:r w:rsidRPr="00FF2115">
              <w:rPr>
                <w:b/>
              </w:rPr>
              <w:tab/>
            </w:r>
          </w:p>
          <w:p w:rsidR="00E358F5" w:rsidRPr="00FF2115" w:rsidRDefault="00E358F5" w:rsidP="00E358F5">
            <w:pPr>
              <w:tabs>
                <w:tab w:val="left" w:pos="1701"/>
                <w:tab w:val="left" w:pos="3030"/>
              </w:tabs>
              <w:jc w:val="both"/>
              <w:rPr>
                <w:b/>
              </w:rPr>
            </w:pP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Копирует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Вырезает выделенный фрагмент в буфер обмена</w:t>
            </w:r>
          </w:p>
          <w:p w:rsidR="00E358F5"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Вставляет выделенный фрагмент из буфера обмена</w:t>
            </w:r>
          </w:p>
          <w:p w:rsidR="007F3B49" w:rsidRPr="00FF2115" w:rsidRDefault="007F3B49" w:rsidP="00070B40">
            <w:pPr>
              <w:pStyle w:val="ac"/>
              <w:numPr>
                <w:ilvl w:val="0"/>
                <w:numId w:val="152"/>
              </w:numPr>
              <w:jc w:val="both"/>
              <w:rPr>
                <w:rFonts w:ascii="Times New Roman" w:hAnsi="Times New Roman"/>
                <w:sz w:val="24"/>
                <w:szCs w:val="24"/>
              </w:rPr>
            </w:pPr>
            <w:r w:rsidRPr="00FF2115">
              <w:rPr>
                <w:rFonts w:ascii="Times New Roman" w:hAnsi="Times New Roman"/>
                <w:sz w:val="24"/>
                <w:szCs w:val="24"/>
              </w:rPr>
              <w:t>Изменяет регистр выделенного фрагмента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Сочетание клавиш </w:t>
            </w:r>
            <w:proofErr w:type="spellStart"/>
            <w:r w:rsidRPr="00FF2115">
              <w:rPr>
                <w:b/>
              </w:rPr>
              <w:t>Ctrl</w:t>
            </w:r>
            <w:proofErr w:type="spellEnd"/>
            <w:r w:rsidRPr="00FF2115">
              <w:rPr>
                <w:b/>
              </w:rPr>
              <w:t>+</w:t>
            </w:r>
            <w:r w:rsidRPr="00FF2115">
              <w:rPr>
                <w:b/>
                <w:lang w:val="en-US"/>
              </w:rPr>
              <w:t>A</w:t>
            </w:r>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последнее действие</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Отменяет выделение текста</w:t>
            </w:r>
          </w:p>
          <w:p w:rsidR="00E358F5"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Выделяет весь документ</w:t>
            </w:r>
            <w:r w:rsidRPr="00FF2115">
              <w:rPr>
                <w:rFonts w:ascii="Times New Roman" w:hAnsi="Times New Roman"/>
                <w:sz w:val="24"/>
                <w:szCs w:val="24"/>
              </w:rPr>
              <w:tab/>
            </w:r>
          </w:p>
          <w:p w:rsidR="007F3B49" w:rsidRPr="00FF2115" w:rsidRDefault="007F3B49" w:rsidP="00070B40">
            <w:pPr>
              <w:pStyle w:val="ac"/>
              <w:numPr>
                <w:ilvl w:val="0"/>
                <w:numId w:val="153"/>
              </w:numPr>
              <w:jc w:val="both"/>
              <w:rPr>
                <w:rFonts w:ascii="Times New Roman" w:hAnsi="Times New Roman"/>
                <w:sz w:val="24"/>
                <w:szCs w:val="24"/>
              </w:rPr>
            </w:pPr>
            <w:r w:rsidRPr="00FF2115">
              <w:rPr>
                <w:rFonts w:ascii="Times New Roman" w:hAnsi="Times New Roman"/>
                <w:sz w:val="24"/>
                <w:szCs w:val="24"/>
              </w:rPr>
              <w:t>Выравнивает абзац по левому краю</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Колонтитулы – это:</w:t>
            </w:r>
          </w:p>
          <w:p w:rsidR="00E358F5" w:rsidRPr="00FF2115" w:rsidRDefault="00E358F5" w:rsidP="00E358F5">
            <w:pPr>
              <w:tabs>
                <w:tab w:val="left" w:pos="1701"/>
              </w:tabs>
              <w:jc w:val="both"/>
              <w:rPr>
                <w:b/>
              </w:rPr>
            </w:pP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Области, расположенные в верхнем и нижнем поле каждой страницы документа</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Названия файлов</w:t>
            </w:r>
          </w:p>
          <w:p w:rsidR="00E358F5"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Шаблоны титульных листов</w:t>
            </w:r>
          </w:p>
          <w:p w:rsidR="007F3B49" w:rsidRPr="00FF2115" w:rsidRDefault="007F3B49" w:rsidP="00070B40">
            <w:pPr>
              <w:pStyle w:val="ac"/>
              <w:numPr>
                <w:ilvl w:val="0"/>
                <w:numId w:val="154"/>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При использовании функции «Вырезать» текст размещается: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буфере обмена</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 новом документе</w:t>
            </w:r>
          </w:p>
          <w:p w:rsidR="00E358F5"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070B40">
            <w:pPr>
              <w:pStyle w:val="ac"/>
              <w:numPr>
                <w:ilvl w:val="0"/>
                <w:numId w:val="155"/>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FF2115">
              <w:rPr>
                <w:rFonts w:ascii="Times New Roman" w:eastAsia="Times New Roman" w:hAnsi="Times New Roman"/>
                <w:b/>
                <w:sz w:val="24"/>
                <w:szCs w:val="24"/>
                <w:lang w:eastAsia="ru-RU"/>
              </w:rPr>
              <w:t>Shift</w:t>
            </w:r>
            <w:proofErr w:type="spellEnd"/>
            <w:r w:rsidRPr="00FF2115">
              <w:rPr>
                <w:rFonts w:ascii="Times New Roman" w:eastAsia="Times New Roman" w:hAnsi="Times New Roman"/>
                <w:b/>
                <w:sz w:val="24"/>
                <w:szCs w:val="24"/>
                <w:lang w:eastAsia="ru-RU"/>
              </w:rPr>
              <w:t xml:space="preserve"> + </w:t>
            </w:r>
            <w:proofErr w:type="spellStart"/>
            <w:r w:rsidRPr="00FF2115">
              <w:rPr>
                <w:rFonts w:ascii="Times New Roman" w:eastAsia="Times New Roman" w:hAnsi="Times New Roman"/>
                <w:b/>
                <w:sz w:val="24"/>
                <w:szCs w:val="24"/>
                <w:lang w:eastAsia="ru-RU"/>
              </w:rPr>
              <w:t>Ctrl</w:t>
            </w:r>
            <w:proofErr w:type="spellEnd"/>
            <w:r w:rsidRPr="00FF2115">
              <w:rPr>
                <w:rFonts w:ascii="Times New Roman" w:eastAsia="Times New Roman" w:hAnsi="Times New Roman"/>
                <w:b/>
                <w:sz w:val="24"/>
                <w:szCs w:val="24"/>
                <w:lang w:eastAsia="ru-RU"/>
              </w:rPr>
              <w:t>?</w:t>
            </w:r>
          </w:p>
          <w:p w:rsidR="00E358F5" w:rsidRPr="00FF2115"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hAnsi="Times New Roman"/>
                <w:sz w:val="24"/>
                <w:szCs w:val="24"/>
              </w:rPr>
              <w:t>Для переключения между приложениями</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смены языка ввода</w:t>
            </w:r>
          </w:p>
          <w:p w:rsidR="00E358F5"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перезагрузки компьютера</w:t>
            </w:r>
          </w:p>
          <w:p w:rsidR="007F3B49" w:rsidRPr="00FF2115" w:rsidRDefault="007F3B49" w:rsidP="00070B40">
            <w:pPr>
              <w:pStyle w:val="ac"/>
              <w:numPr>
                <w:ilvl w:val="0"/>
                <w:numId w:val="156"/>
              </w:numPr>
              <w:jc w:val="both"/>
              <w:rPr>
                <w:rFonts w:ascii="Times New Roman" w:hAnsi="Times New Roman"/>
                <w:sz w:val="24"/>
                <w:szCs w:val="24"/>
              </w:rPr>
            </w:pPr>
            <w:r w:rsidRPr="00FF2115">
              <w:rPr>
                <w:rFonts w:ascii="Times New Roman" w:eastAsia="Times New Roman" w:hAnsi="Times New Roman"/>
                <w:sz w:val="24"/>
                <w:szCs w:val="24"/>
                <w:lang w:eastAsia="ru-RU"/>
              </w:rPr>
              <w:t>Для активации диспетчера задач</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 xml:space="preserve">С чего начинаются формулы в </w:t>
            </w:r>
            <w:proofErr w:type="spellStart"/>
            <w:r w:rsidRPr="00FF2115">
              <w:rPr>
                <w:b/>
              </w:rPr>
              <w:t>Microsoft</w:t>
            </w:r>
            <w:proofErr w:type="spellEnd"/>
            <w:r w:rsidRPr="00FF2115">
              <w:rPr>
                <w:b/>
              </w:rPr>
              <w:t xml:space="preserve"> </w:t>
            </w:r>
            <w:proofErr w:type="spellStart"/>
            <w:r w:rsidRPr="00FF2115">
              <w:rPr>
                <w:b/>
              </w:rPr>
              <w:t>Excel</w:t>
            </w:r>
            <w:proofErr w:type="spellEnd"/>
            <w:r w:rsidRPr="00FF2115">
              <w:rPr>
                <w:b/>
              </w:rPr>
              <w:t>?</w:t>
            </w:r>
          </w:p>
          <w:p w:rsidR="00E358F5" w:rsidRPr="00FF2115" w:rsidRDefault="00E358F5" w:rsidP="00E358F5">
            <w:pPr>
              <w:tabs>
                <w:tab w:val="left" w:pos="1701"/>
              </w:tabs>
              <w:jc w:val="both"/>
              <w:rPr>
                <w:b/>
              </w:rPr>
            </w:pP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 квадратных скобок</w:t>
            </w:r>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 xml:space="preserve">Со слова </w:t>
            </w:r>
            <w:proofErr w:type="spellStart"/>
            <w:r w:rsidRPr="00FF2115">
              <w:rPr>
                <w:rFonts w:ascii="Times New Roman" w:hAnsi="Times New Roman"/>
                <w:sz w:val="24"/>
                <w:szCs w:val="24"/>
              </w:rPr>
              <w:t>do</w:t>
            </w:r>
            <w:proofErr w:type="spellEnd"/>
          </w:p>
          <w:p w:rsidR="00E358F5"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Со знака равенства</w:t>
            </w:r>
          </w:p>
          <w:p w:rsidR="007F3B49" w:rsidRPr="00FF2115" w:rsidRDefault="007F3B49" w:rsidP="00070B40">
            <w:pPr>
              <w:pStyle w:val="ac"/>
              <w:numPr>
                <w:ilvl w:val="0"/>
                <w:numId w:val="157"/>
              </w:numPr>
              <w:jc w:val="both"/>
              <w:rPr>
                <w:rFonts w:ascii="Times New Roman" w:hAnsi="Times New Roman"/>
                <w:sz w:val="24"/>
                <w:szCs w:val="24"/>
              </w:rPr>
            </w:pPr>
            <w:r w:rsidRPr="00FF2115">
              <w:rPr>
                <w:rFonts w:ascii="Times New Roman" w:hAnsi="Times New Roman"/>
                <w:sz w:val="24"/>
                <w:szCs w:val="24"/>
              </w:rPr>
              <w:t>Все ответы верные</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FF2115" w:rsidRDefault="007F3B49" w:rsidP="00E358F5">
            <w:pPr>
              <w:tabs>
                <w:tab w:val="left" w:pos="2003"/>
              </w:tabs>
              <w:jc w:val="both"/>
              <w:rPr>
                <w:b/>
              </w:rPr>
            </w:pPr>
            <w:r w:rsidRPr="00FF2115">
              <w:rPr>
                <w:b/>
              </w:rPr>
              <w:t>Драйвер – это:</w:t>
            </w:r>
          </w:p>
          <w:p w:rsidR="007F3B49" w:rsidRPr="00FF2115" w:rsidRDefault="007F3B49" w:rsidP="00E358F5">
            <w:pPr>
              <w:tabs>
                <w:tab w:val="left" w:pos="2003"/>
              </w:tabs>
              <w:jc w:val="both"/>
              <w:rPr>
                <w:b/>
              </w:rPr>
            </w:pPr>
            <w:r w:rsidRPr="00FF2115">
              <w:rPr>
                <w:b/>
              </w:rPr>
              <w:tab/>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Микросхема</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Программа-навигатор</w:t>
            </w:r>
          </w:p>
          <w:p w:rsidR="00E358F5"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устройствами</w:t>
            </w:r>
          </w:p>
          <w:p w:rsidR="007F3B49" w:rsidRPr="00FF2115" w:rsidRDefault="007F3B49" w:rsidP="00070B40">
            <w:pPr>
              <w:pStyle w:val="ac"/>
              <w:numPr>
                <w:ilvl w:val="0"/>
                <w:numId w:val="158"/>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E358F5">
            <w:pPr>
              <w:tabs>
                <w:tab w:val="left" w:pos="1701"/>
              </w:tabs>
              <w:jc w:val="both"/>
              <w:rPr>
                <w:b/>
              </w:rPr>
            </w:pPr>
            <w:r w:rsidRPr="00FF2115">
              <w:rPr>
                <w:b/>
              </w:rPr>
              <w:t>Корзина - место хранения:</w:t>
            </w:r>
          </w:p>
          <w:p w:rsidR="00E358F5" w:rsidRPr="00FF2115" w:rsidRDefault="00E358F5" w:rsidP="00E358F5">
            <w:pPr>
              <w:tabs>
                <w:tab w:val="left" w:pos="1701"/>
              </w:tabs>
              <w:jc w:val="both"/>
              <w:rPr>
                <w:b/>
              </w:rPr>
            </w:pP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Файлов, созданных в среде </w:t>
            </w:r>
            <w:proofErr w:type="spellStart"/>
            <w:r w:rsidRPr="00FF2115">
              <w:rPr>
                <w:rFonts w:ascii="Times New Roman" w:hAnsi="Times New Roman"/>
                <w:sz w:val="24"/>
                <w:szCs w:val="24"/>
              </w:rPr>
              <w:t>Windows</w:t>
            </w:r>
            <w:proofErr w:type="spellEnd"/>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Файлов, созданных определенным пользователем</w:t>
            </w:r>
          </w:p>
          <w:p w:rsidR="00E358F5"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Наиболее важных файлов в среде </w:t>
            </w:r>
            <w:proofErr w:type="spellStart"/>
            <w:r w:rsidRPr="00FF2115">
              <w:rPr>
                <w:rFonts w:ascii="Times New Roman" w:hAnsi="Times New Roman"/>
                <w:sz w:val="24"/>
                <w:szCs w:val="24"/>
              </w:rPr>
              <w:t>Windows</w:t>
            </w:r>
            <w:proofErr w:type="spellEnd"/>
          </w:p>
          <w:p w:rsidR="007F3B49" w:rsidRPr="00FF2115" w:rsidRDefault="007F3B49" w:rsidP="00070B40">
            <w:pPr>
              <w:pStyle w:val="ac"/>
              <w:numPr>
                <w:ilvl w:val="0"/>
                <w:numId w:val="159"/>
              </w:numPr>
              <w:jc w:val="both"/>
              <w:rPr>
                <w:rFonts w:ascii="Times New Roman" w:hAnsi="Times New Roman"/>
                <w:sz w:val="24"/>
                <w:szCs w:val="24"/>
              </w:rPr>
            </w:pPr>
            <w:r w:rsidRPr="00FF2115">
              <w:rPr>
                <w:rFonts w:ascii="Times New Roman" w:hAnsi="Times New Roman"/>
                <w:sz w:val="24"/>
                <w:szCs w:val="24"/>
              </w:rPr>
              <w:t xml:space="preserve">Удаленных файлов в среде </w:t>
            </w:r>
            <w:proofErr w:type="spellStart"/>
            <w:r w:rsidRPr="00FF2115">
              <w:rPr>
                <w:rFonts w:ascii="Times New Roman" w:hAnsi="Times New Roman"/>
                <w:sz w:val="24"/>
                <w:szCs w:val="24"/>
              </w:rPr>
              <w:t>Windows</w:t>
            </w:r>
            <w:proofErr w:type="spellEnd"/>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 xml:space="preserve">Удаление ярлыка с рабочего стола </w:t>
            </w:r>
            <w:proofErr w:type="spellStart"/>
            <w:r w:rsidRPr="00FF2115">
              <w:rPr>
                <w:b/>
              </w:rPr>
              <w:t>Windows</w:t>
            </w:r>
            <w:proofErr w:type="spellEnd"/>
            <w:r w:rsidRPr="00FF2115">
              <w:rPr>
                <w:b/>
              </w:rPr>
              <w:t xml:space="preserve"> приведет:</w:t>
            </w:r>
          </w:p>
          <w:p w:rsidR="002B4854" w:rsidRPr="00FF2115" w:rsidRDefault="002B4854" w:rsidP="002B4854">
            <w:pPr>
              <w:tabs>
                <w:tab w:val="left" w:pos="1701"/>
              </w:tabs>
              <w:jc w:val="both"/>
              <w:rPr>
                <w:b/>
              </w:rPr>
            </w:pP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удалению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перемещению объекта</w:t>
            </w:r>
          </w:p>
          <w:p w:rsidR="002B4854"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К выключению ПК</w:t>
            </w:r>
          </w:p>
          <w:p w:rsidR="007F3B49" w:rsidRPr="00FF2115" w:rsidRDefault="007F3B49" w:rsidP="00070B40">
            <w:pPr>
              <w:pStyle w:val="ac"/>
              <w:numPr>
                <w:ilvl w:val="0"/>
                <w:numId w:val="160"/>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Антивирусное программное обеспечение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клавиатурой</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Драйвер</w:t>
            </w:r>
          </w:p>
          <w:p w:rsidR="002B4854"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lastRenderedPageBreak/>
              <w:t>Программа, осуществляющая защиту от вредоносного программного обеспечения</w:t>
            </w:r>
          </w:p>
          <w:p w:rsidR="007F3B49" w:rsidRPr="00FF2115" w:rsidRDefault="007F3B49" w:rsidP="00070B40">
            <w:pPr>
              <w:pStyle w:val="ac"/>
              <w:numPr>
                <w:ilvl w:val="0"/>
                <w:numId w:val="161"/>
              </w:numPr>
              <w:jc w:val="both"/>
              <w:rPr>
                <w:rFonts w:ascii="Times New Roman" w:hAnsi="Times New Roman"/>
                <w:sz w:val="24"/>
                <w:szCs w:val="24"/>
              </w:rPr>
            </w:pPr>
            <w:r w:rsidRPr="00FF2115">
              <w:rPr>
                <w:rFonts w:ascii="Times New Roman" w:hAnsi="Times New Roman"/>
                <w:sz w:val="24"/>
                <w:szCs w:val="24"/>
              </w:rPr>
              <w:t>Все ответы правильные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tabs>
                <w:tab w:val="left" w:pos="1701"/>
              </w:tabs>
              <w:jc w:val="both"/>
              <w:rPr>
                <w:b/>
              </w:rPr>
            </w:pPr>
            <w:r w:rsidRPr="00FF2115">
              <w:rPr>
                <w:b/>
              </w:rPr>
              <w:t>Система Консультант Плюс – это:</w:t>
            </w:r>
          </w:p>
          <w:p w:rsidR="002B4854" w:rsidRPr="00FF2115" w:rsidRDefault="002B4854" w:rsidP="002B4854">
            <w:pPr>
              <w:tabs>
                <w:tab w:val="left" w:pos="1701"/>
              </w:tabs>
              <w:jc w:val="both"/>
              <w:rPr>
                <w:b/>
              </w:rPr>
            </w:pP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Программа, обеспечивающая управление файлами</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Текстовый редактор</w:t>
            </w:r>
          </w:p>
          <w:p w:rsidR="002B4854"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Справочная правовая система</w:t>
            </w:r>
          </w:p>
          <w:p w:rsidR="007F3B49" w:rsidRPr="00FF2115" w:rsidRDefault="007F3B49" w:rsidP="00070B40">
            <w:pPr>
              <w:pStyle w:val="ac"/>
              <w:numPr>
                <w:ilvl w:val="0"/>
                <w:numId w:val="162"/>
              </w:numPr>
              <w:jc w:val="both"/>
              <w:rPr>
                <w:rFonts w:ascii="Times New Roman" w:hAnsi="Times New Roman"/>
                <w:sz w:val="24"/>
                <w:szCs w:val="24"/>
              </w:rPr>
            </w:pPr>
            <w:r w:rsidRPr="00FF2115">
              <w:rPr>
                <w:rFonts w:ascii="Times New Roman" w:hAnsi="Times New Roman"/>
                <w:sz w:val="24"/>
                <w:szCs w:val="24"/>
              </w:rPr>
              <w:t>Нет правильного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contextualSpacing/>
              <w:jc w:val="both"/>
              <w:rPr>
                <w:b/>
              </w:rPr>
            </w:pPr>
            <w:r w:rsidRPr="00FF2115">
              <w:rPr>
                <w:b/>
              </w:rPr>
              <w:t xml:space="preserve">Как можно вставить рисунок в документ MS </w:t>
            </w:r>
            <w:proofErr w:type="spellStart"/>
            <w:r w:rsidRPr="00FF2115">
              <w:rPr>
                <w:b/>
              </w:rPr>
              <w:t>Word</w:t>
            </w:r>
            <w:proofErr w:type="spellEnd"/>
            <w:r w:rsidRPr="00FF2115">
              <w:rPr>
                <w:b/>
              </w:rPr>
              <w:t>?</w:t>
            </w:r>
          </w:p>
          <w:p w:rsidR="002B4854" w:rsidRPr="00FF2115" w:rsidRDefault="002B4854" w:rsidP="002B4854">
            <w:pPr>
              <w:contextualSpacing/>
              <w:jc w:val="both"/>
              <w:rPr>
                <w:b/>
              </w:rPr>
            </w:pP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hAnsi="Times New Roman"/>
                <w:sz w:val="24"/>
                <w:szCs w:val="24"/>
              </w:rPr>
              <w:t>Из графического редактора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файла</w:t>
            </w:r>
          </w:p>
          <w:p w:rsidR="002B4854"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Из коллекции готовых картинок</w:t>
            </w:r>
          </w:p>
          <w:p w:rsidR="007F3B49" w:rsidRPr="00FF2115" w:rsidRDefault="007F3B49" w:rsidP="00070B40">
            <w:pPr>
              <w:pStyle w:val="ac"/>
              <w:numPr>
                <w:ilvl w:val="0"/>
                <w:numId w:val="163"/>
              </w:numPr>
              <w:jc w:val="both"/>
              <w:rPr>
                <w:rFonts w:ascii="Times New Roman" w:hAnsi="Times New Roman"/>
                <w:sz w:val="24"/>
                <w:szCs w:val="24"/>
              </w:rPr>
            </w:pPr>
            <w:r w:rsidRPr="00FF2115">
              <w:rPr>
                <w:rFonts w:ascii="Times New Roman" w:eastAsia="Times New Roman" w:hAnsi="Times New Roman"/>
                <w:sz w:val="24"/>
                <w:szCs w:val="24"/>
                <w:lang w:eastAsia="ru-RU"/>
              </w:rPr>
              <w:t>Все варианты верные</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pStyle w:val="ac"/>
              <w:spacing w:after="0" w:line="240" w:lineRule="auto"/>
              <w:ind w:left="0"/>
              <w:jc w:val="both"/>
              <w:rPr>
                <w:rFonts w:ascii="Times New Roman" w:eastAsia="Times New Roman" w:hAnsi="Times New Roman"/>
                <w:b/>
                <w:sz w:val="24"/>
                <w:szCs w:val="24"/>
                <w:lang w:eastAsia="ru-RU"/>
              </w:rPr>
            </w:pPr>
            <w:r w:rsidRPr="00FF2115">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FF2115">
              <w:rPr>
                <w:rFonts w:ascii="Times New Roman" w:eastAsia="Times New Roman" w:hAnsi="Times New Roman"/>
                <w:b/>
                <w:sz w:val="24"/>
                <w:szCs w:val="24"/>
                <w:lang w:eastAsia="ru-RU"/>
              </w:rPr>
              <w:t>Office</w:t>
            </w:r>
            <w:proofErr w:type="spellEnd"/>
            <w:r w:rsidRPr="00FF2115">
              <w:rPr>
                <w:rFonts w:ascii="Times New Roman" w:eastAsia="Times New Roman" w:hAnsi="Times New Roman"/>
                <w:b/>
                <w:sz w:val="24"/>
                <w:szCs w:val="24"/>
                <w:lang w:eastAsia="ru-RU"/>
              </w:rPr>
              <w:t xml:space="preserve"> – это:</w:t>
            </w:r>
          </w:p>
          <w:p w:rsidR="002B4854" w:rsidRPr="00FF2115"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hAnsi="Times New Roman"/>
                <w:sz w:val="24"/>
                <w:szCs w:val="24"/>
                <w:lang w:val="en-US"/>
              </w:rPr>
              <w:t>Word</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Access</w:t>
            </w:r>
          </w:p>
          <w:p w:rsidR="002B4854"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PowerPoin</w:t>
            </w:r>
            <w:r w:rsidR="002B4854" w:rsidRPr="00FF2115">
              <w:rPr>
                <w:rFonts w:ascii="Times New Roman" w:eastAsia="Times New Roman" w:hAnsi="Times New Roman"/>
                <w:sz w:val="24"/>
                <w:szCs w:val="24"/>
                <w:lang w:val="en-US" w:eastAsia="ru-RU"/>
              </w:rPr>
              <w:t>t</w:t>
            </w:r>
          </w:p>
          <w:p w:rsidR="007F3B49" w:rsidRPr="00FF2115" w:rsidRDefault="007F3B49" w:rsidP="00070B40">
            <w:pPr>
              <w:pStyle w:val="ac"/>
              <w:numPr>
                <w:ilvl w:val="0"/>
                <w:numId w:val="164"/>
              </w:numPr>
              <w:jc w:val="both"/>
              <w:rPr>
                <w:rFonts w:ascii="Times New Roman" w:hAnsi="Times New Roman"/>
                <w:sz w:val="24"/>
                <w:szCs w:val="24"/>
                <w:lang w:val="en-US"/>
              </w:rPr>
            </w:pPr>
            <w:r w:rsidRPr="00FF2115">
              <w:rPr>
                <w:rFonts w:ascii="Times New Roman" w:eastAsia="Times New Roman" w:hAnsi="Times New Roman"/>
                <w:sz w:val="24"/>
                <w:szCs w:val="24"/>
                <w:lang w:val="en-US" w:eastAsia="ru-RU"/>
              </w:rPr>
              <w:t>Binder</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 xml:space="preserve">В </w:t>
            </w:r>
            <w:proofErr w:type="spellStart"/>
            <w:r w:rsidRPr="00FF2115">
              <w:rPr>
                <w:b/>
              </w:rPr>
              <w:t>PowerPoint</w:t>
            </w:r>
            <w:proofErr w:type="spellEnd"/>
            <w:r w:rsidRPr="00FF2115">
              <w:rPr>
                <w:b/>
              </w:rPr>
              <w:t xml:space="preserve"> предусмотрена функция:</w:t>
            </w:r>
          </w:p>
          <w:p w:rsidR="002B4854" w:rsidRPr="00FF2115" w:rsidRDefault="002B4854" w:rsidP="002B4854">
            <w:pPr>
              <w:jc w:val="both"/>
              <w:rPr>
                <w:b/>
              </w:rPr>
            </w:pP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hAnsi="Times New Roman"/>
                <w:sz w:val="24"/>
                <w:szCs w:val="24"/>
              </w:rPr>
              <w:t>Добавления звуковых эффектов и закадрового текста</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Вычисления значений математических функций</w:t>
            </w:r>
          </w:p>
          <w:p w:rsidR="002B4854"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Ведения базы данных</w:t>
            </w:r>
          </w:p>
          <w:p w:rsidR="007F3B49" w:rsidRPr="00FF2115" w:rsidRDefault="007F3B49" w:rsidP="00070B40">
            <w:pPr>
              <w:pStyle w:val="ac"/>
              <w:numPr>
                <w:ilvl w:val="0"/>
                <w:numId w:val="165"/>
              </w:numPr>
              <w:jc w:val="both"/>
              <w:rPr>
                <w:rFonts w:ascii="Times New Roman" w:hAnsi="Times New Roman"/>
                <w:sz w:val="24"/>
                <w:szCs w:val="24"/>
              </w:rPr>
            </w:pPr>
            <w:r w:rsidRPr="00FF2115">
              <w:rPr>
                <w:rFonts w:ascii="Times New Roman" w:eastAsia="Times New Roman" w:hAnsi="Times New Roman"/>
                <w:sz w:val="24"/>
                <w:szCs w:val="24"/>
                <w:lang w:eastAsia="ru-RU"/>
              </w:rPr>
              <w:t>Нет правильных вариантов ответа</w:t>
            </w:r>
          </w:p>
          <w:p w:rsidR="007F3B49" w:rsidRPr="00FF2115"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Что такое компьютерный вирус?</w:t>
            </w:r>
          </w:p>
          <w:p w:rsidR="002B4854" w:rsidRPr="00FF2115" w:rsidRDefault="002B4854" w:rsidP="002B4854">
            <w:pPr>
              <w:jc w:val="both"/>
              <w:rPr>
                <w:b/>
              </w:rPr>
            </w:pP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hAnsi="Times New Roman"/>
                <w:sz w:val="24"/>
                <w:szCs w:val="24"/>
              </w:rPr>
              <w:t>Любая программа, созданная на языках низкого уровня</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Программа проверки и лечения дисков</w:t>
            </w:r>
          </w:p>
          <w:p w:rsidR="002B4854" w:rsidRPr="00FF2115" w:rsidRDefault="007F3B49" w:rsidP="00070B40">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FF2115" w:rsidRDefault="007F3B49" w:rsidP="007B3F3A">
            <w:pPr>
              <w:pStyle w:val="ac"/>
              <w:numPr>
                <w:ilvl w:val="0"/>
                <w:numId w:val="166"/>
              </w:numPr>
              <w:jc w:val="both"/>
              <w:rPr>
                <w:rFonts w:ascii="Times New Roman" w:hAnsi="Times New Roman"/>
                <w:sz w:val="24"/>
                <w:szCs w:val="24"/>
              </w:rPr>
            </w:pPr>
            <w:r w:rsidRPr="00FF2115">
              <w:rPr>
                <w:rFonts w:ascii="Times New Roman" w:eastAsia="Times New Roman" w:hAnsi="Times New Roman"/>
                <w:sz w:val="24"/>
                <w:szCs w:val="24"/>
                <w:lang w:eastAsia="ru-RU"/>
              </w:rPr>
              <w:t>База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Как происходит заражение «почтовым» вирусом?</w:t>
            </w:r>
          </w:p>
          <w:p w:rsidR="002B4854" w:rsidRPr="00FF2115" w:rsidRDefault="002B4854" w:rsidP="002B4854">
            <w:pPr>
              <w:jc w:val="both"/>
              <w:rPr>
                <w:b/>
              </w:rPr>
            </w:pP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hAnsi="Times New Roman"/>
                <w:sz w:val="24"/>
                <w:szCs w:val="24"/>
              </w:rPr>
              <w:t>При открытии зараженного файла, присланного с письмом по e-</w:t>
            </w:r>
            <w:proofErr w:type="spellStart"/>
            <w:r w:rsidRPr="00FF2115">
              <w:rPr>
                <w:rFonts w:ascii="Times New Roman" w:hAnsi="Times New Roman"/>
                <w:sz w:val="24"/>
                <w:szCs w:val="24"/>
              </w:rPr>
              <w:t>mail</w:t>
            </w:r>
            <w:proofErr w:type="spellEnd"/>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подключении к почтовому серверу</w:t>
            </w:r>
          </w:p>
          <w:p w:rsidR="002B4854"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При подключении к </w:t>
            </w:r>
            <w:proofErr w:type="spellStart"/>
            <w:r w:rsidRPr="00FF2115">
              <w:rPr>
                <w:rFonts w:ascii="Times New Roman" w:eastAsia="Times New Roman" w:hAnsi="Times New Roman"/>
                <w:sz w:val="24"/>
                <w:szCs w:val="24"/>
                <w:lang w:eastAsia="ru-RU"/>
              </w:rPr>
              <w:t>web</w:t>
            </w:r>
            <w:proofErr w:type="spellEnd"/>
            <w:r w:rsidRPr="00FF2115">
              <w:rPr>
                <w:rFonts w:ascii="Times New Roman" w:eastAsia="Times New Roman" w:hAnsi="Times New Roman"/>
                <w:sz w:val="24"/>
                <w:szCs w:val="24"/>
                <w:lang w:eastAsia="ru-RU"/>
              </w:rPr>
              <w:t>-серверу, зараженному «почтовым» вирусом</w:t>
            </w:r>
          </w:p>
          <w:p w:rsidR="007F3B49" w:rsidRPr="00FF2115" w:rsidRDefault="007F3B49" w:rsidP="00070B40">
            <w:pPr>
              <w:pStyle w:val="ac"/>
              <w:numPr>
                <w:ilvl w:val="0"/>
                <w:numId w:val="167"/>
              </w:numPr>
              <w:jc w:val="both"/>
              <w:rPr>
                <w:rFonts w:ascii="Times New Roman" w:hAnsi="Times New Roman"/>
                <w:sz w:val="24"/>
                <w:szCs w:val="24"/>
              </w:rPr>
            </w:pPr>
            <w:r w:rsidRPr="00FF2115">
              <w:rPr>
                <w:rFonts w:ascii="Times New Roman" w:eastAsia="Times New Roman" w:hAnsi="Times New Roman"/>
                <w:sz w:val="24"/>
                <w:szCs w:val="24"/>
                <w:lang w:eastAsia="ru-RU"/>
              </w:rPr>
              <w:t>При получении с письмом, присланном по e-</w:t>
            </w:r>
            <w:proofErr w:type="spellStart"/>
            <w:r w:rsidRPr="00FF2115">
              <w:rPr>
                <w:rFonts w:ascii="Times New Roman" w:eastAsia="Times New Roman" w:hAnsi="Times New Roman"/>
                <w:sz w:val="24"/>
                <w:szCs w:val="24"/>
                <w:lang w:eastAsia="ru-RU"/>
              </w:rPr>
              <w:t>mail</w:t>
            </w:r>
            <w:proofErr w:type="spellEnd"/>
            <w:r w:rsidRPr="00FF2115">
              <w:rPr>
                <w:rFonts w:ascii="Times New Roman" w:eastAsia="Times New Roman" w:hAnsi="Times New Roman"/>
                <w:sz w:val="24"/>
                <w:szCs w:val="24"/>
                <w:lang w:eastAsia="ru-RU"/>
              </w:rPr>
              <w:t>, зараженного файла</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Сколько килобайт в одном мегабайте?</w:t>
            </w:r>
          </w:p>
          <w:p w:rsidR="002B4854" w:rsidRPr="00FF2115" w:rsidRDefault="002B4854" w:rsidP="002B4854">
            <w:pPr>
              <w:jc w:val="both"/>
              <w:rPr>
                <w:b/>
              </w:rPr>
            </w:pP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hAnsi="Times New Roman"/>
                <w:sz w:val="24"/>
                <w:szCs w:val="24"/>
              </w:rPr>
              <w:t>1000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1010</w:t>
            </w:r>
          </w:p>
          <w:p w:rsidR="002B4854"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1024</w:t>
            </w:r>
          </w:p>
          <w:p w:rsidR="007F3B49" w:rsidRPr="00FF2115" w:rsidRDefault="007F3B49" w:rsidP="00070B40">
            <w:pPr>
              <w:pStyle w:val="ac"/>
              <w:numPr>
                <w:ilvl w:val="0"/>
                <w:numId w:val="168"/>
              </w:numPr>
              <w:jc w:val="both"/>
              <w:rPr>
                <w:rFonts w:ascii="Times New Roman" w:hAnsi="Times New Roman"/>
                <w:sz w:val="24"/>
                <w:szCs w:val="24"/>
              </w:rPr>
            </w:pPr>
            <w:r w:rsidRPr="00FF2115">
              <w:rPr>
                <w:rFonts w:ascii="Times New Roman" w:eastAsia="Times New Roman" w:hAnsi="Times New Roman"/>
                <w:sz w:val="24"/>
                <w:szCs w:val="24"/>
                <w:lang w:eastAsia="ru-RU"/>
              </w:rPr>
              <w:t>8</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Имя файла отделяется от расширения с помощью...</w:t>
            </w:r>
          </w:p>
          <w:p w:rsidR="002B4854" w:rsidRPr="00FF2115" w:rsidRDefault="002B4854" w:rsidP="002B4854">
            <w:pPr>
              <w:jc w:val="both"/>
              <w:rPr>
                <w:b/>
              </w:rPr>
            </w:pP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hAnsi="Times New Roman"/>
                <w:sz w:val="24"/>
                <w:szCs w:val="24"/>
              </w:rPr>
              <w:t>Пробела</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Запятой</w:t>
            </w:r>
          </w:p>
          <w:p w:rsidR="002B4854"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Точки</w:t>
            </w:r>
          </w:p>
          <w:p w:rsidR="007F3B49" w:rsidRPr="00FF2115" w:rsidRDefault="007F3B49" w:rsidP="00070B40">
            <w:pPr>
              <w:pStyle w:val="ac"/>
              <w:numPr>
                <w:ilvl w:val="0"/>
                <w:numId w:val="169"/>
              </w:numPr>
              <w:jc w:val="both"/>
              <w:rPr>
                <w:rFonts w:ascii="Times New Roman" w:hAnsi="Times New Roman"/>
                <w:sz w:val="24"/>
                <w:szCs w:val="24"/>
              </w:rPr>
            </w:pPr>
            <w:r w:rsidRPr="00FF2115">
              <w:rPr>
                <w:rFonts w:ascii="Times New Roman" w:eastAsia="Times New Roman" w:hAnsi="Times New Roman"/>
                <w:sz w:val="24"/>
                <w:szCs w:val="24"/>
                <w:lang w:eastAsia="ru-RU"/>
              </w:rPr>
              <w:t>Картинки</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Термин «СПАМ», применяемый к электронной почте, означает:</w:t>
            </w:r>
          </w:p>
          <w:p w:rsidR="002B4854" w:rsidRPr="00FF2115" w:rsidRDefault="002B4854" w:rsidP="002B4854">
            <w:pPr>
              <w:jc w:val="both"/>
              <w:rPr>
                <w:b/>
              </w:rPr>
            </w:pP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hAnsi="Times New Roman"/>
                <w:sz w:val="24"/>
                <w:szCs w:val="24"/>
              </w:rPr>
              <w:t>Почта от коллег по работе</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от тех людей, общение с которыми Вам неприятно</w:t>
            </w:r>
          </w:p>
          <w:p w:rsidR="002B4854"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которую Вам отослали по ошибки (ошиблись адресом)</w:t>
            </w:r>
          </w:p>
          <w:p w:rsidR="007F3B49" w:rsidRPr="00FF2115" w:rsidRDefault="007F3B49" w:rsidP="00070B40">
            <w:pPr>
              <w:pStyle w:val="ac"/>
              <w:numPr>
                <w:ilvl w:val="0"/>
                <w:numId w:val="170"/>
              </w:numPr>
              <w:jc w:val="both"/>
              <w:rPr>
                <w:rFonts w:ascii="Times New Roman" w:hAnsi="Times New Roman"/>
                <w:sz w:val="24"/>
                <w:szCs w:val="24"/>
              </w:rPr>
            </w:pPr>
            <w:r w:rsidRPr="00FF2115">
              <w:rPr>
                <w:rFonts w:ascii="Times New Roman" w:eastAsia="Times New Roman" w:hAnsi="Times New Roman"/>
                <w:sz w:val="24"/>
                <w:szCs w:val="24"/>
                <w:lang w:eastAsia="ru-RU"/>
              </w:rPr>
              <w:t>Почта рекламного характера, которую вы не хотите получать</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2B4854">
            <w:pPr>
              <w:jc w:val="both"/>
              <w:rPr>
                <w:b/>
              </w:rPr>
            </w:pPr>
            <w:r w:rsidRPr="00FF2115">
              <w:rPr>
                <w:b/>
              </w:rPr>
              <w:t>«Буфер обмена» - это?</w:t>
            </w:r>
          </w:p>
          <w:p w:rsidR="002B4854" w:rsidRPr="00FF2115" w:rsidRDefault="002B4854" w:rsidP="002B4854">
            <w:pPr>
              <w:jc w:val="both"/>
              <w:rPr>
                <w:b/>
              </w:rPr>
            </w:pP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FF2115" w:rsidRDefault="007F3B49" w:rsidP="00070B40">
            <w:pPr>
              <w:pStyle w:val="ac"/>
              <w:numPr>
                <w:ilvl w:val="0"/>
                <w:numId w:val="171"/>
              </w:numPr>
              <w:jc w:val="both"/>
              <w:rPr>
                <w:rFonts w:ascii="Times New Roman" w:hAnsi="Times New Roman"/>
                <w:sz w:val="24"/>
                <w:szCs w:val="24"/>
              </w:rPr>
            </w:pPr>
            <w:r w:rsidRPr="00FF2115">
              <w:rPr>
                <w:rFonts w:ascii="Times New Roman" w:eastAsia="Times New Roman" w:hAnsi="Times New Roman"/>
                <w:sz w:val="24"/>
                <w:szCs w:val="24"/>
                <w:lang w:eastAsia="ru-RU"/>
              </w:rPr>
              <w:t xml:space="preserve">Стандартная программа </w:t>
            </w:r>
            <w:proofErr w:type="spellStart"/>
            <w:r w:rsidRPr="00FF2115">
              <w:rPr>
                <w:rFonts w:ascii="Times New Roman" w:eastAsia="Times New Roman" w:hAnsi="Times New Roman"/>
                <w:sz w:val="24"/>
                <w:szCs w:val="24"/>
                <w:lang w:eastAsia="ru-RU"/>
              </w:rPr>
              <w:t>Windows</w:t>
            </w:r>
            <w:proofErr w:type="spellEnd"/>
            <w:r w:rsidRPr="00FF2115">
              <w:rPr>
                <w:rFonts w:ascii="Times New Roman" w:eastAsia="Times New Roman" w:hAnsi="Times New Roman"/>
                <w:sz w:val="24"/>
                <w:szCs w:val="24"/>
                <w:lang w:eastAsia="ru-RU"/>
              </w:rPr>
              <w:t xml:space="preserve"> для обмена сообщениями электронной почты</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глагола к зависимому слову?</w:t>
            </w:r>
          </w:p>
          <w:p w:rsidR="00D4548E" w:rsidRPr="00FF2115" w:rsidRDefault="00D4548E" w:rsidP="00D4548E">
            <w:pPr>
              <w:contextualSpacing/>
              <w:jc w:val="both"/>
              <w:rPr>
                <w:b/>
              </w:rPr>
            </w:pP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Негодовать (против чего?)</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Руководить (кем? чем?)</w:t>
            </w:r>
          </w:p>
          <w:p w:rsidR="00D4548E"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 xml:space="preserve">Тревожиться (за кем? </w:t>
            </w:r>
            <w:proofErr w:type="gramStart"/>
            <w:r w:rsidRPr="00FF2115">
              <w:rPr>
                <w:rFonts w:ascii="Times New Roman" w:hAnsi="Times New Roman"/>
                <w:sz w:val="24"/>
                <w:szCs w:val="24"/>
              </w:rPr>
              <w:t>за чем</w:t>
            </w:r>
            <w:proofErr w:type="gramEnd"/>
            <w:r w:rsidRPr="00FF2115">
              <w:rPr>
                <w:rFonts w:ascii="Times New Roman" w:hAnsi="Times New Roman"/>
                <w:sz w:val="24"/>
                <w:szCs w:val="24"/>
              </w:rPr>
              <w:t>?)</w:t>
            </w:r>
          </w:p>
          <w:p w:rsidR="007F3B49" w:rsidRPr="00FF2115" w:rsidRDefault="007F3B49" w:rsidP="00070B40">
            <w:pPr>
              <w:pStyle w:val="ac"/>
              <w:numPr>
                <w:ilvl w:val="0"/>
                <w:numId w:val="172"/>
              </w:numPr>
              <w:jc w:val="both"/>
              <w:rPr>
                <w:rFonts w:ascii="Times New Roman" w:hAnsi="Times New Roman"/>
                <w:sz w:val="24"/>
                <w:szCs w:val="24"/>
              </w:rPr>
            </w:pPr>
            <w:r w:rsidRPr="00FF2115">
              <w:rPr>
                <w:rFonts w:ascii="Times New Roman" w:hAnsi="Times New Roman"/>
                <w:sz w:val="24"/>
                <w:szCs w:val="24"/>
              </w:rPr>
              <w:t>Содействовать  (кому? чему?)</w:t>
            </w:r>
          </w:p>
          <w:p w:rsidR="007F3B49" w:rsidRPr="00FF2115"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примере неверно указан вопрос от прилагательного к зависимому слову?</w:t>
            </w:r>
          </w:p>
          <w:p w:rsidR="00D4548E" w:rsidRPr="00FF2115" w:rsidRDefault="00D4548E" w:rsidP="00D4548E">
            <w:pPr>
              <w:contextualSpacing/>
              <w:jc w:val="both"/>
            </w:pP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Спокоен</w:t>
            </w:r>
            <w:proofErr w:type="gramEnd"/>
            <w:r w:rsidRPr="00FF2115">
              <w:rPr>
                <w:rFonts w:ascii="Times New Roman" w:hAnsi="Times New Roman"/>
                <w:sz w:val="24"/>
                <w:szCs w:val="24"/>
              </w:rPr>
              <w:t xml:space="preserve"> (за кого? за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Уверен</w:t>
            </w:r>
            <w:proofErr w:type="gramEnd"/>
            <w:r w:rsidRPr="00FF2115">
              <w:rPr>
                <w:rFonts w:ascii="Times New Roman" w:hAnsi="Times New Roman"/>
                <w:sz w:val="24"/>
                <w:szCs w:val="24"/>
              </w:rPr>
              <w:t xml:space="preserve"> (в кого? во что?)</w:t>
            </w:r>
          </w:p>
          <w:p w:rsidR="00D4548E"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Должен</w:t>
            </w:r>
            <w:proofErr w:type="gramEnd"/>
            <w:r w:rsidRPr="00FF2115">
              <w:rPr>
                <w:rFonts w:ascii="Times New Roman" w:hAnsi="Times New Roman"/>
                <w:sz w:val="24"/>
                <w:szCs w:val="24"/>
              </w:rPr>
              <w:t xml:space="preserve"> (кому? что?)</w:t>
            </w:r>
          </w:p>
          <w:p w:rsidR="007F3B49" w:rsidRPr="00FF2115" w:rsidRDefault="007F3B49" w:rsidP="00070B40">
            <w:pPr>
              <w:pStyle w:val="ac"/>
              <w:numPr>
                <w:ilvl w:val="0"/>
                <w:numId w:val="173"/>
              </w:numPr>
              <w:jc w:val="both"/>
              <w:rPr>
                <w:rFonts w:ascii="Times New Roman" w:hAnsi="Times New Roman"/>
                <w:sz w:val="24"/>
                <w:szCs w:val="24"/>
              </w:rPr>
            </w:pPr>
            <w:proofErr w:type="gramStart"/>
            <w:r w:rsidRPr="00FF2115">
              <w:rPr>
                <w:rFonts w:ascii="Times New Roman" w:hAnsi="Times New Roman"/>
                <w:sz w:val="24"/>
                <w:szCs w:val="24"/>
              </w:rPr>
              <w:t>Верен</w:t>
            </w:r>
            <w:proofErr w:type="gramEnd"/>
            <w:r w:rsidRPr="00FF2115">
              <w:rPr>
                <w:rFonts w:ascii="Times New Roman" w:hAnsi="Times New Roman"/>
                <w:sz w:val="24"/>
                <w:szCs w:val="24"/>
              </w:rPr>
              <w:t xml:space="preserve"> (кому? чему?)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ряду нет ошибок в построении словосочетаний?</w:t>
            </w:r>
          </w:p>
          <w:p w:rsidR="00D4548E" w:rsidRPr="00FF2115" w:rsidRDefault="00D4548E" w:rsidP="00D4548E">
            <w:pPr>
              <w:contextualSpacing/>
              <w:jc w:val="both"/>
              <w:rPr>
                <w:b/>
              </w:rPr>
            </w:pP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Согласно пословице, прикоснуться к горячей плите</w:t>
            </w:r>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Коснуться проблем, </w:t>
            </w:r>
            <w:proofErr w:type="gramStart"/>
            <w:r w:rsidRPr="00FF2115">
              <w:rPr>
                <w:rFonts w:ascii="Times New Roman" w:hAnsi="Times New Roman"/>
                <w:sz w:val="24"/>
                <w:szCs w:val="24"/>
              </w:rPr>
              <w:t>скучаю за тобой</w:t>
            </w:r>
            <w:proofErr w:type="gramEnd"/>
          </w:p>
          <w:p w:rsidR="00D4548E"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Различать союзы, преимущество надо мной</w:t>
            </w:r>
          </w:p>
          <w:p w:rsidR="007F3B49" w:rsidRPr="00FF2115" w:rsidRDefault="007F3B49" w:rsidP="00070B40">
            <w:pPr>
              <w:pStyle w:val="ac"/>
              <w:numPr>
                <w:ilvl w:val="0"/>
                <w:numId w:val="174"/>
              </w:numPr>
              <w:jc w:val="both"/>
              <w:rPr>
                <w:rFonts w:ascii="Times New Roman" w:hAnsi="Times New Roman"/>
                <w:sz w:val="24"/>
                <w:szCs w:val="24"/>
              </w:rPr>
            </w:pPr>
            <w:r w:rsidRPr="00FF2115">
              <w:rPr>
                <w:rFonts w:ascii="Times New Roman" w:hAnsi="Times New Roman"/>
                <w:sz w:val="24"/>
                <w:szCs w:val="24"/>
              </w:rPr>
              <w:t xml:space="preserve">Директор училища, </w:t>
            </w:r>
            <w:proofErr w:type="gramStart"/>
            <w:r w:rsidRPr="00FF2115">
              <w:rPr>
                <w:rFonts w:ascii="Times New Roman" w:hAnsi="Times New Roman"/>
                <w:sz w:val="24"/>
                <w:szCs w:val="24"/>
              </w:rPr>
              <w:t>заведующий аптеки</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нет грамматической ошибки?</w:t>
            </w:r>
          </w:p>
          <w:p w:rsidR="00D4548E" w:rsidRPr="00FF2115" w:rsidRDefault="00D4548E" w:rsidP="00D4548E">
            <w:pPr>
              <w:contextualSpacing/>
              <w:jc w:val="both"/>
              <w:rPr>
                <w:b/>
              </w:rPr>
            </w:pP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Нельзя не </w:t>
            </w:r>
            <w:proofErr w:type="gramStart"/>
            <w:r w:rsidRPr="00FF2115">
              <w:rPr>
                <w:rFonts w:ascii="Times New Roman" w:hAnsi="Times New Roman"/>
                <w:sz w:val="24"/>
                <w:szCs w:val="24"/>
              </w:rPr>
              <w:t>отметить о</w:t>
            </w:r>
            <w:proofErr w:type="gramEnd"/>
            <w:r w:rsidRPr="00FF2115">
              <w:rPr>
                <w:rFonts w:ascii="Times New Roman" w:hAnsi="Times New Roman"/>
                <w:sz w:val="24"/>
                <w:szCs w:val="24"/>
              </w:rPr>
              <w:t xml:space="preserve"> высокой активности аудитории</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Я тебе за это и говорю</w:t>
            </w:r>
          </w:p>
          <w:p w:rsidR="00D4548E"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Нужно уплатить за проезд</w:t>
            </w:r>
          </w:p>
          <w:p w:rsidR="007F3B49" w:rsidRPr="00FF2115" w:rsidRDefault="007F3B49" w:rsidP="00070B40">
            <w:pPr>
              <w:pStyle w:val="ac"/>
              <w:numPr>
                <w:ilvl w:val="0"/>
                <w:numId w:val="175"/>
              </w:numPr>
              <w:jc w:val="both"/>
              <w:rPr>
                <w:rFonts w:ascii="Times New Roman" w:hAnsi="Times New Roman"/>
                <w:sz w:val="24"/>
                <w:szCs w:val="24"/>
              </w:rPr>
            </w:pPr>
            <w:r w:rsidRPr="00FF2115">
              <w:rPr>
                <w:rFonts w:ascii="Times New Roman" w:hAnsi="Times New Roman"/>
                <w:sz w:val="24"/>
                <w:szCs w:val="24"/>
              </w:rPr>
              <w:t xml:space="preserve">Я </w:t>
            </w:r>
            <w:proofErr w:type="gramStart"/>
            <w:r w:rsidRPr="00FF2115">
              <w:rPr>
                <w:rFonts w:ascii="Times New Roman" w:hAnsi="Times New Roman"/>
                <w:sz w:val="24"/>
                <w:szCs w:val="24"/>
              </w:rPr>
              <w:t>соскучился за семьей</w:t>
            </w:r>
            <w:proofErr w:type="gram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нарушен порядок слов?</w:t>
            </w:r>
          </w:p>
          <w:p w:rsidR="00D4548E" w:rsidRPr="00FF2115" w:rsidRDefault="00D4548E" w:rsidP="00D4548E">
            <w:pPr>
              <w:contextualSpacing/>
              <w:jc w:val="both"/>
              <w:rPr>
                <w:b/>
              </w:rPr>
            </w:pP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Недоумение мое нарастало в течение всего неприятного разговора</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Работать для науки и для общих идей – это и есть личное счастье</w:t>
            </w:r>
          </w:p>
          <w:p w:rsidR="00D4548E"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Все зависящие меры от нас для предотвращения катастрофы были приняты</w:t>
            </w:r>
          </w:p>
          <w:p w:rsidR="007F3B49" w:rsidRPr="00FF2115" w:rsidRDefault="007F3B49" w:rsidP="00070B40">
            <w:pPr>
              <w:pStyle w:val="ac"/>
              <w:numPr>
                <w:ilvl w:val="0"/>
                <w:numId w:val="176"/>
              </w:numPr>
              <w:jc w:val="both"/>
              <w:rPr>
                <w:rFonts w:ascii="Times New Roman" w:hAnsi="Times New Roman"/>
                <w:sz w:val="24"/>
                <w:szCs w:val="24"/>
              </w:rPr>
            </w:pPr>
            <w:r w:rsidRPr="00FF2115">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случае дан вариант с ошибкой?</w:t>
            </w:r>
          </w:p>
          <w:p w:rsidR="00D4548E" w:rsidRPr="00FF2115" w:rsidRDefault="00D4548E" w:rsidP="00D4548E">
            <w:pPr>
              <w:contextualSpacing/>
              <w:jc w:val="both"/>
              <w:rPr>
                <w:b/>
              </w:rPr>
            </w:pP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Многие, кто пришел, были удивлены</w:t>
            </w:r>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 xml:space="preserve">Студенчество </w:t>
            </w:r>
            <w:proofErr w:type="gramStart"/>
            <w:r w:rsidRPr="00FF2115">
              <w:rPr>
                <w:rFonts w:ascii="Times New Roman" w:hAnsi="Times New Roman"/>
                <w:sz w:val="24"/>
                <w:szCs w:val="24"/>
              </w:rPr>
              <w:t>возмущены</w:t>
            </w:r>
            <w:proofErr w:type="gramEnd"/>
          </w:p>
          <w:p w:rsidR="00D4548E"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Около трех лет прошло</w:t>
            </w:r>
          </w:p>
          <w:p w:rsidR="007F3B49" w:rsidRPr="00FF2115" w:rsidRDefault="007F3B49" w:rsidP="00070B40">
            <w:pPr>
              <w:pStyle w:val="ac"/>
              <w:numPr>
                <w:ilvl w:val="0"/>
                <w:numId w:val="177"/>
              </w:numPr>
              <w:jc w:val="both"/>
              <w:rPr>
                <w:rFonts w:ascii="Times New Roman" w:hAnsi="Times New Roman"/>
                <w:sz w:val="24"/>
                <w:szCs w:val="24"/>
              </w:rPr>
            </w:pPr>
            <w:r w:rsidRPr="00FF2115">
              <w:rPr>
                <w:rFonts w:ascii="Times New Roman" w:hAnsi="Times New Roman"/>
                <w:sz w:val="24"/>
                <w:szCs w:val="24"/>
              </w:rPr>
              <w:t>Брат с сестрой уехали на юг</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 каком предложении придаточную часть сложноподчиненного предложения нельзя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Венеция – это город, который построен на море</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Приехала девушка, которая нравилась мне, и я почувствовал себя очень счастливым</w:t>
            </w:r>
          </w:p>
          <w:p w:rsidR="007F3B49" w:rsidRPr="00FF2115" w:rsidRDefault="007F3B49" w:rsidP="00070B40">
            <w:pPr>
              <w:pStyle w:val="ac"/>
              <w:numPr>
                <w:ilvl w:val="0"/>
                <w:numId w:val="178"/>
              </w:numPr>
              <w:jc w:val="both"/>
              <w:rPr>
                <w:rFonts w:ascii="Times New Roman" w:hAnsi="Times New Roman"/>
                <w:sz w:val="24"/>
                <w:szCs w:val="24"/>
              </w:rPr>
            </w:pPr>
            <w:r w:rsidRPr="00FF2115">
              <w:rPr>
                <w:rFonts w:ascii="Times New Roman" w:hAnsi="Times New Roman"/>
                <w:sz w:val="24"/>
                <w:szCs w:val="24"/>
              </w:rPr>
              <w:t>Я добрался до тропинки, которая ведет к селу, спешился и повел коня на поводу</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 xml:space="preserve">В каком предложении придаточную часть сложноподчиненного </w:t>
            </w:r>
            <w:proofErr w:type="gramStart"/>
            <w:r w:rsidRPr="00FF2115">
              <w:rPr>
                <w:b/>
              </w:rPr>
              <w:t>предложения</w:t>
            </w:r>
            <w:proofErr w:type="gramEnd"/>
            <w:r w:rsidRPr="00FF2115">
              <w:rPr>
                <w:b/>
              </w:rPr>
              <w:t xml:space="preserve"> возможно заменить причастным оборотом?</w:t>
            </w:r>
          </w:p>
          <w:p w:rsidR="00D4548E" w:rsidRPr="00FF2115" w:rsidRDefault="00D4548E" w:rsidP="00D4548E">
            <w:pPr>
              <w:contextualSpacing/>
              <w:jc w:val="both"/>
              <w:rPr>
                <w:b/>
              </w:rPr>
            </w:pP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Улица, по которой можно проехать в город, была свободна</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В это время во двор въехала машина, которая была нагружена овощами</w:t>
            </w:r>
          </w:p>
          <w:p w:rsidR="00D4548E"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FF2115" w:rsidRDefault="007F3B49" w:rsidP="00070B40">
            <w:pPr>
              <w:pStyle w:val="ac"/>
              <w:numPr>
                <w:ilvl w:val="0"/>
                <w:numId w:val="179"/>
              </w:numPr>
              <w:jc w:val="both"/>
              <w:rPr>
                <w:rFonts w:ascii="Times New Roman" w:hAnsi="Times New Roman"/>
                <w:sz w:val="24"/>
                <w:szCs w:val="24"/>
              </w:rPr>
            </w:pPr>
            <w:r w:rsidRPr="00FF2115">
              <w:rPr>
                <w:rFonts w:ascii="Times New Roman" w:hAnsi="Times New Roman"/>
                <w:sz w:val="24"/>
                <w:szCs w:val="24"/>
              </w:rPr>
              <w:t xml:space="preserve">Вода, которую пили туристы из родника, показалась им необыкновенно </w:t>
            </w:r>
            <w:r w:rsidRPr="00FF2115">
              <w:rPr>
                <w:rFonts w:ascii="Times New Roman" w:hAnsi="Times New Roman"/>
                <w:sz w:val="24"/>
                <w:szCs w:val="24"/>
              </w:rPr>
              <w:lastRenderedPageBreak/>
              <w:t>вкусной</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D4548E">
            <w:pPr>
              <w:contextualSpacing/>
              <w:jc w:val="both"/>
              <w:rPr>
                <w:b/>
              </w:rPr>
            </w:pPr>
            <w:r w:rsidRPr="00FF2115">
              <w:rPr>
                <w:b/>
              </w:rPr>
              <w:t>Выберите грамматически правильное продолжение предложения.</w:t>
            </w:r>
          </w:p>
          <w:p w:rsidR="00D4548E" w:rsidRPr="00FF2115" w:rsidRDefault="00D4548E" w:rsidP="00D4548E">
            <w:pPr>
              <w:contextualSpacing/>
              <w:jc w:val="both"/>
              <w:rPr>
                <w:b/>
              </w:rPr>
            </w:pPr>
          </w:p>
          <w:p w:rsidR="007F3B49" w:rsidRPr="00FF2115" w:rsidRDefault="007F3B49" w:rsidP="00235214">
            <w:pPr>
              <w:tabs>
                <w:tab w:val="left" w:pos="1978"/>
              </w:tabs>
              <w:ind w:firstLine="709"/>
              <w:contextualSpacing/>
              <w:jc w:val="both"/>
            </w:pPr>
            <w:r w:rsidRPr="00FF2115">
              <w:t>Решая задачу,</w:t>
            </w:r>
            <w:r w:rsidRPr="00FF2115">
              <w:tab/>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…условие должно быть внимательно прочитано</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используются справочники</w:t>
            </w:r>
          </w:p>
          <w:p w:rsidR="008A3EE4"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нельзя пользоваться калькулятором</w:t>
            </w:r>
          </w:p>
          <w:p w:rsidR="007F3B49" w:rsidRPr="00FF2115" w:rsidRDefault="007F3B49" w:rsidP="00070B40">
            <w:pPr>
              <w:pStyle w:val="ac"/>
              <w:numPr>
                <w:ilvl w:val="0"/>
                <w:numId w:val="180"/>
              </w:numPr>
              <w:jc w:val="both"/>
              <w:rPr>
                <w:rFonts w:ascii="Times New Roman" w:hAnsi="Times New Roman"/>
                <w:sz w:val="24"/>
                <w:szCs w:val="24"/>
              </w:rPr>
            </w:pPr>
            <w:r w:rsidRPr="00FF2115">
              <w:rPr>
                <w:rFonts w:ascii="Times New Roman" w:hAnsi="Times New Roman"/>
                <w:sz w:val="24"/>
                <w:szCs w:val="24"/>
              </w:rPr>
              <w:t>… может быть несколько ответов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Занимаясь ремонтом квартиры, приходится быть и дизайнером, и маляром, и плотником</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Выслушав показания свидетелей, дело приобрело несколько иной поворот</w:t>
            </w:r>
          </w:p>
          <w:p w:rsidR="007F3B49" w:rsidRPr="00FF2115" w:rsidRDefault="007F3B49" w:rsidP="00070B40">
            <w:pPr>
              <w:pStyle w:val="ac"/>
              <w:numPr>
                <w:ilvl w:val="0"/>
                <w:numId w:val="181"/>
              </w:numPr>
              <w:jc w:val="both"/>
              <w:rPr>
                <w:rFonts w:ascii="Times New Roman" w:hAnsi="Times New Roman"/>
                <w:sz w:val="24"/>
                <w:szCs w:val="24"/>
              </w:rPr>
            </w:pPr>
            <w:r w:rsidRPr="00FF2115">
              <w:rPr>
                <w:rFonts w:ascii="Times New Roman" w:hAnsi="Times New Roman"/>
                <w:sz w:val="24"/>
                <w:szCs w:val="24"/>
              </w:rPr>
              <w:t>Окончив вуз, студентам выдается диплом о высшем образовании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допущена грамматическая ошибка?</w:t>
            </w:r>
          </w:p>
          <w:p w:rsidR="008A3EE4" w:rsidRPr="00FF2115" w:rsidRDefault="008A3EE4" w:rsidP="008A3EE4">
            <w:pPr>
              <w:contextualSpacing/>
              <w:jc w:val="both"/>
              <w:rPr>
                <w:b/>
              </w:rPr>
            </w:pP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Весь день она жила надеждой, что увидит своего возлюбленного</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Улица вела к реке, на которой росли деревья</w:t>
            </w:r>
          </w:p>
          <w:p w:rsidR="008A3EE4"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Хотелось бы увидеть, где начинается Волга</w:t>
            </w:r>
          </w:p>
          <w:p w:rsidR="007F3B49" w:rsidRPr="00FF2115" w:rsidRDefault="007F3B49" w:rsidP="00070B40">
            <w:pPr>
              <w:pStyle w:val="ac"/>
              <w:numPr>
                <w:ilvl w:val="0"/>
                <w:numId w:val="182"/>
              </w:numPr>
              <w:jc w:val="both"/>
              <w:rPr>
                <w:rFonts w:ascii="Times New Roman" w:hAnsi="Times New Roman"/>
                <w:sz w:val="24"/>
                <w:szCs w:val="24"/>
              </w:rPr>
            </w:pPr>
            <w:r w:rsidRPr="00FF2115">
              <w:rPr>
                <w:rFonts w:ascii="Times New Roman" w:hAnsi="Times New Roman"/>
                <w:sz w:val="24"/>
                <w:szCs w:val="24"/>
              </w:rPr>
              <w:t>Когда договор был подписан, стороны обменялись рукопожатиями</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грамматической ошибки?</w:t>
            </w:r>
          </w:p>
          <w:p w:rsidR="008A3EE4" w:rsidRPr="00FF2115" w:rsidRDefault="008A3EE4" w:rsidP="008A3EE4">
            <w:pPr>
              <w:contextualSpacing/>
              <w:jc w:val="both"/>
              <w:rPr>
                <w:b/>
              </w:rPr>
            </w:pP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Под конец вечера, обидевшись, Николай сказал, что ухожу от вас</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Все спрашивали, что как ее зовут</w:t>
            </w:r>
          </w:p>
          <w:p w:rsidR="008A3EE4"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Наташа настаивала на том, пусть не вмешиваются в ее дела</w:t>
            </w:r>
          </w:p>
          <w:p w:rsidR="007F3B49" w:rsidRPr="00FF2115" w:rsidRDefault="007F3B49" w:rsidP="00070B40">
            <w:pPr>
              <w:pStyle w:val="ac"/>
              <w:numPr>
                <w:ilvl w:val="0"/>
                <w:numId w:val="183"/>
              </w:numPr>
              <w:jc w:val="both"/>
              <w:rPr>
                <w:rFonts w:ascii="Times New Roman" w:hAnsi="Times New Roman"/>
                <w:sz w:val="24"/>
                <w:szCs w:val="24"/>
              </w:rPr>
            </w:pPr>
            <w:r w:rsidRPr="00FF2115">
              <w:rPr>
                <w:rFonts w:ascii="Times New Roman" w:hAnsi="Times New Roman"/>
                <w:sz w:val="24"/>
                <w:szCs w:val="24"/>
              </w:rPr>
              <w:t>Он сказал, что десять лет провел на Севере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w:t>
            </w:r>
          </w:p>
          <w:p w:rsidR="008A3EE4" w:rsidRPr="00FF2115" w:rsidRDefault="008A3EE4" w:rsidP="008A3EE4">
            <w:pPr>
              <w:contextualSpacing/>
              <w:jc w:val="both"/>
            </w:pP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Для совершенствования мастерства спортсменов решено проведение дополнительных соревнований</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Многие подростки и взрослые восхищаются от фильма «Ночной дозор»</w:t>
            </w:r>
          </w:p>
          <w:p w:rsidR="007F3B49" w:rsidRPr="00FF2115" w:rsidRDefault="007F3B49" w:rsidP="00070B40">
            <w:pPr>
              <w:pStyle w:val="ac"/>
              <w:numPr>
                <w:ilvl w:val="0"/>
                <w:numId w:val="184"/>
              </w:numPr>
              <w:jc w:val="both"/>
              <w:rPr>
                <w:rFonts w:ascii="Times New Roman" w:hAnsi="Times New Roman"/>
                <w:sz w:val="24"/>
                <w:szCs w:val="24"/>
              </w:rPr>
            </w:pPr>
            <w:r w:rsidRPr="00FF2115">
              <w:rPr>
                <w:rFonts w:ascii="Times New Roman" w:hAnsi="Times New Roman"/>
                <w:sz w:val="24"/>
                <w:szCs w:val="24"/>
              </w:rPr>
              <w:t>Вам нужно немедленно оплатить телефонные переговоры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Гражд</w:t>
            </w:r>
            <w:r w:rsidRPr="00FF2115">
              <w:rPr>
                <w:rFonts w:ascii="Times New Roman" w:hAnsi="Times New Roman"/>
                <w:b/>
                <w:sz w:val="24"/>
                <w:szCs w:val="24"/>
              </w:rPr>
              <w:t>а</w:t>
            </w:r>
            <w:r w:rsidRPr="00FF2115">
              <w:rPr>
                <w:rFonts w:ascii="Times New Roman" w:hAnsi="Times New Roman"/>
                <w:sz w:val="24"/>
                <w:szCs w:val="24"/>
              </w:rPr>
              <w:t xml:space="preserve">нство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На склад</w:t>
            </w:r>
            <w:r w:rsidRPr="00FF2115">
              <w:rPr>
                <w:rFonts w:ascii="Times New Roman" w:hAnsi="Times New Roman"/>
                <w:b/>
                <w:sz w:val="24"/>
                <w:szCs w:val="24"/>
              </w:rPr>
              <w:t>а</w:t>
            </w:r>
            <w:r w:rsidRPr="00FF2115">
              <w:rPr>
                <w:rFonts w:ascii="Times New Roman" w:hAnsi="Times New Roman"/>
                <w:sz w:val="24"/>
                <w:szCs w:val="24"/>
              </w:rPr>
              <w:t xml:space="preserve">х </w:t>
            </w:r>
          </w:p>
          <w:p w:rsidR="008A3EE4"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t>В ясл</w:t>
            </w:r>
            <w:r w:rsidRPr="00FF2115">
              <w:rPr>
                <w:rFonts w:ascii="Times New Roman" w:hAnsi="Times New Roman"/>
                <w:b/>
                <w:sz w:val="24"/>
                <w:szCs w:val="24"/>
              </w:rPr>
              <w:t>я</w:t>
            </w:r>
            <w:r w:rsidRPr="00FF2115">
              <w:rPr>
                <w:rFonts w:ascii="Times New Roman" w:hAnsi="Times New Roman"/>
                <w:sz w:val="24"/>
                <w:szCs w:val="24"/>
              </w:rPr>
              <w:t>х</w:t>
            </w:r>
          </w:p>
          <w:p w:rsidR="007F3B49" w:rsidRPr="00FF2115" w:rsidRDefault="007F3B49" w:rsidP="00070B40">
            <w:pPr>
              <w:pStyle w:val="ac"/>
              <w:numPr>
                <w:ilvl w:val="0"/>
                <w:numId w:val="185"/>
              </w:numPr>
              <w:jc w:val="both"/>
              <w:rPr>
                <w:rFonts w:ascii="Times New Roman" w:hAnsi="Times New Roman"/>
                <w:sz w:val="24"/>
                <w:szCs w:val="24"/>
              </w:rPr>
            </w:pPr>
            <w:r w:rsidRPr="00FF2115">
              <w:rPr>
                <w:rFonts w:ascii="Times New Roman" w:hAnsi="Times New Roman"/>
                <w:sz w:val="24"/>
                <w:szCs w:val="24"/>
              </w:rPr>
              <w:lastRenderedPageBreak/>
              <w:t>Копиров</w:t>
            </w:r>
            <w:r w:rsidRPr="00FF2115">
              <w:rPr>
                <w:rFonts w:ascii="Times New Roman" w:hAnsi="Times New Roman"/>
                <w:b/>
                <w:sz w:val="24"/>
                <w:szCs w:val="24"/>
              </w:rPr>
              <w:t>а</w:t>
            </w:r>
            <w:r w:rsidRPr="00FF2115">
              <w:rPr>
                <w:rFonts w:ascii="Times New Roman" w:hAnsi="Times New Roman"/>
                <w:sz w:val="24"/>
                <w:szCs w:val="24"/>
              </w:rPr>
              <w:t>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Взят</w:t>
            </w:r>
            <w:r w:rsidRPr="00FF2115">
              <w:rPr>
                <w:rFonts w:ascii="Times New Roman" w:hAnsi="Times New Roman"/>
                <w:b/>
                <w:sz w:val="24"/>
                <w:szCs w:val="24"/>
              </w:rPr>
              <w:t>о</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Кат</w:t>
            </w:r>
            <w:r w:rsidRPr="00FF2115">
              <w:rPr>
                <w:rFonts w:ascii="Times New Roman" w:hAnsi="Times New Roman"/>
                <w:b/>
                <w:sz w:val="24"/>
                <w:szCs w:val="24"/>
              </w:rPr>
              <w:t>а</w:t>
            </w:r>
            <w:r w:rsidRPr="00FF2115">
              <w:rPr>
                <w:rFonts w:ascii="Times New Roman" w:hAnsi="Times New Roman"/>
                <w:sz w:val="24"/>
                <w:szCs w:val="24"/>
              </w:rPr>
              <w:t>лог</w:t>
            </w:r>
          </w:p>
          <w:p w:rsidR="008A3EE4"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 xml:space="preserve">видно </w:t>
            </w:r>
          </w:p>
          <w:p w:rsidR="007F3B49" w:rsidRPr="00FF2115" w:rsidRDefault="007F3B49" w:rsidP="00070B40">
            <w:pPr>
              <w:pStyle w:val="ac"/>
              <w:numPr>
                <w:ilvl w:val="0"/>
                <w:numId w:val="186"/>
              </w:numPr>
              <w:jc w:val="both"/>
              <w:rPr>
                <w:rFonts w:ascii="Times New Roman" w:hAnsi="Times New Roman"/>
                <w:sz w:val="24"/>
                <w:szCs w:val="24"/>
              </w:rPr>
            </w:pPr>
            <w:r w:rsidRPr="00FF2115">
              <w:rPr>
                <w:rFonts w:ascii="Times New Roman" w:hAnsi="Times New Roman"/>
                <w:sz w:val="24"/>
                <w:szCs w:val="24"/>
              </w:rPr>
              <w:t>Кварт</w:t>
            </w:r>
            <w:r w:rsidRPr="00FF2115">
              <w:rPr>
                <w:rFonts w:ascii="Times New Roman" w:hAnsi="Times New Roman"/>
                <w:b/>
                <w:sz w:val="24"/>
                <w:szCs w:val="24"/>
              </w:rPr>
              <w:t>а</w:t>
            </w:r>
            <w:r w:rsidRPr="00FF2115">
              <w:rPr>
                <w:rFonts w:ascii="Times New Roman" w:hAnsi="Times New Roman"/>
                <w:sz w:val="24"/>
                <w:szCs w:val="24"/>
              </w:rPr>
              <w:t>л</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согласование сказуемого с подлежащим?</w:t>
            </w:r>
          </w:p>
          <w:p w:rsidR="008A3EE4" w:rsidRPr="00FF2115" w:rsidRDefault="008A3EE4" w:rsidP="008A3EE4">
            <w:pPr>
              <w:contextualSpacing/>
              <w:jc w:val="both"/>
              <w:rPr>
                <w:b/>
              </w:rPr>
            </w:pP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На экскурсию пошло  всего десять студентов группы</w:t>
            </w:r>
          </w:p>
          <w:p w:rsidR="008A3EE4"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Полчаса, проведенные в обществе такого интересного рассказчика, прошли незаметно</w:t>
            </w:r>
          </w:p>
          <w:p w:rsidR="008A3EE4" w:rsidRPr="00FF2115" w:rsidRDefault="007F3B49" w:rsidP="00070B40">
            <w:pPr>
              <w:pStyle w:val="ac"/>
              <w:numPr>
                <w:ilvl w:val="0"/>
                <w:numId w:val="187"/>
              </w:numPr>
              <w:jc w:val="both"/>
              <w:rPr>
                <w:rFonts w:ascii="Times New Roman" w:hAnsi="Times New Roman"/>
                <w:sz w:val="24"/>
                <w:szCs w:val="24"/>
              </w:rPr>
            </w:pPr>
            <w:proofErr w:type="gramStart"/>
            <w:r w:rsidRPr="00FF2115">
              <w:rPr>
                <w:rFonts w:ascii="Times New Roman" w:hAnsi="Times New Roman"/>
                <w:sz w:val="24"/>
                <w:szCs w:val="24"/>
              </w:rPr>
              <w:t>Пятерка истребителей бросились</w:t>
            </w:r>
            <w:proofErr w:type="gramEnd"/>
            <w:r w:rsidRPr="00FF2115">
              <w:rPr>
                <w:rFonts w:ascii="Times New Roman" w:hAnsi="Times New Roman"/>
                <w:sz w:val="24"/>
                <w:szCs w:val="24"/>
              </w:rPr>
              <w:t xml:space="preserve"> на вражеские бомбардировщики</w:t>
            </w:r>
          </w:p>
          <w:p w:rsidR="007F3B49" w:rsidRPr="00FF2115" w:rsidRDefault="007F3B49" w:rsidP="00070B40">
            <w:pPr>
              <w:pStyle w:val="ac"/>
              <w:numPr>
                <w:ilvl w:val="0"/>
                <w:numId w:val="187"/>
              </w:numPr>
              <w:jc w:val="both"/>
              <w:rPr>
                <w:rFonts w:ascii="Times New Roman" w:hAnsi="Times New Roman"/>
                <w:sz w:val="24"/>
                <w:szCs w:val="24"/>
              </w:rPr>
            </w:pPr>
            <w:r w:rsidRPr="00FF2115">
              <w:rPr>
                <w:rFonts w:ascii="Times New Roman" w:hAnsi="Times New Roman"/>
                <w:sz w:val="24"/>
                <w:szCs w:val="24"/>
              </w:rPr>
              <w:t>Много выпускников школы пошли учиться в вузы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Ход</w:t>
            </w:r>
            <w:r w:rsidRPr="00FF2115">
              <w:rPr>
                <w:rFonts w:ascii="Times New Roman" w:hAnsi="Times New Roman"/>
                <w:b/>
                <w:sz w:val="24"/>
                <w:szCs w:val="24"/>
              </w:rPr>
              <w:t>а</w:t>
            </w:r>
            <w:r w:rsidRPr="00FF2115">
              <w:rPr>
                <w:rFonts w:ascii="Times New Roman" w:hAnsi="Times New Roman"/>
                <w:sz w:val="24"/>
                <w:szCs w:val="24"/>
              </w:rPr>
              <w:t>тайство</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Д</w:t>
            </w:r>
            <w:r w:rsidRPr="00FF2115">
              <w:rPr>
                <w:rFonts w:ascii="Times New Roman" w:hAnsi="Times New Roman"/>
                <w:b/>
                <w:sz w:val="24"/>
                <w:szCs w:val="24"/>
              </w:rPr>
              <w:t>о</w:t>
            </w:r>
            <w:r w:rsidRPr="00FF2115">
              <w:rPr>
                <w:rFonts w:ascii="Times New Roman" w:hAnsi="Times New Roman"/>
                <w:sz w:val="24"/>
                <w:szCs w:val="24"/>
              </w:rPr>
              <w:t>говор</w:t>
            </w:r>
          </w:p>
          <w:p w:rsidR="008A3EE4"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С</w:t>
            </w:r>
            <w:r w:rsidRPr="00FF2115">
              <w:rPr>
                <w:rFonts w:ascii="Times New Roman" w:hAnsi="Times New Roman"/>
                <w:b/>
                <w:sz w:val="24"/>
                <w:szCs w:val="24"/>
              </w:rPr>
              <w:t>и</w:t>
            </w:r>
            <w:r w:rsidRPr="00FF2115">
              <w:rPr>
                <w:rFonts w:ascii="Times New Roman" w:hAnsi="Times New Roman"/>
                <w:sz w:val="24"/>
                <w:szCs w:val="24"/>
              </w:rPr>
              <w:t>роты</w:t>
            </w:r>
          </w:p>
          <w:p w:rsidR="007F3B49" w:rsidRPr="00FF2115"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FF2115">
              <w:rPr>
                <w:rFonts w:ascii="Times New Roman" w:hAnsi="Times New Roman"/>
                <w:sz w:val="24"/>
                <w:szCs w:val="24"/>
              </w:rPr>
              <w:t>Знач</w:t>
            </w:r>
            <w:r w:rsidRPr="00FF2115">
              <w:rPr>
                <w:rFonts w:ascii="Times New Roman" w:hAnsi="Times New Roman"/>
                <w:b/>
                <w:sz w:val="24"/>
                <w:szCs w:val="24"/>
              </w:rPr>
              <w:t>и</w:t>
            </w:r>
            <w:r w:rsidRPr="00FF2115">
              <w:rPr>
                <w:rFonts w:ascii="Times New Roman" w:hAnsi="Times New Roman"/>
                <w:sz w:val="24"/>
                <w:szCs w:val="24"/>
              </w:rPr>
              <w:t>мость</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есть грамматические ошибки на управление?</w:t>
            </w:r>
          </w:p>
          <w:p w:rsidR="008A3EE4" w:rsidRPr="00FF2115" w:rsidRDefault="008A3EE4" w:rsidP="008A3EE4">
            <w:pPr>
              <w:contextualSpacing/>
              <w:jc w:val="both"/>
              <w:rPr>
                <w:b/>
              </w:rPr>
            </w:pP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Преподаватель указал о том, что в работе имеется ряд ошибок</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Ответ по заявлению был получен немедленно</w:t>
            </w:r>
          </w:p>
          <w:p w:rsidR="007F3B49" w:rsidRPr="00FF2115" w:rsidRDefault="007F3B49" w:rsidP="00070B40">
            <w:pPr>
              <w:pStyle w:val="ac"/>
              <w:numPr>
                <w:ilvl w:val="0"/>
                <w:numId w:val="189"/>
              </w:numPr>
              <w:jc w:val="both"/>
              <w:rPr>
                <w:rFonts w:ascii="Times New Roman" w:hAnsi="Times New Roman"/>
                <w:sz w:val="24"/>
                <w:szCs w:val="24"/>
              </w:rPr>
            </w:pPr>
            <w:r w:rsidRPr="00FF2115">
              <w:rPr>
                <w:rFonts w:ascii="Times New Roman" w:hAnsi="Times New Roman"/>
                <w:sz w:val="24"/>
                <w:szCs w:val="24"/>
              </w:rPr>
              <w:t>Многие молодые режиссеры добились больших успехов в создании интересных кинофильмов</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предложении нет грамматических ошибок на употребление однородных членов?</w:t>
            </w:r>
          </w:p>
          <w:p w:rsidR="008A3EE4" w:rsidRPr="00FF2115" w:rsidRDefault="008A3EE4" w:rsidP="008A3EE4">
            <w:pPr>
              <w:contextualSpacing/>
              <w:jc w:val="both"/>
              <w:rPr>
                <w:b/>
              </w:rPr>
            </w:pP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Больному давали фрукты, крепкий бульон, какао, апельсины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 xml:space="preserve">Укажем место Пушкина в истории русской и мировой литературы, его роль в создании русского языка, особенности </w:t>
            </w:r>
            <w:proofErr w:type="spellStart"/>
            <w:r w:rsidRPr="00FF2115">
              <w:rPr>
                <w:rFonts w:ascii="Times New Roman" w:hAnsi="Times New Roman"/>
                <w:sz w:val="24"/>
                <w:szCs w:val="24"/>
              </w:rPr>
              <w:t>онегинской</w:t>
            </w:r>
            <w:proofErr w:type="spellEnd"/>
            <w:r w:rsidRPr="00FF2115">
              <w:rPr>
                <w:rFonts w:ascii="Times New Roman" w:hAnsi="Times New Roman"/>
                <w:sz w:val="24"/>
                <w:szCs w:val="24"/>
              </w:rPr>
              <w:t xml:space="preserve"> строфы</w:t>
            </w:r>
          </w:p>
          <w:p w:rsidR="008A3EE4"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Чувство героя должно было пройти через испытания, равнодушие и капризы героини</w:t>
            </w:r>
          </w:p>
          <w:p w:rsidR="007F3B49" w:rsidRPr="00FF2115" w:rsidRDefault="007F3B49" w:rsidP="00070B40">
            <w:pPr>
              <w:pStyle w:val="ac"/>
              <w:numPr>
                <w:ilvl w:val="0"/>
                <w:numId w:val="190"/>
              </w:numPr>
              <w:jc w:val="both"/>
              <w:rPr>
                <w:rFonts w:ascii="Times New Roman" w:hAnsi="Times New Roman"/>
                <w:sz w:val="24"/>
                <w:szCs w:val="24"/>
              </w:rPr>
            </w:pPr>
            <w:r w:rsidRPr="00FF2115">
              <w:rPr>
                <w:rFonts w:ascii="Times New Roman" w:hAnsi="Times New Roman"/>
                <w:sz w:val="24"/>
                <w:szCs w:val="24"/>
              </w:rPr>
              <w:t>Жильцы требовали ликвидации неполадок и ремонта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З</w:t>
            </w:r>
            <w:r w:rsidRPr="00FF2115">
              <w:rPr>
                <w:rFonts w:ascii="Times New Roman" w:hAnsi="Times New Roman"/>
                <w:b/>
                <w:sz w:val="24"/>
                <w:szCs w:val="24"/>
              </w:rPr>
              <w:t>а</w:t>
            </w:r>
            <w:r w:rsidRPr="00FF2115">
              <w:rPr>
                <w:rFonts w:ascii="Times New Roman" w:hAnsi="Times New Roman"/>
                <w:sz w:val="24"/>
                <w:szCs w:val="24"/>
              </w:rPr>
              <w:t>няли</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Вероисповед</w:t>
            </w:r>
            <w:r w:rsidRPr="00FF2115">
              <w:rPr>
                <w:rFonts w:ascii="Times New Roman" w:hAnsi="Times New Roman"/>
                <w:b/>
                <w:sz w:val="24"/>
                <w:szCs w:val="24"/>
              </w:rPr>
              <w:t>а</w:t>
            </w:r>
            <w:r w:rsidRPr="00FF2115">
              <w:rPr>
                <w:rFonts w:ascii="Times New Roman" w:hAnsi="Times New Roman"/>
                <w:sz w:val="24"/>
                <w:szCs w:val="24"/>
              </w:rPr>
              <w:t>ние</w:t>
            </w:r>
          </w:p>
          <w:p w:rsidR="008A3EE4"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lastRenderedPageBreak/>
              <w:t>Призван</w:t>
            </w:r>
            <w:r w:rsidRPr="00FF2115">
              <w:rPr>
                <w:rFonts w:ascii="Times New Roman" w:hAnsi="Times New Roman"/>
                <w:b/>
                <w:sz w:val="24"/>
                <w:szCs w:val="24"/>
              </w:rPr>
              <w:t>а</w:t>
            </w:r>
          </w:p>
          <w:p w:rsidR="007F3B49" w:rsidRPr="00FF2115" w:rsidRDefault="007F3B49" w:rsidP="00070B40">
            <w:pPr>
              <w:pStyle w:val="ac"/>
              <w:numPr>
                <w:ilvl w:val="0"/>
                <w:numId w:val="191"/>
              </w:numPr>
              <w:jc w:val="both"/>
              <w:rPr>
                <w:rFonts w:ascii="Times New Roman" w:hAnsi="Times New Roman"/>
                <w:sz w:val="24"/>
                <w:szCs w:val="24"/>
              </w:rPr>
            </w:pPr>
            <w:r w:rsidRPr="00FF2115">
              <w:rPr>
                <w:rFonts w:ascii="Times New Roman" w:hAnsi="Times New Roman"/>
                <w:sz w:val="24"/>
                <w:szCs w:val="24"/>
              </w:rPr>
              <w:t>Перев</w:t>
            </w:r>
            <w:r w:rsidRPr="00FF2115">
              <w:rPr>
                <w:rFonts w:ascii="Times New Roman" w:hAnsi="Times New Roman"/>
                <w:b/>
                <w:sz w:val="24"/>
                <w:szCs w:val="24"/>
              </w:rPr>
              <w:t>е</w:t>
            </w:r>
            <w:r w:rsidRPr="00FF2115">
              <w:rPr>
                <w:rFonts w:ascii="Times New Roman" w:hAnsi="Times New Roman"/>
                <w:sz w:val="24"/>
                <w:szCs w:val="24"/>
              </w:rPr>
              <w:t>дена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правильно поставлено ударение:</w:t>
            </w:r>
          </w:p>
          <w:p w:rsidR="008A3EE4" w:rsidRPr="00FF2115" w:rsidRDefault="008A3EE4" w:rsidP="008A3EE4">
            <w:pPr>
              <w:contextualSpacing/>
              <w:jc w:val="both"/>
              <w:rPr>
                <w:b/>
              </w:rPr>
            </w:pP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Закл</w:t>
            </w:r>
            <w:r w:rsidRPr="00FF2115">
              <w:rPr>
                <w:rFonts w:ascii="Times New Roman" w:hAnsi="Times New Roman"/>
                <w:b/>
                <w:sz w:val="24"/>
                <w:szCs w:val="24"/>
              </w:rPr>
              <w:t>ю</w:t>
            </w:r>
            <w:r w:rsidRPr="00FF2115">
              <w:rPr>
                <w:rFonts w:ascii="Times New Roman" w:hAnsi="Times New Roman"/>
                <w:sz w:val="24"/>
                <w:szCs w:val="24"/>
              </w:rPr>
              <w:t>чим</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Угл</w:t>
            </w:r>
            <w:r w:rsidRPr="00FF2115">
              <w:rPr>
                <w:rFonts w:ascii="Times New Roman" w:hAnsi="Times New Roman"/>
                <w:b/>
                <w:sz w:val="24"/>
                <w:szCs w:val="24"/>
              </w:rPr>
              <w:t>у</w:t>
            </w:r>
            <w:r w:rsidRPr="00FF2115">
              <w:rPr>
                <w:rFonts w:ascii="Times New Roman" w:hAnsi="Times New Roman"/>
                <w:sz w:val="24"/>
                <w:szCs w:val="24"/>
              </w:rPr>
              <w:t>бить</w:t>
            </w:r>
          </w:p>
          <w:p w:rsidR="008A3EE4"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Г</w:t>
            </w:r>
            <w:r w:rsidRPr="00FF2115">
              <w:rPr>
                <w:rFonts w:ascii="Times New Roman" w:hAnsi="Times New Roman"/>
                <w:b/>
                <w:sz w:val="24"/>
                <w:szCs w:val="24"/>
              </w:rPr>
              <w:t>е</w:t>
            </w:r>
            <w:r w:rsidRPr="00FF2115">
              <w:rPr>
                <w:rFonts w:ascii="Times New Roman" w:hAnsi="Times New Roman"/>
                <w:sz w:val="24"/>
                <w:szCs w:val="24"/>
              </w:rPr>
              <w:t xml:space="preserve">рбов </w:t>
            </w:r>
          </w:p>
          <w:p w:rsidR="007F3B49" w:rsidRPr="00FF2115" w:rsidRDefault="007F3B49" w:rsidP="00070B40">
            <w:pPr>
              <w:pStyle w:val="ac"/>
              <w:numPr>
                <w:ilvl w:val="0"/>
                <w:numId w:val="192"/>
              </w:numPr>
              <w:jc w:val="both"/>
              <w:rPr>
                <w:rFonts w:ascii="Times New Roman" w:hAnsi="Times New Roman"/>
                <w:sz w:val="24"/>
                <w:szCs w:val="24"/>
              </w:rPr>
            </w:pPr>
            <w:r w:rsidRPr="00FF2115">
              <w:rPr>
                <w:rFonts w:ascii="Times New Roman" w:hAnsi="Times New Roman"/>
                <w:sz w:val="24"/>
                <w:szCs w:val="24"/>
              </w:rPr>
              <w:t>Брал</w:t>
            </w:r>
            <w:r w:rsidRPr="00FF2115">
              <w:rPr>
                <w:rFonts w:ascii="Times New Roman" w:hAnsi="Times New Roman"/>
                <w:b/>
                <w:sz w:val="24"/>
                <w:szCs w:val="24"/>
              </w:rPr>
              <w:t>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Преце</w:t>
            </w:r>
            <w:r w:rsidRPr="00FF2115">
              <w:rPr>
                <w:rFonts w:ascii="Times New Roman" w:hAnsi="Times New Roman"/>
                <w:b/>
                <w:sz w:val="24"/>
                <w:szCs w:val="24"/>
              </w:rPr>
              <w:t>н</w:t>
            </w:r>
            <w:r w:rsidRPr="00FF2115">
              <w:rPr>
                <w:rFonts w:ascii="Times New Roman" w:hAnsi="Times New Roman"/>
                <w:sz w:val="24"/>
                <w:szCs w:val="24"/>
              </w:rPr>
              <w:t>дент</w:t>
            </w:r>
            <w:proofErr w:type="spellEnd"/>
          </w:p>
          <w:p w:rsidR="008A3EE4"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Скомпроме</w:t>
            </w:r>
            <w:r w:rsidRPr="00FF2115">
              <w:rPr>
                <w:rFonts w:ascii="Times New Roman" w:hAnsi="Times New Roman"/>
                <w:b/>
                <w:sz w:val="24"/>
                <w:szCs w:val="24"/>
              </w:rPr>
              <w:t>н</w:t>
            </w:r>
            <w:r w:rsidRPr="00FF2115">
              <w:rPr>
                <w:rFonts w:ascii="Times New Roman" w:hAnsi="Times New Roman"/>
                <w:sz w:val="24"/>
                <w:szCs w:val="24"/>
              </w:rPr>
              <w:t>тировать</w:t>
            </w:r>
            <w:proofErr w:type="spellEnd"/>
            <w:r w:rsidRPr="00FF2115">
              <w:rPr>
                <w:rFonts w:ascii="Times New Roman" w:hAnsi="Times New Roman"/>
                <w:sz w:val="24"/>
                <w:szCs w:val="24"/>
              </w:rPr>
              <w:t xml:space="preserve"> </w:t>
            </w:r>
          </w:p>
          <w:p w:rsidR="008A3EE4" w:rsidRPr="00FF2115" w:rsidRDefault="007F3B49" w:rsidP="00070B40">
            <w:pPr>
              <w:pStyle w:val="ac"/>
              <w:numPr>
                <w:ilvl w:val="0"/>
                <w:numId w:val="193"/>
              </w:numPr>
              <w:jc w:val="both"/>
              <w:rPr>
                <w:rFonts w:ascii="Times New Roman" w:hAnsi="Times New Roman"/>
                <w:sz w:val="24"/>
                <w:szCs w:val="24"/>
              </w:rPr>
            </w:pPr>
            <w:r w:rsidRPr="00FF2115">
              <w:rPr>
                <w:rFonts w:ascii="Times New Roman" w:hAnsi="Times New Roman"/>
                <w:b/>
                <w:sz w:val="24"/>
                <w:szCs w:val="24"/>
              </w:rPr>
              <w:t>По</w:t>
            </w:r>
            <w:r w:rsidRPr="00FF2115">
              <w:rPr>
                <w:rFonts w:ascii="Times New Roman" w:hAnsi="Times New Roman"/>
                <w:sz w:val="24"/>
                <w:szCs w:val="24"/>
              </w:rPr>
              <w:t>скользнуться</w:t>
            </w:r>
          </w:p>
          <w:p w:rsidR="007F3B49" w:rsidRPr="00FF2115" w:rsidRDefault="007F3B49" w:rsidP="00070B40">
            <w:pPr>
              <w:pStyle w:val="ac"/>
              <w:numPr>
                <w:ilvl w:val="0"/>
                <w:numId w:val="193"/>
              </w:numPr>
              <w:jc w:val="both"/>
              <w:rPr>
                <w:rFonts w:ascii="Times New Roman" w:hAnsi="Times New Roman"/>
                <w:sz w:val="24"/>
                <w:szCs w:val="24"/>
              </w:rPr>
            </w:pPr>
            <w:proofErr w:type="spellStart"/>
            <w:r w:rsidRPr="00FF2115">
              <w:rPr>
                <w:rFonts w:ascii="Times New Roman" w:hAnsi="Times New Roman"/>
                <w:sz w:val="24"/>
                <w:szCs w:val="24"/>
              </w:rPr>
              <w:t>Сги</w:t>
            </w:r>
            <w:r w:rsidRPr="00FF2115">
              <w:rPr>
                <w:rFonts w:ascii="Times New Roman" w:hAnsi="Times New Roman"/>
                <w:b/>
                <w:sz w:val="24"/>
                <w:szCs w:val="24"/>
              </w:rPr>
              <w:t>н</w:t>
            </w:r>
            <w:r w:rsidRPr="00FF2115">
              <w:rPr>
                <w:rFonts w:ascii="Times New Roman" w:hAnsi="Times New Roman"/>
                <w:sz w:val="24"/>
                <w:szCs w:val="24"/>
              </w:rPr>
              <w:t>аться</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В каком слове верно передано произношение:</w:t>
            </w:r>
          </w:p>
          <w:p w:rsidR="008A3EE4" w:rsidRPr="00FF2115" w:rsidRDefault="008A3EE4" w:rsidP="008A3EE4">
            <w:pPr>
              <w:contextualSpacing/>
              <w:jc w:val="both"/>
              <w:rPr>
                <w:b/>
              </w:rPr>
            </w:pP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Конкуре</w:t>
            </w:r>
            <w:r w:rsidRPr="00FF2115">
              <w:rPr>
                <w:rFonts w:ascii="Times New Roman" w:hAnsi="Times New Roman"/>
                <w:b/>
                <w:sz w:val="24"/>
                <w:szCs w:val="24"/>
              </w:rPr>
              <w:t>нто</w:t>
            </w:r>
            <w:r w:rsidRPr="00FF2115">
              <w:rPr>
                <w:rFonts w:ascii="Times New Roman" w:hAnsi="Times New Roman"/>
                <w:sz w:val="24"/>
                <w:szCs w:val="24"/>
              </w:rPr>
              <w:t>способный</w:t>
            </w:r>
          </w:p>
          <w:p w:rsidR="008A3EE4" w:rsidRPr="00FF2115" w:rsidRDefault="007F3B49" w:rsidP="00070B40">
            <w:pPr>
              <w:pStyle w:val="ac"/>
              <w:numPr>
                <w:ilvl w:val="0"/>
                <w:numId w:val="194"/>
              </w:numPr>
              <w:jc w:val="both"/>
              <w:rPr>
                <w:rFonts w:ascii="Times New Roman" w:hAnsi="Times New Roman"/>
                <w:sz w:val="24"/>
                <w:szCs w:val="24"/>
                <w:u w:val="single"/>
              </w:rPr>
            </w:pPr>
            <w:r w:rsidRPr="00FF2115">
              <w:rPr>
                <w:rFonts w:ascii="Times New Roman" w:hAnsi="Times New Roman"/>
                <w:sz w:val="24"/>
                <w:szCs w:val="24"/>
              </w:rPr>
              <w:t>На</w:t>
            </w:r>
            <w:r w:rsidRPr="00FF2115">
              <w:rPr>
                <w:rFonts w:ascii="Times New Roman" w:hAnsi="Times New Roman"/>
                <w:b/>
                <w:sz w:val="24"/>
                <w:szCs w:val="24"/>
              </w:rPr>
              <w:t>д</w:t>
            </w:r>
            <w:r w:rsidR="008A3EE4" w:rsidRPr="00FF2115">
              <w:rPr>
                <w:rFonts w:ascii="Times New Roman" w:hAnsi="Times New Roman"/>
                <w:sz w:val="24"/>
                <w:szCs w:val="24"/>
              </w:rPr>
              <w:t>смехаться</w:t>
            </w:r>
          </w:p>
          <w:p w:rsidR="008A3EE4"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Зад</w:t>
            </w:r>
            <w:r w:rsidRPr="00FF2115">
              <w:rPr>
                <w:rFonts w:ascii="Times New Roman" w:hAnsi="Times New Roman"/>
                <w:b/>
                <w:sz w:val="24"/>
                <w:szCs w:val="24"/>
              </w:rPr>
              <w:t>о</w:t>
            </w:r>
            <w:r w:rsidR="008A3EE4" w:rsidRPr="00FF2115">
              <w:rPr>
                <w:rFonts w:ascii="Times New Roman" w:hAnsi="Times New Roman"/>
                <w:sz w:val="24"/>
                <w:szCs w:val="24"/>
              </w:rPr>
              <w:t>бривать</w:t>
            </w:r>
            <w:proofErr w:type="spellEnd"/>
          </w:p>
          <w:p w:rsidR="007F3B49" w:rsidRPr="00FF2115" w:rsidRDefault="007F3B49" w:rsidP="00070B40">
            <w:pPr>
              <w:pStyle w:val="ac"/>
              <w:numPr>
                <w:ilvl w:val="0"/>
                <w:numId w:val="194"/>
              </w:numPr>
              <w:jc w:val="both"/>
              <w:rPr>
                <w:rFonts w:ascii="Times New Roman" w:hAnsi="Times New Roman"/>
                <w:sz w:val="24"/>
                <w:szCs w:val="24"/>
                <w:u w:val="single"/>
              </w:rPr>
            </w:pPr>
            <w:proofErr w:type="spellStart"/>
            <w:r w:rsidRPr="00FF2115">
              <w:rPr>
                <w:rFonts w:ascii="Times New Roman" w:hAnsi="Times New Roman"/>
                <w:sz w:val="24"/>
                <w:szCs w:val="24"/>
              </w:rPr>
              <w:t>Д</w:t>
            </w:r>
            <w:r w:rsidRPr="00FF2115">
              <w:rPr>
                <w:rFonts w:ascii="Times New Roman" w:hAnsi="Times New Roman"/>
                <w:b/>
                <w:sz w:val="24"/>
                <w:szCs w:val="24"/>
              </w:rPr>
              <w:t>р</w:t>
            </w:r>
            <w:r w:rsidR="008A3EE4" w:rsidRPr="00FF2115">
              <w:rPr>
                <w:rFonts w:ascii="Times New Roman" w:hAnsi="Times New Roman"/>
                <w:sz w:val="24"/>
                <w:szCs w:val="24"/>
              </w:rPr>
              <w:t>ушлаг</w:t>
            </w:r>
            <w:proofErr w:type="spellEnd"/>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Подытаживать</w:t>
            </w:r>
            <w:proofErr w:type="spellEnd"/>
            <w:r w:rsidRPr="00FF2115">
              <w:rPr>
                <w:rFonts w:ascii="Times New Roman" w:hAnsi="Times New Roman"/>
                <w:sz w:val="24"/>
                <w:szCs w:val="24"/>
              </w:rPr>
              <w:t xml:space="preserve">  результаты</w:t>
            </w:r>
          </w:p>
          <w:p w:rsidR="008A3EE4"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Едь</w:t>
            </w:r>
            <w:proofErr w:type="spellEnd"/>
            <w:r w:rsidRPr="00FF2115">
              <w:rPr>
                <w:rFonts w:ascii="Times New Roman" w:hAnsi="Times New Roman"/>
                <w:sz w:val="24"/>
                <w:szCs w:val="24"/>
              </w:rPr>
              <w:t xml:space="preserve"> быстрее</w:t>
            </w:r>
          </w:p>
          <w:p w:rsidR="008A3EE4" w:rsidRPr="00FF2115" w:rsidRDefault="007F3B49" w:rsidP="00070B40">
            <w:pPr>
              <w:pStyle w:val="ac"/>
              <w:numPr>
                <w:ilvl w:val="0"/>
                <w:numId w:val="195"/>
              </w:numPr>
              <w:jc w:val="both"/>
              <w:rPr>
                <w:rFonts w:ascii="Times New Roman" w:hAnsi="Times New Roman"/>
                <w:sz w:val="24"/>
                <w:szCs w:val="24"/>
              </w:rPr>
            </w:pPr>
            <w:r w:rsidRPr="00FF2115">
              <w:rPr>
                <w:rFonts w:ascii="Times New Roman" w:hAnsi="Times New Roman"/>
                <w:sz w:val="24"/>
                <w:szCs w:val="24"/>
              </w:rPr>
              <w:t>Уполномочивать</w:t>
            </w:r>
          </w:p>
          <w:p w:rsidR="007F3B49" w:rsidRPr="00FF2115" w:rsidRDefault="007F3B49" w:rsidP="00070B40">
            <w:pPr>
              <w:pStyle w:val="ac"/>
              <w:numPr>
                <w:ilvl w:val="0"/>
                <w:numId w:val="195"/>
              </w:numPr>
              <w:jc w:val="both"/>
              <w:rPr>
                <w:rFonts w:ascii="Times New Roman" w:hAnsi="Times New Roman"/>
                <w:sz w:val="24"/>
                <w:szCs w:val="24"/>
              </w:rPr>
            </w:pPr>
            <w:proofErr w:type="spellStart"/>
            <w:r w:rsidRPr="00FF2115">
              <w:rPr>
                <w:rFonts w:ascii="Times New Roman" w:hAnsi="Times New Roman"/>
                <w:sz w:val="24"/>
                <w:szCs w:val="24"/>
              </w:rPr>
              <w:t>Положь</w:t>
            </w:r>
            <w:proofErr w:type="spellEnd"/>
            <w:r w:rsidRPr="00FF2115">
              <w:rPr>
                <w:rFonts w:ascii="Times New Roman" w:hAnsi="Times New Roman"/>
                <w:sz w:val="24"/>
                <w:szCs w:val="24"/>
              </w:rPr>
              <w:t xml:space="preserve"> на место</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Наиболее быстрейший</w:t>
            </w:r>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Более продуктивней</w:t>
            </w:r>
            <w:proofErr w:type="gramEnd"/>
          </w:p>
          <w:p w:rsidR="008A3EE4" w:rsidRPr="00FF2115" w:rsidRDefault="007F3B49" w:rsidP="00070B40">
            <w:pPr>
              <w:pStyle w:val="ac"/>
              <w:numPr>
                <w:ilvl w:val="0"/>
                <w:numId w:val="196"/>
              </w:numPr>
              <w:jc w:val="both"/>
              <w:rPr>
                <w:rFonts w:ascii="Times New Roman" w:hAnsi="Times New Roman"/>
                <w:sz w:val="24"/>
                <w:szCs w:val="24"/>
              </w:rPr>
            </w:pPr>
            <w:proofErr w:type="gramStart"/>
            <w:r w:rsidRPr="00FF2115">
              <w:rPr>
                <w:rFonts w:ascii="Times New Roman" w:hAnsi="Times New Roman"/>
                <w:sz w:val="24"/>
                <w:szCs w:val="24"/>
              </w:rPr>
              <w:t>Менее слаще</w:t>
            </w:r>
            <w:proofErr w:type="gramEnd"/>
          </w:p>
          <w:p w:rsidR="007F3B49" w:rsidRPr="00FF2115" w:rsidRDefault="007F3B49" w:rsidP="00070B40">
            <w:pPr>
              <w:pStyle w:val="ac"/>
              <w:numPr>
                <w:ilvl w:val="0"/>
                <w:numId w:val="196"/>
              </w:numPr>
              <w:jc w:val="both"/>
              <w:rPr>
                <w:rFonts w:ascii="Times New Roman" w:hAnsi="Times New Roman"/>
                <w:sz w:val="24"/>
                <w:szCs w:val="24"/>
              </w:rPr>
            </w:pPr>
            <w:r w:rsidRPr="00FF2115">
              <w:rPr>
                <w:rFonts w:ascii="Times New Roman" w:hAnsi="Times New Roman"/>
                <w:sz w:val="24"/>
                <w:szCs w:val="24"/>
              </w:rPr>
              <w:t>Терпеливее</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 xml:space="preserve">Рядом с </w:t>
            </w:r>
            <w:proofErr w:type="gramStart"/>
            <w:r w:rsidRPr="00FF2115">
              <w:rPr>
                <w:rFonts w:ascii="Times New Roman" w:hAnsi="Times New Roman"/>
                <w:sz w:val="24"/>
                <w:szCs w:val="24"/>
              </w:rPr>
              <w:t>ими</w:t>
            </w:r>
            <w:proofErr w:type="gramEnd"/>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 отношении него</w:t>
            </w:r>
          </w:p>
          <w:p w:rsidR="008A3EE4"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Вы сама виноваты</w:t>
            </w:r>
          </w:p>
          <w:p w:rsidR="007F3B49" w:rsidRPr="00FF2115" w:rsidRDefault="007F3B49" w:rsidP="00070B40">
            <w:pPr>
              <w:pStyle w:val="ac"/>
              <w:numPr>
                <w:ilvl w:val="0"/>
                <w:numId w:val="197"/>
              </w:numPr>
              <w:jc w:val="both"/>
              <w:rPr>
                <w:rFonts w:ascii="Times New Roman" w:hAnsi="Times New Roman"/>
                <w:sz w:val="24"/>
                <w:szCs w:val="24"/>
              </w:rPr>
            </w:pPr>
            <w:r w:rsidRPr="00FF2115">
              <w:rPr>
                <w:rFonts w:ascii="Times New Roman" w:hAnsi="Times New Roman"/>
                <w:sz w:val="24"/>
                <w:szCs w:val="24"/>
              </w:rPr>
              <w:t>На ихние  предложения</w:t>
            </w:r>
            <w:r w:rsidRPr="00FF2115">
              <w:rPr>
                <w:rFonts w:ascii="Times New Roman" w:hAnsi="Times New Roman"/>
                <w:sz w:val="24"/>
                <w:szCs w:val="24"/>
              </w:rPr>
              <w:tab/>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в каком ряду нет ошибок:</w:t>
            </w:r>
          </w:p>
          <w:p w:rsidR="008A3EE4" w:rsidRPr="00FF2115" w:rsidRDefault="008A3EE4" w:rsidP="008A3EE4">
            <w:pPr>
              <w:contextualSpacing/>
              <w:jc w:val="both"/>
              <w:rPr>
                <w:b/>
              </w:rPr>
            </w:pPr>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 xml:space="preserve">Заведующий отделом, </w:t>
            </w:r>
            <w:proofErr w:type="gramStart"/>
            <w:r w:rsidRPr="00FF2115">
              <w:rPr>
                <w:rFonts w:ascii="Times New Roman" w:hAnsi="Times New Roman"/>
                <w:sz w:val="24"/>
                <w:szCs w:val="24"/>
              </w:rPr>
              <w:t>согласно приказа</w:t>
            </w:r>
            <w:proofErr w:type="gramEnd"/>
          </w:p>
          <w:p w:rsidR="008A3EE4" w:rsidRPr="00FF2115" w:rsidRDefault="007F3B49" w:rsidP="00070B40">
            <w:pPr>
              <w:pStyle w:val="ac"/>
              <w:numPr>
                <w:ilvl w:val="0"/>
                <w:numId w:val="198"/>
              </w:numPr>
              <w:jc w:val="both"/>
              <w:rPr>
                <w:rFonts w:ascii="Times New Roman" w:hAnsi="Times New Roman"/>
                <w:sz w:val="24"/>
                <w:szCs w:val="24"/>
              </w:rPr>
            </w:pPr>
            <w:proofErr w:type="gramStart"/>
            <w:r w:rsidRPr="00FF2115">
              <w:rPr>
                <w:rFonts w:ascii="Times New Roman" w:hAnsi="Times New Roman"/>
                <w:sz w:val="24"/>
                <w:szCs w:val="24"/>
              </w:rPr>
              <w:t>Удостоен премией,  уверен в успех</w:t>
            </w:r>
            <w:proofErr w:type="gramEnd"/>
          </w:p>
          <w:p w:rsidR="008A3EE4"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lastRenderedPageBreak/>
              <w:t>Скучаю по вас, оплатить проезд</w:t>
            </w:r>
          </w:p>
          <w:p w:rsidR="007F3B49" w:rsidRPr="00FF2115" w:rsidRDefault="007F3B49" w:rsidP="00070B40">
            <w:pPr>
              <w:pStyle w:val="ac"/>
              <w:numPr>
                <w:ilvl w:val="0"/>
                <w:numId w:val="198"/>
              </w:numPr>
              <w:jc w:val="both"/>
              <w:rPr>
                <w:rFonts w:ascii="Times New Roman" w:hAnsi="Times New Roman"/>
                <w:sz w:val="24"/>
                <w:szCs w:val="24"/>
              </w:rPr>
            </w:pPr>
            <w:r w:rsidRPr="00FF2115">
              <w:rPr>
                <w:rFonts w:ascii="Times New Roman" w:hAnsi="Times New Roman"/>
                <w:sz w:val="24"/>
                <w:szCs w:val="24"/>
              </w:rPr>
              <w:t>Характерен  кому, курс на реформы</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пример без ошибки:</w:t>
            </w:r>
          </w:p>
          <w:p w:rsidR="008A3EE4" w:rsidRPr="00FF2115" w:rsidRDefault="008A3EE4" w:rsidP="008A3EE4">
            <w:pPr>
              <w:contextualSpacing/>
              <w:jc w:val="both"/>
              <w:rPr>
                <w:b/>
              </w:rPr>
            </w:pP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Приехал с Москвы</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Работал в заводе;</w:t>
            </w:r>
          </w:p>
          <w:p w:rsidR="008A3EE4"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 xml:space="preserve">Уехал </w:t>
            </w:r>
            <w:proofErr w:type="gramStart"/>
            <w:r w:rsidRPr="00FF2115">
              <w:rPr>
                <w:rFonts w:ascii="Times New Roman" w:hAnsi="Times New Roman"/>
                <w:sz w:val="24"/>
                <w:szCs w:val="24"/>
              </w:rPr>
              <w:t>в</w:t>
            </w:r>
            <w:proofErr w:type="gramEnd"/>
            <w:r w:rsidRPr="00FF2115">
              <w:rPr>
                <w:rFonts w:ascii="Times New Roman" w:hAnsi="Times New Roman"/>
                <w:sz w:val="24"/>
                <w:szCs w:val="24"/>
              </w:rPr>
              <w:t xml:space="preserve"> за границу</w:t>
            </w:r>
          </w:p>
          <w:p w:rsidR="007F3B49" w:rsidRPr="00FF2115" w:rsidRDefault="007F3B49" w:rsidP="00070B40">
            <w:pPr>
              <w:pStyle w:val="ac"/>
              <w:numPr>
                <w:ilvl w:val="0"/>
                <w:numId w:val="199"/>
              </w:numPr>
              <w:jc w:val="both"/>
              <w:rPr>
                <w:rFonts w:ascii="Times New Roman" w:hAnsi="Times New Roman"/>
                <w:sz w:val="24"/>
                <w:szCs w:val="24"/>
              </w:rPr>
            </w:pPr>
            <w:r w:rsidRPr="00FF2115">
              <w:rPr>
                <w:rFonts w:ascii="Times New Roman" w:hAnsi="Times New Roman"/>
                <w:sz w:val="24"/>
                <w:szCs w:val="24"/>
              </w:rPr>
              <w:t>Вышел из отпуска</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предложение, в котором нет ошибки в употреблении деепричастного оборота</w:t>
            </w:r>
          </w:p>
          <w:p w:rsidR="008A3EE4" w:rsidRPr="00FF2115" w:rsidRDefault="008A3EE4" w:rsidP="008A3EE4">
            <w:pPr>
              <w:contextualSpacing/>
              <w:jc w:val="both"/>
              <w:rPr>
                <w:b/>
              </w:rPr>
            </w:pP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Ссылаясь на нашу договоренность, будет</w:t>
            </w:r>
            <w:r w:rsidR="008A3EE4" w:rsidRPr="00FF2115">
              <w:rPr>
                <w:rFonts w:ascii="Times New Roman" w:hAnsi="Times New Roman"/>
                <w:sz w:val="24"/>
                <w:szCs w:val="24"/>
              </w:rPr>
              <w:t xml:space="preserve"> произведен  безналичный расчет</w:t>
            </w:r>
          </w:p>
          <w:p w:rsidR="008A3EE4"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Готовясь к Олимпиаде, строительство спортивны</w:t>
            </w:r>
            <w:r w:rsidR="008A3EE4" w:rsidRPr="00FF2115">
              <w:rPr>
                <w:rFonts w:ascii="Times New Roman" w:hAnsi="Times New Roman"/>
                <w:sz w:val="24"/>
                <w:szCs w:val="24"/>
              </w:rPr>
              <w:t>х объектов в Сочи набирает силу</w:t>
            </w:r>
          </w:p>
          <w:p w:rsidR="007F3B49" w:rsidRPr="00FF2115" w:rsidRDefault="007F3B49" w:rsidP="00070B40">
            <w:pPr>
              <w:pStyle w:val="ac"/>
              <w:numPr>
                <w:ilvl w:val="0"/>
                <w:numId w:val="200"/>
              </w:numPr>
              <w:jc w:val="both"/>
              <w:rPr>
                <w:rFonts w:ascii="Times New Roman" w:hAnsi="Times New Roman"/>
                <w:sz w:val="24"/>
                <w:szCs w:val="24"/>
              </w:rPr>
            </w:pPr>
            <w:r w:rsidRPr="00FF2115">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FF2115" w:rsidRPr="00FF2115" w:rsidTr="00070B40">
        <w:tc>
          <w:tcPr>
            <w:tcW w:w="709" w:type="dxa"/>
          </w:tcPr>
          <w:p w:rsidR="007F3B49" w:rsidRPr="00FF2115"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FF2115" w:rsidRDefault="007F3B49" w:rsidP="008A3EE4">
            <w:pPr>
              <w:contextualSpacing/>
              <w:jc w:val="both"/>
              <w:rPr>
                <w:b/>
              </w:rPr>
            </w:pPr>
            <w:r w:rsidRPr="00FF2115">
              <w:rPr>
                <w:b/>
              </w:rPr>
              <w:t>Укажите правильное продолжение предложения:</w:t>
            </w:r>
          </w:p>
          <w:p w:rsidR="008A3EE4" w:rsidRPr="00FF2115" w:rsidRDefault="008A3EE4" w:rsidP="008A3EE4">
            <w:pPr>
              <w:contextualSpacing/>
              <w:jc w:val="both"/>
              <w:rPr>
                <w:b/>
              </w:rPr>
            </w:pPr>
          </w:p>
          <w:p w:rsidR="007F3B49" w:rsidRPr="00FF2115" w:rsidRDefault="007F3B49" w:rsidP="00235214">
            <w:pPr>
              <w:ind w:firstLine="709"/>
              <w:contextualSpacing/>
              <w:jc w:val="both"/>
            </w:pPr>
            <w:r w:rsidRPr="00FF2115">
              <w:t>Изучая историю,</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Понадобится много времени</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Мы усваиваем уроки прошлого</w:t>
            </w:r>
          </w:p>
          <w:p w:rsidR="008A3EE4"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Есть возможность гордиться нашим прошлым</w:t>
            </w:r>
          </w:p>
          <w:p w:rsidR="007F3B49" w:rsidRPr="00FF2115" w:rsidRDefault="007F3B49" w:rsidP="00070B40">
            <w:pPr>
              <w:pStyle w:val="ac"/>
              <w:numPr>
                <w:ilvl w:val="0"/>
                <w:numId w:val="201"/>
              </w:numPr>
              <w:jc w:val="both"/>
              <w:rPr>
                <w:rFonts w:ascii="Times New Roman" w:hAnsi="Times New Roman"/>
                <w:sz w:val="24"/>
                <w:szCs w:val="24"/>
              </w:rPr>
            </w:pPr>
            <w:r w:rsidRPr="00FF2115">
              <w:rPr>
                <w:rFonts w:ascii="Times New Roman" w:hAnsi="Times New Roman"/>
                <w:sz w:val="24"/>
                <w:szCs w:val="24"/>
              </w:rPr>
              <w:t>Это помогает лучше понять настоящее</w:t>
            </w:r>
          </w:p>
          <w:p w:rsidR="007F3B49" w:rsidRPr="00FF2115" w:rsidRDefault="007F3B49" w:rsidP="00235214">
            <w:pPr>
              <w:ind w:firstLine="709"/>
              <w:contextualSpacing/>
              <w:jc w:val="both"/>
              <w:rPr>
                <w:b/>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Коррупция – это: </w:t>
            </w:r>
          </w:p>
          <w:p w:rsidR="008E739F" w:rsidRPr="00141789" w:rsidRDefault="008E739F" w:rsidP="006A2F4E"/>
          <w:p w:rsidR="008E739F" w:rsidRPr="00141789" w:rsidRDefault="008E739F"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8E739F" w:rsidRPr="00141789" w:rsidRDefault="008E739F"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дача взятки, получение взятки;</w:t>
            </w:r>
          </w:p>
          <w:p w:rsidR="008E739F" w:rsidRPr="00141789" w:rsidRDefault="008E739F"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злоупотребление служебным положением, злоупотребление полномочиями, коммерческий подкуп;</w:t>
            </w:r>
          </w:p>
          <w:p w:rsidR="008E739F" w:rsidRPr="00141789" w:rsidRDefault="00580464" w:rsidP="006A2F4E">
            <w:pPr>
              <w:pStyle w:val="ac"/>
              <w:numPr>
                <w:ilvl w:val="0"/>
                <w:numId w:val="202"/>
              </w:numPr>
              <w:jc w:val="both"/>
              <w:rPr>
                <w:rFonts w:ascii="Times New Roman" w:hAnsi="Times New Roman"/>
                <w:sz w:val="24"/>
                <w:szCs w:val="24"/>
              </w:rPr>
            </w:pPr>
            <w:r w:rsidRPr="00141789">
              <w:rPr>
                <w:rFonts w:ascii="Times New Roman" w:hAnsi="Times New Roman"/>
                <w:sz w:val="24"/>
                <w:szCs w:val="24"/>
              </w:rPr>
              <w:t>все перечисленные ответы верны</w:t>
            </w:r>
          </w:p>
        </w:tc>
      </w:tr>
      <w:tr w:rsidR="00FF2115" w:rsidRPr="00FF2115" w:rsidTr="008E739F">
        <w:trPr>
          <w:trHeight w:val="3391"/>
        </w:trPr>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Конфликт интересов – это:</w:t>
            </w:r>
          </w:p>
          <w:p w:rsidR="008E739F" w:rsidRPr="00141789" w:rsidRDefault="008E739F" w:rsidP="006A2F4E">
            <w:pPr>
              <w:rPr>
                <w:b/>
              </w:rPr>
            </w:pPr>
          </w:p>
          <w:p w:rsidR="008E739F" w:rsidRPr="00141789" w:rsidRDefault="008E739F" w:rsidP="006A2F4E">
            <w:pPr>
              <w:pStyle w:val="ac"/>
              <w:numPr>
                <w:ilvl w:val="0"/>
                <w:numId w:val="203"/>
              </w:numPr>
              <w:jc w:val="both"/>
              <w:rPr>
                <w:rFonts w:ascii="Times New Roman" w:hAnsi="Times New Roman"/>
                <w:sz w:val="24"/>
                <w:szCs w:val="24"/>
              </w:rPr>
            </w:pPr>
            <w:r w:rsidRPr="00141789">
              <w:rPr>
                <w:rFonts w:ascii="Times New Roman" w:hAnsi="Times New Roman"/>
                <w:sz w:val="24"/>
                <w:szCs w:val="24"/>
              </w:rPr>
              <w:t xml:space="preserve">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8E739F" w:rsidRPr="00141789" w:rsidRDefault="008E739F" w:rsidP="006A2F4E">
            <w:pPr>
              <w:pStyle w:val="ac"/>
              <w:numPr>
                <w:ilvl w:val="0"/>
                <w:numId w:val="203"/>
              </w:numPr>
              <w:jc w:val="both"/>
              <w:rPr>
                <w:rFonts w:ascii="Times New Roman" w:hAnsi="Times New Roman"/>
                <w:sz w:val="24"/>
                <w:szCs w:val="24"/>
              </w:rPr>
            </w:pPr>
            <w:r w:rsidRPr="00141789">
              <w:rPr>
                <w:rFonts w:ascii="Times New Roman" w:hAnsi="Times New Roman"/>
                <w:sz w:val="24"/>
                <w:szCs w:val="24"/>
              </w:rPr>
              <w:t>конфликт руководителя и подчиненного, предъявление неправомерных, незаслуженных обвинений, предвзятых замечаний иной конфликт между коллегами;</w:t>
            </w:r>
          </w:p>
          <w:p w:rsidR="008E739F" w:rsidRPr="00141789" w:rsidRDefault="008E739F" w:rsidP="006A2F4E">
            <w:pPr>
              <w:pStyle w:val="ac"/>
              <w:numPr>
                <w:ilvl w:val="0"/>
                <w:numId w:val="203"/>
              </w:numPr>
              <w:jc w:val="both"/>
              <w:rPr>
                <w:rFonts w:ascii="Times New Roman" w:hAnsi="Times New Roman"/>
                <w:sz w:val="24"/>
                <w:szCs w:val="24"/>
              </w:rPr>
            </w:pPr>
            <w:r w:rsidRPr="00141789">
              <w:rPr>
                <w:rFonts w:ascii="Times New Roman" w:hAnsi="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739F" w:rsidRPr="00141789" w:rsidRDefault="008E739F" w:rsidP="006A2F4E">
            <w:pPr>
              <w:pStyle w:val="ac"/>
              <w:numPr>
                <w:ilvl w:val="0"/>
                <w:numId w:val="20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требование о выполнении работы, не о</w:t>
            </w:r>
            <w:r w:rsidR="00580464" w:rsidRPr="00141789">
              <w:rPr>
                <w:rFonts w:ascii="Times New Roman" w:hAnsi="Times New Roman"/>
                <w:sz w:val="24"/>
                <w:szCs w:val="24"/>
              </w:rPr>
              <w:t>бусловленной трудовым договором</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Обязан ли гражданин, претендующий на замещение должности муниципальной службы (далее – гражданин), представлять сведения о доходах, об имуществе и обязательствах имущественного характера (далее-Справка БК)?</w:t>
            </w:r>
          </w:p>
          <w:p w:rsidR="008E739F" w:rsidRPr="00141789" w:rsidRDefault="008E739F" w:rsidP="006A2F4E">
            <w:pPr>
              <w:rPr>
                <w:b/>
              </w:rPr>
            </w:pPr>
          </w:p>
          <w:p w:rsidR="008E739F" w:rsidRPr="00141789" w:rsidRDefault="000E54FD" w:rsidP="006A2F4E">
            <w:pPr>
              <w:pStyle w:val="ac"/>
              <w:numPr>
                <w:ilvl w:val="0"/>
                <w:numId w:val="204"/>
              </w:numPr>
              <w:jc w:val="both"/>
              <w:rPr>
                <w:rFonts w:ascii="Times New Roman" w:hAnsi="Times New Roman"/>
                <w:sz w:val="24"/>
                <w:szCs w:val="24"/>
              </w:rPr>
            </w:pPr>
            <w:r w:rsidRPr="00141789">
              <w:rPr>
                <w:rFonts w:ascii="Times New Roman" w:hAnsi="Times New Roman"/>
                <w:sz w:val="24"/>
                <w:szCs w:val="24"/>
              </w:rPr>
              <w:t>обязан;</w:t>
            </w:r>
          </w:p>
          <w:p w:rsidR="008E739F" w:rsidRPr="00141789" w:rsidRDefault="008E739F" w:rsidP="006A2F4E">
            <w:pPr>
              <w:pStyle w:val="ac"/>
              <w:numPr>
                <w:ilvl w:val="0"/>
                <w:numId w:val="204"/>
              </w:numPr>
              <w:jc w:val="both"/>
              <w:rPr>
                <w:rFonts w:ascii="Times New Roman" w:hAnsi="Times New Roman"/>
                <w:sz w:val="24"/>
                <w:szCs w:val="24"/>
              </w:rPr>
            </w:pPr>
            <w:r w:rsidRPr="00141789">
              <w:rPr>
                <w:rFonts w:ascii="Times New Roman" w:hAnsi="Times New Roman"/>
                <w:sz w:val="24"/>
                <w:szCs w:val="24"/>
              </w:rPr>
              <w:t>не обязан;</w:t>
            </w:r>
          </w:p>
          <w:p w:rsidR="008E739F" w:rsidRPr="00141789" w:rsidRDefault="008E739F" w:rsidP="006A2F4E">
            <w:pPr>
              <w:pStyle w:val="ac"/>
              <w:numPr>
                <w:ilvl w:val="0"/>
                <w:numId w:val="204"/>
              </w:numPr>
              <w:spacing w:after="0" w:line="240" w:lineRule="auto"/>
              <w:contextualSpacing w:val="0"/>
              <w:jc w:val="both"/>
              <w:rPr>
                <w:rFonts w:ascii="Times New Roman" w:hAnsi="Times New Roman"/>
                <w:sz w:val="24"/>
                <w:szCs w:val="24"/>
              </w:rPr>
            </w:pPr>
            <w:proofErr w:type="gramStart"/>
            <w:r w:rsidRPr="00141789">
              <w:rPr>
                <w:rFonts w:ascii="Times New Roman" w:hAnsi="Times New Roman"/>
                <w:sz w:val="24"/>
                <w:szCs w:val="24"/>
              </w:rPr>
              <w:t>обязан, если замещаемая им должность внесена в соот</w:t>
            </w:r>
            <w:r w:rsidR="00580464" w:rsidRPr="00141789">
              <w:rPr>
                <w:rFonts w:ascii="Times New Roman" w:hAnsi="Times New Roman"/>
                <w:sz w:val="24"/>
                <w:szCs w:val="24"/>
              </w:rPr>
              <w:t>ветствующий перечень должностей</w:t>
            </w:r>
            <w:proofErr w:type="gramEnd"/>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Граждан представляет сведения о доходах: </w:t>
            </w:r>
          </w:p>
          <w:p w:rsidR="008E739F" w:rsidRPr="00141789" w:rsidRDefault="008E739F" w:rsidP="006A2F4E">
            <w:pPr>
              <w:rPr>
                <w:b/>
              </w:rPr>
            </w:pPr>
          </w:p>
          <w:p w:rsidR="008E739F" w:rsidRPr="00141789" w:rsidRDefault="008E739F" w:rsidP="006A2F4E">
            <w:pPr>
              <w:pStyle w:val="ac"/>
              <w:numPr>
                <w:ilvl w:val="0"/>
                <w:numId w:val="205"/>
              </w:numPr>
              <w:jc w:val="both"/>
              <w:rPr>
                <w:rFonts w:ascii="Times New Roman" w:hAnsi="Times New Roman"/>
                <w:sz w:val="24"/>
                <w:szCs w:val="24"/>
              </w:rPr>
            </w:pPr>
            <w:r w:rsidRPr="00141789">
              <w:rPr>
                <w:rFonts w:ascii="Times New Roman" w:hAnsi="Times New Roman"/>
                <w:sz w:val="24"/>
                <w:szCs w:val="24"/>
              </w:rPr>
              <w:t>за календарный год, в котором подаются документы;</w:t>
            </w:r>
          </w:p>
          <w:p w:rsidR="008E739F" w:rsidRPr="00141789" w:rsidRDefault="008E739F" w:rsidP="006A2F4E">
            <w:pPr>
              <w:pStyle w:val="ac"/>
              <w:numPr>
                <w:ilvl w:val="0"/>
                <w:numId w:val="205"/>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за календарный год, предше</w:t>
            </w:r>
            <w:r w:rsidR="00580464" w:rsidRPr="00141789">
              <w:rPr>
                <w:rFonts w:ascii="Times New Roman" w:hAnsi="Times New Roman"/>
                <w:sz w:val="24"/>
                <w:szCs w:val="24"/>
              </w:rPr>
              <w:t>ствующий году подачи документов</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Гражданин представляет сведения об имуществе, о счетах в банках и иных кредитных организациях, ценных бумагах, об обязательствах имущественного характера:</w:t>
            </w:r>
          </w:p>
          <w:p w:rsidR="008E739F" w:rsidRPr="00141789" w:rsidRDefault="008E739F" w:rsidP="006A2F4E">
            <w:pPr>
              <w:rPr>
                <w:b/>
              </w:rPr>
            </w:pPr>
          </w:p>
          <w:p w:rsidR="008E739F" w:rsidRPr="00141789" w:rsidRDefault="008E739F" w:rsidP="006A2F4E">
            <w:pPr>
              <w:pStyle w:val="ac"/>
              <w:numPr>
                <w:ilvl w:val="0"/>
                <w:numId w:val="206"/>
              </w:numPr>
              <w:jc w:val="both"/>
              <w:rPr>
                <w:rFonts w:ascii="Times New Roman" w:hAnsi="Times New Roman"/>
                <w:sz w:val="24"/>
                <w:szCs w:val="24"/>
              </w:rPr>
            </w:pPr>
            <w:r w:rsidRPr="00141789">
              <w:rPr>
                <w:rFonts w:ascii="Times New Roman" w:hAnsi="Times New Roman"/>
                <w:sz w:val="24"/>
                <w:szCs w:val="24"/>
              </w:rPr>
              <w:t>на первое число месяца подачи документов;</w:t>
            </w:r>
          </w:p>
          <w:p w:rsidR="008E739F" w:rsidRPr="00141789" w:rsidRDefault="008E739F" w:rsidP="006A2F4E">
            <w:pPr>
              <w:pStyle w:val="ac"/>
              <w:numPr>
                <w:ilvl w:val="0"/>
                <w:numId w:val="206"/>
              </w:numPr>
              <w:jc w:val="both"/>
              <w:rPr>
                <w:rFonts w:ascii="Times New Roman" w:hAnsi="Times New Roman"/>
                <w:sz w:val="24"/>
                <w:szCs w:val="24"/>
              </w:rPr>
            </w:pPr>
            <w:r w:rsidRPr="00141789">
              <w:rPr>
                <w:rFonts w:ascii="Times New Roman" w:hAnsi="Times New Roman"/>
                <w:sz w:val="24"/>
                <w:szCs w:val="24"/>
              </w:rPr>
              <w:t>на первое число месяца, предшествующего месяцу подачи документов;</w:t>
            </w:r>
          </w:p>
          <w:p w:rsidR="008E739F" w:rsidRPr="00141789" w:rsidRDefault="008E739F" w:rsidP="006A2F4E">
            <w:pPr>
              <w:pStyle w:val="ac"/>
              <w:numPr>
                <w:ilvl w:val="0"/>
                <w:numId w:val="206"/>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на 31 декабря года, предшествующего году подачи документов.</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Уточненные сведения о доходах, об имуществе и обязательствах имущественного характера гражданин вправе предоставить: </w:t>
            </w:r>
          </w:p>
          <w:p w:rsidR="008E739F" w:rsidRPr="00141789" w:rsidRDefault="008E739F" w:rsidP="006A2F4E">
            <w:pPr>
              <w:rPr>
                <w:b/>
              </w:rPr>
            </w:pPr>
          </w:p>
          <w:p w:rsidR="008E739F" w:rsidRPr="00141789" w:rsidRDefault="008E739F" w:rsidP="006A2F4E">
            <w:pPr>
              <w:pStyle w:val="ac"/>
              <w:numPr>
                <w:ilvl w:val="0"/>
                <w:numId w:val="207"/>
              </w:numPr>
              <w:jc w:val="both"/>
              <w:rPr>
                <w:rFonts w:ascii="Times New Roman" w:hAnsi="Times New Roman"/>
                <w:sz w:val="24"/>
                <w:szCs w:val="24"/>
              </w:rPr>
            </w:pPr>
            <w:r w:rsidRPr="00141789">
              <w:rPr>
                <w:rFonts w:ascii="Times New Roman" w:hAnsi="Times New Roman"/>
                <w:sz w:val="24"/>
                <w:szCs w:val="24"/>
              </w:rPr>
              <w:t>в течение 15 рабочих дней после окончания срока, установленного для представления справки БК;</w:t>
            </w:r>
          </w:p>
          <w:p w:rsidR="008E739F" w:rsidRPr="00141789" w:rsidRDefault="008E739F" w:rsidP="006A2F4E">
            <w:pPr>
              <w:pStyle w:val="ac"/>
              <w:numPr>
                <w:ilvl w:val="0"/>
                <w:numId w:val="207"/>
              </w:numPr>
              <w:jc w:val="both"/>
              <w:rPr>
                <w:rFonts w:ascii="Times New Roman" w:hAnsi="Times New Roman"/>
                <w:sz w:val="24"/>
                <w:szCs w:val="24"/>
              </w:rPr>
            </w:pPr>
            <w:r w:rsidRPr="00141789">
              <w:rPr>
                <w:rFonts w:ascii="Times New Roman" w:hAnsi="Times New Roman"/>
                <w:sz w:val="24"/>
                <w:szCs w:val="24"/>
              </w:rPr>
              <w:t>в течение одного месяца  со дня представления справки БК;</w:t>
            </w:r>
          </w:p>
          <w:p w:rsidR="008E739F" w:rsidRPr="00141789" w:rsidRDefault="008E739F" w:rsidP="006A2F4E">
            <w:pPr>
              <w:pStyle w:val="ac"/>
              <w:numPr>
                <w:ilvl w:val="0"/>
                <w:numId w:val="207"/>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представление гражданином уточненных сведений о доходах, об имуществе и обязательствах имущественного характера не допускается</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bCs/>
              </w:rPr>
              <w:t>Гражданин представляет сведения о доходах, об имуществе и обязательствах имущественного характера</w:t>
            </w:r>
            <w:r w:rsidRPr="00141789">
              <w:rPr>
                <w:b/>
              </w:rPr>
              <w:t xml:space="preserve">: </w:t>
            </w:r>
          </w:p>
          <w:p w:rsidR="008E739F" w:rsidRPr="00141789" w:rsidRDefault="008E739F" w:rsidP="006A2F4E">
            <w:pPr>
              <w:rPr>
                <w:b/>
              </w:rPr>
            </w:pPr>
          </w:p>
          <w:p w:rsidR="008E739F" w:rsidRPr="00141789" w:rsidRDefault="008E739F" w:rsidP="006A2F4E">
            <w:pPr>
              <w:pStyle w:val="ac"/>
              <w:numPr>
                <w:ilvl w:val="0"/>
                <w:numId w:val="208"/>
              </w:numPr>
              <w:jc w:val="both"/>
              <w:rPr>
                <w:rFonts w:ascii="Times New Roman" w:hAnsi="Times New Roman"/>
                <w:sz w:val="24"/>
                <w:szCs w:val="24"/>
              </w:rPr>
            </w:pPr>
            <w:r w:rsidRPr="00141789">
              <w:rPr>
                <w:rFonts w:ascii="Times New Roman" w:hAnsi="Times New Roman"/>
                <w:sz w:val="24"/>
                <w:szCs w:val="24"/>
              </w:rPr>
              <w:t>только на себя (независимо от семейного положения);</w:t>
            </w:r>
          </w:p>
          <w:p w:rsidR="008E739F" w:rsidRPr="00141789" w:rsidRDefault="008E739F" w:rsidP="006A2F4E">
            <w:pPr>
              <w:pStyle w:val="ac"/>
              <w:numPr>
                <w:ilvl w:val="0"/>
                <w:numId w:val="208"/>
              </w:numPr>
              <w:jc w:val="both"/>
              <w:rPr>
                <w:rFonts w:ascii="Times New Roman" w:hAnsi="Times New Roman"/>
                <w:sz w:val="24"/>
                <w:szCs w:val="24"/>
              </w:rPr>
            </w:pPr>
            <w:r w:rsidRPr="00141789">
              <w:rPr>
                <w:rFonts w:ascii="Times New Roman" w:hAnsi="Times New Roman"/>
                <w:sz w:val="24"/>
                <w:szCs w:val="24"/>
              </w:rPr>
              <w:t>на себя и на членов семьи, имеющих доход;</w:t>
            </w:r>
          </w:p>
          <w:p w:rsidR="008E739F" w:rsidRPr="00141789" w:rsidRDefault="008E739F" w:rsidP="006A2F4E">
            <w:pPr>
              <w:pStyle w:val="ac"/>
              <w:numPr>
                <w:ilvl w:val="0"/>
                <w:numId w:val="208"/>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на себя, на супруга (супругу) и  на несовершеннолетних детей</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Подлежит ли указанию в разделе 7 справки БК «Сведения о недвижимом имуществе, транспортных средствах и ценных бумагах, отчужденных в течение отчетного периода в результате безвозмездной сделки»  договор мены? </w:t>
            </w:r>
          </w:p>
          <w:p w:rsidR="008E739F" w:rsidRPr="00141789" w:rsidRDefault="008E739F" w:rsidP="006A2F4E">
            <w:pPr>
              <w:rPr>
                <w:b/>
              </w:rPr>
            </w:pPr>
          </w:p>
          <w:p w:rsidR="008E739F" w:rsidRPr="00141789" w:rsidRDefault="008E739F" w:rsidP="006A2F4E">
            <w:pPr>
              <w:pStyle w:val="ac"/>
              <w:numPr>
                <w:ilvl w:val="0"/>
                <w:numId w:val="209"/>
              </w:numPr>
              <w:jc w:val="both"/>
              <w:rPr>
                <w:rFonts w:ascii="Times New Roman" w:hAnsi="Times New Roman"/>
                <w:sz w:val="24"/>
                <w:szCs w:val="24"/>
              </w:rPr>
            </w:pPr>
            <w:r w:rsidRPr="00141789">
              <w:rPr>
                <w:rFonts w:ascii="Times New Roman" w:hAnsi="Times New Roman"/>
                <w:sz w:val="24"/>
                <w:szCs w:val="24"/>
              </w:rPr>
              <w:t>подлежит, так как  в результате договора мены денежные средства сторонам не поступают;</w:t>
            </w:r>
          </w:p>
          <w:p w:rsidR="008E739F" w:rsidRPr="00141789" w:rsidRDefault="008E739F" w:rsidP="006A2F4E">
            <w:pPr>
              <w:pStyle w:val="ac"/>
              <w:numPr>
                <w:ilvl w:val="0"/>
                <w:numId w:val="209"/>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не подлежит, так как договор мены является возмездным</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Срочные обязательства финансового характера указываются в справке БК:</w:t>
            </w:r>
          </w:p>
          <w:p w:rsidR="008E739F" w:rsidRPr="00141789" w:rsidRDefault="008E739F" w:rsidP="006A2F4E">
            <w:pPr>
              <w:rPr>
                <w:b/>
              </w:rPr>
            </w:pPr>
          </w:p>
          <w:p w:rsidR="008E739F" w:rsidRPr="00141789" w:rsidRDefault="008E739F" w:rsidP="006A2F4E">
            <w:pPr>
              <w:pStyle w:val="ac"/>
              <w:numPr>
                <w:ilvl w:val="0"/>
                <w:numId w:val="210"/>
              </w:numPr>
              <w:jc w:val="both"/>
              <w:rPr>
                <w:rFonts w:ascii="Times New Roman" w:hAnsi="Times New Roman"/>
                <w:sz w:val="24"/>
                <w:szCs w:val="24"/>
              </w:rPr>
            </w:pPr>
            <w:r w:rsidRPr="00141789">
              <w:rPr>
                <w:rFonts w:ascii="Times New Roman" w:hAnsi="Times New Roman"/>
                <w:sz w:val="24"/>
                <w:szCs w:val="24"/>
              </w:rPr>
              <w:t>при условии, если на отчетную дату  сумма обязательства финансового характера равна или превышает 500 000 руб.;</w:t>
            </w:r>
          </w:p>
          <w:p w:rsidR="008E739F" w:rsidRPr="00141789" w:rsidRDefault="008E739F" w:rsidP="006A2F4E">
            <w:pPr>
              <w:pStyle w:val="ac"/>
              <w:numPr>
                <w:ilvl w:val="0"/>
                <w:numId w:val="210"/>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во всех случаях, вне зависимости от суммы обязательства финансового характера на</w:t>
            </w:r>
            <w:r w:rsidR="00580464" w:rsidRPr="00141789">
              <w:rPr>
                <w:rFonts w:ascii="Times New Roman" w:hAnsi="Times New Roman"/>
                <w:sz w:val="24"/>
                <w:szCs w:val="24"/>
              </w:rPr>
              <w:t xml:space="preserve"> отчетную дату</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В соответствии </w:t>
            </w:r>
            <w:proofErr w:type="gramStart"/>
            <w:r w:rsidRPr="00141789">
              <w:rPr>
                <w:b/>
              </w:rPr>
              <w:t>с</w:t>
            </w:r>
            <w:proofErr w:type="gramEnd"/>
            <w:r w:rsidRPr="00141789">
              <w:rPr>
                <w:b/>
              </w:rPr>
              <w:t xml:space="preserve"> </w:t>
            </w:r>
            <w:proofErr w:type="gramStart"/>
            <w:r w:rsidRPr="00141789">
              <w:rPr>
                <w:b/>
              </w:rPr>
              <w:t>методическим</w:t>
            </w:r>
            <w:proofErr w:type="gramEnd"/>
            <w:r w:rsidRPr="00141789">
              <w:rPr>
                <w:b/>
              </w:rPr>
              <w:t xml:space="preserve"> рекомендация Министерства труда и социальной защиты РФ сумма дохода, в том числе по основному месту работы, указываются: </w:t>
            </w:r>
          </w:p>
          <w:p w:rsidR="008E739F" w:rsidRPr="00141789" w:rsidRDefault="008E739F" w:rsidP="006A2F4E">
            <w:pPr>
              <w:rPr>
                <w:b/>
              </w:rPr>
            </w:pPr>
          </w:p>
          <w:p w:rsidR="008E739F" w:rsidRPr="00141789" w:rsidRDefault="008E739F" w:rsidP="006A2F4E">
            <w:pPr>
              <w:pStyle w:val="ac"/>
              <w:numPr>
                <w:ilvl w:val="0"/>
                <w:numId w:val="211"/>
              </w:numPr>
              <w:jc w:val="both"/>
              <w:rPr>
                <w:rFonts w:ascii="Times New Roman" w:hAnsi="Times New Roman"/>
                <w:sz w:val="24"/>
                <w:szCs w:val="24"/>
              </w:rPr>
            </w:pPr>
            <w:r w:rsidRPr="00141789">
              <w:rPr>
                <w:rFonts w:ascii="Times New Roman" w:hAnsi="Times New Roman"/>
                <w:sz w:val="24"/>
                <w:szCs w:val="24"/>
              </w:rPr>
              <w:t>без вычета налога на доходы физических лиц;</w:t>
            </w:r>
          </w:p>
          <w:p w:rsidR="008E739F" w:rsidRPr="00141789" w:rsidRDefault="008E739F" w:rsidP="006A2F4E">
            <w:pPr>
              <w:pStyle w:val="ac"/>
              <w:numPr>
                <w:ilvl w:val="0"/>
                <w:numId w:val="211"/>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с учетом вычета налога на доходы физических лиц</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Доход, полученный в иностранной валюте, указывается в разделе 1 справки БК «Сведения о доходах»:</w:t>
            </w:r>
          </w:p>
          <w:p w:rsidR="008E739F" w:rsidRPr="00141789" w:rsidRDefault="008E739F" w:rsidP="006A2F4E">
            <w:pPr>
              <w:rPr>
                <w:b/>
              </w:rPr>
            </w:pPr>
          </w:p>
          <w:p w:rsidR="008E739F" w:rsidRPr="00141789" w:rsidRDefault="008E739F" w:rsidP="006A2F4E">
            <w:pPr>
              <w:pStyle w:val="ac"/>
              <w:numPr>
                <w:ilvl w:val="0"/>
                <w:numId w:val="212"/>
              </w:numPr>
              <w:jc w:val="both"/>
              <w:rPr>
                <w:rFonts w:ascii="Times New Roman" w:hAnsi="Times New Roman"/>
                <w:sz w:val="24"/>
                <w:szCs w:val="24"/>
              </w:rPr>
            </w:pPr>
            <w:r w:rsidRPr="00141789">
              <w:rPr>
                <w:rFonts w:ascii="Times New Roman" w:hAnsi="Times New Roman"/>
                <w:sz w:val="24"/>
                <w:szCs w:val="24"/>
              </w:rPr>
              <w:t>в иностранной валюте, в которой доход поступил на счет;</w:t>
            </w:r>
          </w:p>
          <w:p w:rsidR="008E739F" w:rsidRPr="00141789" w:rsidRDefault="008E739F" w:rsidP="006A2F4E">
            <w:pPr>
              <w:pStyle w:val="ac"/>
              <w:numPr>
                <w:ilvl w:val="0"/>
                <w:numId w:val="212"/>
              </w:numPr>
              <w:jc w:val="both"/>
              <w:rPr>
                <w:rFonts w:ascii="Times New Roman" w:hAnsi="Times New Roman"/>
                <w:sz w:val="24"/>
                <w:szCs w:val="24"/>
              </w:rPr>
            </w:pPr>
            <w:r w:rsidRPr="00141789">
              <w:rPr>
                <w:rFonts w:ascii="Times New Roman" w:hAnsi="Times New Roman"/>
                <w:sz w:val="24"/>
                <w:szCs w:val="24"/>
              </w:rPr>
              <w:t>в рублях по курсу Банка России на дату получения дохода;</w:t>
            </w:r>
          </w:p>
          <w:p w:rsidR="008E739F" w:rsidRPr="00141789" w:rsidRDefault="008E739F" w:rsidP="006A2F4E">
            <w:pPr>
              <w:pStyle w:val="ac"/>
              <w:numPr>
                <w:ilvl w:val="0"/>
                <w:numId w:val="212"/>
              </w:numPr>
              <w:jc w:val="both"/>
              <w:rPr>
                <w:rFonts w:ascii="Times New Roman" w:hAnsi="Times New Roman"/>
                <w:sz w:val="24"/>
                <w:szCs w:val="24"/>
              </w:rPr>
            </w:pPr>
            <w:r w:rsidRPr="00141789">
              <w:rPr>
                <w:rFonts w:ascii="Times New Roman" w:hAnsi="Times New Roman"/>
                <w:sz w:val="24"/>
                <w:szCs w:val="24"/>
              </w:rPr>
              <w:t>доход в иностранной валюте не подлежит указанию в разделе 1 справки</w:t>
            </w:r>
            <w:r w:rsidRPr="00141789">
              <w:rPr>
                <w:rFonts w:ascii="Times New Roman" w:hAnsi="Times New Roman"/>
                <w:b/>
                <w:sz w:val="24"/>
                <w:szCs w:val="24"/>
              </w:rPr>
              <w:t xml:space="preserve"> </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Подлежит ли указанию в разделе 3 справки  БК «Сведения об имуществе» недвижимое имущество, полученное в порядке наследования (выдано свидетельство о праве на наследство) или по решению суда (вступило в законную силу), право </w:t>
            </w:r>
            <w:proofErr w:type="gramStart"/>
            <w:r w:rsidRPr="00141789">
              <w:rPr>
                <w:b/>
              </w:rPr>
              <w:t>собственности</w:t>
            </w:r>
            <w:proofErr w:type="gramEnd"/>
            <w:r w:rsidRPr="00141789">
              <w:rPr>
                <w:b/>
              </w:rPr>
              <w:t xml:space="preserve"> на которое не зарегистрировано в установленном порядке? </w:t>
            </w:r>
          </w:p>
          <w:p w:rsidR="008E739F" w:rsidRPr="00141789" w:rsidRDefault="008E739F" w:rsidP="006A2F4E">
            <w:pPr>
              <w:rPr>
                <w:b/>
              </w:rPr>
            </w:pPr>
          </w:p>
          <w:p w:rsidR="008E739F" w:rsidRPr="00141789" w:rsidRDefault="008E739F" w:rsidP="006A2F4E">
            <w:pPr>
              <w:pStyle w:val="ac"/>
              <w:numPr>
                <w:ilvl w:val="0"/>
                <w:numId w:val="213"/>
              </w:numPr>
              <w:jc w:val="both"/>
              <w:rPr>
                <w:rFonts w:ascii="Times New Roman" w:hAnsi="Times New Roman"/>
                <w:sz w:val="24"/>
                <w:szCs w:val="24"/>
              </w:rPr>
            </w:pPr>
            <w:r w:rsidRPr="00141789">
              <w:rPr>
                <w:rFonts w:ascii="Times New Roman" w:hAnsi="Times New Roman"/>
                <w:sz w:val="24"/>
                <w:szCs w:val="24"/>
              </w:rPr>
              <w:t>подлежит;</w:t>
            </w:r>
          </w:p>
          <w:p w:rsidR="008E739F" w:rsidRPr="00141789" w:rsidRDefault="008E739F" w:rsidP="006A2F4E">
            <w:pPr>
              <w:pStyle w:val="ac"/>
              <w:numPr>
                <w:ilvl w:val="0"/>
                <w:numId w:val="213"/>
              </w:numPr>
              <w:jc w:val="both"/>
              <w:rPr>
                <w:rFonts w:ascii="Times New Roman" w:hAnsi="Times New Roman"/>
                <w:sz w:val="24"/>
                <w:szCs w:val="24"/>
              </w:rPr>
            </w:pPr>
            <w:r w:rsidRPr="00141789">
              <w:rPr>
                <w:rFonts w:ascii="Times New Roman" w:hAnsi="Times New Roman"/>
                <w:sz w:val="24"/>
                <w:szCs w:val="24"/>
              </w:rPr>
              <w:t>не подлежит;</w:t>
            </w:r>
          </w:p>
          <w:p w:rsidR="008E739F" w:rsidRPr="00141789" w:rsidRDefault="008E739F" w:rsidP="006A2F4E">
            <w:pPr>
              <w:pStyle w:val="ac"/>
              <w:numPr>
                <w:ilvl w:val="0"/>
                <w:numId w:val="21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на усмотрение лица, представляющего сведения</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На титульном листе справки БК  при указании адреса места жительства гражданин  должен указать: </w:t>
            </w:r>
          </w:p>
          <w:p w:rsidR="008E739F" w:rsidRPr="00141789" w:rsidRDefault="008E739F" w:rsidP="006A2F4E">
            <w:pPr>
              <w:rPr>
                <w:b/>
              </w:rPr>
            </w:pPr>
          </w:p>
          <w:p w:rsidR="008E739F" w:rsidRPr="00141789" w:rsidRDefault="008E739F" w:rsidP="006A2F4E">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места регистрации на основании записи в паспорте;</w:t>
            </w:r>
          </w:p>
          <w:p w:rsidR="008E739F" w:rsidRPr="00141789" w:rsidRDefault="008E739F" w:rsidP="006A2F4E">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фактического проживания;</w:t>
            </w:r>
          </w:p>
          <w:p w:rsidR="008E739F" w:rsidRPr="00141789" w:rsidRDefault="008E739F" w:rsidP="006A2F4E">
            <w:pPr>
              <w:pStyle w:val="ac"/>
              <w:numPr>
                <w:ilvl w:val="0"/>
                <w:numId w:val="214"/>
              </w:numPr>
              <w:jc w:val="both"/>
              <w:rPr>
                <w:rFonts w:ascii="Times New Roman" w:hAnsi="Times New Roman"/>
                <w:sz w:val="24"/>
                <w:szCs w:val="24"/>
              </w:rPr>
            </w:pPr>
            <w:r w:rsidRPr="00141789">
              <w:rPr>
                <w:rFonts w:ascii="Times New Roman" w:hAnsi="Times New Roman"/>
                <w:sz w:val="24"/>
                <w:szCs w:val="24"/>
              </w:rPr>
              <w:t>адрес места регистрации на основании записи в паспорте и адрес  фактического проживания, если гражданин не проживает по адресу  места регистрации</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Обязан ли гражданин заполнять раздел 2 «Сведения о расходах» Справки БК:</w:t>
            </w:r>
          </w:p>
          <w:p w:rsidR="008E739F" w:rsidRPr="00141789" w:rsidRDefault="008E739F" w:rsidP="006A2F4E">
            <w:pPr>
              <w:rPr>
                <w:b/>
              </w:rPr>
            </w:pPr>
          </w:p>
          <w:p w:rsidR="008E739F" w:rsidRPr="00141789" w:rsidRDefault="008E739F" w:rsidP="006A2F4E">
            <w:pPr>
              <w:pStyle w:val="ac"/>
              <w:numPr>
                <w:ilvl w:val="0"/>
                <w:numId w:val="215"/>
              </w:numPr>
              <w:jc w:val="both"/>
              <w:rPr>
                <w:rFonts w:ascii="Times New Roman" w:hAnsi="Times New Roman"/>
                <w:sz w:val="24"/>
                <w:szCs w:val="24"/>
              </w:rPr>
            </w:pPr>
            <w:r w:rsidRPr="00141789">
              <w:rPr>
                <w:rFonts w:ascii="Times New Roman" w:hAnsi="Times New Roman"/>
                <w:sz w:val="24"/>
                <w:szCs w:val="24"/>
              </w:rPr>
              <w:t>обязан;</w:t>
            </w:r>
          </w:p>
          <w:p w:rsidR="008E739F" w:rsidRPr="00141789" w:rsidRDefault="008E739F" w:rsidP="006A2F4E">
            <w:pPr>
              <w:pStyle w:val="ac"/>
              <w:numPr>
                <w:ilvl w:val="0"/>
                <w:numId w:val="215"/>
              </w:numPr>
              <w:jc w:val="both"/>
              <w:rPr>
                <w:rFonts w:ascii="Times New Roman" w:hAnsi="Times New Roman"/>
                <w:sz w:val="24"/>
                <w:szCs w:val="24"/>
              </w:rPr>
            </w:pPr>
            <w:r w:rsidRPr="00141789">
              <w:rPr>
                <w:rFonts w:ascii="Times New Roman" w:hAnsi="Times New Roman"/>
                <w:sz w:val="24"/>
                <w:szCs w:val="24"/>
              </w:rPr>
              <w:t>обязан  при условии, если сумма сделки (сделок) по приобретению объекта недвижимости и пр. превышает общий доход гражданина и его супруги (супруга) за  три последних года, предшествующих отчетному периоду;</w:t>
            </w:r>
          </w:p>
          <w:p w:rsidR="008E739F" w:rsidRPr="00141789" w:rsidRDefault="008E739F" w:rsidP="006A2F4E">
            <w:pPr>
              <w:pStyle w:val="ac"/>
              <w:numPr>
                <w:ilvl w:val="0"/>
                <w:numId w:val="215"/>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 xml:space="preserve">гражданин не обязан заполнять раздел 2 Справки БК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Являются ли доходом и подлежат ли указанию в разделе 1 Справки БК денежные средства, полученные от родственников (за исключением супруги (супруга) и несовершеннолетних детей) и третьих лиц на невозвратной основе:</w:t>
            </w:r>
          </w:p>
          <w:p w:rsidR="008E739F" w:rsidRPr="00141789" w:rsidRDefault="008E739F" w:rsidP="006A2F4E">
            <w:pPr>
              <w:rPr>
                <w:b/>
              </w:rPr>
            </w:pPr>
          </w:p>
          <w:p w:rsidR="008E739F" w:rsidRPr="00141789" w:rsidRDefault="008E739F" w:rsidP="006A2F4E">
            <w:pPr>
              <w:pStyle w:val="ac"/>
              <w:numPr>
                <w:ilvl w:val="0"/>
                <w:numId w:val="216"/>
              </w:numPr>
              <w:jc w:val="both"/>
              <w:rPr>
                <w:rFonts w:ascii="Times New Roman" w:hAnsi="Times New Roman"/>
                <w:sz w:val="24"/>
                <w:szCs w:val="24"/>
              </w:rPr>
            </w:pPr>
            <w:r w:rsidRPr="00141789">
              <w:rPr>
                <w:rFonts w:ascii="Times New Roman" w:hAnsi="Times New Roman"/>
                <w:sz w:val="24"/>
                <w:szCs w:val="24"/>
              </w:rPr>
              <w:t>денежные средства, полученные на невозвратной основе, являются  доходом и подлежат указанию в разделе 1 Справки БК;</w:t>
            </w:r>
          </w:p>
          <w:p w:rsidR="008E739F" w:rsidRPr="00141789" w:rsidRDefault="008E739F" w:rsidP="006A2F4E">
            <w:pPr>
              <w:pStyle w:val="ac"/>
              <w:numPr>
                <w:ilvl w:val="0"/>
                <w:numId w:val="216"/>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денежные средства, полученные на невозвратной основе, не являются  доходом и не подлежат указанию в разделе 1 Справки БК</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Укажите, какие банковские счета, открытые гражданином на отчетную дату, подлежат указанию в разделе 4 Справки БК: </w:t>
            </w:r>
          </w:p>
          <w:p w:rsidR="008E739F" w:rsidRPr="00141789" w:rsidRDefault="008E739F" w:rsidP="006A2F4E">
            <w:pPr>
              <w:rPr>
                <w:b/>
              </w:rPr>
            </w:pP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на которых имеются денежные средства;</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совершение операций по которым осуществляется с использованием расчетных (дебетовых) и др. карт;</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открытые для погашения кредита;</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открытые гражданам, зарегистрированным в качестве индивидуальных предпринимателей;</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счета с нулевым остатком;</w:t>
            </w:r>
          </w:p>
          <w:p w:rsidR="008E739F" w:rsidRPr="00141789" w:rsidRDefault="008E739F" w:rsidP="006A2F4E">
            <w:pPr>
              <w:pStyle w:val="ac"/>
              <w:numPr>
                <w:ilvl w:val="0"/>
                <w:numId w:val="217"/>
              </w:numPr>
              <w:jc w:val="both"/>
              <w:rPr>
                <w:rFonts w:ascii="Times New Roman" w:hAnsi="Times New Roman"/>
                <w:sz w:val="24"/>
                <w:szCs w:val="24"/>
              </w:rPr>
            </w:pPr>
            <w:r w:rsidRPr="00141789">
              <w:rPr>
                <w:rFonts w:ascii="Times New Roman" w:hAnsi="Times New Roman"/>
                <w:sz w:val="24"/>
                <w:szCs w:val="24"/>
              </w:rPr>
              <w:t xml:space="preserve">номинальные счета, счета </w:t>
            </w:r>
            <w:proofErr w:type="spellStart"/>
            <w:r w:rsidRPr="00141789">
              <w:rPr>
                <w:rFonts w:ascii="Times New Roman" w:hAnsi="Times New Roman"/>
                <w:sz w:val="24"/>
                <w:szCs w:val="24"/>
              </w:rPr>
              <w:t>эскроу</w:t>
            </w:r>
            <w:proofErr w:type="spellEnd"/>
            <w:r w:rsidRPr="00141789">
              <w:rPr>
                <w:rFonts w:ascii="Times New Roman" w:hAnsi="Times New Roman"/>
                <w:sz w:val="24"/>
                <w:szCs w:val="24"/>
              </w:rPr>
              <w:t>;</w:t>
            </w:r>
          </w:p>
          <w:p w:rsidR="008E739F" w:rsidRPr="00141789" w:rsidRDefault="008E739F" w:rsidP="006A2F4E">
            <w:pPr>
              <w:pStyle w:val="ac"/>
              <w:numPr>
                <w:ilvl w:val="0"/>
                <w:numId w:val="217"/>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вышеуказанные счета</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Подлежит ли заполнению гражданином графа «Сумма поступивших на счет денежных средств» раздела 4: </w:t>
            </w:r>
          </w:p>
          <w:p w:rsidR="008E739F" w:rsidRPr="00141789" w:rsidRDefault="008E739F" w:rsidP="006A2F4E">
            <w:pPr>
              <w:rPr>
                <w:b/>
              </w:rPr>
            </w:pPr>
          </w:p>
          <w:p w:rsidR="008E739F" w:rsidRPr="00141789" w:rsidRDefault="008E739F" w:rsidP="006A2F4E">
            <w:pPr>
              <w:pStyle w:val="ac"/>
              <w:numPr>
                <w:ilvl w:val="0"/>
                <w:numId w:val="218"/>
              </w:numPr>
              <w:jc w:val="both"/>
              <w:rPr>
                <w:rFonts w:ascii="Times New Roman" w:hAnsi="Times New Roman"/>
                <w:sz w:val="24"/>
                <w:szCs w:val="24"/>
              </w:rPr>
            </w:pPr>
            <w:r w:rsidRPr="00141789">
              <w:rPr>
                <w:rFonts w:ascii="Times New Roman" w:hAnsi="Times New Roman"/>
                <w:sz w:val="24"/>
                <w:szCs w:val="24"/>
              </w:rPr>
              <w:t>данная графа лицом, поступающим на муниципальную службу, не заполняется;</w:t>
            </w:r>
          </w:p>
          <w:p w:rsidR="008E739F" w:rsidRPr="00141789" w:rsidRDefault="008E739F" w:rsidP="006A2F4E">
            <w:pPr>
              <w:pStyle w:val="ac"/>
              <w:numPr>
                <w:ilvl w:val="0"/>
                <w:numId w:val="218"/>
              </w:numPr>
              <w:jc w:val="both"/>
              <w:rPr>
                <w:rFonts w:ascii="Times New Roman" w:hAnsi="Times New Roman"/>
                <w:sz w:val="24"/>
                <w:szCs w:val="24"/>
              </w:rPr>
            </w:pPr>
            <w:r w:rsidRPr="00141789">
              <w:rPr>
                <w:rFonts w:ascii="Times New Roman" w:hAnsi="Times New Roman"/>
                <w:sz w:val="24"/>
                <w:szCs w:val="24"/>
              </w:rPr>
              <w:t>заполняется только  в случае, если общая сумма денежных поступлений на счет за отчетный период превышает общий доход гражданина и его супруги (супруга) за отчетный период и два предшествующих ему года;</w:t>
            </w:r>
          </w:p>
          <w:p w:rsidR="008E739F" w:rsidRPr="00141789" w:rsidRDefault="008E739F" w:rsidP="006A2F4E">
            <w:pPr>
              <w:pStyle w:val="ac"/>
              <w:numPr>
                <w:ilvl w:val="0"/>
                <w:numId w:val="218"/>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заполняется в любом случае</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Вправе ли муниципальный служащий выполнять иную оплачиваемую работу?</w:t>
            </w:r>
          </w:p>
          <w:p w:rsidR="008E739F" w:rsidRPr="00141789" w:rsidRDefault="008E739F" w:rsidP="006A2F4E">
            <w:pPr>
              <w:rPr>
                <w:b/>
              </w:rPr>
            </w:pPr>
          </w:p>
          <w:p w:rsidR="008E739F" w:rsidRPr="00141789" w:rsidRDefault="008E739F" w:rsidP="006A2F4E">
            <w:pPr>
              <w:pStyle w:val="ac"/>
              <w:numPr>
                <w:ilvl w:val="0"/>
                <w:numId w:val="219"/>
              </w:numPr>
              <w:jc w:val="both"/>
              <w:rPr>
                <w:rFonts w:ascii="Times New Roman" w:hAnsi="Times New Roman"/>
                <w:sz w:val="24"/>
                <w:szCs w:val="24"/>
              </w:rPr>
            </w:pPr>
            <w:r w:rsidRPr="00141789">
              <w:rPr>
                <w:rFonts w:ascii="Times New Roman" w:hAnsi="Times New Roman"/>
                <w:sz w:val="24"/>
                <w:szCs w:val="24"/>
              </w:rPr>
              <w:t xml:space="preserve">не вправе; </w:t>
            </w:r>
          </w:p>
          <w:p w:rsidR="008E739F" w:rsidRPr="00141789" w:rsidRDefault="008E739F" w:rsidP="006A2F4E">
            <w:pPr>
              <w:pStyle w:val="ac"/>
              <w:numPr>
                <w:ilvl w:val="0"/>
                <w:numId w:val="219"/>
              </w:numPr>
              <w:jc w:val="both"/>
              <w:rPr>
                <w:rFonts w:ascii="Times New Roman" w:hAnsi="Times New Roman"/>
                <w:sz w:val="24"/>
                <w:szCs w:val="24"/>
              </w:rPr>
            </w:pPr>
            <w:r w:rsidRPr="00141789">
              <w:rPr>
                <w:rFonts w:ascii="Times New Roman" w:hAnsi="Times New Roman"/>
                <w:sz w:val="24"/>
                <w:szCs w:val="24"/>
              </w:rPr>
              <w:t xml:space="preserve">вправе, с предварительным письменным уведомлением представителя нанимателя (работодателя),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8E739F" w:rsidRPr="00141789" w:rsidRDefault="008E739F" w:rsidP="006A2F4E">
            <w:pPr>
              <w:pStyle w:val="ac"/>
              <w:numPr>
                <w:ilvl w:val="0"/>
                <w:numId w:val="219"/>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вправе, если работает в свободное от основной работы время</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Вправе ли муниципальный служащий владеть ценными бумагами (долями участия, паями в уставных (складочных) капиталах организаций)?</w:t>
            </w:r>
          </w:p>
          <w:p w:rsidR="008E739F" w:rsidRPr="00141789" w:rsidRDefault="008E739F" w:rsidP="006A2F4E">
            <w:pPr>
              <w:rPr>
                <w:b/>
              </w:rPr>
            </w:pPr>
          </w:p>
          <w:p w:rsidR="008E739F" w:rsidRPr="00141789" w:rsidRDefault="008E739F" w:rsidP="006A2F4E">
            <w:pPr>
              <w:pStyle w:val="ac"/>
              <w:numPr>
                <w:ilvl w:val="0"/>
                <w:numId w:val="220"/>
              </w:numPr>
              <w:jc w:val="both"/>
              <w:rPr>
                <w:rFonts w:ascii="Times New Roman" w:hAnsi="Times New Roman"/>
                <w:sz w:val="24"/>
                <w:szCs w:val="24"/>
              </w:rPr>
            </w:pPr>
            <w:r w:rsidRPr="00141789">
              <w:rPr>
                <w:rFonts w:ascii="Times New Roman" w:hAnsi="Times New Roman"/>
                <w:sz w:val="24"/>
                <w:szCs w:val="24"/>
              </w:rPr>
              <w:t>не вправе;</w:t>
            </w:r>
          </w:p>
          <w:p w:rsidR="008E739F" w:rsidRPr="00141789" w:rsidRDefault="008E739F" w:rsidP="006A2F4E">
            <w:pPr>
              <w:pStyle w:val="ac"/>
              <w:numPr>
                <w:ilvl w:val="0"/>
                <w:numId w:val="220"/>
              </w:numPr>
              <w:jc w:val="both"/>
              <w:rPr>
                <w:rFonts w:ascii="Times New Roman" w:hAnsi="Times New Roman"/>
                <w:sz w:val="24"/>
                <w:szCs w:val="24"/>
              </w:rPr>
            </w:pPr>
            <w:r w:rsidRPr="00141789">
              <w:rPr>
                <w:rFonts w:ascii="Times New Roman" w:hAnsi="Times New Roman"/>
                <w:sz w:val="24"/>
                <w:szCs w:val="24"/>
              </w:rPr>
              <w:t xml:space="preserve">вправе,  если владение указанными ценными бумагами не приводит и не может привести к конфликту интересов; </w:t>
            </w:r>
          </w:p>
          <w:p w:rsidR="008E739F" w:rsidRPr="00141789" w:rsidRDefault="008E739F" w:rsidP="006A2F4E">
            <w:pPr>
              <w:pStyle w:val="ac"/>
              <w:numPr>
                <w:ilvl w:val="0"/>
                <w:numId w:val="220"/>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вправе, при безусловной передаче принадлежащих ему ценных бумаг в доверительное управление</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О каких обстоятельствах муниципальный служащий обязан письменно уведомить представителя нанимателя (работодателя)?</w:t>
            </w:r>
          </w:p>
          <w:p w:rsidR="008E739F" w:rsidRPr="00141789" w:rsidRDefault="008E739F" w:rsidP="006A2F4E">
            <w:pPr>
              <w:rPr>
                <w:b/>
              </w:rPr>
            </w:pPr>
          </w:p>
          <w:p w:rsidR="008E739F" w:rsidRPr="00141789" w:rsidRDefault="008E739F" w:rsidP="006A2F4E">
            <w:pPr>
              <w:pStyle w:val="ac"/>
              <w:numPr>
                <w:ilvl w:val="0"/>
                <w:numId w:val="221"/>
              </w:numPr>
              <w:jc w:val="both"/>
              <w:rPr>
                <w:rFonts w:ascii="Times New Roman" w:hAnsi="Times New Roman"/>
                <w:sz w:val="24"/>
                <w:szCs w:val="24"/>
              </w:rPr>
            </w:pPr>
            <w:r w:rsidRPr="00141789">
              <w:rPr>
                <w:rFonts w:ascii="Times New Roman" w:hAnsi="Times New Roman"/>
                <w:sz w:val="24"/>
                <w:szCs w:val="24"/>
              </w:rPr>
              <w:t>о намерении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w:t>
            </w:r>
          </w:p>
          <w:p w:rsidR="008E739F" w:rsidRPr="00141789" w:rsidRDefault="008E739F" w:rsidP="006A2F4E">
            <w:pPr>
              <w:pStyle w:val="ac"/>
              <w:numPr>
                <w:ilvl w:val="0"/>
                <w:numId w:val="221"/>
              </w:numPr>
              <w:jc w:val="both"/>
              <w:rPr>
                <w:rFonts w:ascii="Times New Roman" w:hAnsi="Times New Roman"/>
                <w:sz w:val="24"/>
                <w:szCs w:val="24"/>
              </w:rPr>
            </w:pPr>
            <w:r w:rsidRPr="00141789">
              <w:rPr>
                <w:rFonts w:ascii="Times New Roman" w:hAnsi="Times New Roman"/>
                <w:sz w:val="24"/>
                <w:szCs w:val="24"/>
              </w:rPr>
              <w:t>о личной заинтересованности при исполнении должностных обязанностей, которая может привести к конфликту интересов;</w:t>
            </w:r>
          </w:p>
          <w:p w:rsidR="008E739F" w:rsidRPr="00141789" w:rsidRDefault="008E739F" w:rsidP="006A2F4E">
            <w:pPr>
              <w:pStyle w:val="ac"/>
              <w:numPr>
                <w:ilvl w:val="0"/>
                <w:numId w:val="221"/>
              </w:numPr>
              <w:jc w:val="both"/>
              <w:rPr>
                <w:rFonts w:ascii="Times New Roman" w:hAnsi="Times New Roman"/>
                <w:sz w:val="24"/>
                <w:szCs w:val="24"/>
              </w:rPr>
            </w:pPr>
            <w:r w:rsidRPr="00141789">
              <w:rPr>
                <w:rFonts w:ascii="Times New Roman" w:hAnsi="Times New Roman"/>
                <w:sz w:val="24"/>
                <w:szCs w:val="24"/>
              </w:rPr>
              <w:t>о фактах обращения в целях склонения муниципального служащего к совершению коррупционных правонарушений;</w:t>
            </w:r>
          </w:p>
          <w:p w:rsidR="008E739F" w:rsidRPr="00141789" w:rsidRDefault="008E739F" w:rsidP="006A2F4E">
            <w:pPr>
              <w:pStyle w:val="ac"/>
              <w:numPr>
                <w:ilvl w:val="0"/>
                <w:numId w:val="221"/>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варианты ответов являются верными</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Какие последствия влечет непринятие муниципальным служащим, являющимся стороной конфликта интересов, мер по предотвращению или урегулированию конфликта интересов? </w:t>
            </w:r>
          </w:p>
          <w:p w:rsidR="008E739F" w:rsidRPr="00141789" w:rsidRDefault="008E739F" w:rsidP="006A2F4E">
            <w:pPr>
              <w:rPr>
                <w:b/>
              </w:rPr>
            </w:pPr>
          </w:p>
          <w:p w:rsidR="008E739F" w:rsidRPr="00141789" w:rsidRDefault="008E739F" w:rsidP="006A2F4E">
            <w:pPr>
              <w:pStyle w:val="ac"/>
              <w:numPr>
                <w:ilvl w:val="0"/>
                <w:numId w:val="222"/>
              </w:numPr>
              <w:jc w:val="both"/>
              <w:rPr>
                <w:rFonts w:ascii="Times New Roman" w:hAnsi="Times New Roman"/>
                <w:sz w:val="24"/>
                <w:szCs w:val="24"/>
              </w:rPr>
            </w:pPr>
            <w:r w:rsidRPr="00141789">
              <w:rPr>
                <w:rFonts w:ascii="Times New Roman" w:hAnsi="Times New Roman"/>
                <w:sz w:val="24"/>
                <w:szCs w:val="24"/>
              </w:rPr>
              <w:t>применение мер дисциплинарной ответственности в виде замечания или выговора, в зависимости от тяжести проступка;</w:t>
            </w:r>
          </w:p>
          <w:p w:rsidR="008E739F" w:rsidRPr="00141789" w:rsidRDefault="008E739F" w:rsidP="006A2F4E">
            <w:pPr>
              <w:pStyle w:val="ac"/>
              <w:numPr>
                <w:ilvl w:val="0"/>
                <w:numId w:val="222"/>
              </w:numPr>
              <w:jc w:val="both"/>
              <w:rPr>
                <w:rFonts w:ascii="Times New Roman" w:hAnsi="Times New Roman"/>
                <w:sz w:val="24"/>
                <w:szCs w:val="24"/>
              </w:rPr>
            </w:pPr>
            <w:r w:rsidRPr="00141789">
              <w:rPr>
                <w:rFonts w:ascii="Times New Roman" w:hAnsi="Times New Roman"/>
                <w:sz w:val="24"/>
                <w:szCs w:val="24"/>
              </w:rPr>
              <w:t>материальную ответственность в размере выгоды, явившейся причиной возникновения конфликта интересов;</w:t>
            </w:r>
          </w:p>
          <w:p w:rsidR="008E739F" w:rsidRPr="00141789" w:rsidRDefault="008E739F" w:rsidP="006A2F4E">
            <w:pPr>
              <w:pStyle w:val="ac"/>
              <w:numPr>
                <w:ilvl w:val="0"/>
                <w:numId w:val="222"/>
              </w:numPr>
              <w:jc w:val="both"/>
              <w:rPr>
                <w:rFonts w:ascii="Times New Roman" w:hAnsi="Times New Roman"/>
                <w:sz w:val="24"/>
                <w:szCs w:val="24"/>
              </w:rPr>
            </w:pPr>
            <w:r w:rsidRPr="00141789">
              <w:rPr>
                <w:rFonts w:ascii="Times New Roman" w:hAnsi="Times New Roman"/>
                <w:sz w:val="24"/>
                <w:szCs w:val="24"/>
              </w:rPr>
              <w:t>увольнение муниципального служащего с муниципальной службы;</w:t>
            </w:r>
          </w:p>
          <w:p w:rsidR="008E739F" w:rsidRPr="00141789" w:rsidRDefault="008E739F" w:rsidP="006A2F4E">
            <w:pPr>
              <w:pStyle w:val="ac"/>
              <w:numPr>
                <w:ilvl w:val="0"/>
                <w:numId w:val="222"/>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общественное порицание</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Имеет ли право муниципальный служащий заниматься предпринимательской деятельностью?</w:t>
            </w:r>
          </w:p>
          <w:p w:rsidR="008E739F" w:rsidRPr="00141789" w:rsidRDefault="008E739F" w:rsidP="006A2F4E">
            <w:pPr>
              <w:rPr>
                <w:b/>
              </w:rPr>
            </w:pPr>
          </w:p>
          <w:p w:rsidR="008E739F" w:rsidRPr="00141789" w:rsidRDefault="008E739F" w:rsidP="006A2F4E">
            <w:pPr>
              <w:pStyle w:val="ac"/>
              <w:numPr>
                <w:ilvl w:val="0"/>
                <w:numId w:val="223"/>
              </w:numPr>
              <w:jc w:val="both"/>
              <w:rPr>
                <w:rFonts w:ascii="Times New Roman" w:hAnsi="Times New Roman"/>
                <w:sz w:val="24"/>
                <w:szCs w:val="24"/>
              </w:rPr>
            </w:pPr>
            <w:r w:rsidRPr="00141789">
              <w:rPr>
                <w:rFonts w:ascii="Times New Roman" w:hAnsi="Times New Roman"/>
                <w:sz w:val="24"/>
                <w:szCs w:val="24"/>
              </w:rPr>
              <w:t xml:space="preserve">муниципальный служащий не имеет права заниматься </w:t>
            </w:r>
            <w:r w:rsidRPr="00141789">
              <w:rPr>
                <w:rFonts w:ascii="Times New Roman" w:hAnsi="Times New Roman"/>
                <w:sz w:val="24"/>
                <w:szCs w:val="24"/>
              </w:rPr>
              <w:lastRenderedPageBreak/>
              <w:t>предпринимательской деятельностью;</w:t>
            </w:r>
          </w:p>
          <w:p w:rsidR="008E739F" w:rsidRPr="00141789" w:rsidRDefault="008E739F" w:rsidP="006A2F4E">
            <w:pPr>
              <w:pStyle w:val="ac"/>
              <w:numPr>
                <w:ilvl w:val="0"/>
                <w:numId w:val="223"/>
              </w:numPr>
              <w:jc w:val="both"/>
              <w:rPr>
                <w:rFonts w:ascii="Times New Roman" w:hAnsi="Times New Roman"/>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через доверенных лиц;</w:t>
            </w:r>
          </w:p>
          <w:p w:rsidR="008E739F" w:rsidRPr="00141789" w:rsidRDefault="008E739F" w:rsidP="006A2F4E">
            <w:pPr>
              <w:pStyle w:val="ac"/>
              <w:numPr>
                <w:ilvl w:val="0"/>
                <w:numId w:val="223"/>
              </w:numPr>
              <w:jc w:val="both"/>
              <w:rPr>
                <w:rFonts w:ascii="Times New Roman" w:hAnsi="Times New Roman"/>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в свободное от основной работы время;</w:t>
            </w:r>
          </w:p>
          <w:p w:rsidR="008E739F" w:rsidRPr="00141789" w:rsidRDefault="008E739F" w:rsidP="006A2F4E">
            <w:pPr>
              <w:pStyle w:val="ac"/>
              <w:numPr>
                <w:ilvl w:val="0"/>
                <w:numId w:val="223"/>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муниципальный служащий имеет право заниматься предпринимательской деятельностью с разрешения представителя нанимателя (работодателя), офор</w:t>
            </w:r>
            <w:r w:rsidR="00580464" w:rsidRPr="00141789">
              <w:rPr>
                <w:rFonts w:ascii="Times New Roman" w:hAnsi="Times New Roman"/>
                <w:sz w:val="24"/>
                <w:szCs w:val="24"/>
              </w:rPr>
              <w:t>мленного в письменной форме</w:t>
            </w:r>
          </w:p>
        </w:tc>
      </w:tr>
      <w:tr w:rsidR="00FF2115"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bCs/>
              </w:rPr>
            </w:pPr>
            <w:r w:rsidRPr="00141789">
              <w:rPr>
                <w:b/>
                <w:bCs/>
              </w:rPr>
              <w:t>Какой вид ответственности предусмотрен за нарушение законодательства о противодействии коррупции?</w:t>
            </w:r>
          </w:p>
          <w:p w:rsidR="008E739F" w:rsidRPr="00141789" w:rsidRDefault="008E739F" w:rsidP="006A2F4E">
            <w:pPr>
              <w:rPr>
                <w:b/>
              </w:rPr>
            </w:pPr>
          </w:p>
          <w:p w:rsidR="008E739F" w:rsidRPr="00141789" w:rsidRDefault="008E739F" w:rsidP="006A2F4E">
            <w:pPr>
              <w:pStyle w:val="ac"/>
              <w:numPr>
                <w:ilvl w:val="0"/>
                <w:numId w:val="224"/>
              </w:numPr>
              <w:jc w:val="both"/>
              <w:rPr>
                <w:rFonts w:ascii="Times New Roman" w:hAnsi="Times New Roman"/>
                <w:sz w:val="24"/>
                <w:szCs w:val="24"/>
              </w:rPr>
            </w:pPr>
            <w:r w:rsidRPr="00141789">
              <w:rPr>
                <w:rFonts w:ascii="Times New Roman" w:hAnsi="Times New Roman"/>
                <w:sz w:val="24"/>
                <w:szCs w:val="24"/>
              </w:rPr>
              <w:t>дисциплинарная;</w:t>
            </w:r>
          </w:p>
          <w:p w:rsidR="008E739F" w:rsidRPr="00141789" w:rsidRDefault="008E739F" w:rsidP="006A2F4E">
            <w:pPr>
              <w:pStyle w:val="ac"/>
              <w:numPr>
                <w:ilvl w:val="0"/>
                <w:numId w:val="224"/>
              </w:numPr>
              <w:jc w:val="both"/>
              <w:rPr>
                <w:rFonts w:ascii="Times New Roman" w:hAnsi="Times New Roman"/>
                <w:sz w:val="24"/>
                <w:szCs w:val="24"/>
              </w:rPr>
            </w:pPr>
            <w:r w:rsidRPr="00141789">
              <w:rPr>
                <w:rFonts w:ascii="Times New Roman" w:hAnsi="Times New Roman"/>
                <w:sz w:val="24"/>
                <w:szCs w:val="24"/>
              </w:rPr>
              <w:t>административная;</w:t>
            </w:r>
          </w:p>
          <w:p w:rsidR="008E739F" w:rsidRPr="00141789" w:rsidRDefault="008E739F" w:rsidP="006A2F4E">
            <w:pPr>
              <w:pStyle w:val="ac"/>
              <w:numPr>
                <w:ilvl w:val="0"/>
                <w:numId w:val="224"/>
              </w:numPr>
              <w:jc w:val="both"/>
              <w:rPr>
                <w:rFonts w:ascii="Times New Roman" w:hAnsi="Times New Roman"/>
                <w:sz w:val="24"/>
                <w:szCs w:val="24"/>
              </w:rPr>
            </w:pPr>
            <w:r w:rsidRPr="00141789">
              <w:rPr>
                <w:rFonts w:ascii="Times New Roman" w:hAnsi="Times New Roman"/>
                <w:sz w:val="24"/>
                <w:szCs w:val="24"/>
              </w:rPr>
              <w:t>уголовная;</w:t>
            </w:r>
          </w:p>
          <w:p w:rsidR="008E739F" w:rsidRPr="00141789" w:rsidRDefault="008E739F" w:rsidP="006A2F4E">
            <w:pPr>
              <w:pStyle w:val="ac"/>
              <w:numPr>
                <w:ilvl w:val="0"/>
                <w:numId w:val="224"/>
              </w:numPr>
              <w:spacing w:after="0" w:line="240" w:lineRule="auto"/>
              <w:contextualSpacing w:val="0"/>
              <w:jc w:val="both"/>
              <w:rPr>
                <w:rFonts w:ascii="Times New Roman" w:hAnsi="Times New Roman"/>
                <w:b/>
                <w:sz w:val="24"/>
                <w:szCs w:val="24"/>
              </w:rPr>
            </w:pPr>
            <w:r w:rsidRPr="00141789">
              <w:rPr>
                <w:rFonts w:ascii="Times New Roman" w:hAnsi="Times New Roman"/>
                <w:sz w:val="24"/>
                <w:szCs w:val="24"/>
              </w:rPr>
              <w:t>все варианты ответов являются верными</w:t>
            </w:r>
            <w:r w:rsidRPr="00141789">
              <w:rPr>
                <w:rFonts w:ascii="Times New Roman" w:hAnsi="Times New Roman"/>
                <w:b/>
                <w:sz w:val="24"/>
                <w:szCs w:val="24"/>
              </w:rPr>
              <w:t xml:space="preserve"> </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r w:rsidR="008E739F" w:rsidRPr="00FF2115" w:rsidTr="008E739F">
        <w:tc>
          <w:tcPr>
            <w:tcW w:w="709" w:type="dxa"/>
          </w:tcPr>
          <w:p w:rsidR="008E739F" w:rsidRPr="00FF2115" w:rsidRDefault="008E739F" w:rsidP="006A2F4E">
            <w:pPr>
              <w:pStyle w:val="ac"/>
              <w:numPr>
                <w:ilvl w:val="0"/>
                <w:numId w:val="1"/>
              </w:numPr>
              <w:ind w:left="459"/>
              <w:jc w:val="center"/>
              <w:rPr>
                <w:rFonts w:ascii="Times New Roman" w:hAnsi="Times New Roman"/>
                <w:sz w:val="24"/>
                <w:szCs w:val="24"/>
              </w:rPr>
            </w:pPr>
          </w:p>
        </w:tc>
        <w:tc>
          <w:tcPr>
            <w:tcW w:w="8755" w:type="dxa"/>
          </w:tcPr>
          <w:p w:rsidR="008E739F" w:rsidRPr="00141789" w:rsidRDefault="008E739F" w:rsidP="006A2F4E">
            <w:pPr>
              <w:rPr>
                <w:b/>
              </w:rPr>
            </w:pPr>
            <w:r w:rsidRPr="00141789">
              <w:rPr>
                <w:b/>
              </w:rPr>
              <w:t xml:space="preserve">Кого необходимо уведомить о возникшем конфликте интересов или о возможности его возникновения в случае поступления на должность муниципальной службы? </w:t>
            </w:r>
          </w:p>
          <w:p w:rsidR="008E739F" w:rsidRPr="00141789" w:rsidRDefault="008E739F" w:rsidP="006A2F4E">
            <w:pPr>
              <w:rPr>
                <w:b/>
              </w:rPr>
            </w:pPr>
          </w:p>
          <w:p w:rsidR="008E739F" w:rsidRPr="00141789" w:rsidRDefault="008E739F" w:rsidP="006A2F4E">
            <w:pPr>
              <w:pStyle w:val="ac"/>
              <w:numPr>
                <w:ilvl w:val="0"/>
                <w:numId w:val="225"/>
              </w:numPr>
              <w:jc w:val="both"/>
              <w:rPr>
                <w:rFonts w:ascii="Times New Roman" w:hAnsi="Times New Roman"/>
                <w:sz w:val="24"/>
                <w:szCs w:val="24"/>
              </w:rPr>
            </w:pPr>
            <w:r w:rsidRPr="00141789">
              <w:rPr>
                <w:rFonts w:ascii="Times New Roman" w:hAnsi="Times New Roman"/>
                <w:sz w:val="24"/>
                <w:szCs w:val="24"/>
              </w:rPr>
              <w:t xml:space="preserve">представителя нанимателя (работодателя); </w:t>
            </w:r>
          </w:p>
          <w:p w:rsidR="008E739F" w:rsidRPr="00141789" w:rsidRDefault="008E739F" w:rsidP="006A2F4E">
            <w:pPr>
              <w:pStyle w:val="ac"/>
              <w:numPr>
                <w:ilvl w:val="0"/>
                <w:numId w:val="225"/>
              </w:numPr>
              <w:jc w:val="both"/>
              <w:rPr>
                <w:rFonts w:ascii="Times New Roman" w:hAnsi="Times New Roman"/>
                <w:sz w:val="24"/>
                <w:szCs w:val="24"/>
              </w:rPr>
            </w:pPr>
            <w:r w:rsidRPr="00141789">
              <w:rPr>
                <w:rFonts w:ascii="Times New Roman" w:hAnsi="Times New Roman"/>
                <w:sz w:val="24"/>
                <w:szCs w:val="24"/>
              </w:rPr>
              <w:t>комиссию по соблюдению требований к служебному поведению и урегулированию конфликта интересов</w:t>
            </w:r>
          </w:p>
          <w:p w:rsidR="008E739F" w:rsidRPr="00141789" w:rsidRDefault="008E739F" w:rsidP="006A2F4E">
            <w:pPr>
              <w:pStyle w:val="ac"/>
              <w:numPr>
                <w:ilvl w:val="0"/>
                <w:numId w:val="225"/>
              </w:numPr>
              <w:spacing w:after="0" w:line="240" w:lineRule="auto"/>
              <w:contextualSpacing w:val="0"/>
              <w:jc w:val="both"/>
              <w:rPr>
                <w:rFonts w:ascii="Times New Roman" w:hAnsi="Times New Roman"/>
                <w:sz w:val="24"/>
                <w:szCs w:val="24"/>
              </w:rPr>
            </w:pPr>
            <w:r w:rsidRPr="00141789">
              <w:rPr>
                <w:rFonts w:ascii="Times New Roman" w:hAnsi="Times New Roman"/>
                <w:sz w:val="24"/>
                <w:szCs w:val="24"/>
              </w:rPr>
              <w:t>своего непосредственного начальника</w:t>
            </w:r>
          </w:p>
          <w:p w:rsidR="008E739F" w:rsidRPr="00141789" w:rsidRDefault="008E739F" w:rsidP="006A2F4E">
            <w:pPr>
              <w:pStyle w:val="ac"/>
              <w:spacing w:after="0" w:line="240" w:lineRule="auto"/>
              <w:ind w:left="786"/>
              <w:contextualSpacing w:val="0"/>
              <w:jc w:val="both"/>
              <w:rPr>
                <w:rFonts w:ascii="Times New Roman" w:hAnsi="Times New Roman"/>
                <w:b/>
                <w:sz w:val="24"/>
                <w:szCs w:val="24"/>
              </w:rPr>
            </w:pPr>
          </w:p>
        </w:tc>
      </w:tr>
    </w:tbl>
    <w:p w:rsidR="00DF15E8" w:rsidRPr="00FF2115" w:rsidRDefault="00DF15E8" w:rsidP="008A3EE4">
      <w:pPr>
        <w:contextualSpacing/>
        <w:jc w:val="both"/>
      </w:pPr>
    </w:p>
    <w:sectPr w:rsidR="00DF15E8" w:rsidRPr="00FF2115"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3976E7F"/>
    <w:multiLevelType w:val="hybridMultilevel"/>
    <w:tmpl w:val="4D344D58"/>
    <w:lvl w:ilvl="0" w:tplc="B5CE1A6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0530B0"/>
    <w:multiLevelType w:val="hybridMultilevel"/>
    <w:tmpl w:val="4686094A"/>
    <w:lvl w:ilvl="0" w:tplc="A24E0C4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9400604"/>
    <w:multiLevelType w:val="hybridMultilevel"/>
    <w:tmpl w:val="147EA9EE"/>
    <w:lvl w:ilvl="0" w:tplc="BD8E7C8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FC938EB"/>
    <w:multiLevelType w:val="hybridMultilevel"/>
    <w:tmpl w:val="049C50AC"/>
    <w:lvl w:ilvl="0" w:tplc="6454532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47D363B"/>
    <w:multiLevelType w:val="hybridMultilevel"/>
    <w:tmpl w:val="88E437A4"/>
    <w:lvl w:ilvl="0" w:tplc="DA64B49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46C7556"/>
    <w:multiLevelType w:val="hybridMultilevel"/>
    <w:tmpl w:val="C3FAEEAC"/>
    <w:lvl w:ilvl="0" w:tplc="0320513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1">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95730EE"/>
    <w:multiLevelType w:val="hybridMultilevel"/>
    <w:tmpl w:val="3606126E"/>
    <w:lvl w:ilvl="0" w:tplc="69429A7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1">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B785599"/>
    <w:multiLevelType w:val="hybridMultilevel"/>
    <w:tmpl w:val="525E6E40"/>
    <w:lvl w:ilvl="0" w:tplc="07BC2DB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4">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39F20B2"/>
    <w:multiLevelType w:val="hybridMultilevel"/>
    <w:tmpl w:val="5ECC0FA0"/>
    <w:lvl w:ilvl="0" w:tplc="C5386F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9">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6">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9">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1161B0C"/>
    <w:multiLevelType w:val="hybridMultilevel"/>
    <w:tmpl w:val="7FCAFD0E"/>
    <w:lvl w:ilvl="0" w:tplc="CF1E71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44B2ACD"/>
    <w:multiLevelType w:val="hybridMultilevel"/>
    <w:tmpl w:val="EFB47224"/>
    <w:lvl w:ilvl="0" w:tplc="30742A0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7">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7B77480"/>
    <w:multiLevelType w:val="hybridMultilevel"/>
    <w:tmpl w:val="5B1EF8A6"/>
    <w:lvl w:ilvl="0" w:tplc="BF664B28">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1">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0076668"/>
    <w:multiLevelType w:val="hybridMultilevel"/>
    <w:tmpl w:val="74C428B6"/>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5">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5BB3214"/>
    <w:multiLevelType w:val="hybridMultilevel"/>
    <w:tmpl w:val="7A220776"/>
    <w:lvl w:ilvl="0" w:tplc="9EA6E13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5">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5DE26064"/>
    <w:multiLevelType w:val="hybridMultilevel"/>
    <w:tmpl w:val="6BAAD290"/>
    <w:lvl w:ilvl="0" w:tplc="91560F6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3">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5FE17F49"/>
    <w:multiLevelType w:val="hybridMultilevel"/>
    <w:tmpl w:val="E7AA085E"/>
    <w:lvl w:ilvl="0" w:tplc="7602BF5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7">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1582558"/>
    <w:multiLevelType w:val="hybridMultilevel"/>
    <w:tmpl w:val="F468E8EE"/>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0">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66B8785E"/>
    <w:multiLevelType w:val="hybridMultilevel"/>
    <w:tmpl w:val="450AFCCC"/>
    <w:lvl w:ilvl="0" w:tplc="A57607A4">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9">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68111984"/>
    <w:multiLevelType w:val="hybridMultilevel"/>
    <w:tmpl w:val="C308A9EC"/>
    <w:lvl w:ilvl="0" w:tplc="2D8828D0">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1">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E1F592E"/>
    <w:multiLevelType w:val="hybridMultilevel"/>
    <w:tmpl w:val="7092249C"/>
    <w:lvl w:ilvl="0" w:tplc="D000237E">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1257112"/>
    <w:multiLevelType w:val="hybridMultilevel"/>
    <w:tmpl w:val="BF5222FA"/>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3">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45D68ED"/>
    <w:multiLevelType w:val="hybridMultilevel"/>
    <w:tmpl w:val="CC5EBF0E"/>
    <w:lvl w:ilvl="0" w:tplc="EDB247BA">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0">
    <w:nsid w:val="746C3384"/>
    <w:multiLevelType w:val="hybridMultilevel"/>
    <w:tmpl w:val="5DAE41EC"/>
    <w:lvl w:ilvl="0" w:tplc="4A587230">
      <w:start w:val="1"/>
      <w:numFmt w:val="russianUpp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1">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785D4FC9"/>
    <w:multiLevelType w:val="hybridMultilevel"/>
    <w:tmpl w:val="C8808C46"/>
    <w:lvl w:ilvl="0" w:tplc="D1D20276">
      <w:start w:val="1"/>
      <w:numFmt w:val="russianUpp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6">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14">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6">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4">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3"/>
  </w:num>
  <w:num w:numId="2">
    <w:abstractNumId w:val="6"/>
  </w:num>
  <w:num w:numId="3">
    <w:abstractNumId w:val="170"/>
  </w:num>
  <w:num w:numId="4">
    <w:abstractNumId w:val="153"/>
  </w:num>
  <w:num w:numId="5">
    <w:abstractNumId w:val="87"/>
  </w:num>
  <w:num w:numId="6">
    <w:abstractNumId w:val="79"/>
  </w:num>
  <w:num w:numId="7">
    <w:abstractNumId w:val="5"/>
  </w:num>
  <w:num w:numId="8">
    <w:abstractNumId w:val="131"/>
  </w:num>
  <w:num w:numId="9">
    <w:abstractNumId w:val="150"/>
  </w:num>
  <w:num w:numId="10">
    <w:abstractNumId w:val="214"/>
  </w:num>
  <w:num w:numId="11">
    <w:abstractNumId w:val="106"/>
  </w:num>
  <w:num w:numId="12">
    <w:abstractNumId w:val="141"/>
  </w:num>
  <w:num w:numId="13">
    <w:abstractNumId w:val="124"/>
  </w:num>
  <w:num w:numId="14">
    <w:abstractNumId w:val="215"/>
  </w:num>
  <w:num w:numId="15">
    <w:abstractNumId w:val="211"/>
  </w:num>
  <w:num w:numId="16">
    <w:abstractNumId w:val="197"/>
  </w:num>
  <w:num w:numId="17">
    <w:abstractNumId w:val="96"/>
  </w:num>
  <w:num w:numId="18">
    <w:abstractNumId w:val="176"/>
  </w:num>
  <w:num w:numId="19">
    <w:abstractNumId w:val="219"/>
  </w:num>
  <w:num w:numId="20">
    <w:abstractNumId w:val="113"/>
  </w:num>
  <w:num w:numId="21">
    <w:abstractNumId w:val="95"/>
  </w:num>
  <w:num w:numId="22">
    <w:abstractNumId w:val="88"/>
  </w:num>
  <w:num w:numId="23">
    <w:abstractNumId w:val="34"/>
  </w:num>
  <w:num w:numId="24">
    <w:abstractNumId w:val="12"/>
  </w:num>
  <w:num w:numId="25">
    <w:abstractNumId w:val="208"/>
  </w:num>
  <w:num w:numId="26">
    <w:abstractNumId w:val="109"/>
  </w:num>
  <w:num w:numId="27">
    <w:abstractNumId w:val="111"/>
  </w:num>
  <w:num w:numId="28">
    <w:abstractNumId w:val="128"/>
  </w:num>
  <w:num w:numId="29">
    <w:abstractNumId w:val="148"/>
  </w:num>
  <w:num w:numId="30">
    <w:abstractNumId w:val="52"/>
  </w:num>
  <w:num w:numId="31">
    <w:abstractNumId w:val="220"/>
  </w:num>
  <w:num w:numId="32">
    <w:abstractNumId w:val="101"/>
  </w:num>
  <w:num w:numId="33">
    <w:abstractNumId w:val="132"/>
  </w:num>
  <w:num w:numId="34">
    <w:abstractNumId w:val="114"/>
  </w:num>
  <w:num w:numId="35">
    <w:abstractNumId w:val="69"/>
  </w:num>
  <w:num w:numId="36">
    <w:abstractNumId w:val="39"/>
  </w:num>
  <w:num w:numId="37">
    <w:abstractNumId w:val="216"/>
  </w:num>
  <w:num w:numId="38">
    <w:abstractNumId w:val="57"/>
  </w:num>
  <w:num w:numId="39">
    <w:abstractNumId w:val="54"/>
  </w:num>
  <w:num w:numId="40">
    <w:abstractNumId w:val="217"/>
  </w:num>
  <w:num w:numId="41">
    <w:abstractNumId w:val="155"/>
  </w:num>
  <w:num w:numId="42">
    <w:abstractNumId w:val="175"/>
  </w:num>
  <w:num w:numId="43">
    <w:abstractNumId w:val="112"/>
  </w:num>
  <w:num w:numId="44">
    <w:abstractNumId w:val="209"/>
  </w:num>
  <w:num w:numId="45">
    <w:abstractNumId w:val="136"/>
  </w:num>
  <w:num w:numId="46">
    <w:abstractNumId w:val="105"/>
  </w:num>
  <w:num w:numId="47">
    <w:abstractNumId w:val="213"/>
  </w:num>
  <w:num w:numId="48">
    <w:abstractNumId w:val="90"/>
  </w:num>
  <w:num w:numId="49">
    <w:abstractNumId w:val="68"/>
  </w:num>
  <w:num w:numId="50">
    <w:abstractNumId w:val="186"/>
  </w:num>
  <w:num w:numId="51">
    <w:abstractNumId w:val="92"/>
  </w:num>
  <w:num w:numId="52">
    <w:abstractNumId w:val="167"/>
  </w:num>
  <w:num w:numId="53">
    <w:abstractNumId w:val="62"/>
  </w:num>
  <w:num w:numId="54">
    <w:abstractNumId w:val="145"/>
  </w:num>
  <w:num w:numId="55">
    <w:abstractNumId w:val="25"/>
  </w:num>
  <w:num w:numId="56">
    <w:abstractNumId w:val="140"/>
  </w:num>
  <w:num w:numId="57">
    <w:abstractNumId w:val="59"/>
  </w:num>
  <w:num w:numId="58">
    <w:abstractNumId w:val="179"/>
  </w:num>
  <w:num w:numId="59">
    <w:abstractNumId w:val="194"/>
  </w:num>
  <w:num w:numId="60">
    <w:abstractNumId w:val="100"/>
  </w:num>
  <w:num w:numId="61">
    <w:abstractNumId w:val="0"/>
  </w:num>
  <w:num w:numId="62">
    <w:abstractNumId w:val="11"/>
  </w:num>
  <w:num w:numId="63">
    <w:abstractNumId w:val="191"/>
  </w:num>
  <w:num w:numId="64">
    <w:abstractNumId w:val="65"/>
  </w:num>
  <w:num w:numId="65">
    <w:abstractNumId w:val="123"/>
  </w:num>
  <w:num w:numId="66">
    <w:abstractNumId w:val="127"/>
  </w:num>
  <w:num w:numId="67">
    <w:abstractNumId w:val="73"/>
  </w:num>
  <w:num w:numId="68">
    <w:abstractNumId w:val="86"/>
  </w:num>
  <w:num w:numId="69">
    <w:abstractNumId w:val="15"/>
  </w:num>
  <w:num w:numId="70">
    <w:abstractNumId w:val="160"/>
  </w:num>
  <w:num w:numId="71">
    <w:abstractNumId w:val="47"/>
  </w:num>
  <w:num w:numId="72">
    <w:abstractNumId w:val="32"/>
  </w:num>
  <w:num w:numId="73">
    <w:abstractNumId w:val="121"/>
  </w:num>
  <w:num w:numId="74">
    <w:abstractNumId w:val="190"/>
  </w:num>
  <w:num w:numId="75">
    <w:abstractNumId w:val="206"/>
  </w:num>
  <w:num w:numId="76">
    <w:abstractNumId w:val="56"/>
  </w:num>
  <w:num w:numId="77">
    <w:abstractNumId w:val="164"/>
  </w:num>
  <w:num w:numId="78">
    <w:abstractNumId w:val="143"/>
  </w:num>
  <w:num w:numId="79">
    <w:abstractNumId w:val="171"/>
  </w:num>
  <w:num w:numId="80">
    <w:abstractNumId w:val="72"/>
  </w:num>
  <w:num w:numId="81">
    <w:abstractNumId w:val="31"/>
  </w:num>
  <w:num w:numId="82">
    <w:abstractNumId w:val="146"/>
  </w:num>
  <w:num w:numId="83">
    <w:abstractNumId w:val="40"/>
  </w:num>
  <w:num w:numId="84">
    <w:abstractNumId w:val="61"/>
  </w:num>
  <w:num w:numId="85">
    <w:abstractNumId w:val="110"/>
  </w:num>
  <w:num w:numId="86">
    <w:abstractNumId w:val="116"/>
  </w:num>
  <w:num w:numId="87">
    <w:abstractNumId w:val="158"/>
  </w:num>
  <w:num w:numId="88">
    <w:abstractNumId w:val="50"/>
  </w:num>
  <w:num w:numId="89">
    <w:abstractNumId w:val="93"/>
  </w:num>
  <w:num w:numId="90">
    <w:abstractNumId w:val="108"/>
  </w:num>
  <w:num w:numId="91">
    <w:abstractNumId w:val="198"/>
  </w:num>
  <w:num w:numId="92">
    <w:abstractNumId w:val="29"/>
  </w:num>
  <w:num w:numId="93">
    <w:abstractNumId w:val="207"/>
  </w:num>
  <w:num w:numId="94">
    <w:abstractNumId w:val="185"/>
  </w:num>
  <w:num w:numId="95">
    <w:abstractNumId w:val="196"/>
  </w:num>
  <w:num w:numId="96">
    <w:abstractNumId w:val="133"/>
  </w:num>
  <w:num w:numId="97">
    <w:abstractNumId w:val="17"/>
  </w:num>
  <w:num w:numId="98">
    <w:abstractNumId w:val="157"/>
  </w:num>
  <w:num w:numId="99">
    <w:abstractNumId w:val="33"/>
  </w:num>
  <w:num w:numId="100">
    <w:abstractNumId w:val="188"/>
  </w:num>
  <w:num w:numId="101">
    <w:abstractNumId w:val="182"/>
  </w:num>
  <w:num w:numId="102">
    <w:abstractNumId w:val="13"/>
  </w:num>
  <w:num w:numId="103">
    <w:abstractNumId w:val="120"/>
  </w:num>
  <w:num w:numId="104">
    <w:abstractNumId w:val="161"/>
  </w:num>
  <w:num w:numId="105">
    <w:abstractNumId w:val="84"/>
  </w:num>
  <w:num w:numId="106">
    <w:abstractNumId w:val="142"/>
  </w:num>
  <w:num w:numId="107">
    <w:abstractNumId w:val="172"/>
  </w:num>
  <w:num w:numId="108">
    <w:abstractNumId w:val="16"/>
  </w:num>
  <w:num w:numId="109">
    <w:abstractNumId w:val="75"/>
  </w:num>
  <w:num w:numId="110">
    <w:abstractNumId w:val="37"/>
  </w:num>
  <w:num w:numId="111">
    <w:abstractNumId w:val="165"/>
  </w:num>
  <w:num w:numId="112">
    <w:abstractNumId w:val="118"/>
  </w:num>
  <w:num w:numId="113">
    <w:abstractNumId w:val="63"/>
  </w:num>
  <w:num w:numId="114">
    <w:abstractNumId w:val="3"/>
  </w:num>
  <w:num w:numId="115">
    <w:abstractNumId w:val="156"/>
  </w:num>
  <w:num w:numId="116">
    <w:abstractNumId w:val="147"/>
  </w:num>
  <w:num w:numId="117">
    <w:abstractNumId w:val="76"/>
  </w:num>
  <w:num w:numId="118">
    <w:abstractNumId w:val="66"/>
  </w:num>
  <w:num w:numId="119">
    <w:abstractNumId w:val="8"/>
  </w:num>
  <w:num w:numId="120">
    <w:abstractNumId w:val="64"/>
  </w:num>
  <w:num w:numId="121">
    <w:abstractNumId w:val="24"/>
  </w:num>
  <w:num w:numId="122">
    <w:abstractNumId w:val="53"/>
  </w:num>
  <w:num w:numId="123">
    <w:abstractNumId w:val="168"/>
  </w:num>
  <w:num w:numId="124">
    <w:abstractNumId w:val="19"/>
  </w:num>
  <w:num w:numId="125">
    <w:abstractNumId w:val="134"/>
  </w:num>
  <w:num w:numId="126">
    <w:abstractNumId w:val="204"/>
  </w:num>
  <w:num w:numId="127">
    <w:abstractNumId w:val="2"/>
  </w:num>
  <w:num w:numId="128">
    <w:abstractNumId w:val="177"/>
  </w:num>
  <w:num w:numId="129">
    <w:abstractNumId w:val="184"/>
  </w:num>
  <w:num w:numId="130">
    <w:abstractNumId w:val="74"/>
  </w:num>
  <w:num w:numId="131">
    <w:abstractNumId w:val="71"/>
  </w:num>
  <w:num w:numId="132">
    <w:abstractNumId w:val="135"/>
  </w:num>
  <w:num w:numId="133">
    <w:abstractNumId w:val="152"/>
  </w:num>
  <w:num w:numId="134">
    <w:abstractNumId w:val="44"/>
  </w:num>
  <w:num w:numId="135">
    <w:abstractNumId w:val="55"/>
  </w:num>
  <w:num w:numId="136">
    <w:abstractNumId w:val="99"/>
  </w:num>
  <w:num w:numId="137">
    <w:abstractNumId w:val="97"/>
  </w:num>
  <w:num w:numId="138">
    <w:abstractNumId w:val="27"/>
  </w:num>
  <w:num w:numId="139">
    <w:abstractNumId w:val="89"/>
  </w:num>
  <w:num w:numId="140">
    <w:abstractNumId w:val="77"/>
  </w:num>
  <w:num w:numId="141">
    <w:abstractNumId w:val="46"/>
  </w:num>
  <w:num w:numId="142">
    <w:abstractNumId w:val="187"/>
  </w:num>
  <w:num w:numId="143">
    <w:abstractNumId w:val="26"/>
  </w:num>
  <w:num w:numId="144">
    <w:abstractNumId w:val="48"/>
  </w:num>
  <w:num w:numId="145">
    <w:abstractNumId w:val="18"/>
  </w:num>
  <w:num w:numId="146">
    <w:abstractNumId w:val="91"/>
  </w:num>
  <w:num w:numId="147">
    <w:abstractNumId w:val="163"/>
  </w:num>
  <w:num w:numId="148">
    <w:abstractNumId w:val="82"/>
  </w:num>
  <w:num w:numId="149">
    <w:abstractNumId w:val="107"/>
  </w:num>
  <w:num w:numId="150">
    <w:abstractNumId w:val="58"/>
  </w:num>
  <w:num w:numId="151">
    <w:abstractNumId w:val="201"/>
  </w:num>
  <w:num w:numId="152">
    <w:abstractNumId w:val="202"/>
  </w:num>
  <w:num w:numId="153">
    <w:abstractNumId w:val="67"/>
  </w:num>
  <w:num w:numId="154">
    <w:abstractNumId w:val="22"/>
  </w:num>
  <w:num w:numId="155">
    <w:abstractNumId w:val="222"/>
  </w:num>
  <w:num w:numId="156">
    <w:abstractNumId w:val="221"/>
  </w:num>
  <w:num w:numId="157">
    <w:abstractNumId w:val="10"/>
  </w:num>
  <w:num w:numId="158">
    <w:abstractNumId w:val="104"/>
  </w:num>
  <w:num w:numId="159">
    <w:abstractNumId w:val="51"/>
  </w:num>
  <w:num w:numId="160">
    <w:abstractNumId w:val="119"/>
  </w:num>
  <w:num w:numId="161">
    <w:abstractNumId w:val="81"/>
  </w:num>
  <w:num w:numId="162">
    <w:abstractNumId w:val="117"/>
  </w:num>
  <w:num w:numId="163">
    <w:abstractNumId w:val="94"/>
  </w:num>
  <w:num w:numId="164">
    <w:abstractNumId w:val="41"/>
  </w:num>
  <w:num w:numId="165">
    <w:abstractNumId w:val="45"/>
  </w:num>
  <w:num w:numId="166">
    <w:abstractNumId w:val="174"/>
  </w:num>
  <w:num w:numId="167">
    <w:abstractNumId w:val="4"/>
  </w:num>
  <w:num w:numId="168">
    <w:abstractNumId w:val="138"/>
  </w:num>
  <w:num w:numId="169">
    <w:abstractNumId w:val="173"/>
  </w:num>
  <w:num w:numId="170">
    <w:abstractNumId w:val="183"/>
  </w:num>
  <w:num w:numId="171">
    <w:abstractNumId w:val="20"/>
  </w:num>
  <w:num w:numId="172">
    <w:abstractNumId w:val="21"/>
  </w:num>
  <w:num w:numId="173">
    <w:abstractNumId w:val="36"/>
  </w:num>
  <w:num w:numId="174">
    <w:abstractNumId w:val="60"/>
  </w:num>
  <w:num w:numId="175">
    <w:abstractNumId w:val="78"/>
  </w:num>
  <w:num w:numId="176">
    <w:abstractNumId w:val="102"/>
  </w:num>
  <w:num w:numId="177">
    <w:abstractNumId w:val="38"/>
  </w:num>
  <w:num w:numId="178">
    <w:abstractNumId w:val="193"/>
  </w:num>
  <w:num w:numId="179">
    <w:abstractNumId w:val="129"/>
  </w:num>
  <w:num w:numId="180">
    <w:abstractNumId w:val="49"/>
  </w:num>
  <w:num w:numId="181">
    <w:abstractNumId w:val="149"/>
  </w:num>
  <w:num w:numId="182">
    <w:abstractNumId w:val="42"/>
  </w:num>
  <w:num w:numId="183">
    <w:abstractNumId w:val="1"/>
  </w:num>
  <w:num w:numId="184">
    <w:abstractNumId w:val="85"/>
  </w:num>
  <w:num w:numId="185">
    <w:abstractNumId w:val="203"/>
  </w:num>
  <w:num w:numId="186">
    <w:abstractNumId w:val="139"/>
  </w:num>
  <w:num w:numId="187">
    <w:abstractNumId w:val="103"/>
  </w:num>
  <w:num w:numId="188">
    <w:abstractNumId w:val="218"/>
  </w:num>
  <w:num w:numId="189">
    <w:abstractNumId w:val="212"/>
  </w:num>
  <w:num w:numId="190">
    <w:abstractNumId w:val="115"/>
  </w:num>
  <w:num w:numId="191">
    <w:abstractNumId w:val="159"/>
  </w:num>
  <w:num w:numId="192">
    <w:abstractNumId w:val="151"/>
  </w:num>
  <w:num w:numId="193">
    <w:abstractNumId w:val="30"/>
  </w:num>
  <w:num w:numId="194">
    <w:abstractNumId w:val="137"/>
  </w:num>
  <w:num w:numId="195">
    <w:abstractNumId w:val="224"/>
  </w:num>
  <w:num w:numId="196">
    <w:abstractNumId w:val="210"/>
  </w:num>
  <w:num w:numId="197">
    <w:abstractNumId w:val="181"/>
  </w:num>
  <w:num w:numId="198">
    <w:abstractNumId w:val="125"/>
  </w:num>
  <w:num w:numId="199">
    <w:abstractNumId w:val="223"/>
  </w:num>
  <w:num w:numId="200">
    <w:abstractNumId w:val="195"/>
  </w:num>
  <w:num w:numId="201">
    <w:abstractNumId w:val="7"/>
  </w:num>
  <w:num w:numId="202">
    <w:abstractNumId w:val="144"/>
  </w:num>
  <w:num w:numId="203">
    <w:abstractNumId w:val="189"/>
  </w:num>
  <w:num w:numId="204">
    <w:abstractNumId w:val="192"/>
  </w:num>
  <w:num w:numId="205">
    <w:abstractNumId w:val="199"/>
  </w:num>
  <w:num w:numId="206">
    <w:abstractNumId w:val="23"/>
  </w:num>
  <w:num w:numId="207">
    <w:abstractNumId w:val="154"/>
  </w:num>
  <w:num w:numId="208">
    <w:abstractNumId w:val="205"/>
  </w:num>
  <w:num w:numId="209">
    <w:abstractNumId w:val="83"/>
  </w:num>
  <w:num w:numId="210">
    <w:abstractNumId w:val="9"/>
  </w:num>
  <w:num w:numId="211">
    <w:abstractNumId w:val="35"/>
  </w:num>
  <w:num w:numId="212">
    <w:abstractNumId w:val="130"/>
  </w:num>
  <w:num w:numId="213">
    <w:abstractNumId w:val="178"/>
  </w:num>
  <w:num w:numId="214">
    <w:abstractNumId w:val="180"/>
  </w:num>
  <w:num w:numId="215">
    <w:abstractNumId w:val="122"/>
  </w:num>
  <w:num w:numId="216">
    <w:abstractNumId w:val="169"/>
  </w:num>
  <w:num w:numId="217">
    <w:abstractNumId w:val="80"/>
  </w:num>
  <w:num w:numId="218">
    <w:abstractNumId w:val="70"/>
  </w:num>
  <w:num w:numId="219">
    <w:abstractNumId w:val="166"/>
  </w:num>
  <w:num w:numId="220">
    <w:abstractNumId w:val="126"/>
  </w:num>
  <w:num w:numId="221">
    <w:abstractNumId w:val="14"/>
  </w:num>
  <w:num w:numId="222">
    <w:abstractNumId w:val="98"/>
  </w:num>
  <w:num w:numId="223">
    <w:abstractNumId w:val="162"/>
  </w:num>
  <w:num w:numId="224">
    <w:abstractNumId w:val="28"/>
  </w:num>
  <w:num w:numId="225">
    <w:abstractNumId w:val="200"/>
  </w:num>
  <w:numIdMacAtCleanup w:val="2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30EE"/>
    <w:rsid w:val="00066D23"/>
    <w:rsid w:val="00070B40"/>
    <w:rsid w:val="000719C1"/>
    <w:rsid w:val="000840D4"/>
    <w:rsid w:val="000863E7"/>
    <w:rsid w:val="00091A28"/>
    <w:rsid w:val="000B5276"/>
    <w:rsid w:val="000B5FC0"/>
    <w:rsid w:val="000C0B57"/>
    <w:rsid w:val="000C541E"/>
    <w:rsid w:val="000E0F64"/>
    <w:rsid w:val="000E54FD"/>
    <w:rsid w:val="001009BB"/>
    <w:rsid w:val="00114C56"/>
    <w:rsid w:val="00116D30"/>
    <w:rsid w:val="00124AC3"/>
    <w:rsid w:val="00141789"/>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C5B2E"/>
    <w:rsid w:val="002E3BD6"/>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3E4A3B"/>
    <w:rsid w:val="00414560"/>
    <w:rsid w:val="004242B3"/>
    <w:rsid w:val="004261AA"/>
    <w:rsid w:val="00435731"/>
    <w:rsid w:val="00436AD3"/>
    <w:rsid w:val="00440663"/>
    <w:rsid w:val="00445E9E"/>
    <w:rsid w:val="00451976"/>
    <w:rsid w:val="0045595D"/>
    <w:rsid w:val="0045708E"/>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80464"/>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36421"/>
    <w:rsid w:val="0084023F"/>
    <w:rsid w:val="00846CC6"/>
    <w:rsid w:val="0085200E"/>
    <w:rsid w:val="0087406E"/>
    <w:rsid w:val="0088038C"/>
    <w:rsid w:val="00883B9A"/>
    <w:rsid w:val="008A3EE4"/>
    <w:rsid w:val="008B5164"/>
    <w:rsid w:val="008B5456"/>
    <w:rsid w:val="008C5887"/>
    <w:rsid w:val="008C65E4"/>
    <w:rsid w:val="008D69F5"/>
    <w:rsid w:val="008E3CBA"/>
    <w:rsid w:val="008E52D2"/>
    <w:rsid w:val="008E54D4"/>
    <w:rsid w:val="008E739F"/>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AF4F8B"/>
    <w:rsid w:val="00B04310"/>
    <w:rsid w:val="00B06B42"/>
    <w:rsid w:val="00B07ADE"/>
    <w:rsid w:val="00B35DA4"/>
    <w:rsid w:val="00B5236F"/>
    <w:rsid w:val="00B60C87"/>
    <w:rsid w:val="00B63E37"/>
    <w:rsid w:val="00B66AA8"/>
    <w:rsid w:val="00B75021"/>
    <w:rsid w:val="00B8289C"/>
    <w:rsid w:val="00B86671"/>
    <w:rsid w:val="00B968A2"/>
    <w:rsid w:val="00B96E1C"/>
    <w:rsid w:val="00BA1CA5"/>
    <w:rsid w:val="00BB6E7E"/>
    <w:rsid w:val="00BC7093"/>
    <w:rsid w:val="00BD1B06"/>
    <w:rsid w:val="00BD6FFC"/>
    <w:rsid w:val="00BE33D4"/>
    <w:rsid w:val="00BE5165"/>
    <w:rsid w:val="00BE659E"/>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33C4"/>
    <w:rsid w:val="00ED7ABA"/>
    <w:rsid w:val="00EE1200"/>
    <w:rsid w:val="00EE7112"/>
    <w:rsid w:val="00EF6F24"/>
    <w:rsid w:val="00F14179"/>
    <w:rsid w:val="00F15006"/>
    <w:rsid w:val="00F156F2"/>
    <w:rsid w:val="00F15D63"/>
    <w:rsid w:val="00F3172A"/>
    <w:rsid w:val="00F41E8D"/>
    <w:rsid w:val="00F602C5"/>
    <w:rsid w:val="00F656F1"/>
    <w:rsid w:val="00F8158D"/>
    <w:rsid w:val="00F93678"/>
    <w:rsid w:val="00FA042D"/>
    <w:rsid w:val="00FA2F2A"/>
    <w:rsid w:val="00FD4F5F"/>
    <w:rsid w:val="00FF0F32"/>
    <w:rsid w:val="00FF2115"/>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99"/>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9E7A-883B-404C-981C-4885938E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41</Pages>
  <Words>9001</Words>
  <Characters>51309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Иванько А.В.</cp:lastModifiedBy>
  <cp:revision>26</cp:revision>
  <cp:lastPrinted>2014-09-15T07:55:00Z</cp:lastPrinted>
  <dcterms:created xsi:type="dcterms:W3CDTF">2019-12-13T08:19:00Z</dcterms:created>
  <dcterms:modified xsi:type="dcterms:W3CDTF">2020-07-29T13:55:00Z</dcterms:modified>
</cp:coreProperties>
</file>