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DB" w:rsidRDefault="004A5CDB" w:rsidP="004A5CDB">
      <w:pPr>
        <w:pStyle w:val="ConsPlusDocList"/>
        <w:jc w:val="both"/>
      </w:pPr>
      <w:r>
        <w:t>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0" w:name="Par815"/>
      <w:bookmarkEnd w:id="0"/>
      <w:r>
        <w:t>Общие сведения о многоквартирном доме</w:t>
      </w:r>
      <w:r w:rsidR="00933756">
        <w:t xml:space="preserve"> №</w:t>
      </w:r>
      <w:r w:rsidR="00261982">
        <w:t>6</w:t>
      </w:r>
      <w:r w:rsidR="00933756">
        <w:t xml:space="preserve"> ул. </w:t>
      </w:r>
      <w:r w:rsidR="00261982">
        <w:t>Войкова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7167"/>
      </w:tblGrid>
      <w:tr w:rsidR="004A5CDB" w:rsidTr="00F247DD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933756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BA79F0">
            <w:pPr>
              <w:pStyle w:val="ConsPlusDocList"/>
              <w:snapToGrid w:val="0"/>
            </w:pPr>
            <w:r>
              <w:t>2016г</w:t>
            </w:r>
          </w:p>
        </w:tc>
      </w:tr>
      <w:tr w:rsidR="004A5CDB" w:rsidTr="00F247DD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" w:name="Par833"/>
            <w:bookmarkEnd w:id="1"/>
            <w:r>
              <w:t>Сведения о способе управления многоквартирным домом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Документ, подтверждающий выбранный способ управления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BA79F0">
            <w:pPr>
              <w:pStyle w:val="ConsPlusDocList"/>
              <w:snapToGrid w:val="0"/>
            </w:pPr>
            <w:r w:rsidRPr="00933756">
              <w:t>Протокол общего собрания собственников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22.11.2008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Номер документа, подтверждающего выбранный способ управления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933756" w:rsidP="00BA79F0">
            <w:pPr>
              <w:pStyle w:val="ConsPlusDocList"/>
              <w:snapToGrid w:val="0"/>
            </w:pPr>
            <w:r>
              <w:t>№1</w:t>
            </w:r>
          </w:p>
        </w:tc>
      </w:tr>
      <w:tr w:rsidR="004A5CDB" w:rsidTr="00F247DD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2" w:name="Par864"/>
            <w:bookmarkEnd w:id="2"/>
            <w:r>
              <w:t>Сведения о способе формирования фонда капитального ремонта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BA79F0">
            <w:pPr>
              <w:pStyle w:val="ConsPlusDocList"/>
              <w:snapToGrid w:val="0"/>
            </w:pPr>
            <w:r w:rsidRPr="00881A24">
              <w:t>На счете регионального оператора</w:t>
            </w:r>
          </w:p>
        </w:tc>
      </w:tr>
      <w:tr w:rsidR="004A5CDB" w:rsidTr="00F247DD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3" w:name="Par872"/>
            <w:bookmarkEnd w:id="3"/>
            <w:r>
              <w:t>Общая характеристика многоквартирного дома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Адрес многоквартирного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Субъект Российской Федерации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обл. Воронежская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Муниципальный район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 w:rsidRPr="000811A3">
              <w:t>г. Воронеж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Населенный пункт (городского подчинения)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Дополнительная территория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Улица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261982">
            <w:pPr>
              <w:pStyle w:val="ConsPlusDocList"/>
              <w:snapToGrid w:val="0"/>
            </w:pPr>
            <w:r w:rsidRPr="000811A3">
              <w:t xml:space="preserve">ул. </w:t>
            </w:r>
            <w:r w:rsidR="00261982">
              <w:t>Войкова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0811A3" w:rsidP="00261982">
            <w:pPr>
              <w:pStyle w:val="ConsPlusDocList"/>
              <w:snapToGrid w:val="0"/>
            </w:pPr>
            <w:r w:rsidRPr="000811A3">
              <w:t xml:space="preserve">д. </w:t>
            </w:r>
            <w:r w:rsidR="00261982">
              <w:t>6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Корпус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Строение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Литера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 постройки/Год ввода дома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 постройки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881A24" w:rsidP="00261982">
            <w:pPr>
              <w:pStyle w:val="ConsPlusDocList"/>
              <w:snapToGrid w:val="0"/>
              <w:rPr>
                <w:lang w:val="en-US"/>
              </w:rPr>
            </w:pPr>
            <w:r w:rsidRPr="00881A24">
              <w:t>200</w:t>
            </w:r>
            <w:r w:rsidR="00261982">
              <w:t>7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 ввода дома в эксплуатацию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881A24" w:rsidP="00261982">
            <w:pPr>
              <w:pStyle w:val="ConsPlusDocList"/>
              <w:snapToGrid w:val="0"/>
              <w:rPr>
                <w:lang w:val="en-US"/>
              </w:rPr>
            </w:pPr>
            <w:r w:rsidRPr="00881A24">
              <w:t>200</w:t>
            </w:r>
            <w:r w:rsidR="00261982">
              <w:t>7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Серия, тип постройки здания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0тсутствует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Многоквартирный дом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этажей: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-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</w:pP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наибольшее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этажей наибольшее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6F1ABC" w:rsidP="00F435E8">
            <w:pPr>
              <w:pStyle w:val="ConsPlusDocList"/>
              <w:snapToGrid w:val="0"/>
            </w:pPr>
            <w:r w:rsidRPr="006F1ABC">
              <w:t>10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наименьшее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этажей наименьшее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F435E8">
            <w:pPr>
              <w:pStyle w:val="ConsPlusDocList"/>
              <w:snapToGrid w:val="0"/>
            </w:pPr>
            <w:r>
              <w:t>6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подъездов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261982" w:rsidP="00BA79F0">
            <w:pPr>
              <w:pStyle w:val="ConsPlusDocList"/>
              <w:snapToGrid w:val="0"/>
            </w:pPr>
            <w:r>
              <w:t>6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лифтов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261982" w:rsidP="00BA79F0">
            <w:pPr>
              <w:pStyle w:val="ConsPlusDocList"/>
              <w:snapToGrid w:val="0"/>
            </w:pPr>
            <w:r>
              <w:t>6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помещений: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215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261982" w:rsidP="00BA79F0">
            <w:pPr>
              <w:pStyle w:val="ConsPlusDocList"/>
              <w:snapToGrid w:val="0"/>
            </w:pPr>
            <w:r w:rsidRPr="00261982">
              <w:t>205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нежилых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81A24" w:rsidRDefault="00261982" w:rsidP="00BA79F0">
            <w:pPr>
              <w:pStyle w:val="ConsPlusDocList"/>
              <w:snapToGrid w:val="0"/>
            </w:pPr>
            <w:r>
              <w:t>10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Общая площадь дома, в том числе: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Общая площадь дома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18 261,60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общая площадь 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Общая площадь 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12 859,30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общая площадь нежилых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Общая площадь нежилых помещений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1 387,90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ind w:left="170"/>
              <w:jc w:val="both"/>
            </w:pPr>
            <w:r>
              <w:t>- общая площадь помещений, входящих в состав общего имущества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Общая площадь помещений, входящих в состав общего имущества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247DD" w:rsidP="00BA79F0">
            <w:pPr>
              <w:pStyle w:val="ConsPlusDocList"/>
              <w:snapToGrid w:val="0"/>
            </w:pPr>
            <w:r w:rsidRPr="00F247DD">
              <w:t>4 001,50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Кадастровый номер земельного участка, на котором расположен дом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BA79F0">
            <w:pPr>
              <w:pStyle w:val="ConsPlusDocList"/>
              <w:snapToGrid w:val="0"/>
            </w:pPr>
            <w:r w:rsidRPr="00F435E8">
              <w:t>не присвоен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6 100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Площадь парковки в границах земельного участка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Площадь парковки в границах земельного участка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465752" w:rsidRDefault="00261982" w:rsidP="00BA79F0">
            <w:pPr>
              <w:pStyle w:val="ConsPlusDocList"/>
              <w:snapToGrid w:val="0"/>
            </w:pPr>
            <w:r w:rsidRPr="00261982">
              <w:t>120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Факт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и номер документа о признании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документа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</w:pP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Причина признания дома аварийным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Нет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Класс энергетической эффективности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Не присвоен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Дополнительная информация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A5CDB" w:rsidTr="00F247DD">
        <w:tc>
          <w:tcPr>
            <w:tcW w:w="131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4" w:name="Par1076"/>
            <w:bookmarkEnd w:id="4"/>
            <w:r>
              <w:t>Элементы благоустройства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Детская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Детская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Имеется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Спортивная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Спортивная площадка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Не имеется</w:t>
            </w:r>
          </w:p>
        </w:tc>
      </w:tr>
      <w:tr w:rsidR="004A5CDB" w:rsidTr="00F247D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both"/>
            </w:pPr>
            <w:r>
              <w:t>Другое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Другое</w:t>
            </w:r>
          </w:p>
        </w:tc>
        <w:tc>
          <w:tcPr>
            <w:tcW w:w="7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5" w:name="Par1101"/>
      <w:bookmarkEnd w:id="5"/>
      <w: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079"/>
        <w:gridCol w:w="1099"/>
        <w:gridCol w:w="3079"/>
        <w:gridCol w:w="8497"/>
        <w:gridCol w:w="144"/>
      </w:tblGrid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>Дата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6" w:name="Par1119"/>
            <w:bookmarkEnd w:id="6"/>
            <w:r>
              <w:t>Фундамент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фундамента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фундамента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Сплошной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widowControl/>
              <w:suppressAutoHyphens w:val="0"/>
              <w:autoSpaceDE/>
            </w:pP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7" w:name="Par1127"/>
            <w:bookmarkEnd w:id="7"/>
            <w:r>
              <w:t>Стены и перекрытия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перекрытий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перекрытий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Железобетонные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Материал несущих стен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65752" w:rsidP="00BA79F0">
            <w:pPr>
              <w:pStyle w:val="ConsPlusDocList"/>
              <w:snapToGrid w:val="0"/>
            </w:pPr>
            <w:r w:rsidRPr="00465752">
              <w:t>Панельные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8" w:name="Par1142"/>
            <w:bookmarkEnd w:id="8"/>
            <w:r>
              <w:t>Фасады (заполняется по каждому типу фасада)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фасада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фасада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BA79F0">
            <w:pPr>
              <w:pStyle w:val="ConsPlusDocList"/>
              <w:snapToGrid w:val="0"/>
            </w:pPr>
            <w:r w:rsidRPr="00881A24">
              <w:t>Соответствует материалу стен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9" w:name="Par1150"/>
            <w:bookmarkEnd w:id="9"/>
            <w:r>
              <w:t>Крыши (заполняется по каждому типу крыши)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крыши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крыши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Плоская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кровли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кровли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Из рулонных материалов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0" w:name="Par1165"/>
            <w:bookmarkEnd w:id="10"/>
            <w:r>
              <w:t>Подвал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кв.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Площадь подвала по полу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2 057,10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1" w:name="Par1173"/>
            <w:bookmarkEnd w:id="11"/>
            <w:r>
              <w:t>Мусоропроводы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мусоропровода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Отсутствует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мусоропроводов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2" w:name="Par1188"/>
            <w:bookmarkEnd w:id="12"/>
            <w:r>
              <w:t>Лифты (заполняется для каждого лифта)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0811A3" w:rsidRDefault="000811A3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261982">
            <w:pPr>
              <w:pStyle w:val="ConsPlusDocList"/>
              <w:snapToGrid w:val="0"/>
            </w:pPr>
            <w:r w:rsidRPr="00881A24">
              <w:t>200</w:t>
            </w:r>
            <w:r w:rsidR="00261982">
              <w:t>9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6F1ABC" w:rsidP="00BA79F0">
            <w:pPr>
              <w:pStyle w:val="ConsPlusDocList"/>
              <w:snapToGri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881A24" w:rsidP="00261982">
            <w:pPr>
              <w:pStyle w:val="ConsPlusDocList"/>
              <w:snapToGrid w:val="0"/>
            </w:pPr>
            <w:r w:rsidRPr="00881A24">
              <w:t>200</w:t>
            </w:r>
            <w:r w:rsidR="00261982">
              <w:t>9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261982" w:rsidRDefault="00261982" w:rsidP="00BA79F0">
            <w:pPr>
              <w:pStyle w:val="ConsPlusDocList"/>
              <w:snapToGrid w:val="0"/>
            </w:pPr>
            <w:r>
              <w:t>3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261982">
            <w:pPr>
              <w:pStyle w:val="ConsPlusDocList"/>
              <w:snapToGrid w:val="0"/>
            </w:pPr>
            <w:r w:rsidRPr="00881A24">
              <w:t>200</w:t>
            </w:r>
            <w:r>
              <w:t>9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261982" w:rsidRDefault="00261982" w:rsidP="00BA79F0">
            <w:pPr>
              <w:pStyle w:val="ConsPlusDocList"/>
              <w:snapToGrid w:val="0"/>
            </w:pPr>
            <w:r>
              <w:t>4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261982">
            <w:pPr>
              <w:pStyle w:val="ConsPlusDocList"/>
              <w:snapToGrid w:val="0"/>
            </w:pPr>
            <w:r w:rsidRPr="00881A24">
              <w:t>200</w:t>
            </w:r>
            <w:r>
              <w:t>9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261982" w:rsidRDefault="00261982" w:rsidP="00BA79F0">
            <w:pPr>
              <w:pStyle w:val="ConsPlusDocList"/>
              <w:snapToGrid w:val="0"/>
            </w:pPr>
            <w:r>
              <w:t>5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261982">
            <w:pPr>
              <w:pStyle w:val="ConsPlusDocList"/>
              <w:snapToGrid w:val="0"/>
            </w:pPr>
            <w:r w:rsidRPr="00881A24">
              <w:t>200</w:t>
            </w:r>
            <w:r>
              <w:t>9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Номер подъезда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261982" w:rsidRDefault="00261982" w:rsidP="00BA79F0">
            <w:pPr>
              <w:pStyle w:val="ConsPlusDocList"/>
              <w:snapToGrid w:val="0"/>
            </w:pPr>
            <w:r>
              <w:t>6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Тип лифта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0811A3" w:rsidRDefault="00261982" w:rsidP="00BA79F0">
            <w:pPr>
              <w:pStyle w:val="ConsPlusDocList"/>
              <w:snapToGrid w:val="0"/>
            </w:pPr>
            <w:r w:rsidRPr="000811A3">
              <w:t>Пассажирский</w:t>
            </w:r>
          </w:p>
        </w:tc>
      </w:tr>
      <w:tr w:rsidR="00261982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1982" w:rsidRDefault="00261982" w:rsidP="00BA79F0">
            <w:pPr>
              <w:pStyle w:val="ConsPlusDocList"/>
            </w:pPr>
            <w:r>
              <w:t>Год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1982" w:rsidRPr="00261982" w:rsidRDefault="00261982" w:rsidP="00261982">
            <w:pPr>
              <w:pStyle w:val="ConsPlusDocList"/>
              <w:snapToGrid w:val="0"/>
              <w:rPr>
                <w:lang w:val="en-US"/>
              </w:rPr>
            </w:pPr>
            <w:r w:rsidRPr="00881A24">
              <w:t>200</w:t>
            </w:r>
            <w:r>
              <w:t>9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3" w:name="Par1210"/>
            <w:bookmarkEnd w:id="13"/>
            <w:r>
              <w:t>Общедомовые приборы учета (заполняется для каждого прибора учета)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F435E8">
            <w:pPr>
              <w:pStyle w:val="ConsPlusDocList"/>
              <w:snapToGrid w:val="0"/>
            </w:pPr>
            <w:r w:rsidRPr="00F435E8">
              <w:t>Отопление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spacing w:line="225" w:lineRule="atLeast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br/>
              <w:t>Установлен</w:t>
            </w:r>
          </w:p>
          <w:p w:rsidR="004A5CDB" w:rsidRDefault="004A5CDB" w:rsidP="00BA79F0">
            <w:pPr>
              <w:pStyle w:val="ConsPlusDocList"/>
              <w:snapToGrid w:val="0"/>
            </w:pP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BA79F0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16.10.14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19.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12.11.17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rPr>
                <w:lang w:val="en-US"/>
              </w:rPr>
              <w:t>Холодное водоснабжение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07.04.08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07.04.20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t>Электроснабжение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Без интерфейса передачи данных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26.03.08</w:t>
            </w:r>
          </w:p>
        </w:tc>
      </w:tr>
      <w:tr w:rsidR="000811A3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26.03.16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BA79F0">
            <w:pPr>
              <w:pStyle w:val="ConsPlusDocList"/>
              <w:snapToGrid w:val="0"/>
            </w:pPr>
            <w:r>
              <w:t>Горячее водоснабжение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BA79F0">
            <w:pPr>
              <w:pStyle w:val="ConsPlusDocList"/>
              <w:snapToGrid w:val="0"/>
            </w:pPr>
            <w:r>
              <w:rPr>
                <w:rFonts w:ascii="Helvetica" w:hAnsi="Helvetica"/>
                <w:color w:val="000000"/>
              </w:rPr>
              <w:t>Установлен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BA79F0">
            <w:pPr>
              <w:pStyle w:val="ConsPlusDocList"/>
              <w:snapToGrid w:val="0"/>
            </w:pPr>
            <w:r w:rsidRPr="000811A3">
              <w:t>С интерфейсом передачи данных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F435E8" w:rsidP="00BA79F0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261982" w:rsidP="00BA79F0">
            <w:pPr>
              <w:pStyle w:val="ConsPlusDocList"/>
              <w:snapToGrid w:val="0"/>
            </w:pPr>
            <w:r w:rsidRPr="00261982">
              <w:t>16.10.14</w:t>
            </w:r>
          </w:p>
        </w:tc>
      </w:tr>
      <w:tr w:rsidR="00F435E8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0811A3" w:rsidRDefault="00261982" w:rsidP="00BA79F0">
            <w:pPr>
              <w:pStyle w:val="ConsPlusDocList"/>
              <w:snapToGrid w:val="0"/>
            </w:pPr>
            <w:r w:rsidRPr="00261982">
              <w:t>12.11.17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4" w:name="Par1253"/>
            <w:bookmarkEnd w:id="14"/>
            <w:r>
              <w:t>Система электроснабжения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электроснабжения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Количество вводов в дом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BA79F0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5" w:name="Par1268"/>
            <w:bookmarkEnd w:id="15"/>
            <w:r>
              <w:t>Система теплоснабжения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теплоснабжения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F435E8" w:rsidP="00BA79F0">
            <w:pPr>
              <w:pStyle w:val="ConsPlusDocList"/>
              <w:snapToGrid w:val="0"/>
            </w:pPr>
            <w:r w:rsidRPr="00F435E8">
              <w:t>Центральное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widowControl/>
              <w:suppressAutoHyphens w:val="0"/>
              <w:autoSpaceDE/>
            </w:pP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6" w:name="Par1276"/>
            <w:bookmarkEnd w:id="16"/>
            <w:r>
              <w:t>Система горячего водоснабжения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горячего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F435E8" w:rsidP="00BA79F0">
            <w:pPr>
              <w:pStyle w:val="ConsPlusDocList"/>
              <w:snapToGrid w:val="0"/>
            </w:pPr>
            <w:r w:rsidRPr="00F435E8">
              <w:t>Центральное (закрытая система)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widowControl/>
              <w:suppressAutoHyphens w:val="0"/>
              <w:autoSpaceDE/>
            </w:pP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7" w:name="Par1284"/>
            <w:bookmarkEnd w:id="17"/>
            <w:r>
              <w:t>Система холодного водоснабжения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холодного водоснабжения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Центральное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widowControl/>
              <w:suppressAutoHyphens w:val="0"/>
              <w:autoSpaceDE/>
            </w:pP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8" w:name="Par1292"/>
            <w:bookmarkEnd w:id="18"/>
            <w:r>
              <w:t>Система водоотведения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водоотведения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Центральное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куб.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Объем выгребных ям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19" w:name="Par1307"/>
            <w:bookmarkEnd w:id="19"/>
            <w:r>
              <w:t>Система газоснабжения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газоснабжения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6F1ABC" w:rsidP="00BA79F0">
            <w:pPr>
              <w:pStyle w:val="ConsPlusDocList"/>
              <w:snapToGrid w:val="0"/>
            </w:pPr>
            <w:r w:rsidRPr="006F1ABC">
              <w:t>Центральное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20" w:name="Par1315"/>
            <w:bookmarkEnd w:id="20"/>
            <w:r>
              <w:t>Система вентиляции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вентиляции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Приточная вентиляция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21" w:name="Par1323"/>
            <w:bookmarkEnd w:id="21"/>
            <w:r>
              <w:t>Система пожаротушения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29.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пожаротушения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6F1ABC" w:rsidRDefault="006F1ABC" w:rsidP="00BA79F0">
            <w:pPr>
              <w:pStyle w:val="ConsPlusDocList"/>
              <w:snapToGrid w:val="0"/>
            </w:pPr>
            <w:r>
              <w:rPr>
                <w:lang w:val="en-US"/>
              </w:rPr>
              <w:t>отсутствует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162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22" w:name="Par1331"/>
            <w:bookmarkEnd w:id="22"/>
            <w:r>
              <w:t>Система водостоков</w:t>
            </w:r>
          </w:p>
        </w:tc>
      </w:tr>
      <w:tr w:rsidR="004A5CDB" w:rsidTr="00261982">
        <w:trPr>
          <w:gridAfter w:val="1"/>
          <w:wAfter w:w="144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30.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Тип системы водостоков</w:t>
            </w:r>
          </w:p>
        </w:tc>
        <w:tc>
          <w:tcPr>
            <w:tcW w:w="8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Внутренние водостоки</w:t>
            </w:r>
          </w:p>
        </w:tc>
      </w:tr>
    </w:tbl>
    <w:p w:rsidR="004A5CDB" w:rsidRDefault="004A5CDB" w:rsidP="004A5CDB">
      <w:pPr>
        <w:pStyle w:val="ConsPlusDocList"/>
        <w:jc w:val="both"/>
      </w:pPr>
      <w:bookmarkStart w:id="23" w:name="Par1339"/>
      <w:bookmarkEnd w:id="23"/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4" w:name="Par1357"/>
      <w:bookmarkEnd w:id="24"/>
      <w: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261982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0811A3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Работы (услуги) по управлению многоквартирным домом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435000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Работы по обеспечению вывоза бытовых отходов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212000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Содержание жилья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668000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Ремонт жилья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1384000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Работы по содержанию и ремонту лифта (лифтов) в многоквартирном доме</w:t>
            </w:r>
          </w:p>
        </w:tc>
      </w:tr>
      <w:tr w:rsidR="000811A3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Годовая плановая стоимость работ (услуг)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261982" w:rsidP="00BA79F0">
            <w:pPr>
              <w:pStyle w:val="ConsPlusDocList"/>
              <w:snapToGrid w:val="0"/>
            </w:pPr>
            <w:r w:rsidRPr="00261982">
              <w:t>323000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</w:pPr>
      <w:bookmarkStart w:id="25" w:name="Par1392"/>
      <w:bookmarkEnd w:id="25"/>
      <w:r>
        <w:t>Сведения об оказываемых коммунальных услугах (заполняется по каждой коммунальной услуге)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Холодное водоснабжение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22.79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22/2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6,96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Куб.м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0,007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куб.м/кв.м</w:t>
            </w:r>
          </w:p>
        </w:tc>
      </w:tr>
      <w:tr w:rsidR="004A5CDB" w:rsidTr="000811A3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bookmarkStart w:id="26" w:name="Par1519"/>
            <w:bookmarkEnd w:id="26"/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4A5CDB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19.06.2015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105</w:t>
            </w:r>
          </w:p>
        </w:tc>
      </w:tr>
      <w:tr w:rsidR="000811A3" w:rsidTr="000811A3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0811A3" w:rsidRDefault="000811A3" w:rsidP="00BA79F0">
            <w:pPr>
              <w:pStyle w:val="ConsPlusDocList"/>
              <w:snapToGrid w:val="0"/>
            </w:pPr>
            <w:r w:rsidRPr="000811A3">
              <w:t>Департамент ЖКХ и Энергетики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Электроснабжение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кВт/ч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6F1ABC" w:rsidP="00BA79F0">
            <w:pPr>
              <w:pStyle w:val="ConsPlusDocList"/>
              <w:snapToGrid w:val="0"/>
            </w:pPr>
            <w:r w:rsidRPr="006F1ABC">
              <w:t>3.40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6F1ABC" w:rsidP="00BA79F0">
            <w:pPr>
              <w:pStyle w:val="ConsPlusDocList"/>
              <w:snapToGrid w:val="0"/>
            </w:pPr>
            <w:r w:rsidRPr="006F1ABC">
              <w:t>3.40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ПАО "ТНС энерго Воронеж"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3663050467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19.12.2016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58/1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Норматив устанавливается согласно ПРИКАЗА УРТ ОТ 30.08.2012 N 39/1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Куб.м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на общедомовые нужды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1.51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 норматива потребления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кВт.ч/кв.м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30.08.2012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№ 39/1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Отопление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1 496,03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 руб. 82 коп. за 1 Гкал (без НДС). Тариф на тепловую энергию для населения выставляется с НДС и составляет  1496 руб. 03 руб. за 1 Гкал.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BA79F0">
            <w:pPr>
              <w:pStyle w:val="ConsPlusDocList"/>
            </w:pPr>
            <w:r>
              <w:t>8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20.06.2016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62/24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F435E8" w:rsidP="00BA79F0">
            <w:pPr>
              <w:pStyle w:val="ConsPlusDocList"/>
            </w:pPr>
            <w:r>
              <w:t>9</w:t>
            </w:r>
            <w:r w:rsidR="000811A3"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18.12.2015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Горячее водоснабжение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Гкал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F435E8">
            <w:pPr>
              <w:pStyle w:val="ConsPlusDocList"/>
              <w:snapToGrid w:val="0"/>
            </w:pPr>
            <w:r w:rsidRPr="00F435E8">
              <w:t xml:space="preserve">1 496 руб. 03 руб. 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0811A3">
            <w:pPr>
              <w:pStyle w:val="ConsPlusDocList"/>
              <w:snapToGrid w:val="0"/>
            </w:pPr>
            <w:r w:rsidRPr="00F435E8">
              <w:t>( Поставщик МКП «Воронежтеплосеть») – компонент на тепловую энергию 1267руб. 82 коп. за 1 Гкал (без НДС). Тариф на тепловую энергию для населения выставляется с НДС и составляет  1 496 руб. 03 руб. за 1 Гкал.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Воронежтеплосеть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3650003290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16.12.2008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№ 1612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Постановление Главы городского округа город Воронеж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F435E8" w:rsidP="00BA79F0">
            <w:pPr>
              <w:pStyle w:val="ConsPlusDocList"/>
              <w:snapToGrid w:val="0"/>
            </w:pPr>
            <w:r w:rsidRPr="00F435E8">
              <w:t>01.01.2017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BA79F0">
            <w:pPr>
              <w:pStyle w:val="ConsPlusDocList"/>
              <w:snapToGrid w:val="0"/>
            </w:pPr>
            <w:r w:rsidRPr="00F435E8">
              <w:t>19.06.2015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BA79F0">
            <w:pPr>
              <w:pStyle w:val="ConsPlusDocList"/>
              <w:snapToGrid w:val="0"/>
            </w:pPr>
            <w:r w:rsidRPr="00F435E8">
              <w:t>105</w:t>
            </w:r>
          </w:p>
        </w:tc>
      </w:tr>
      <w:tr w:rsidR="00F435E8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Default="00F435E8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F435E8" w:rsidRDefault="00F435E8" w:rsidP="00BA79F0">
            <w:pPr>
              <w:pStyle w:val="ConsPlusDocList"/>
              <w:snapToGrid w:val="0"/>
            </w:pPr>
            <w:r w:rsidRPr="00F435E8">
              <w:t>Департамент ЖКХ и энергетики Воронежской области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Водоотведение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куб.м.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13,63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ООО "РВК Воронеж"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7726671234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21.05.2015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22/3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01.01.2017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0811A3">
            <w:pPr>
              <w:pStyle w:val="ConsPlusDocList"/>
              <w:snapToGrid w:val="0"/>
            </w:pPr>
            <w:r>
              <w:t>6.96 от ХВС</w:t>
            </w:r>
          </w:p>
          <w:p w:rsidR="000811A3" w:rsidRDefault="000811A3" w:rsidP="000811A3">
            <w:pPr>
              <w:pStyle w:val="ConsPlusDocList"/>
              <w:snapToGrid w:val="0"/>
            </w:pPr>
            <w:r>
              <w:t>3.49 от ГВС</w:t>
            </w:r>
          </w:p>
        </w:tc>
      </w:tr>
      <w:tr w:rsidR="000811A3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16.12.2008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№ 1612</w:t>
            </w:r>
          </w:p>
        </w:tc>
      </w:tr>
      <w:tr w:rsidR="000811A3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Default="000811A3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Default="000811A3" w:rsidP="00BA79F0">
            <w:pPr>
              <w:pStyle w:val="ConsPlusDocList"/>
              <w:snapToGrid w:val="0"/>
            </w:pPr>
            <w:r w:rsidRPr="000811A3">
              <w:t>Постановление Главы городского округа город Воронеж</w:t>
            </w:r>
          </w:p>
        </w:tc>
      </w:tr>
      <w:tr w:rsidR="006F1ABC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Вид коммунальной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Газоснабжение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Основание предоставления услуги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0811A3">
              <w:t>Предоставляется через прямые договоры с собственниками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Единица измерения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0811A3">
              <w:t>куб.м.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Тариф (цена)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6.8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6.8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Наименование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>
              <w:t>ООО «</w:t>
            </w:r>
            <w:r w:rsidRPr="006F1ABC">
              <w:t>ГАЗПРОМ МЕЖРЕГИОНГАЗ ВОРОНЕЖ</w:t>
            </w:r>
            <w:r>
              <w:t>»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ИНН лица, осуществляющего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3650004897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Дата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Номер договора на поставку коммунального ресурса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>
              <w:t>-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20.06.2016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№ 25/1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Дата начала действия тарифа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01.07.2016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Норматив потребления коммунальной услуги в жилых помещениях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12</w:t>
            </w:r>
          </w:p>
        </w:tc>
      </w:tr>
      <w:tr w:rsidR="006F1ABC" w:rsidTr="006F1ABC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Дата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30.12.2012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Номер нормативного правового акта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6F1ABC">
              <w:t>39/2</w:t>
            </w:r>
          </w:p>
        </w:tc>
      </w:tr>
      <w:tr w:rsidR="006F1ABC" w:rsidTr="006F1ABC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Default="006F1ABC" w:rsidP="00BA79F0">
            <w:pPr>
              <w:pStyle w:val="ConsPlusDocList"/>
            </w:pPr>
            <w:r>
              <w:t>Наименование принявшего акт органа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Default="006F1ABC" w:rsidP="00BA79F0">
            <w:pPr>
              <w:pStyle w:val="ConsPlusDocList"/>
              <w:snapToGrid w:val="0"/>
            </w:pPr>
            <w:r w:rsidRPr="000811A3">
              <w:t>УРТ Воронежской области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7" w:name="Par1538"/>
      <w:bookmarkEnd w:id="27"/>
    </w:p>
    <w:p w:rsidR="004A5CDB" w:rsidRDefault="004A5CDB" w:rsidP="004A5CDB">
      <w:pPr>
        <w:pStyle w:val="ConsPlusDocList"/>
        <w:jc w:val="both"/>
      </w:pPr>
      <w:bookmarkStart w:id="28" w:name="Par1635"/>
      <w:bookmarkEnd w:id="28"/>
      <w:r>
        <w:t xml:space="preserve">Сведения о капитальном ремонте общего имущества в многоквартирном доме 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10286"/>
      </w:tblGrid>
      <w:tr w:rsidR="004A5CDB" w:rsidTr="00261982">
        <w:tc>
          <w:tcPr>
            <w:tcW w:w="163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Владелец специального счета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Наименование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BA79F0">
            <w:pPr>
              <w:pStyle w:val="ConsPlusDocList"/>
              <w:snapToGrid w:val="0"/>
            </w:pPr>
            <w:r w:rsidRPr="00881A24">
              <w:t>тсж "Планета"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ИНН владельца специального счета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881A24" w:rsidP="00BA79F0">
            <w:pPr>
              <w:pStyle w:val="ConsPlusDocList"/>
              <w:snapToGrid w:val="0"/>
            </w:pPr>
            <w:r w:rsidRPr="00881A24">
              <w:t>3664079003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 w:rsidRPr="000811A3">
              <w:t>6,60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04.02.2016</w:t>
            </w:r>
          </w:p>
        </w:tc>
      </w:tr>
      <w:tr w:rsidR="004A5CDB" w:rsidTr="00261982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1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29" w:name="Par1695"/>
      <w:bookmarkEnd w:id="29"/>
      <w:r>
        <w:t>Сведения о проведенных общих собраниях собственников помещений в многоквартирном доме  (заполняется по каждому собранию собственников помещений)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309"/>
        <w:gridCol w:w="10286"/>
      </w:tblGrid>
      <w:tr w:rsidR="004A5CDB" w:rsidTr="00BA79F0">
        <w:tc>
          <w:tcPr>
            <w:tcW w:w="163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4A5CDB" w:rsidTr="00BA79F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4A5CDB" w:rsidTr="00BA79F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0811A3">
            <w:pPr>
              <w:pStyle w:val="ConsPlusDocList"/>
            </w:pPr>
            <w:r>
              <w:t xml:space="preserve">Дата 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BA79F0">
            <w:pPr>
              <w:pStyle w:val="ConsPlusDocList"/>
              <w:snapToGrid w:val="0"/>
            </w:pPr>
            <w:r>
              <w:t>2017</w:t>
            </w:r>
          </w:p>
        </w:tc>
      </w:tr>
      <w:tr w:rsidR="004A5CDB" w:rsidTr="00BA79F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Реквизиты протокола общего собрания собственников помещений (дата, номер)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Дата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261982" w:rsidP="00BA79F0">
            <w:pPr>
              <w:pStyle w:val="ConsPlusDocList"/>
              <w:snapToGrid w:val="0"/>
            </w:pPr>
            <w:r w:rsidRPr="00261982">
              <w:t>04.02.2016</w:t>
            </w:r>
          </w:p>
        </w:tc>
      </w:tr>
      <w:tr w:rsidR="004A5CDB" w:rsidTr="00BA79F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snapToGrid w:val="0"/>
              <w:jc w:val="both"/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Номер протокола общего собрания собственников помещений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465752" w:rsidP="00BA79F0">
            <w:pPr>
              <w:pStyle w:val="ConsPlusDocList"/>
              <w:snapToGrid w:val="0"/>
            </w:pPr>
            <w:r>
              <w:t>1</w:t>
            </w:r>
          </w:p>
        </w:tc>
      </w:tr>
      <w:tr w:rsidR="004A5CDB" w:rsidTr="00BA79F0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Default="004A5CDB" w:rsidP="00BA79F0">
            <w:pPr>
              <w:pStyle w:val="ConsPlusDocList"/>
            </w:pPr>
            <w: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0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Default="000811A3" w:rsidP="00261982">
            <w:pPr>
              <w:pStyle w:val="ConsPlusDocList"/>
              <w:snapToGrid w:val="0"/>
            </w:pPr>
            <w:r>
              <w:t xml:space="preserve">Находится </w:t>
            </w:r>
            <w:r w:rsidR="00261982">
              <w:t xml:space="preserve">в </w:t>
            </w:r>
            <w:r>
              <w:t>ООО «</w:t>
            </w:r>
            <w:r w:rsidR="00261982">
              <w:t>Планета</w:t>
            </w:r>
            <w:r>
              <w:t>» 201</w:t>
            </w:r>
            <w:r w:rsidR="008663F5">
              <w:t>5</w:t>
            </w:r>
            <w:r>
              <w:t>г.</w:t>
            </w:r>
          </w:p>
        </w:tc>
      </w:tr>
    </w:tbl>
    <w:p w:rsidR="00BA79F0" w:rsidRDefault="00BA79F0" w:rsidP="00BA79F0">
      <w:pPr>
        <w:pStyle w:val="ConsPlusDocList"/>
        <w:jc w:val="both"/>
      </w:pPr>
      <w:r>
        <w:t>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BA79F0" w:rsidRDefault="00BA79F0" w:rsidP="00BA79F0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824"/>
        <w:gridCol w:w="9846"/>
      </w:tblGrid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 xml:space="preserve">Дата 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2016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01.01.2016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31.12.2016</w:t>
            </w:r>
          </w:p>
        </w:tc>
      </w:tr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0" w:name="Par1769"/>
            <w:bookmarkEnd w:id="30"/>
            <w: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Авансовые платежи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4917.6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Начислено за услуги (работы) по содержанию и текущему ремонту,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Начислено за услуги (работы) по содержанию и текущему ремонту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2426679.9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170"/>
              <w:jc w:val="both"/>
            </w:pPr>
            <w:r>
              <w:t>- за содержание дома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Начислено за содержание дома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1213339.95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170"/>
              <w:jc w:val="both"/>
            </w:pPr>
            <w:r>
              <w:t>- за текущий ремонт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Начислено за текущий ремонт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808893.3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170"/>
              <w:jc w:val="both"/>
            </w:pPr>
            <w:r>
              <w:t>- за услуги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Начислено за услуги управления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404446.65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средств, в том числе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2589129.44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283"/>
              <w:jc w:val="both"/>
            </w:pPr>
            <w:r>
              <w:t>- денежных средств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2588838.08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283"/>
              <w:jc w:val="both"/>
            </w:pPr>
            <w:r>
              <w:t>- целевых взносов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целевых взносов от собственников/нанимателей помещений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3695.3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283"/>
              <w:jc w:val="both"/>
            </w:pPr>
            <w:r>
              <w:t>- субсидий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субсидий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283"/>
              <w:jc w:val="both"/>
            </w:pPr>
            <w:r>
              <w:t>- денежных средств от использования общего имущества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 от использования общего имущества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ind w:left="283"/>
              <w:jc w:val="both"/>
            </w:pPr>
            <w:r>
              <w:t>- прочие поступления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Прочие поступления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Всего денежных средств с учетом остатков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Всего денежных средств с учетом остатков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2589129.44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Авансовые платежи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Переходящие остатки денежных средств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48130.09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1" w:name="Par1889"/>
            <w:bookmarkEnd w:id="31"/>
            <w: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2" w:name="Par1890"/>
            <w:bookmarkEnd w:id="32"/>
            <w: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Работы по содержанию и ремонту лифта (лифтов) в многоквартирном доме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324000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304440.72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Ремонт жилья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636418.67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Работы (услуги) по управлению многоквартирным домом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843744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Наименование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Работы по обеспечению вывоза бытовых отходов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Годовая фактическая стоимость работ (услуг)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snapToGrid w:val="0"/>
            </w:pPr>
            <w:r w:rsidRPr="00BA79F0">
              <w:t>265497.28</w:t>
            </w:r>
          </w:p>
        </w:tc>
      </w:tr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3" w:name="Par1904"/>
            <w:bookmarkStart w:id="34" w:name="Par1933"/>
            <w:bookmarkEnd w:id="33"/>
            <w:bookmarkEnd w:id="34"/>
            <w:r>
              <w:t>Информация о наличии претензий по качеству выполненных работ (оказанных услуг)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211075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211075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211075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211075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5" w:name="Par1962"/>
            <w:bookmarkStart w:id="36" w:name="Par2005"/>
            <w:bookmarkStart w:id="37" w:name="Par2076"/>
            <w:bookmarkEnd w:id="35"/>
            <w:bookmarkEnd w:id="36"/>
            <w:bookmarkEnd w:id="37"/>
            <w:r>
              <w:t>Информация о наличии претензий по качеству предоставленных коммунальных услуг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47.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поступивших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48.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удовлетворенных претензий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49.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Количество претензий, в удовлетворении которых отказано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50.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Сумма произведенного перерасчета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164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bookmarkStart w:id="38" w:name="Par2105"/>
            <w:bookmarkEnd w:id="38"/>
            <w:r>
              <w:t>Информация о ведении претензионно-исковой работы в отношении потребителей-должников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51.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Направлено претензий потребителям-должникам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Направлено претензий потребителям-должникам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52.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Направлено исковых заявлений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Направлено исковых заявлений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  <w:tr w:rsidR="00BA79F0" w:rsidTr="00A65CB1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53.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79F0" w:rsidRDefault="00BA79F0" w:rsidP="00BA79F0">
            <w:pPr>
              <w:pStyle w:val="ConsPlusDocList"/>
            </w:pPr>
            <w:r>
              <w:t>Получено денежных средств по результатам претензионно-исковой работы</w:t>
            </w:r>
          </w:p>
        </w:tc>
        <w:tc>
          <w:tcPr>
            <w:tcW w:w="9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A79F0" w:rsidRDefault="00A65CB1" w:rsidP="00BA79F0">
            <w:pPr>
              <w:pStyle w:val="ConsPlusDocList"/>
              <w:snapToGrid w:val="0"/>
            </w:pPr>
            <w:r>
              <w:t>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sectPr w:rsidR="004A5CDB" w:rsidSect="00FE30A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59" w:right="595" w:bottom="559" w:left="595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7C" w:rsidRDefault="00727F7C" w:rsidP="00FE30AB">
      <w:r>
        <w:separator/>
      </w:r>
    </w:p>
  </w:endnote>
  <w:endnote w:type="continuationSeparator" w:id="0">
    <w:p w:rsidR="00727F7C" w:rsidRDefault="00727F7C" w:rsidP="00FE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0" w:rsidRDefault="00BA79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0" w:rsidRDefault="00BA79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0" w:rsidRDefault="00BA79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7C" w:rsidRDefault="00727F7C" w:rsidP="00FE30AB">
      <w:r>
        <w:separator/>
      </w:r>
    </w:p>
  </w:footnote>
  <w:footnote w:type="continuationSeparator" w:id="0">
    <w:p w:rsidR="00727F7C" w:rsidRDefault="00727F7C" w:rsidP="00FE3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0" w:rsidRDefault="00BA79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0" w:rsidRDefault="00BA79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DB"/>
    <w:rsid w:val="00052E69"/>
    <w:rsid w:val="00075F24"/>
    <w:rsid w:val="000811A3"/>
    <w:rsid w:val="000C1643"/>
    <w:rsid w:val="000D5CFA"/>
    <w:rsid w:val="001762CA"/>
    <w:rsid w:val="001851E7"/>
    <w:rsid w:val="001F0E7E"/>
    <w:rsid w:val="00211075"/>
    <w:rsid w:val="00261982"/>
    <w:rsid w:val="00393B2E"/>
    <w:rsid w:val="00465752"/>
    <w:rsid w:val="004A5CDB"/>
    <w:rsid w:val="004B6362"/>
    <w:rsid w:val="00526F1B"/>
    <w:rsid w:val="005A3558"/>
    <w:rsid w:val="006813B7"/>
    <w:rsid w:val="006F1ABC"/>
    <w:rsid w:val="00727F7C"/>
    <w:rsid w:val="007940DC"/>
    <w:rsid w:val="007E6A63"/>
    <w:rsid w:val="00844324"/>
    <w:rsid w:val="008663F5"/>
    <w:rsid w:val="00881A24"/>
    <w:rsid w:val="00933756"/>
    <w:rsid w:val="00962D07"/>
    <w:rsid w:val="009F4FBA"/>
    <w:rsid w:val="00A65CB1"/>
    <w:rsid w:val="00BA79F0"/>
    <w:rsid w:val="00C21089"/>
    <w:rsid w:val="00D5097B"/>
    <w:rsid w:val="00E10E66"/>
    <w:rsid w:val="00E42D15"/>
    <w:rsid w:val="00F247DD"/>
    <w:rsid w:val="00F435E8"/>
    <w:rsid w:val="00F860EF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4A5CD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3">
    <w:name w:val="header"/>
    <w:basedOn w:val="a"/>
    <w:link w:val="a4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4">
    <w:name w:val="Верхний колонтитул Знак"/>
    <w:basedOn w:val="a0"/>
    <w:link w:val="a3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6">
    <w:name w:val="Нижний колонтитул Знак"/>
    <w:basedOn w:val="a0"/>
    <w:link w:val="a5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6</cp:revision>
  <dcterms:created xsi:type="dcterms:W3CDTF">2017-02-14T11:53:00Z</dcterms:created>
  <dcterms:modified xsi:type="dcterms:W3CDTF">2017-05-25T07:43:00Z</dcterms:modified>
</cp:coreProperties>
</file>