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  <w:r w:rsidRPr="00651547">
        <w:rPr>
          <w:sz w:val="28"/>
          <w:szCs w:val="28"/>
        </w:rPr>
        <w:t>У</w:t>
      </w:r>
      <w:r>
        <w:rPr>
          <w:sz w:val="28"/>
          <w:szCs w:val="28"/>
        </w:rPr>
        <w:t>ТВЕРЖДЕН</w:t>
      </w:r>
    </w:p>
    <w:p w:rsidR="00A55D6C" w:rsidRPr="00651547" w:rsidRDefault="00A55D6C" w:rsidP="00A55D6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651547">
        <w:rPr>
          <w:sz w:val="28"/>
          <w:szCs w:val="28"/>
        </w:rPr>
        <w:t xml:space="preserve"> администрации</w:t>
      </w:r>
    </w:p>
    <w:p w:rsidR="00A55D6C" w:rsidRPr="00651547" w:rsidRDefault="00A55D6C" w:rsidP="00A55D6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 город Воронеж</w:t>
      </w:r>
    </w:p>
    <w:p w:rsidR="00A55D6C" w:rsidRPr="00651547" w:rsidRDefault="00A55D6C" w:rsidP="00A55D6C">
      <w:pPr>
        <w:widowControl w:val="0"/>
        <w:autoSpaceDE w:val="0"/>
        <w:autoSpaceDN w:val="0"/>
        <w:adjustRightInd w:val="0"/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651547">
        <w:rPr>
          <w:sz w:val="28"/>
          <w:szCs w:val="28"/>
        </w:rPr>
        <w:t>от</w:t>
      </w:r>
      <w:r>
        <w:rPr>
          <w:sz w:val="28"/>
          <w:szCs w:val="28"/>
        </w:rPr>
        <w:t xml:space="preserve">  </w:t>
      </w:r>
      <w:r w:rsidR="003F099D">
        <w:rPr>
          <w:sz w:val="28"/>
          <w:szCs w:val="28"/>
        </w:rPr>
        <w:t>07.12.2016</w:t>
      </w:r>
      <w:r>
        <w:rPr>
          <w:sz w:val="28"/>
          <w:szCs w:val="28"/>
        </w:rPr>
        <w:t xml:space="preserve"> </w:t>
      </w:r>
      <w:r w:rsidRPr="006515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№  </w:t>
      </w:r>
      <w:r w:rsidR="003F099D">
        <w:rPr>
          <w:sz w:val="28"/>
          <w:szCs w:val="28"/>
        </w:rPr>
        <w:t>1059</w:t>
      </w:r>
      <w:r>
        <w:rPr>
          <w:sz w:val="28"/>
          <w:szCs w:val="28"/>
        </w:rPr>
        <w:t xml:space="preserve">  </w:t>
      </w: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both"/>
        <w:outlineLvl w:val="0"/>
        <w:rPr>
          <w:rFonts w:eastAsiaTheme="minorHAnsi"/>
          <w:kern w:val="0"/>
          <w:sz w:val="28"/>
          <w:szCs w:val="28"/>
          <w:lang w:eastAsia="en-US"/>
        </w:rPr>
      </w:pP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>
        <w:rPr>
          <w:rFonts w:eastAsiaTheme="minorHAnsi"/>
          <w:b/>
          <w:bCs/>
          <w:kern w:val="0"/>
          <w:sz w:val="28"/>
          <w:szCs w:val="28"/>
          <w:lang w:eastAsia="en-US"/>
        </w:rPr>
        <w:t>С</w:t>
      </w: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>ОСТАВ</w:t>
      </w:r>
    </w:p>
    <w:p w:rsidR="00A55D6C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КОНКУРСНОЙ КОМИССИИ ПО ОТБОРУ </w:t>
      </w: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/>
          <w:bCs/>
          <w:kern w:val="0"/>
          <w:sz w:val="28"/>
          <w:szCs w:val="28"/>
          <w:lang w:eastAsia="en-US"/>
        </w:rPr>
      </w:pP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>УПРАВЛЯЮЩИХ ОРГАНИЗАЦИЙ</w:t>
      </w:r>
      <w:r>
        <w:rPr>
          <w:rFonts w:eastAsiaTheme="minorHAnsi"/>
          <w:b/>
          <w:bCs/>
          <w:kern w:val="0"/>
          <w:sz w:val="28"/>
          <w:szCs w:val="28"/>
          <w:lang w:eastAsia="en-US"/>
        </w:rPr>
        <w:t xml:space="preserve"> </w:t>
      </w:r>
      <w:r w:rsidRPr="001B6246">
        <w:rPr>
          <w:rFonts w:eastAsiaTheme="minorHAnsi"/>
          <w:b/>
          <w:bCs/>
          <w:kern w:val="0"/>
          <w:sz w:val="28"/>
          <w:szCs w:val="28"/>
          <w:lang w:eastAsia="en-US"/>
        </w:rPr>
        <w:t>ДЛЯ УПРАВЛЕНИЯ МНОГОКВАРТИРНЫМИ ДОМАМИ</w:t>
      </w:r>
    </w:p>
    <w:p w:rsidR="00A55D6C" w:rsidRPr="001B6246" w:rsidRDefault="00A55D6C" w:rsidP="00A55D6C">
      <w:pPr>
        <w:suppressAutoHyphens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kern w:val="0"/>
          <w:sz w:val="28"/>
          <w:szCs w:val="28"/>
          <w:lang w:eastAsia="en-US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28"/>
        <w:gridCol w:w="5811"/>
      </w:tblGrid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Антиликаторов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- </w:t>
            </w:r>
            <w:r w:rsidR="006D7552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исполняющий обязанности </w:t>
            </w: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заместител</w:t>
            </w:r>
            <w:r w:rsidR="006D7552">
              <w:rPr>
                <w:rFonts w:eastAsiaTheme="minorHAnsi"/>
                <w:kern w:val="0"/>
                <w:sz w:val="28"/>
                <w:szCs w:val="28"/>
                <w:lang w:eastAsia="en-US"/>
              </w:rPr>
              <w:t>я</w:t>
            </w:r>
            <w:bookmarkStart w:id="0" w:name="_GoBack"/>
            <w:bookmarkEnd w:id="0"/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главы администрации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, председатель комиссии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Бажанов 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Евгений Владимирович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руководитель управления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муниципального жилищного контроля 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администрации городского округа город Воронеж, заместитель председателя комиссии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Старикова </w:t>
            </w:r>
          </w:p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Александра Александровна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главный специалист </w:t>
            </w:r>
            <w:proofErr w:type="gramStart"/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отдела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>документарных проверок</w:t>
            </w:r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>муниципального жилищного контроля</w:t>
            </w:r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администрации городского округа</w:t>
            </w:r>
            <w:proofErr w:type="gramEnd"/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город Воронеж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,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>секретарь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комиссии</w:t>
            </w:r>
          </w:p>
          <w:p w:rsidR="00A55D6C" w:rsidRDefault="00A55D6C" w:rsidP="00FC48FF">
            <w:pPr>
              <w:pStyle w:val="ConsPlusNormal"/>
              <w:jc w:val="both"/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Воробьева 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Элеонора Анатольевна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заместитель руководителя управления </w:t>
            </w:r>
            <w:r w:rsidR="00A55D6C">
              <w:t>–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 отдела тарифов</w:t>
            </w:r>
            <w:r w:rsidR="00A55D6C">
              <w:rPr>
                <w:sz w:val="28"/>
                <w:szCs w:val="28"/>
              </w:rPr>
              <w:t xml:space="preserve"> и нормирования </w:t>
            </w:r>
            <w:proofErr w:type="gramStart"/>
            <w:r w:rsidR="00A55D6C">
              <w:rPr>
                <w:sz w:val="28"/>
                <w:szCs w:val="28"/>
              </w:rPr>
              <w:t>затрат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экономики администрации городского округа</w:t>
            </w:r>
            <w:proofErr w:type="gramEnd"/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город Воронеж, член комиссии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DC108C" w:rsidTr="00FC48FF">
        <w:tc>
          <w:tcPr>
            <w:tcW w:w="3828" w:type="dxa"/>
          </w:tcPr>
          <w:p w:rsidR="00A55D6C" w:rsidRPr="00DC108C" w:rsidRDefault="00A55D6C" w:rsidP="00FC48FF">
            <w:pPr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DC108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Воронов </w:t>
            </w:r>
          </w:p>
          <w:p w:rsidR="00A55D6C" w:rsidRPr="00DC108C" w:rsidRDefault="00A55D6C" w:rsidP="00FC48FF">
            <w:pPr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DC108C">
              <w:rPr>
                <w:rFonts w:eastAsiaTheme="minorHAnsi"/>
                <w:kern w:val="0"/>
                <w:sz w:val="28"/>
                <w:szCs w:val="28"/>
                <w:lang w:eastAsia="en-US"/>
              </w:rPr>
              <w:t>Сергей Леонидович</w:t>
            </w:r>
          </w:p>
        </w:tc>
        <w:tc>
          <w:tcPr>
            <w:tcW w:w="5811" w:type="dxa"/>
          </w:tcPr>
          <w:p w:rsidR="00A55D6C" w:rsidRDefault="00433A93" w:rsidP="00FC48F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A55D6C" w:rsidRPr="00DC108C">
              <w:rPr>
                <w:sz w:val="28"/>
                <w:szCs w:val="28"/>
              </w:rPr>
              <w:t xml:space="preserve"> начальник отдела подготовки и выдачи разрешительной документации в области строительства администрации городского округа город Воронеж, член </w:t>
            </w:r>
            <w:r w:rsidR="00A55D6C">
              <w:rPr>
                <w:sz w:val="28"/>
                <w:szCs w:val="28"/>
              </w:rPr>
              <w:t>комиссии</w:t>
            </w:r>
          </w:p>
          <w:p w:rsidR="00A55D6C" w:rsidRPr="00DC108C" w:rsidRDefault="00A55D6C" w:rsidP="00FC48FF">
            <w:pPr>
              <w:jc w:val="both"/>
              <w:rPr>
                <w:sz w:val="28"/>
                <w:szCs w:val="28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Гребенкин 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Николай Тимофеевич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депутат Воронежской городской Думы, член комиссии (по согласованию)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Сергеева 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Натал</w:t>
            </w: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и</w:t>
            </w: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я Михайловна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начальник отдела перевода помещений и работы с управляющими организациями управления жилищных отношений администрации городского округа город Воронеж, член комиссии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Солодова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Мария Николаевна</w:t>
            </w:r>
          </w:p>
        </w:tc>
        <w:tc>
          <w:tcPr>
            <w:tcW w:w="5811" w:type="dxa"/>
          </w:tcPr>
          <w:p w:rsidR="00A55D6C" w:rsidRPr="00DA0E2E" w:rsidRDefault="00433A93" w:rsidP="00FC48FF">
            <w:pPr>
              <w:pStyle w:val="ConsPlusNormal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-</w:t>
            </w:r>
            <w:r w:rsidR="00A55D6C">
              <w:rPr>
                <w:rFonts w:eastAsiaTheme="minorHAnsi"/>
                <w:lang w:eastAsia="en-US"/>
              </w:rPr>
              <w:t xml:space="preserve"> </w:t>
            </w:r>
            <w:r w:rsidR="00A55D6C" w:rsidRPr="00DA0E2E">
              <w:rPr>
                <w:rFonts w:eastAsiaTheme="minorHAnsi"/>
                <w:lang w:eastAsia="en-US"/>
              </w:rPr>
              <w:t xml:space="preserve">заместитель руководителя управления </w:t>
            </w:r>
            <w:r w:rsidR="00A55D6C">
              <w:rPr>
                <w:rFonts w:eastAsiaTheme="minorHAnsi"/>
                <w:lang w:eastAsia="en-US"/>
              </w:rPr>
              <w:t>–</w:t>
            </w:r>
            <w:r w:rsidR="00A55D6C" w:rsidRPr="00DA0E2E">
              <w:rPr>
                <w:rFonts w:eastAsiaTheme="minorHAnsi"/>
                <w:lang w:eastAsia="en-US"/>
              </w:rPr>
              <w:t xml:space="preserve"> начальник</w:t>
            </w:r>
            <w:r w:rsidR="00A55D6C">
              <w:rPr>
                <w:rFonts w:eastAsiaTheme="minorHAnsi"/>
                <w:lang w:eastAsia="en-US"/>
              </w:rPr>
              <w:t xml:space="preserve"> </w:t>
            </w:r>
            <w:r w:rsidR="00A55D6C" w:rsidRPr="00DA0E2E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A55D6C" w:rsidRPr="00DA0E2E">
              <w:rPr>
                <w:rFonts w:eastAsiaTheme="minorHAnsi"/>
                <w:lang w:eastAsia="en-US"/>
              </w:rPr>
              <w:t xml:space="preserve">отдела </w:t>
            </w:r>
            <w:r w:rsidR="00A55D6C">
              <w:rPr>
                <w:rFonts w:eastAsiaTheme="minorHAnsi"/>
                <w:lang w:eastAsia="en-US"/>
              </w:rPr>
              <w:t>технического контроля</w:t>
            </w:r>
            <w:r w:rsidR="00A55D6C" w:rsidRPr="00DA0E2E">
              <w:rPr>
                <w:rFonts w:eastAsiaTheme="minorHAnsi"/>
                <w:lang w:eastAsia="en-US"/>
              </w:rPr>
              <w:t xml:space="preserve"> управления </w:t>
            </w:r>
            <w:r w:rsidR="00A55D6C">
              <w:rPr>
                <w:rFonts w:eastAsiaTheme="minorHAnsi"/>
                <w:lang w:eastAsia="en-US"/>
              </w:rPr>
              <w:t>муниципального жилищного контроля</w:t>
            </w:r>
            <w:r w:rsidR="00A55D6C" w:rsidRPr="00DA0E2E">
              <w:rPr>
                <w:rFonts w:eastAsiaTheme="minorHAnsi"/>
                <w:lang w:eastAsia="en-US"/>
              </w:rPr>
              <w:t xml:space="preserve"> администрации городского округа</w:t>
            </w:r>
            <w:proofErr w:type="gramEnd"/>
            <w:r w:rsidR="00A55D6C" w:rsidRPr="00DA0E2E">
              <w:rPr>
                <w:rFonts w:eastAsiaTheme="minorHAnsi"/>
                <w:lang w:eastAsia="en-US"/>
              </w:rPr>
              <w:t xml:space="preserve"> город Воронеж, </w:t>
            </w:r>
            <w:r w:rsidR="00A55D6C">
              <w:rPr>
                <w:rFonts w:eastAsiaTheme="minorHAnsi"/>
                <w:lang w:eastAsia="en-US"/>
              </w:rPr>
              <w:t>член</w:t>
            </w:r>
            <w:r w:rsidR="00A55D6C" w:rsidRPr="001B6246">
              <w:rPr>
                <w:rFonts w:eastAsiaTheme="minorHAnsi"/>
                <w:lang w:eastAsia="en-US"/>
              </w:rPr>
              <w:t xml:space="preserve"> комиссии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Федоров 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Роман Витальевич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депутат Воронежской городской Думы, член комиссии (по согласованию)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  <w:tr w:rsidR="00A55D6C" w:rsidRPr="001B6246" w:rsidTr="00FC48FF">
        <w:tc>
          <w:tcPr>
            <w:tcW w:w="3828" w:type="dxa"/>
          </w:tcPr>
          <w:p w:rsidR="00A55D6C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Ясакова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>Галина Геннадьевна</w:t>
            </w:r>
          </w:p>
        </w:tc>
        <w:tc>
          <w:tcPr>
            <w:tcW w:w="5811" w:type="dxa"/>
          </w:tcPr>
          <w:p w:rsidR="00A55D6C" w:rsidRDefault="00433A93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kern w:val="0"/>
                <w:sz w:val="28"/>
                <w:szCs w:val="28"/>
                <w:lang w:eastAsia="en-US"/>
              </w:rPr>
              <w:t>-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главный специалист </w:t>
            </w:r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отдела мониторинга отрасли </w:t>
            </w:r>
            <w:r w:rsidR="00A55D6C">
              <w:rPr>
                <w:rFonts w:eastAsiaTheme="minorHAnsi"/>
                <w:kern w:val="0"/>
                <w:sz w:val="28"/>
                <w:szCs w:val="28"/>
                <w:lang w:eastAsia="en-US"/>
              </w:rPr>
              <w:t>ЖКХ</w:t>
            </w:r>
            <w:r w:rsidR="00A55D6C" w:rsidRPr="00DA0E2E">
              <w:rPr>
                <w:rFonts w:eastAsiaTheme="minorHAnsi"/>
                <w:kern w:val="0"/>
                <w:sz w:val="28"/>
                <w:szCs w:val="28"/>
                <w:lang w:eastAsia="en-US"/>
              </w:rPr>
              <w:t xml:space="preserve"> управления жилищно-коммунального хозяйства администрации городского округа город Воронеж</w:t>
            </w:r>
            <w:r w:rsidR="00A55D6C" w:rsidRPr="001B6246">
              <w:rPr>
                <w:rFonts w:eastAsiaTheme="minorHAnsi"/>
                <w:kern w:val="0"/>
                <w:sz w:val="28"/>
                <w:szCs w:val="28"/>
                <w:lang w:eastAsia="en-US"/>
              </w:rPr>
              <w:t>, член комиссии</w:t>
            </w:r>
          </w:p>
          <w:p w:rsidR="00A55D6C" w:rsidRPr="001B6246" w:rsidRDefault="00A55D6C" w:rsidP="00FC48FF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Theme="minorHAnsi"/>
                <w:kern w:val="0"/>
                <w:sz w:val="28"/>
                <w:szCs w:val="28"/>
                <w:lang w:eastAsia="en-US"/>
              </w:rPr>
            </w:pPr>
          </w:p>
        </w:tc>
      </w:tr>
    </w:tbl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Default="00A55D6C" w:rsidP="00A55D6C">
      <w:pPr>
        <w:widowControl w:val="0"/>
        <w:autoSpaceDE w:val="0"/>
        <w:autoSpaceDN w:val="0"/>
        <w:adjustRightInd w:val="0"/>
        <w:ind w:left="4536"/>
        <w:jc w:val="center"/>
        <w:outlineLvl w:val="0"/>
        <w:rPr>
          <w:sz w:val="28"/>
          <w:szCs w:val="28"/>
        </w:rPr>
      </w:pPr>
    </w:p>
    <w:p w:rsidR="00A55D6C" w:rsidRPr="0050452E" w:rsidRDefault="00A55D6C" w:rsidP="00A55D6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0452E">
        <w:rPr>
          <w:sz w:val="28"/>
          <w:szCs w:val="28"/>
        </w:rPr>
        <w:t>Руководитель управления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</w:p>
    <w:p w:rsidR="00A55D6C" w:rsidRDefault="00A55D6C" w:rsidP="00A55D6C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50452E">
        <w:rPr>
          <w:sz w:val="28"/>
          <w:szCs w:val="28"/>
        </w:rPr>
        <w:t>муниципального жилищного контроля</w:t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</w:r>
      <w:r w:rsidRPr="0050452E">
        <w:rPr>
          <w:sz w:val="28"/>
          <w:szCs w:val="28"/>
        </w:rPr>
        <w:tab/>
        <w:t xml:space="preserve">         Е.В. Бажанов</w:t>
      </w:r>
    </w:p>
    <w:sectPr w:rsidR="00A55D6C" w:rsidSect="00D41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36B"/>
    <w:rsid w:val="003F099D"/>
    <w:rsid w:val="00433A93"/>
    <w:rsid w:val="006D7552"/>
    <w:rsid w:val="00A55D6C"/>
    <w:rsid w:val="00AA036B"/>
    <w:rsid w:val="00C60DE1"/>
    <w:rsid w:val="00D41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6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5D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Завьялов С.А.</dc:creator>
  <cp:keywords/>
  <dc:description/>
  <cp:lastModifiedBy>enshulgina</cp:lastModifiedBy>
  <cp:revision>2</cp:revision>
  <dcterms:created xsi:type="dcterms:W3CDTF">2016-12-09T12:49:00Z</dcterms:created>
  <dcterms:modified xsi:type="dcterms:W3CDTF">2016-12-09T12:49:00Z</dcterms:modified>
</cp:coreProperties>
</file>