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2C" w:rsidRPr="004C0E2C" w:rsidRDefault="004C0E2C" w:rsidP="00A608B9">
      <w:pPr>
        <w:pStyle w:val="ConsPlusNormal"/>
        <w:spacing w:line="36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0E2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4C0E2C" w:rsidRDefault="004C0E2C" w:rsidP="00A608B9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C0E2C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E2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C0E2C" w:rsidRPr="004C0E2C" w:rsidRDefault="004C0E2C" w:rsidP="00A608B9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C0E2C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E2C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4C0E2C" w:rsidRPr="004C0E2C" w:rsidRDefault="004C0E2C" w:rsidP="00A608B9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C0E2C">
        <w:rPr>
          <w:rFonts w:ascii="Times New Roman" w:hAnsi="Times New Roman" w:cs="Times New Roman"/>
          <w:sz w:val="28"/>
          <w:szCs w:val="28"/>
        </w:rPr>
        <w:t>от</w:t>
      </w:r>
      <w:r w:rsidR="00101B51">
        <w:rPr>
          <w:rFonts w:ascii="Times New Roman" w:hAnsi="Times New Roman" w:cs="Times New Roman"/>
          <w:sz w:val="28"/>
          <w:szCs w:val="28"/>
        </w:rPr>
        <w:t xml:space="preserve">  12.02.</w:t>
      </w:r>
      <w:r>
        <w:rPr>
          <w:rFonts w:ascii="Times New Roman" w:hAnsi="Times New Roman" w:cs="Times New Roman"/>
          <w:sz w:val="28"/>
          <w:szCs w:val="28"/>
        </w:rPr>
        <w:t xml:space="preserve"> 2016 </w:t>
      </w:r>
      <w:r w:rsidR="00101B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01B51">
        <w:rPr>
          <w:rFonts w:ascii="Times New Roman" w:hAnsi="Times New Roman" w:cs="Times New Roman"/>
          <w:sz w:val="28"/>
          <w:szCs w:val="28"/>
        </w:rPr>
        <w:t xml:space="preserve">  60</w:t>
      </w:r>
    </w:p>
    <w:p w:rsidR="004C0E2C" w:rsidRPr="004C0E2C" w:rsidRDefault="004C0E2C" w:rsidP="004C0E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0E2C" w:rsidRPr="004C0E2C" w:rsidRDefault="004C0E2C" w:rsidP="004C0E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E2C">
        <w:rPr>
          <w:rFonts w:ascii="Times New Roman" w:hAnsi="Times New Roman" w:cs="Times New Roman"/>
          <w:sz w:val="28"/>
          <w:szCs w:val="28"/>
        </w:rPr>
        <w:t>СОСТАВ</w:t>
      </w:r>
    </w:p>
    <w:p w:rsidR="004C0E2C" w:rsidRPr="004C0E2C" w:rsidRDefault="004C0E2C" w:rsidP="004C0E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E2C">
        <w:rPr>
          <w:rFonts w:ascii="Times New Roman" w:hAnsi="Times New Roman" w:cs="Times New Roman"/>
          <w:sz w:val="28"/>
          <w:szCs w:val="28"/>
        </w:rPr>
        <w:t>АДМИНИСТРАТИВНОЙ КОМИССИИ ПРИ УПРАВЕ ЦЕНТРАЛЬНОГО РАЙОНА</w:t>
      </w:r>
    </w:p>
    <w:p w:rsidR="004C0E2C" w:rsidRDefault="004C0E2C" w:rsidP="004C0E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0E2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C0E2C" w:rsidRDefault="004C0E2C" w:rsidP="004C0E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5ABE" w:rsidRPr="004C0E2C" w:rsidRDefault="00BA5ABE" w:rsidP="004C0E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0"/>
        <w:gridCol w:w="6095"/>
      </w:tblGrid>
      <w:tr w:rsidR="004C0E2C" w:rsidRPr="004C0E2C" w:rsidTr="00A608B9">
        <w:tc>
          <w:tcPr>
            <w:tcW w:w="3260" w:type="dxa"/>
          </w:tcPr>
          <w:p w:rsidR="00A608B9" w:rsidRDefault="004C0E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Петрин </w:t>
            </w:r>
          </w:p>
          <w:p w:rsidR="004C0E2C" w:rsidRPr="004C0E2C" w:rsidRDefault="004C0E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6095" w:type="dxa"/>
          </w:tcPr>
          <w:p w:rsidR="004C0E2C" w:rsidRPr="004C0E2C" w:rsidRDefault="004C0E2C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A5ABE" w:rsidRPr="004C0E2C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управы Центрального района городского округа город Воронеж по жилищно-коммунальному хозяйству, экономике и предпринимательству,</w:t>
            </w:r>
            <w:r w:rsidR="00BA5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C0E2C" w:rsidRPr="004C0E2C" w:rsidTr="00A608B9">
        <w:tc>
          <w:tcPr>
            <w:tcW w:w="3260" w:type="dxa"/>
          </w:tcPr>
          <w:p w:rsidR="00A608B9" w:rsidRDefault="004C0E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Леденева </w:t>
            </w:r>
          </w:p>
          <w:p w:rsidR="004C0E2C" w:rsidRPr="004C0E2C" w:rsidRDefault="004C0E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Елена Константиновна</w:t>
            </w:r>
          </w:p>
        </w:tc>
        <w:tc>
          <w:tcPr>
            <w:tcW w:w="6095" w:type="dxa"/>
          </w:tcPr>
          <w:p w:rsidR="004C0E2C" w:rsidRPr="004C0E2C" w:rsidRDefault="004C0E2C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5ABE" w:rsidRPr="00BA5ABE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 управы Центрального района городского округа город Воронеж,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4C0E2C" w:rsidRPr="004C0E2C" w:rsidTr="00A608B9">
        <w:tc>
          <w:tcPr>
            <w:tcW w:w="3260" w:type="dxa"/>
          </w:tcPr>
          <w:p w:rsidR="00A608B9" w:rsidRDefault="004C0E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Аришина </w:t>
            </w:r>
          </w:p>
          <w:p w:rsidR="004C0E2C" w:rsidRPr="004C0E2C" w:rsidRDefault="004C0E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Юрьевна</w:t>
            </w:r>
          </w:p>
        </w:tc>
        <w:tc>
          <w:tcPr>
            <w:tcW w:w="6095" w:type="dxa"/>
          </w:tcPr>
          <w:p w:rsidR="004C0E2C" w:rsidRPr="004C0E2C" w:rsidRDefault="004C0E2C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454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8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административной комиссии управы Центрального района городского округа город Воронеж, ответственный секретарь комиссии</w:t>
            </w:r>
          </w:p>
        </w:tc>
      </w:tr>
      <w:tr w:rsidR="00BA5ABE" w:rsidRPr="004C0E2C" w:rsidTr="00A608B9">
        <w:tc>
          <w:tcPr>
            <w:tcW w:w="3260" w:type="dxa"/>
          </w:tcPr>
          <w:p w:rsidR="00A608B9" w:rsidRDefault="00BA5ABE" w:rsidP="004540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Бунин </w:t>
            </w:r>
          </w:p>
          <w:p w:rsidR="00BA5ABE" w:rsidRPr="004C0E2C" w:rsidRDefault="00BA5ABE" w:rsidP="004540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начальник отдела ЖКХ и организации работы по эксплуатации жилого фонда управы Центрального района городского округа город Воронеж, член комиссии</w:t>
            </w:r>
          </w:p>
        </w:tc>
      </w:tr>
      <w:bookmarkEnd w:id="0"/>
      <w:tr w:rsidR="00BA5ABE" w:rsidRPr="004C0E2C" w:rsidTr="00A608B9">
        <w:tc>
          <w:tcPr>
            <w:tcW w:w="3260" w:type="dxa"/>
          </w:tcPr>
          <w:p w:rsidR="00883357" w:rsidRDefault="00BA5ABE" w:rsidP="004540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Касымов </w:t>
            </w:r>
          </w:p>
          <w:p w:rsidR="00BA5ABE" w:rsidRPr="004C0E2C" w:rsidRDefault="00BA5ABE" w:rsidP="004540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Воронежского регионального общественного движения по защите благоприятных условий проживания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Наша Экология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BA5ABE" w:rsidRPr="004C0E2C" w:rsidTr="00A608B9">
        <w:tc>
          <w:tcPr>
            <w:tcW w:w="3260" w:type="dxa"/>
          </w:tcPr>
          <w:p w:rsidR="00883357" w:rsidRDefault="00BA5ABE" w:rsidP="00C62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Литвинов </w:t>
            </w:r>
          </w:p>
          <w:p w:rsidR="00BA5ABE" w:rsidRPr="004C0E2C" w:rsidRDefault="00BA5ABE" w:rsidP="00C62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Антон Юрьевич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руководителя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 управы Центрального района городского округа город Воронеж, член комиссии</w:t>
            </w:r>
          </w:p>
        </w:tc>
      </w:tr>
      <w:tr w:rsidR="00BA5ABE" w:rsidRPr="004C0E2C" w:rsidTr="00A608B9">
        <w:tc>
          <w:tcPr>
            <w:tcW w:w="3260" w:type="dxa"/>
          </w:tcPr>
          <w:p w:rsidR="00883357" w:rsidRDefault="00BA5ABE" w:rsidP="00FD4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Морозов </w:t>
            </w:r>
          </w:p>
          <w:p w:rsidR="00BA5ABE" w:rsidRPr="004C0E2C" w:rsidRDefault="00BA5ABE" w:rsidP="00FD4A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095" w:type="dxa"/>
          </w:tcPr>
          <w:p w:rsidR="00BA5ABE" w:rsidRDefault="00BA5ABE" w:rsidP="00BA5A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 6 Управления МВД России по городу Воронежу, член комиссии (по согласованию)</w:t>
            </w:r>
          </w:p>
          <w:p w:rsidR="00454003" w:rsidRPr="004C0E2C" w:rsidRDefault="00454003" w:rsidP="00BA5A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ABE" w:rsidRPr="004C0E2C" w:rsidTr="00A608B9">
        <w:tc>
          <w:tcPr>
            <w:tcW w:w="3260" w:type="dxa"/>
          </w:tcPr>
          <w:p w:rsidR="00883357" w:rsidRDefault="00BA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Нестеров </w:t>
            </w:r>
          </w:p>
          <w:p w:rsidR="00BA5ABE" w:rsidRPr="004C0E2C" w:rsidRDefault="00BA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благоустройству, текущему содержанию территории и автодорог управы Центрального района городского округа город Воронеж, член комиссии</w:t>
            </w:r>
          </w:p>
        </w:tc>
      </w:tr>
      <w:tr w:rsidR="00BA5ABE" w:rsidRPr="004C0E2C" w:rsidTr="00A608B9">
        <w:tc>
          <w:tcPr>
            <w:tcW w:w="3260" w:type="dxa"/>
          </w:tcPr>
          <w:p w:rsidR="00883357" w:rsidRDefault="00BA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Рогачева </w:t>
            </w:r>
          </w:p>
          <w:p w:rsidR="00BA5ABE" w:rsidRPr="004C0E2C" w:rsidRDefault="00BA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Валентина Вячеславовна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начальник отдела потребительского рынка и предпринимательства управы Центрального района городского округа город Воронеж, член комиссии</w:t>
            </w:r>
          </w:p>
        </w:tc>
      </w:tr>
      <w:tr w:rsidR="00BA5ABE" w:rsidRPr="004C0E2C" w:rsidTr="00A608B9">
        <w:tc>
          <w:tcPr>
            <w:tcW w:w="3260" w:type="dxa"/>
          </w:tcPr>
          <w:p w:rsidR="00883357" w:rsidRDefault="00BA5ABE" w:rsidP="001525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Соболева </w:t>
            </w:r>
          </w:p>
          <w:p w:rsidR="00BA5ABE" w:rsidRPr="004C0E2C" w:rsidRDefault="00BA5ABE" w:rsidP="001525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Кристина Анатольевна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специалист по правовым вопросам первой категории аналитического отдела управления административно-технического контроля администрации городского округа город Воронеж, член комиссии</w:t>
            </w:r>
          </w:p>
        </w:tc>
      </w:tr>
      <w:tr w:rsidR="00BA5ABE" w:rsidRPr="004C0E2C" w:rsidTr="00A608B9">
        <w:tc>
          <w:tcPr>
            <w:tcW w:w="3260" w:type="dxa"/>
          </w:tcPr>
          <w:p w:rsidR="00883357" w:rsidRDefault="00BA5ABE" w:rsidP="002258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Сундуков </w:t>
            </w:r>
          </w:p>
          <w:p w:rsidR="00BA5ABE" w:rsidRPr="004C0E2C" w:rsidRDefault="00BA5ABE" w:rsidP="002258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населением и органами территориального общественного самоуправления управы Центрального района городского округа город Воронеж, член комиссии</w:t>
            </w:r>
          </w:p>
        </w:tc>
      </w:tr>
      <w:tr w:rsidR="00BA5ABE" w:rsidRPr="004C0E2C" w:rsidTr="00A608B9">
        <w:tc>
          <w:tcPr>
            <w:tcW w:w="3260" w:type="dxa"/>
          </w:tcPr>
          <w:p w:rsidR="00883357" w:rsidRDefault="00BA5ABE" w:rsidP="00BA5AB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Ярославцев </w:t>
            </w:r>
          </w:p>
          <w:p w:rsidR="00BA5ABE" w:rsidRPr="004C0E2C" w:rsidRDefault="00BA5ABE" w:rsidP="00BA5A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095" w:type="dxa"/>
          </w:tcPr>
          <w:p w:rsidR="00BA5ABE" w:rsidRPr="004C0E2C" w:rsidRDefault="00BA5ABE" w:rsidP="00A60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608B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C0E2C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</w:tc>
      </w:tr>
    </w:tbl>
    <w:p w:rsidR="00E71FB9" w:rsidRDefault="00E71FB9">
      <w:pPr>
        <w:rPr>
          <w:rFonts w:ascii="Times New Roman" w:hAnsi="Times New Roman" w:cs="Times New Roman"/>
          <w:sz w:val="28"/>
          <w:szCs w:val="28"/>
        </w:rPr>
      </w:pPr>
    </w:p>
    <w:p w:rsidR="00BA5ABE" w:rsidRDefault="00BA5ABE">
      <w:pPr>
        <w:rPr>
          <w:rFonts w:ascii="Times New Roman" w:hAnsi="Times New Roman" w:cs="Times New Roman"/>
          <w:sz w:val="28"/>
          <w:szCs w:val="28"/>
        </w:rPr>
      </w:pPr>
    </w:p>
    <w:p w:rsidR="00A608B9" w:rsidRDefault="00A608B9" w:rsidP="00BA5A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A5A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ABE" w:rsidRPr="00BA5A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бязанности</w:t>
      </w:r>
    </w:p>
    <w:p w:rsidR="00883357" w:rsidRDefault="00BA5ABE" w:rsidP="00BA5A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ABE">
        <w:rPr>
          <w:rFonts w:ascii="Times New Roman" w:hAnsi="Times New Roman" w:cs="Times New Roman"/>
          <w:sz w:val="28"/>
          <w:szCs w:val="28"/>
        </w:rPr>
        <w:t xml:space="preserve">руководителя управы </w:t>
      </w:r>
    </w:p>
    <w:p w:rsidR="00BA5ABE" w:rsidRPr="00BA5ABE" w:rsidRDefault="00BA5ABE" w:rsidP="00BA5A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ABE">
        <w:rPr>
          <w:rFonts w:ascii="Times New Roman" w:hAnsi="Times New Roman" w:cs="Times New Roman"/>
          <w:sz w:val="28"/>
          <w:szCs w:val="28"/>
        </w:rPr>
        <w:t xml:space="preserve">Центрального района </w:t>
      </w:r>
    </w:p>
    <w:p w:rsidR="00BA5ABE" w:rsidRPr="00BA5ABE" w:rsidRDefault="00BA5ABE" w:rsidP="00BA5AB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ABE">
        <w:rPr>
          <w:rFonts w:ascii="Times New Roman" w:hAnsi="Times New Roman" w:cs="Times New Roman"/>
          <w:sz w:val="28"/>
          <w:szCs w:val="28"/>
        </w:rPr>
        <w:t>городского округа город Воронеж                                                       А.А. Попов</w:t>
      </w:r>
    </w:p>
    <w:sectPr w:rsidR="00BA5ABE" w:rsidRPr="00BA5ABE" w:rsidSect="00CE3CEB">
      <w:headerReference w:type="default" r:id="rId6"/>
      <w:pgSz w:w="11906" w:h="16838"/>
      <w:pgMar w:top="1134" w:right="567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77F" w:rsidRDefault="00BF077F" w:rsidP="00CE3CEB">
      <w:pPr>
        <w:spacing w:after="0" w:line="240" w:lineRule="auto"/>
      </w:pPr>
      <w:r>
        <w:separator/>
      </w:r>
    </w:p>
  </w:endnote>
  <w:endnote w:type="continuationSeparator" w:id="0">
    <w:p w:rsidR="00BF077F" w:rsidRDefault="00BF077F" w:rsidP="00CE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77F" w:rsidRDefault="00BF077F" w:rsidP="00CE3CEB">
      <w:pPr>
        <w:spacing w:after="0" w:line="240" w:lineRule="auto"/>
      </w:pPr>
      <w:r>
        <w:separator/>
      </w:r>
    </w:p>
  </w:footnote>
  <w:footnote w:type="continuationSeparator" w:id="0">
    <w:p w:rsidR="00BF077F" w:rsidRDefault="00BF077F" w:rsidP="00CE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883647"/>
      <w:docPartObj>
        <w:docPartGallery w:val="Page Numbers (Top of Page)"/>
        <w:docPartUnique/>
      </w:docPartObj>
    </w:sdtPr>
    <w:sdtContent>
      <w:p w:rsidR="00CE3CEB" w:rsidRDefault="00632BDD" w:rsidP="00CE3CEB">
        <w:pPr>
          <w:pStyle w:val="a4"/>
          <w:jc w:val="center"/>
        </w:pPr>
        <w:r>
          <w:fldChar w:fldCharType="begin"/>
        </w:r>
        <w:r w:rsidR="00CE3CEB">
          <w:instrText>PAGE   \* MERGEFORMAT</w:instrText>
        </w:r>
        <w:r>
          <w:fldChar w:fldCharType="separate"/>
        </w:r>
        <w:r w:rsidR="00101B5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BA2"/>
    <w:rsid w:val="00101B51"/>
    <w:rsid w:val="00454003"/>
    <w:rsid w:val="004C0E2C"/>
    <w:rsid w:val="00632BDD"/>
    <w:rsid w:val="00883357"/>
    <w:rsid w:val="00A608B9"/>
    <w:rsid w:val="00BA5ABE"/>
    <w:rsid w:val="00BF077F"/>
    <w:rsid w:val="00CE3CEB"/>
    <w:rsid w:val="00E71FB9"/>
    <w:rsid w:val="00EB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C0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BA5AB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3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CEB"/>
  </w:style>
  <w:style w:type="paragraph" w:styleId="a6">
    <w:name w:val="footer"/>
    <w:basedOn w:val="a"/>
    <w:link w:val="a7"/>
    <w:uiPriority w:val="99"/>
    <w:unhideWhenUsed/>
    <w:rsid w:val="00CE3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C0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BA5AB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3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CEB"/>
  </w:style>
  <w:style w:type="paragraph" w:styleId="a6">
    <w:name w:val="footer"/>
    <w:basedOn w:val="a"/>
    <w:link w:val="a7"/>
    <w:uiPriority w:val="99"/>
    <w:unhideWhenUsed/>
    <w:rsid w:val="00CE3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А.Ю.</dc:creator>
  <cp:keywords/>
  <dc:description/>
  <cp:lastModifiedBy>enshulgina</cp:lastModifiedBy>
  <cp:revision>2</cp:revision>
  <dcterms:created xsi:type="dcterms:W3CDTF">2016-02-15T11:27:00Z</dcterms:created>
  <dcterms:modified xsi:type="dcterms:W3CDTF">2016-02-15T11:27:00Z</dcterms:modified>
</cp:coreProperties>
</file>