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4536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20572C" w:rsidTr="00D00340">
        <w:tc>
          <w:tcPr>
            <w:tcW w:w="4536" w:type="dxa"/>
          </w:tcPr>
          <w:p w:rsidR="0020572C" w:rsidRPr="000662D9" w:rsidRDefault="0020572C" w:rsidP="00D00340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lang w:eastAsia="ru-RU"/>
              </w:rPr>
            </w:pPr>
            <w:r w:rsidRPr="000662D9">
              <w:rPr>
                <w:rFonts w:eastAsiaTheme="minorEastAsia" w:cs="Times New Roman"/>
                <w:lang w:eastAsia="ru-RU"/>
              </w:rPr>
              <w:t>УТВЕРЖДЕН</w:t>
            </w:r>
          </w:p>
          <w:p w:rsidR="0020572C" w:rsidRDefault="0020572C" w:rsidP="004D46A9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662D9">
              <w:rPr>
                <w:rFonts w:eastAsiaTheme="minorEastAsia" w:cs="Times New Roman"/>
                <w:lang w:eastAsia="ru-RU"/>
              </w:rPr>
              <w:t>постановлением администрации</w:t>
            </w:r>
            <w:r w:rsidR="00D00340">
              <w:rPr>
                <w:rFonts w:eastAsiaTheme="minorEastAsia" w:cs="Times New Roman"/>
                <w:lang w:eastAsia="ru-RU"/>
              </w:rPr>
              <w:t xml:space="preserve"> </w:t>
            </w:r>
            <w:r w:rsidRPr="000662D9">
              <w:rPr>
                <w:rFonts w:eastAsiaTheme="minorEastAsia" w:cs="Times New Roman"/>
                <w:lang w:eastAsia="ru-RU"/>
              </w:rPr>
              <w:t>городского округа город Воронеж</w:t>
            </w:r>
            <w:r w:rsidR="00CF7D00">
              <w:rPr>
                <w:rFonts w:eastAsiaTheme="minorEastAsia" w:cs="Times New Roman"/>
                <w:lang w:eastAsia="ru-RU"/>
              </w:rPr>
              <w:t xml:space="preserve"> </w:t>
            </w:r>
            <w:r w:rsidR="004D46A9">
              <w:rPr>
                <w:rFonts w:eastAsiaTheme="minorEastAsia" w:cs="Times New Roman"/>
                <w:lang w:eastAsia="ru-RU"/>
              </w:rPr>
              <w:t xml:space="preserve">    </w:t>
            </w:r>
            <w:r w:rsidRPr="000662D9">
              <w:rPr>
                <w:rFonts w:eastAsiaTheme="minorEastAsia" w:cs="Times New Roman"/>
                <w:lang w:eastAsia="ru-RU"/>
              </w:rPr>
              <w:t xml:space="preserve">от </w:t>
            </w:r>
            <w:r w:rsidR="004D46A9">
              <w:rPr>
                <w:rFonts w:eastAsiaTheme="minorEastAsia" w:cs="Times New Roman"/>
                <w:lang w:eastAsia="ru-RU"/>
              </w:rPr>
              <w:t xml:space="preserve">12.04.2016 </w:t>
            </w:r>
            <w:r w:rsidRPr="000662D9">
              <w:rPr>
                <w:rFonts w:eastAsiaTheme="minorEastAsia" w:cs="Times New Roman"/>
                <w:lang w:eastAsia="ru-RU"/>
              </w:rPr>
              <w:t xml:space="preserve"> </w:t>
            </w:r>
            <w:r w:rsidR="004D46A9">
              <w:rPr>
                <w:rFonts w:eastAsiaTheme="minorEastAsia" w:cs="Times New Roman"/>
                <w:lang w:eastAsia="ru-RU"/>
              </w:rPr>
              <w:t xml:space="preserve"> </w:t>
            </w:r>
            <w:r w:rsidRPr="000662D9">
              <w:rPr>
                <w:rFonts w:eastAsiaTheme="minorEastAsia" w:cs="Times New Roman"/>
                <w:lang w:eastAsia="ru-RU"/>
              </w:rPr>
              <w:t>№</w:t>
            </w:r>
            <w:r w:rsidR="004D46A9">
              <w:rPr>
                <w:rFonts w:eastAsiaTheme="minorEastAsia" w:cs="Times New Roman"/>
                <w:lang w:eastAsia="ru-RU"/>
              </w:rPr>
              <w:t xml:space="preserve"> 271</w:t>
            </w:r>
          </w:p>
        </w:tc>
      </w:tr>
    </w:tbl>
    <w:p w:rsidR="00D13E69" w:rsidRPr="00D13E69" w:rsidRDefault="00D13E69" w:rsidP="00D13E69">
      <w:pPr>
        <w:spacing w:after="0" w:line="360" w:lineRule="auto"/>
        <w:jc w:val="center"/>
        <w:rPr>
          <w:rFonts w:cs="Times New Roman"/>
          <w:b/>
          <w:lang w:eastAsia="ru-RU"/>
        </w:rPr>
      </w:pPr>
    </w:p>
    <w:p w:rsidR="00B502AA" w:rsidRDefault="00B502AA" w:rsidP="005710EE">
      <w:pPr>
        <w:spacing w:after="0"/>
        <w:jc w:val="center"/>
        <w:rPr>
          <w:rFonts w:cs="Times New Roman"/>
          <w:b/>
          <w:lang w:eastAsia="ru-RU"/>
        </w:rPr>
      </w:pPr>
    </w:p>
    <w:p w:rsidR="00D13E69" w:rsidRDefault="00D13E69" w:rsidP="005710EE">
      <w:pPr>
        <w:spacing w:after="0"/>
        <w:jc w:val="center"/>
        <w:rPr>
          <w:rFonts w:cs="Times New Roman"/>
          <w:b/>
          <w:lang w:eastAsia="ru-RU"/>
        </w:rPr>
      </w:pPr>
      <w:r w:rsidRPr="00D13E69">
        <w:rPr>
          <w:rFonts w:cs="Times New Roman"/>
          <w:b/>
          <w:lang w:eastAsia="ru-RU"/>
        </w:rPr>
        <w:t>ПОРЯДОК</w:t>
      </w:r>
    </w:p>
    <w:p w:rsidR="00D13E69" w:rsidRPr="00A82B35" w:rsidRDefault="00D13E69" w:rsidP="005710EE">
      <w:pPr>
        <w:spacing w:after="0"/>
        <w:jc w:val="center"/>
        <w:rPr>
          <w:rFonts w:cs="Times New Roman"/>
          <w:b/>
          <w:lang w:eastAsia="ru-RU"/>
        </w:rPr>
      </w:pPr>
      <w:r w:rsidRPr="00D13E69">
        <w:rPr>
          <w:rFonts w:cs="Times New Roman"/>
          <w:b/>
          <w:lang w:eastAsia="ru-RU"/>
        </w:rPr>
        <w:t xml:space="preserve">ВЗАИМОДЕЙСТВИЯ УПОЛНОМОЧЕННОГО ОРГАНА И ЗАКАЗЧИКОВ ПРИ ОСУЩЕСТВЛЕНИИ ЗАКУПОК ТОВАРОВ, </w:t>
      </w:r>
      <w:r w:rsidRPr="00A82B35">
        <w:rPr>
          <w:rFonts w:cs="Times New Roman"/>
          <w:b/>
          <w:lang w:eastAsia="ru-RU"/>
        </w:rPr>
        <w:t>РАБОТ, УСЛУГ ПУТЕМ ПРОВЕДЕНИЯ ПРОЦЕДУР ОПРЕДЕЛЕНИЯ ПОСТАВЩИКОВ (ПОДРЯДЧИКОВ, ИСПОЛНИТЕЛЕЙ)</w:t>
      </w:r>
    </w:p>
    <w:p w:rsidR="00D13E69" w:rsidRPr="00A82B35" w:rsidRDefault="00D13E69" w:rsidP="00D13E69">
      <w:pPr>
        <w:spacing w:after="0" w:line="360" w:lineRule="auto"/>
        <w:jc w:val="both"/>
        <w:rPr>
          <w:rFonts w:cs="Times New Roman"/>
          <w:lang w:eastAsia="ru-RU"/>
        </w:rPr>
      </w:pPr>
    </w:p>
    <w:p w:rsidR="00D13E69" w:rsidRPr="00A82B35" w:rsidRDefault="00D13E69" w:rsidP="00D13E69">
      <w:pPr>
        <w:spacing w:after="0" w:line="360" w:lineRule="auto"/>
        <w:jc w:val="center"/>
        <w:rPr>
          <w:rFonts w:cs="Times New Roman"/>
          <w:lang w:eastAsia="ru-RU"/>
        </w:rPr>
      </w:pPr>
      <w:r w:rsidRPr="00A82B35">
        <w:rPr>
          <w:rFonts w:cs="Times New Roman"/>
          <w:lang w:eastAsia="ru-RU"/>
        </w:rPr>
        <w:t>I. Общие положения</w:t>
      </w:r>
    </w:p>
    <w:p w:rsidR="00D13E69" w:rsidRPr="00A82B35" w:rsidRDefault="00D13E69" w:rsidP="00D13E69">
      <w:pPr>
        <w:spacing w:after="0" w:line="360" w:lineRule="auto"/>
        <w:jc w:val="both"/>
        <w:rPr>
          <w:rFonts w:cs="Times New Roman"/>
          <w:lang w:eastAsia="ru-RU"/>
        </w:rPr>
      </w:pPr>
    </w:p>
    <w:p w:rsidR="00AC357A" w:rsidRPr="00A82B35" w:rsidRDefault="00F873C6" w:rsidP="00F873C6">
      <w:pPr>
        <w:pStyle w:val="ConsPlusNormal"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jc w:val="both"/>
        <w:rPr>
          <w:rFonts w:eastAsia="Calibri"/>
          <w:lang w:eastAsia="en-US"/>
        </w:rPr>
      </w:pPr>
      <w:r w:rsidRPr="00A82B35">
        <w:rPr>
          <w:rFonts w:eastAsia="Calibri"/>
          <w:lang w:eastAsia="en-US"/>
        </w:rPr>
        <w:t xml:space="preserve"> </w:t>
      </w:r>
      <w:r w:rsidR="00AC357A" w:rsidRPr="00A82B35">
        <w:rPr>
          <w:rFonts w:eastAsia="Calibri"/>
          <w:lang w:eastAsia="en-US"/>
        </w:rPr>
        <w:t xml:space="preserve">Для целей настоящего </w:t>
      </w:r>
      <w:r w:rsidR="00F91345" w:rsidRPr="00A82B35">
        <w:rPr>
          <w:rFonts w:eastAsia="Calibri"/>
          <w:lang w:eastAsia="en-US"/>
        </w:rPr>
        <w:t xml:space="preserve">Порядка </w:t>
      </w:r>
      <w:r w:rsidR="00AC357A" w:rsidRPr="00A82B35">
        <w:rPr>
          <w:rFonts w:eastAsia="Calibri"/>
          <w:lang w:eastAsia="en-US"/>
        </w:rPr>
        <w:t>используются следующие основные понятия:</w:t>
      </w:r>
    </w:p>
    <w:p w:rsidR="005F5409" w:rsidRPr="00A82B35" w:rsidRDefault="005F5409" w:rsidP="00BF300E">
      <w:pPr>
        <w:pStyle w:val="ad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</w:pPr>
      <w:r w:rsidRPr="00A82B35">
        <w:rPr>
          <w:rFonts w:eastAsiaTheme="minorEastAsia" w:cs="Times New Roman"/>
          <w:lang w:eastAsia="ru-RU"/>
        </w:rPr>
        <w:t xml:space="preserve">закон </w:t>
      </w:r>
      <w:r w:rsidR="00601F43" w:rsidRPr="00A82B35">
        <w:rPr>
          <w:rFonts w:eastAsiaTheme="minorEastAsia" w:cs="Times New Roman"/>
          <w:lang w:eastAsia="ru-RU"/>
        </w:rPr>
        <w:t xml:space="preserve">№ </w:t>
      </w:r>
      <w:r w:rsidRPr="00A82B35">
        <w:rPr>
          <w:rFonts w:eastAsiaTheme="minorEastAsia" w:cs="Times New Roman"/>
          <w:lang w:eastAsia="ru-RU"/>
        </w:rPr>
        <w:t xml:space="preserve">44-ФЗ </w:t>
      </w:r>
      <w:r w:rsidR="00F20398" w:rsidRPr="00A82B35">
        <w:t>–</w:t>
      </w:r>
      <w:r w:rsidRPr="00A82B35">
        <w:rPr>
          <w:rFonts w:eastAsiaTheme="minorEastAsia" w:cs="Times New Roman"/>
          <w:lang w:eastAsia="ru-RU"/>
        </w:rPr>
        <w:t xml:space="preserve"> </w:t>
      </w:r>
      <w:r w:rsidRPr="00A82B35">
        <w:t xml:space="preserve">Федеральный </w:t>
      </w:r>
      <w:hyperlink r:id="rId8" w:history="1">
        <w:r w:rsidRPr="00A82B35">
          <w:t>закон</w:t>
        </w:r>
      </w:hyperlink>
      <w:r w:rsidRPr="00A82B35">
        <w:t xml:space="preserve"> от 05.04.2013 </w:t>
      </w:r>
      <w:r w:rsidR="00601F43" w:rsidRPr="00A82B35">
        <w:t>№</w:t>
      </w:r>
      <w:r w:rsidRPr="00A82B35">
        <w:t xml:space="preserve"> 44-ФЗ </w:t>
      </w:r>
      <w:r w:rsidR="008438E9" w:rsidRPr="00A82B35">
        <w:t>«</w:t>
      </w:r>
      <w:r w:rsidRPr="00A82B35">
        <w:t>О</w:t>
      </w:r>
      <w:r w:rsidR="00CF7D00">
        <w:t> </w:t>
      </w:r>
      <w:r w:rsidRPr="00A82B35">
        <w:t>контрактной системе в сфере закупок товаров, работ, услуг для обеспечения госуда</w:t>
      </w:r>
      <w:r w:rsidR="004077E6" w:rsidRPr="00A82B35">
        <w:t>рственных и муниципальных нужд</w:t>
      </w:r>
      <w:r w:rsidR="008438E9" w:rsidRPr="00A82B35">
        <w:t>»</w:t>
      </w:r>
      <w:r w:rsidR="004077E6" w:rsidRPr="00A82B35">
        <w:t>;</w:t>
      </w:r>
    </w:p>
    <w:p w:rsidR="00ED5C03" w:rsidRPr="00A82B35" w:rsidRDefault="00601F43" w:rsidP="00BF300E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</w:pPr>
      <w:r w:rsidRPr="00A82B35">
        <w:t xml:space="preserve">закон № </w:t>
      </w:r>
      <w:r w:rsidR="00ED5C03" w:rsidRPr="00A82B35">
        <w:t xml:space="preserve">135-ФЗ </w:t>
      </w:r>
      <w:r w:rsidR="008438E9" w:rsidRPr="00A82B35">
        <w:t>–</w:t>
      </w:r>
      <w:r w:rsidR="00ED5C03" w:rsidRPr="00A82B35">
        <w:t xml:space="preserve"> </w:t>
      </w:r>
      <w:r w:rsidR="008438E9" w:rsidRPr="00A82B35">
        <w:t xml:space="preserve">Федеральный закон от 26.07.2006 </w:t>
      </w:r>
      <w:r w:rsidRPr="00A82B35">
        <w:t xml:space="preserve">№ </w:t>
      </w:r>
      <w:r w:rsidR="008438E9" w:rsidRPr="00A82B35">
        <w:t>135-ФЗ «О</w:t>
      </w:r>
      <w:r w:rsidR="00CF7D00">
        <w:t> </w:t>
      </w:r>
      <w:r w:rsidR="008438E9" w:rsidRPr="00A82B35">
        <w:t>защите конкуренции»;</w:t>
      </w:r>
    </w:p>
    <w:p w:rsidR="004077E6" w:rsidRPr="00A82B35" w:rsidRDefault="00BF300E" w:rsidP="00BF300E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lang w:eastAsia="ru-RU"/>
        </w:rPr>
      </w:pPr>
      <w:r w:rsidRPr="00A82B35">
        <w:rPr>
          <w:rFonts w:cs="Times New Roman"/>
          <w:lang w:eastAsia="ru-RU"/>
        </w:rPr>
        <w:t xml:space="preserve">        </w:t>
      </w:r>
      <w:r w:rsidR="004077E6" w:rsidRPr="00A82B35">
        <w:rPr>
          <w:rFonts w:cs="Times New Roman"/>
          <w:lang w:eastAsia="ru-RU"/>
        </w:rPr>
        <w:t xml:space="preserve">уполномоченный орган </w:t>
      </w:r>
      <w:r w:rsidR="00F20398" w:rsidRPr="00A82B35">
        <w:t>–</w:t>
      </w:r>
      <w:r w:rsidR="004077E6" w:rsidRPr="00A82B35">
        <w:rPr>
          <w:rFonts w:cs="Times New Roman"/>
          <w:lang w:eastAsia="ru-RU"/>
        </w:rPr>
        <w:t xml:space="preserve"> управление муниципальных закупок администрации городского округа город Воронеж; </w:t>
      </w:r>
    </w:p>
    <w:p w:rsidR="004077E6" w:rsidRPr="00A82B35" w:rsidRDefault="004077E6" w:rsidP="00BF300E">
      <w:pPr>
        <w:pStyle w:val="ad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cs="Times New Roman"/>
          <w:lang w:eastAsia="ru-RU"/>
        </w:rPr>
      </w:pPr>
      <w:r w:rsidRPr="00A82B35">
        <w:rPr>
          <w:rFonts w:cs="Times New Roman"/>
          <w:lang w:eastAsia="ru-RU"/>
        </w:rPr>
        <w:t xml:space="preserve">заказчики </w:t>
      </w:r>
      <w:r w:rsidR="00F20398" w:rsidRPr="00A82B35">
        <w:t>–</w:t>
      </w:r>
      <w:r w:rsidRPr="00A82B35">
        <w:rPr>
          <w:rFonts w:cs="Times New Roman"/>
          <w:lang w:eastAsia="ru-RU"/>
        </w:rPr>
        <w:t xml:space="preserve"> заказчики городского округа город Воронеж</w:t>
      </w:r>
      <w:r w:rsidR="008A2E35" w:rsidRPr="00A82B35">
        <w:rPr>
          <w:rFonts w:cs="Times New Roman"/>
          <w:lang w:eastAsia="ru-RU"/>
        </w:rPr>
        <w:t xml:space="preserve">, осуществляющие закупки товаров, работ, услуг в соответствии с законом </w:t>
      </w:r>
      <w:r w:rsidR="00F47629" w:rsidRPr="00A82B35">
        <w:rPr>
          <w:rFonts w:cs="Times New Roman"/>
          <w:lang w:eastAsia="ru-RU"/>
        </w:rPr>
        <w:t xml:space="preserve">    </w:t>
      </w:r>
      <w:r w:rsidR="008A2E35" w:rsidRPr="00A82B35">
        <w:rPr>
          <w:rFonts w:cs="Times New Roman"/>
          <w:lang w:eastAsia="ru-RU"/>
        </w:rPr>
        <w:t>№ 44-ФЗ</w:t>
      </w:r>
      <w:r w:rsidRPr="00A82B35">
        <w:rPr>
          <w:rFonts w:cs="Times New Roman"/>
          <w:lang w:eastAsia="ru-RU"/>
        </w:rPr>
        <w:t>;</w:t>
      </w:r>
    </w:p>
    <w:p w:rsidR="009B6E15" w:rsidRPr="00A82B35" w:rsidRDefault="00BF300E" w:rsidP="00BF300E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lang w:eastAsia="ru-RU"/>
        </w:rPr>
      </w:pPr>
      <w:r w:rsidRPr="00A82B35">
        <w:rPr>
          <w:rFonts w:cs="Times New Roman"/>
          <w:lang w:eastAsia="ru-RU"/>
        </w:rPr>
        <w:t xml:space="preserve">        </w:t>
      </w:r>
      <w:r w:rsidR="009B6E15" w:rsidRPr="00A82B35">
        <w:rPr>
          <w:rFonts w:cs="Times New Roman"/>
          <w:lang w:eastAsia="ru-RU"/>
        </w:rPr>
        <w:t>ГРБС –  главные распорядители бюджетных средств городского округа город Воронеж;</w:t>
      </w:r>
    </w:p>
    <w:p w:rsidR="00F75AE4" w:rsidRPr="00A82B35" w:rsidRDefault="00F75AE4" w:rsidP="00BF300E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lang w:eastAsia="ru-RU"/>
        </w:rPr>
      </w:pPr>
      <w:r w:rsidRPr="00A82B35">
        <w:rPr>
          <w:rFonts w:cs="Times New Roman"/>
          <w:lang w:eastAsia="ru-RU"/>
        </w:rPr>
        <w:t xml:space="preserve">       УФБП –  </w:t>
      </w:r>
      <w:r w:rsidRPr="00A82B35">
        <w:rPr>
          <w:rFonts w:eastAsiaTheme="minorEastAsia" w:cs="Times New Roman"/>
          <w:lang w:eastAsia="ru-RU"/>
        </w:rPr>
        <w:t>управление финансово-бюджетной политики администрации городского округа город Воронеж;</w:t>
      </w:r>
    </w:p>
    <w:p w:rsidR="00D13E69" w:rsidRPr="00A82B35" w:rsidRDefault="003B47F1" w:rsidP="003B47F1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lang w:eastAsia="ru-RU"/>
        </w:rPr>
      </w:pPr>
      <w:r w:rsidRPr="00A82B35">
        <w:rPr>
          <w:rFonts w:cs="Times New Roman"/>
          <w:lang w:eastAsia="ru-RU"/>
        </w:rPr>
        <w:t xml:space="preserve">      </w:t>
      </w:r>
      <w:r w:rsidR="00F75AE4" w:rsidRPr="00A82B35">
        <w:rPr>
          <w:rFonts w:cs="Times New Roman"/>
          <w:lang w:eastAsia="ru-RU"/>
        </w:rPr>
        <w:t xml:space="preserve">  </w:t>
      </w:r>
      <w:r w:rsidR="00AC357A" w:rsidRPr="00A82B35">
        <w:rPr>
          <w:rFonts w:cs="Times New Roman"/>
          <w:lang w:eastAsia="ru-RU"/>
        </w:rPr>
        <w:t xml:space="preserve">АИС МЗ </w:t>
      </w:r>
      <w:r w:rsidR="00967D11" w:rsidRPr="00A82B35">
        <w:rPr>
          <w:rFonts w:cs="Times New Roman"/>
          <w:lang w:eastAsia="ru-RU"/>
        </w:rPr>
        <w:t>–</w:t>
      </w:r>
      <w:r w:rsidR="00AC357A" w:rsidRPr="00A82B35">
        <w:rPr>
          <w:rFonts w:cs="Times New Roman"/>
          <w:lang w:eastAsia="ru-RU"/>
        </w:rPr>
        <w:t xml:space="preserve"> автоматизированная информационная система муниципальных закупок для нужд городского округа город Воронеж на сайте </w:t>
      </w:r>
      <w:r w:rsidR="00A533E0">
        <w:rPr>
          <w:rFonts w:cs="Times New Roman"/>
          <w:lang w:val="en-US" w:eastAsia="ru-RU"/>
        </w:rPr>
        <w:t>www</w:t>
      </w:r>
      <w:r w:rsidR="00A533E0" w:rsidRPr="00A533E0">
        <w:rPr>
          <w:rFonts w:cs="Times New Roman"/>
          <w:lang w:eastAsia="ru-RU"/>
        </w:rPr>
        <w:t>.</w:t>
      </w:r>
      <w:r w:rsidR="00AC357A" w:rsidRPr="00A82B35">
        <w:rPr>
          <w:rFonts w:cs="Times New Roman"/>
          <w:lang w:eastAsia="ru-RU"/>
        </w:rPr>
        <w:t>umz-vrn.etc.ru;</w:t>
      </w:r>
    </w:p>
    <w:p w:rsidR="00FA4C5B" w:rsidRPr="00A82B35" w:rsidRDefault="00FA4C5B" w:rsidP="00FA4C5B">
      <w:pPr>
        <w:pStyle w:val="ad"/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lang w:eastAsia="ru-RU"/>
        </w:rPr>
      </w:pPr>
      <w:r w:rsidRPr="00A82B35">
        <w:rPr>
          <w:rFonts w:cs="Times New Roman"/>
          <w:lang w:eastAsia="ru-RU"/>
        </w:rPr>
        <w:t>АИС МБ – автоматизированная информационная система «Муниципальный бюджет»;</w:t>
      </w:r>
    </w:p>
    <w:p w:rsidR="00AC357A" w:rsidRPr="00A82B35" w:rsidRDefault="00AC357A" w:rsidP="00FA4C5B">
      <w:pPr>
        <w:pStyle w:val="ad"/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lang w:eastAsia="ru-RU"/>
        </w:rPr>
      </w:pPr>
      <w:r w:rsidRPr="00A82B35">
        <w:rPr>
          <w:rFonts w:cs="Times New Roman"/>
        </w:rPr>
        <w:t xml:space="preserve">единая информационная система </w:t>
      </w:r>
      <w:r w:rsidR="00967D11" w:rsidRPr="00A82B35">
        <w:rPr>
          <w:rFonts w:cs="Times New Roman"/>
        </w:rPr>
        <w:t>–</w:t>
      </w:r>
      <w:r w:rsidRPr="00A82B35">
        <w:rPr>
          <w:rFonts w:cs="Times New Roman"/>
        </w:rPr>
        <w:t xml:space="preserve"> </w:t>
      </w:r>
      <w:r w:rsidRPr="00A82B35">
        <w:rPr>
          <w:rFonts w:cs="Times New Roman"/>
          <w:lang w:eastAsia="ru-RU"/>
        </w:rPr>
        <w:t>един</w:t>
      </w:r>
      <w:r w:rsidR="003F05EE" w:rsidRPr="00A82B35">
        <w:rPr>
          <w:rFonts w:cs="Times New Roman"/>
          <w:lang w:eastAsia="ru-RU"/>
        </w:rPr>
        <w:t>ая информационная система в сфере закупок</w:t>
      </w:r>
      <w:r w:rsidRPr="00A82B35">
        <w:rPr>
          <w:rFonts w:cs="Times New Roman"/>
          <w:lang w:eastAsia="ru-RU"/>
        </w:rPr>
        <w:t>;</w:t>
      </w:r>
    </w:p>
    <w:p w:rsidR="00120582" w:rsidRPr="00A82B35" w:rsidRDefault="00BF300E" w:rsidP="00BF300E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eastAsiaTheme="minorEastAsia" w:cs="Times New Roman"/>
          <w:lang w:eastAsia="ru-RU"/>
        </w:rPr>
      </w:pPr>
      <w:r w:rsidRPr="00A82B35">
        <w:rPr>
          <w:rFonts w:cs="Times New Roman"/>
          <w:lang w:eastAsia="ru-RU"/>
        </w:rPr>
        <w:t xml:space="preserve">         </w:t>
      </w:r>
      <w:r w:rsidR="00120582" w:rsidRPr="00A82B35">
        <w:rPr>
          <w:rFonts w:cs="Times New Roman"/>
          <w:lang w:eastAsia="ru-RU"/>
        </w:rPr>
        <w:t xml:space="preserve">задание – </w:t>
      </w:r>
      <w:r w:rsidR="00E75B4B">
        <w:rPr>
          <w:rFonts w:cs="Times New Roman"/>
          <w:lang w:eastAsia="ru-RU"/>
        </w:rPr>
        <w:t>документ</w:t>
      </w:r>
      <w:r w:rsidR="00120582" w:rsidRPr="00A82B35">
        <w:rPr>
          <w:rFonts w:cs="Times New Roman"/>
          <w:lang w:eastAsia="ru-RU"/>
        </w:rPr>
        <w:t>, сформированн</w:t>
      </w:r>
      <w:r w:rsidR="00E75B4B">
        <w:rPr>
          <w:rFonts w:cs="Times New Roman"/>
          <w:lang w:eastAsia="ru-RU"/>
        </w:rPr>
        <w:t>ый</w:t>
      </w:r>
      <w:r w:rsidR="00120582" w:rsidRPr="00A82B35">
        <w:rPr>
          <w:rFonts w:cs="Times New Roman"/>
          <w:lang w:eastAsia="ru-RU"/>
        </w:rPr>
        <w:t xml:space="preserve"> </w:t>
      </w:r>
      <w:r w:rsidR="00831E4F">
        <w:rPr>
          <w:rFonts w:eastAsiaTheme="minorEastAsia" w:cs="Times New Roman"/>
          <w:lang w:eastAsia="ru-RU"/>
        </w:rPr>
        <w:t>в целях определения поставщика (подрядчика, исполнителя)</w:t>
      </w:r>
      <w:r w:rsidR="00831E4F" w:rsidRPr="00974AB3">
        <w:rPr>
          <w:rFonts w:eastAsiaTheme="minorEastAsia" w:cs="Times New Roman"/>
          <w:lang w:eastAsia="ru-RU"/>
        </w:rPr>
        <w:t xml:space="preserve"> </w:t>
      </w:r>
      <w:r w:rsidR="00120582" w:rsidRPr="00A82B35">
        <w:rPr>
          <w:rFonts w:cs="Times New Roman"/>
          <w:lang w:eastAsia="ru-RU"/>
        </w:rPr>
        <w:t xml:space="preserve">заказчиком в АИС МЗ и </w:t>
      </w:r>
      <w:r w:rsidR="00120582" w:rsidRPr="00FC0584">
        <w:rPr>
          <w:rFonts w:cs="Times New Roman"/>
          <w:lang w:eastAsia="ru-RU"/>
        </w:rPr>
        <w:t>подписанн</w:t>
      </w:r>
      <w:r w:rsidR="00E75B4B">
        <w:rPr>
          <w:rFonts w:cs="Times New Roman"/>
          <w:lang w:eastAsia="ru-RU"/>
        </w:rPr>
        <w:t>ый</w:t>
      </w:r>
      <w:r w:rsidR="00120582" w:rsidRPr="00FC0584">
        <w:rPr>
          <w:rFonts w:cs="Times New Roman"/>
          <w:lang w:eastAsia="ru-RU"/>
        </w:rPr>
        <w:t xml:space="preserve"> </w:t>
      </w:r>
      <w:r w:rsidR="00CF7D00" w:rsidRPr="00FC0584">
        <w:rPr>
          <w:rFonts w:cs="Times New Roman"/>
          <w:lang w:eastAsia="ru-RU"/>
        </w:rPr>
        <w:t xml:space="preserve">усиленной </w:t>
      </w:r>
      <w:r w:rsidR="00120582" w:rsidRPr="00FC0584">
        <w:rPr>
          <w:rFonts w:cs="Times New Roman"/>
          <w:lang w:eastAsia="ru-RU"/>
        </w:rPr>
        <w:t>электронной подписью руководителя заказчика</w:t>
      </w:r>
      <w:r w:rsidR="00BB2135" w:rsidRPr="00A82B35">
        <w:rPr>
          <w:rFonts w:cs="Times New Roman"/>
          <w:lang w:eastAsia="ru-RU"/>
        </w:rPr>
        <w:t xml:space="preserve"> либо лиц</w:t>
      </w:r>
      <w:r w:rsidRPr="00A82B35">
        <w:rPr>
          <w:rFonts w:cs="Times New Roman"/>
          <w:lang w:eastAsia="ru-RU"/>
        </w:rPr>
        <w:t>а,</w:t>
      </w:r>
      <w:r w:rsidR="00BB2135" w:rsidRPr="00A82B35">
        <w:rPr>
          <w:rFonts w:cs="Times New Roman"/>
          <w:lang w:eastAsia="ru-RU"/>
        </w:rPr>
        <w:t xml:space="preserve"> исполняющ</w:t>
      </w:r>
      <w:r w:rsidRPr="00A82B35">
        <w:rPr>
          <w:rFonts w:cs="Times New Roman"/>
          <w:lang w:eastAsia="ru-RU"/>
        </w:rPr>
        <w:t>его</w:t>
      </w:r>
      <w:r w:rsidR="00BB2135" w:rsidRPr="00A82B35">
        <w:rPr>
          <w:rFonts w:cs="Times New Roman"/>
          <w:lang w:eastAsia="ru-RU"/>
        </w:rPr>
        <w:t xml:space="preserve"> обязанности руководителя</w:t>
      </w:r>
      <w:r w:rsidR="00120582" w:rsidRPr="00A82B35">
        <w:rPr>
          <w:rFonts w:eastAsiaTheme="minorEastAsia" w:cs="Times New Roman"/>
          <w:lang w:eastAsia="ru-RU"/>
        </w:rPr>
        <w:t xml:space="preserve">, за исключением случая, предусмотренного разделом </w:t>
      </w:r>
      <w:r w:rsidR="00120582" w:rsidRPr="00A82B35">
        <w:rPr>
          <w:rFonts w:eastAsiaTheme="minorEastAsia" w:cs="Times New Roman"/>
          <w:lang w:val="en-US" w:eastAsia="ru-RU"/>
        </w:rPr>
        <w:t>IV</w:t>
      </w:r>
      <w:r w:rsidR="00120582" w:rsidRPr="00A82B35">
        <w:rPr>
          <w:rFonts w:eastAsiaTheme="minorEastAsia" w:cs="Times New Roman"/>
          <w:lang w:eastAsia="ru-RU"/>
        </w:rPr>
        <w:t xml:space="preserve"> настоящего Порядка;</w:t>
      </w:r>
    </w:p>
    <w:p w:rsidR="00AC357A" w:rsidRPr="00A82B35" w:rsidRDefault="00BF300E" w:rsidP="00BF300E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lang w:eastAsia="ru-RU"/>
        </w:rPr>
      </w:pPr>
      <w:r w:rsidRPr="00A82B35">
        <w:rPr>
          <w:rFonts w:cs="Times New Roman"/>
          <w:lang w:eastAsia="ru-RU"/>
        </w:rPr>
        <w:t xml:space="preserve">         </w:t>
      </w:r>
      <w:r w:rsidR="005F5409" w:rsidRPr="00A82B35">
        <w:rPr>
          <w:rFonts w:cs="Times New Roman"/>
          <w:lang w:eastAsia="ru-RU"/>
        </w:rPr>
        <w:t>С</w:t>
      </w:r>
      <w:r w:rsidR="00723300" w:rsidRPr="00A82B35">
        <w:rPr>
          <w:rFonts w:cs="Times New Roman"/>
          <w:lang w:eastAsia="ru-RU"/>
        </w:rPr>
        <w:t>УСП</w:t>
      </w:r>
      <w:r w:rsidR="005F5409" w:rsidRPr="00A82B35">
        <w:rPr>
          <w:rFonts w:cs="Times New Roman"/>
          <w:lang w:eastAsia="ru-RU"/>
        </w:rPr>
        <w:t xml:space="preserve"> </w:t>
      </w:r>
      <w:r w:rsidR="00723300" w:rsidRPr="00A82B35">
        <w:rPr>
          <w:rFonts w:cs="Times New Roman"/>
          <w:lang w:eastAsia="ru-RU"/>
        </w:rPr>
        <w:t xml:space="preserve">«Аврора» </w:t>
      </w:r>
      <w:r w:rsidR="00F20398" w:rsidRPr="00A82B35">
        <w:t>–</w:t>
      </w:r>
      <w:r w:rsidR="005F5409" w:rsidRPr="00A82B35">
        <w:rPr>
          <w:rFonts w:cs="Times New Roman"/>
          <w:lang w:eastAsia="ru-RU"/>
        </w:rPr>
        <w:t xml:space="preserve"> система </w:t>
      </w:r>
      <w:r w:rsidR="00723300" w:rsidRPr="00A82B35">
        <w:rPr>
          <w:rFonts w:cs="Times New Roman"/>
          <w:lang w:eastAsia="ru-RU"/>
        </w:rPr>
        <w:t>управления содержимым предприятия «Аврора»</w:t>
      </w:r>
      <w:r w:rsidR="005F5409" w:rsidRPr="00A82B35">
        <w:rPr>
          <w:rFonts w:cs="Times New Roman"/>
          <w:lang w:eastAsia="ru-RU"/>
        </w:rPr>
        <w:t>.</w:t>
      </w:r>
    </w:p>
    <w:p w:rsidR="00FE4FBD" w:rsidRPr="00A82B35" w:rsidRDefault="00FE4FBD" w:rsidP="00F873C6">
      <w:pPr>
        <w:pStyle w:val="ad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567"/>
        <w:jc w:val="both"/>
      </w:pPr>
      <w:r w:rsidRPr="00A82B35">
        <w:t>Назначение и область применения Порядка.</w:t>
      </w:r>
    </w:p>
    <w:p w:rsidR="00FE4FBD" w:rsidRPr="00A82B35" w:rsidRDefault="00FE4FBD" w:rsidP="00F873C6">
      <w:pPr>
        <w:pStyle w:val="ad"/>
        <w:numPr>
          <w:ilvl w:val="0"/>
          <w:numId w:val="12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cs="Times New Roman"/>
          <w:lang w:eastAsia="ru-RU"/>
        </w:rPr>
      </w:pPr>
      <w:r w:rsidRPr="00A82B35">
        <w:rPr>
          <w:rFonts w:cs="Times New Roman"/>
          <w:lang w:eastAsia="ru-RU"/>
        </w:rPr>
        <w:t>Настоящий Порядок определяет работу уполномоченного органа с заказчиками при определении поставщиков (подрядчиков, исполнителей) для обеспечения муниципальных нужд.</w:t>
      </w:r>
    </w:p>
    <w:p w:rsidR="00F53DFC" w:rsidRPr="00A82B35" w:rsidRDefault="00810DB2" w:rsidP="00F873C6">
      <w:pPr>
        <w:pStyle w:val="ad"/>
        <w:numPr>
          <w:ilvl w:val="0"/>
          <w:numId w:val="12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cs="Times New Roman"/>
          <w:lang w:eastAsia="ru-RU"/>
        </w:rPr>
      </w:pPr>
      <w:r w:rsidRPr="00A82B35">
        <w:rPr>
          <w:rFonts w:cs="Times New Roman"/>
          <w:lang w:eastAsia="ru-RU"/>
        </w:rPr>
        <w:t>Взаимодействие заказчиков</w:t>
      </w:r>
      <w:r w:rsidR="000F663F" w:rsidRPr="00A82B35">
        <w:rPr>
          <w:rFonts w:cs="Times New Roman"/>
          <w:lang w:eastAsia="ru-RU"/>
        </w:rPr>
        <w:t>, ГРБС</w:t>
      </w:r>
      <w:r w:rsidRPr="00A82B35">
        <w:rPr>
          <w:rFonts w:cs="Times New Roman"/>
          <w:lang w:eastAsia="ru-RU"/>
        </w:rPr>
        <w:t xml:space="preserve"> и уполномоченного органа </w:t>
      </w:r>
      <w:r w:rsidR="00F23CCD" w:rsidRPr="00A82B35">
        <w:rPr>
          <w:rFonts w:cs="Times New Roman"/>
          <w:lang w:eastAsia="ru-RU"/>
        </w:rPr>
        <w:t xml:space="preserve">в рамках настоящего Порядка </w:t>
      </w:r>
      <w:r w:rsidRPr="00A82B35">
        <w:rPr>
          <w:rFonts w:cs="Times New Roman"/>
          <w:lang w:eastAsia="ru-RU"/>
        </w:rPr>
        <w:t>осуществляется</w:t>
      </w:r>
      <w:r w:rsidR="00A21C1D" w:rsidRPr="00A82B35">
        <w:rPr>
          <w:rFonts w:cs="Times New Roman"/>
          <w:lang w:eastAsia="ru-RU"/>
        </w:rPr>
        <w:t xml:space="preserve"> посредством АИС МЗ</w:t>
      </w:r>
      <w:r w:rsidR="00BF300E" w:rsidRPr="00A82B35">
        <w:rPr>
          <w:rFonts w:cs="Times New Roman"/>
          <w:lang w:eastAsia="ru-RU"/>
        </w:rPr>
        <w:t>,</w:t>
      </w:r>
      <w:r w:rsidR="00A21C1D" w:rsidRPr="00A82B35">
        <w:rPr>
          <w:rFonts w:cs="Times New Roman"/>
          <w:lang w:eastAsia="ru-RU"/>
        </w:rPr>
        <w:t xml:space="preserve"> за исключением случая, </w:t>
      </w:r>
      <w:r w:rsidR="00A21C1D" w:rsidRPr="00A82B35">
        <w:rPr>
          <w:rFonts w:eastAsiaTheme="minorEastAsia" w:cs="Times New Roman"/>
          <w:lang w:eastAsia="ru-RU"/>
        </w:rPr>
        <w:t xml:space="preserve">предусмотренного разделом </w:t>
      </w:r>
      <w:r w:rsidR="00A21C1D" w:rsidRPr="00A82B35">
        <w:rPr>
          <w:rFonts w:eastAsiaTheme="minorEastAsia" w:cs="Times New Roman"/>
          <w:lang w:val="en-US" w:eastAsia="ru-RU"/>
        </w:rPr>
        <w:t>IV</w:t>
      </w:r>
      <w:r w:rsidR="00A21C1D" w:rsidRPr="00A82B35">
        <w:rPr>
          <w:rFonts w:eastAsiaTheme="minorEastAsia" w:cs="Times New Roman"/>
          <w:lang w:eastAsia="ru-RU"/>
        </w:rPr>
        <w:t xml:space="preserve"> настоящего Порядка</w:t>
      </w:r>
      <w:r w:rsidR="00167680" w:rsidRPr="00A82B35">
        <w:rPr>
          <w:rFonts w:eastAsiaTheme="minorEastAsia" w:cs="Times New Roman"/>
          <w:lang w:eastAsia="ru-RU"/>
        </w:rPr>
        <w:t>.</w:t>
      </w:r>
      <w:r w:rsidR="00F53DFC" w:rsidRPr="00A82B35">
        <w:rPr>
          <w:rFonts w:cs="Times New Roman"/>
          <w:lang w:eastAsia="ru-RU"/>
        </w:rPr>
        <w:t xml:space="preserve"> </w:t>
      </w:r>
    </w:p>
    <w:p w:rsidR="00FE4FBD" w:rsidRPr="00A82B35" w:rsidRDefault="00FE4FBD" w:rsidP="00F873C6">
      <w:pPr>
        <w:pStyle w:val="ad"/>
        <w:numPr>
          <w:ilvl w:val="0"/>
          <w:numId w:val="12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cs="Times New Roman"/>
          <w:lang w:eastAsia="ru-RU"/>
        </w:rPr>
      </w:pPr>
      <w:r w:rsidRPr="00A82B35">
        <w:rPr>
          <w:rFonts w:cs="Times New Roman"/>
          <w:lang w:eastAsia="ru-RU"/>
        </w:rPr>
        <w:t xml:space="preserve">Настоящий Порядок разработан в соответствии с </w:t>
      </w:r>
      <w:hyperlink r:id="rId9">
        <w:r w:rsidRPr="00A82B35">
          <w:rPr>
            <w:rFonts w:cs="Times New Roman"/>
            <w:lang w:eastAsia="ru-RU"/>
          </w:rPr>
          <w:t>Конституцией</w:t>
        </w:r>
      </w:hyperlink>
      <w:r w:rsidRPr="00A82B35">
        <w:rPr>
          <w:rFonts w:cs="Times New Roman"/>
          <w:lang w:eastAsia="ru-RU"/>
        </w:rPr>
        <w:t xml:space="preserve"> Российской Федерации, Бюджетным </w:t>
      </w:r>
      <w:hyperlink r:id="rId10">
        <w:r w:rsidRPr="00A82B35">
          <w:rPr>
            <w:rFonts w:cs="Times New Roman"/>
            <w:lang w:eastAsia="ru-RU"/>
          </w:rPr>
          <w:t>кодексом</w:t>
        </w:r>
      </w:hyperlink>
      <w:r w:rsidRPr="00A82B35">
        <w:rPr>
          <w:rFonts w:cs="Times New Roman"/>
          <w:lang w:eastAsia="ru-RU"/>
        </w:rPr>
        <w:t xml:space="preserve"> Российской Федерации, Гражданским </w:t>
      </w:r>
      <w:hyperlink r:id="rId11">
        <w:r w:rsidRPr="00A82B35">
          <w:rPr>
            <w:rFonts w:cs="Times New Roman"/>
            <w:lang w:eastAsia="ru-RU"/>
          </w:rPr>
          <w:t>кодексом</w:t>
        </w:r>
      </w:hyperlink>
      <w:r w:rsidRPr="00A82B35">
        <w:rPr>
          <w:rFonts w:cs="Times New Roman"/>
          <w:lang w:eastAsia="ru-RU"/>
        </w:rPr>
        <w:t xml:space="preserve"> Российской Федерации, законом </w:t>
      </w:r>
      <w:r w:rsidR="00601F43" w:rsidRPr="00A82B35">
        <w:rPr>
          <w:rFonts w:cs="Times New Roman"/>
          <w:lang w:eastAsia="ru-RU"/>
        </w:rPr>
        <w:t>№</w:t>
      </w:r>
      <w:r w:rsidRPr="00A82B35">
        <w:rPr>
          <w:rFonts w:cs="Times New Roman"/>
          <w:lang w:eastAsia="ru-RU"/>
        </w:rPr>
        <w:t xml:space="preserve"> 44-ФЗ</w:t>
      </w:r>
      <w:r w:rsidR="009B6E15" w:rsidRPr="00A82B35">
        <w:rPr>
          <w:rFonts w:cs="Times New Roman"/>
          <w:lang w:eastAsia="ru-RU"/>
        </w:rPr>
        <w:t xml:space="preserve"> и иным действующим законодательством</w:t>
      </w:r>
      <w:r w:rsidRPr="00A82B35">
        <w:rPr>
          <w:rFonts w:cs="Times New Roman"/>
          <w:lang w:eastAsia="ru-RU"/>
        </w:rPr>
        <w:t xml:space="preserve">. </w:t>
      </w:r>
    </w:p>
    <w:p w:rsidR="005F5409" w:rsidRPr="00A82B35" w:rsidRDefault="005F5409" w:rsidP="005F5409">
      <w:pPr>
        <w:spacing w:after="0" w:line="360" w:lineRule="auto"/>
        <w:jc w:val="center"/>
        <w:rPr>
          <w:rFonts w:cs="Times New Roman"/>
          <w:lang w:eastAsia="ru-RU"/>
        </w:rPr>
      </w:pPr>
    </w:p>
    <w:p w:rsidR="00D13E69" w:rsidRPr="00A82B35" w:rsidRDefault="00D13E69" w:rsidP="00D13E69">
      <w:pPr>
        <w:spacing w:after="0" w:line="360" w:lineRule="auto"/>
        <w:jc w:val="center"/>
        <w:rPr>
          <w:rFonts w:cs="Times New Roman"/>
          <w:lang w:eastAsia="ru-RU"/>
        </w:rPr>
      </w:pPr>
      <w:r w:rsidRPr="00A82B35">
        <w:rPr>
          <w:rFonts w:cs="Times New Roman"/>
          <w:lang w:eastAsia="ru-RU"/>
        </w:rPr>
        <w:t>II. Функции уполномоченного органа</w:t>
      </w:r>
    </w:p>
    <w:p w:rsidR="00D13E69" w:rsidRPr="00A82B35" w:rsidRDefault="00D13E69" w:rsidP="00D13E69">
      <w:pPr>
        <w:spacing w:after="0" w:line="360" w:lineRule="auto"/>
        <w:jc w:val="both"/>
        <w:rPr>
          <w:rFonts w:cs="Times New Roman"/>
          <w:lang w:eastAsia="ru-RU"/>
        </w:rPr>
      </w:pPr>
    </w:p>
    <w:p w:rsidR="00C06FBA" w:rsidRPr="00A82B35" w:rsidRDefault="00C06FBA" w:rsidP="00BF300E">
      <w:pPr>
        <w:pStyle w:val="ad"/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lang w:eastAsia="ru-RU"/>
        </w:rPr>
      </w:pPr>
      <w:r w:rsidRPr="00A82B35">
        <w:rPr>
          <w:rFonts w:cs="Times New Roman"/>
          <w:lang w:eastAsia="ru-RU"/>
        </w:rPr>
        <w:t>Уполномоченный орган, в целях реализации и эффективного функционирования контрактной системы на территории городского округа город Воронеж, выполняет следующие функции:</w:t>
      </w:r>
    </w:p>
    <w:p w:rsidR="00C06FBA" w:rsidRPr="00A82B35" w:rsidRDefault="00C06FBA" w:rsidP="00C06FBA">
      <w:pPr>
        <w:pStyle w:val="ad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lang w:eastAsia="ru-RU"/>
        </w:rPr>
      </w:pPr>
      <w:r w:rsidRPr="00A82B35">
        <w:rPr>
          <w:rFonts w:cs="Times New Roman"/>
          <w:lang w:eastAsia="ru-RU"/>
        </w:rPr>
        <w:t xml:space="preserve"> В части планирования закупок:</w:t>
      </w:r>
    </w:p>
    <w:p w:rsidR="00C06FBA" w:rsidRPr="00A82B35" w:rsidRDefault="00C06FBA" w:rsidP="00C06FBA">
      <w:pPr>
        <w:pStyle w:val="ad"/>
        <w:numPr>
          <w:ilvl w:val="2"/>
          <w:numId w:val="19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cs="Times New Roman"/>
          <w:lang w:eastAsia="ru-RU"/>
        </w:rPr>
      </w:pPr>
      <w:r w:rsidRPr="00A82B35">
        <w:rPr>
          <w:rFonts w:cs="Times New Roman"/>
          <w:lang w:eastAsia="ru-RU"/>
        </w:rPr>
        <w:t xml:space="preserve">Осуществляет через АИС МЗ мониторинг </w:t>
      </w:r>
      <w:r w:rsidR="00011DD4" w:rsidRPr="00A82B35">
        <w:rPr>
          <w:rFonts w:cs="Times New Roman"/>
          <w:lang w:eastAsia="ru-RU"/>
        </w:rPr>
        <w:t xml:space="preserve">наличия информации о планируемой закупке по конкурентным способам определения поставщиков (подрядчиков, исполнителей) в планах-графиках муниципальных закупок, опубликованных заказчиками в единой информационной </w:t>
      </w:r>
      <w:r w:rsidRPr="00A82B35">
        <w:rPr>
          <w:rFonts w:cs="Times New Roman"/>
          <w:lang w:eastAsia="ru-RU"/>
        </w:rPr>
        <w:t xml:space="preserve"> системе.</w:t>
      </w:r>
    </w:p>
    <w:p w:rsidR="00C06FBA" w:rsidRPr="00A82B35" w:rsidRDefault="00C06FBA" w:rsidP="00C06FBA">
      <w:pPr>
        <w:pStyle w:val="ad"/>
        <w:numPr>
          <w:ilvl w:val="2"/>
          <w:numId w:val="19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cs="Times New Roman"/>
          <w:color w:val="FF0000"/>
          <w:lang w:eastAsia="ru-RU"/>
        </w:rPr>
      </w:pPr>
      <w:r w:rsidRPr="00A82B35">
        <w:rPr>
          <w:rFonts w:eastAsiaTheme="minorEastAsia" w:cs="Times New Roman"/>
          <w:lang w:eastAsia="ru-RU"/>
        </w:rPr>
        <w:t xml:space="preserve">Осуществляет через АИС МЗ в рамках мониторинга взаимодействие с заказчиками по определению и обоснованию начальной (максимальной) цены контракта по конкурентным способам определения поставщиков (подрядчиков, исполнителей) с учетом и выдачей результатов такого взаимодействия в течение срока, указанного в </w:t>
      </w:r>
      <w:r w:rsidRPr="00A82B35">
        <w:t>п</w:t>
      </w:r>
      <w:r w:rsidR="00D32CE1" w:rsidRPr="00A82B35">
        <w:t>одп.</w:t>
      </w:r>
      <w:r w:rsidRPr="00A82B35">
        <w:t xml:space="preserve"> 2.2.4 </w:t>
      </w:r>
      <w:r w:rsidR="00D32CE1" w:rsidRPr="00A82B35">
        <w:t>п.</w:t>
      </w:r>
      <w:r w:rsidR="00A17605">
        <w:t xml:space="preserve"> </w:t>
      </w:r>
      <w:r w:rsidR="00D32CE1" w:rsidRPr="00A82B35">
        <w:t xml:space="preserve">2.2 </w:t>
      </w:r>
      <w:r w:rsidRPr="00A82B35">
        <w:rPr>
          <w:rFonts w:eastAsiaTheme="minorEastAsia" w:cs="Times New Roman"/>
          <w:lang w:eastAsia="ru-RU"/>
        </w:rPr>
        <w:t>настоящего Порядка.</w:t>
      </w:r>
    </w:p>
    <w:p w:rsidR="00C06FBA" w:rsidRPr="00A82B35" w:rsidRDefault="00C06FBA" w:rsidP="00C06FBA">
      <w:pPr>
        <w:pStyle w:val="ad"/>
        <w:numPr>
          <w:ilvl w:val="2"/>
          <w:numId w:val="19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cs="Times New Roman"/>
          <w:color w:val="FF0000"/>
          <w:lang w:eastAsia="ru-RU"/>
        </w:rPr>
      </w:pPr>
      <w:r w:rsidRPr="00A82B35">
        <w:rPr>
          <w:rFonts w:eastAsiaTheme="minorEastAsia" w:cs="Times New Roman"/>
          <w:lang w:eastAsia="ru-RU"/>
        </w:rPr>
        <w:t>Формирует в течение года, а также ежемесячно до 5-го числа месяца, следующего за отчетным, обновляет официальный источник информации о ценах товаров, работ, услуг администрации городского округа город Воронеж в информационно-телекоммуникационной сети «Интернет».</w:t>
      </w:r>
    </w:p>
    <w:p w:rsidR="00301F88" w:rsidRPr="00A82B35" w:rsidRDefault="00301F88" w:rsidP="00F873C6">
      <w:pPr>
        <w:pStyle w:val="ad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cs="Times New Roman"/>
          <w:lang w:eastAsia="ru-RU"/>
        </w:rPr>
      </w:pPr>
      <w:r w:rsidRPr="00A82B35">
        <w:rPr>
          <w:rFonts w:cs="Times New Roman"/>
          <w:lang w:eastAsia="ru-RU"/>
        </w:rPr>
        <w:t xml:space="preserve">В части </w:t>
      </w:r>
      <w:r w:rsidR="008A485F" w:rsidRPr="00A82B35">
        <w:rPr>
          <w:rFonts w:cs="Times New Roman"/>
          <w:lang w:eastAsia="ru-RU"/>
        </w:rPr>
        <w:t>определения поставщика (подрядчика, исполнителя)</w:t>
      </w:r>
      <w:r w:rsidRPr="00A82B35">
        <w:rPr>
          <w:rFonts w:cs="Times New Roman"/>
          <w:lang w:eastAsia="ru-RU"/>
        </w:rPr>
        <w:t>:</w:t>
      </w:r>
    </w:p>
    <w:p w:rsidR="001F3A0C" w:rsidRPr="00A82B35" w:rsidRDefault="00D13E69" w:rsidP="000A1EEE">
      <w:pPr>
        <w:pStyle w:val="ad"/>
        <w:numPr>
          <w:ilvl w:val="0"/>
          <w:numId w:val="1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proofErr w:type="gramStart"/>
      <w:r w:rsidRPr="00A82B35">
        <w:rPr>
          <w:rFonts w:eastAsiaTheme="minorEastAsia" w:cs="Times New Roman"/>
          <w:lang w:eastAsia="ru-RU"/>
        </w:rPr>
        <w:t>Организует и проводит процедуры определения поставщиков (подрядчиков, исполнителей) в форме конкурсов (открытых конкурсов, конкурсов с ограниченным участием, двухэтапных конкурсов, закрытых конкурсов, закрытых конкурсов с ограниченным участием, закрытых двухэтапных конкурсов), аукционов (аукционов в электронной форме, закрытых аукционов), запросов предложений, запросов котировок</w:t>
      </w:r>
      <w:r w:rsidR="001F3A0C" w:rsidRPr="00A82B35">
        <w:rPr>
          <w:rFonts w:eastAsiaTheme="minorEastAsia" w:cs="Times New Roman"/>
          <w:lang w:eastAsia="ru-RU"/>
        </w:rPr>
        <w:t xml:space="preserve"> по заданиям.</w:t>
      </w:r>
      <w:proofErr w:type="gramEnd"/>
    </w:p>
    <w:p w:rsidR="00D13E69" w:rsidRPr="00A82B35" w:rsidRDefault="00D13E69" w:rsidP="000A1EEE">
      <w:pPr>
        <w:pStyle w:val="ad"/>
        <w:numPr>
          <w:ilvl w:val="0"/>
          <w:numId w:val="1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>Организует и проводит совместные конкурсы и аукционы в соответствии с требованиями действующего законодательства по заданиям</w:t>
      </w:r>
      <w:r w:rsidR="00E97AEC" w:rsidRPr="00A82B35">
        <w:rPr>
          <w:rFonts w:eastAsiaTheme="minorEastAsia" w:cs="Times New Roman"/>
          <w:lang w:eastAsia="ru-RU"/>
        </w:rPr>
        <w:t xml:space="preserve"> </w:t>
      </w:r>
      <w:r w:rsidRPr="00A82B35">
        <w:rPr>
          <w:rFonts w:eastAsiaTheme="minorEastAsia" w:cs="Times New Roman"/>
          <w:lang w:eastAsia="ru-RU"/>
        </w:rPr>
        <w:t>на основе заключенных соглашений.</w:t>
      </w:r>
    </w:p>
    <w:p w:rsidR="00D13E69" w:rsidRPr="00A82B35" w:rsidRDefault="00D13E69" w:rsidP="000A1EEE">
      <w:pPr>
        <w:pStyle w:val="ad"/>
        <w:numPr>
          <w:ilvl w:val="0"/>
          <w:numId w:val="1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>Определяет электронную торговую площадку в случае проведения электронных способов определения поставщика (подрядчика, исполнителя).</w:t>
      </w:r>
    </w:p>
    <w:p w:rsidR="00D13E69" w:rsidRPr="00A82B35" w:rsidRDefault="00EE5DD0" w:rsidP="000A1EEE">
      <w:pPr>
        <w:pStyle w:val="ad"/>
        <w:numPr>
          <w:ilvl w:val="0"/>
          <w:numId w:val="1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A82B35">
        <w:rPr>
          <w:rFonts w:cs="Times New Roman"/>
          <w:lang w:eastAsia="ru-RU"/>
        </w:rPr>
        <w:t xml:space="preserve">Производит анализ заданий </w:t>
      </w:r>
      <w:r w:rsidR="009B6E15" w:rsidRPr="00A82B35">
        <w:rPr>
          <w:rFonts w:cs="Times New Roman"/>
          <w:lang w:eastAsia="ru-RU"/>
        </w:rPr>
        <w:t>по конкурентным способам определения поставщиков</w:t>
      </w:r>
      <w:r w:rsidR="00AC189F" w:rsidRPr="00A82B35">
        <w:rPr>
          <w:rFonts w:cs="Times New Roman"/>
          <w:lang w:eastAsia="ru-RU"/>
        </w:rPr>
        <w:t xml:space="preserve"> (</w:t>
      </w:r>
      <w:r w:rsidR="009B6E15" w:rsidRPr="00A82B35">
        <w:rPr>
          <w:rFonts w:cs="Times New Roman"/>
          <w:lang w:eastAsia="ru-RU"/>
        </w:rPr>
        <w:t>подрядчиков, исполнителей</w:t>
      </w:r>
      <w:r w:rsidR="00AC189F" w:rsidRPr="00A82B35">
        <w:rPr>
          <w:rFonts w:cs="Times New Roman"/>
          <w:lang w:eastAsia="ru-RU"/>
        </w:rPr>
        <w:t>)</w:t>
      </w:r>
      <w:r w:rsidR="009B6E15" w:rsidRPr="00A82B35">
        <w:rPr>
          <w:rFonts w:cs="Times New Roman"/>
          <w:lang w:eastAsia="ru-RU"/>
        </w:rPr>
        <w:t xml:space="preserve"> </w:t>
      </w:r>
      <w:r w:rsidR="00D13E69" w:rsidRPr="00A82B35">
        <w:rPr>
          <w:rFonts w:eastAsiaTheme="minorEastAsia" w:cs="Times New Roman"/>
          <w:lang w:eastAsia="ru-RU"/>
        </w:rPr>
        <w:t xml:space="preserve">и принимает решение об их приостановлении </w:t>
      </w:r>
      <w:r w:rsidR="009B6E15" w:rsidRPr="00A82B35">
        <w:rPr>
          <w:rFonts w:eastAsiaTheme="minorEastAsia" w:cs="Times New Roman"/>
          <w:lang w:eastAsia="ru-RU"/>
        </w:rPr>
        <w:t xml:space="preserve">для устранения нарушений или замечаний </w:t>
      </w:r>
      <w:r w:rsidR="00D13E69" w:rsidRPr="00A82B35">
        <w:rPr>
          <w:rFonts w:eastAsiaTheme="minorEastAsia" w:cs="Times New Roman"/>
          <w:lang w:eastAsia="ru-RU"/>
        </w:rPr>
        <w:t>или возврате как не соответствующих требованиям нормативных правовых актов Российской Федерации, нормативных правовых актов муниципального образования в течение 10 рабочих дней с момента поступления в</w:t>
      </w:r>
      <w:r w:rsidR="00C46943" w:rsidRPr="00A82B35">
        <w:rPr>
          <w:rFonts w:eastAsiaTheme="minorEastAsia" w:cs="Times New Roman"/>
          <w:lang w:eastAsia="ru-RU"/>
        </w:rPr>
        <w:t xml:space="preserve"> уполномоченный орган</w:t>
      </w:r>
      <w:r w:rsidR="005070A7" w:rsidRPr="00A82B35">
        <w:rPr>
          <w:rFonts w:eastAsiaTheme="minorEastAsia" w:cs="Times New Roman"/>
          <w:lang w:eastAsia="ru-RU"/>
        </w:rPr>
        <w:t>.</w:t>
      </w:r>
    </w:p>
    <w:p w:rsidR="00D13E69" w:rsidRPr="00F101E3" w:rsidRDefault="00013932" w:rsidP="00EC0C87">
      <w:pPr>
        <w:pStyle w:val="ad"/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F101E3">
        <w:rPr>
          <w:rFonts w:eastAsiaTheme="minorEastAsia" w:cs="Times New Roman"/>
          <w:lang w:eastAsia="ru-RU"/>
        </w:rPr>
        <w:t xml:space="preserve">2.2.5. </w:t>
      </w:r>
      <w:r w:rsidR="00D13E69" w:rsidRPr="00F101E3">
        <w:rPr>
          <w:rFonts w:eastAsiaTheme="minorEastAsia" w:cs="Times New Roman"/>
          <w:lang w:eastAsia="ru-RU"/>
        </w:rPr>
        <w:t>В случае</w:t>
      </w:r>
      <w:r w:rsidR="000E4632" w:rsidRPr="00F101E3">
        <w:rPr>
          <w:rFonts w:eastAsiaTheme="minorEastAsia" w:cs="Times New Roman"/>
          <w:lang w:eastAsia="ru-RU"/>
        </w:rPr>
        <w:t>,</w:t>
      </w:r>
      <w:r w:rsidR="00D13E69" w:rsidRPr="00F101E3">
        <w:rPr>
          <w:rFonts w:eastAsiaTheme="minorEastAsia" w:cs="Times New Roman"/>
          <w:lang w:eastAsia="ru-RU"/>
        </w:rPr>
        <w:t xml:space="preserve"> если по результатам рассмотрения</w:t>
      </w:r>
      <w:r w:rsidR="000E4632" w:rsidRPr="00F101E3">
        <w:rPr>
          <w:rFonts w:eastAsiaTheme="minorEastAsia" w:cs="Times New Roman"/>
          <w:lang w:eastAsia="ru-RU"/>
        </w:rPr>
        <w:t xml:space="preserve"> </w:t>
      </w:r>
      <w:r w:rsidR="00D13E69" w:rsidRPr="00F101E3">
        <w:rPr>
          <w:rFonts w:eastAsiaTheme="minorEastAsia" w:cs="Times New Roman"/>
          <w:lang w:eastAsia="ru-RU"/>
        </w:rPr>
        <w:t xml:space="preserve">задания уполномоченным органом принято решение о приостановлении </w:t>
      </w:r>
      <w:r w:rsidR="00EE5DD0" w:rsidRPr="00F101E3">
        <w:rPr>
          <w:rFonts w:eastAsiaTheme="minorEastAsia" w:cs="Times New Roman"/>
          <w:lang w:eastAsia="ru-RU"/>
        </w:rPr>
        <w:t>задания</w:t>
      </w:r>
      <w:r w:rsidR="00D13E69" w:rsidRPr="00F101E3">
        <w:rPr>
          <w:rFonts w:eastAsiaTheme="minorEastAsia" w:cs="Times New Roman"/>
          <w:lang w:eastAsia="ru-RU"/>
        </w:rPr>
        <w:t xml:space="preserve"> для устранения нарушений или замечаний, выявленных при проверке, срок рассмотрения </w:t>
      </w:r>
      <w:r w:rsidR="00EE5DD0" w:rsidRPr="00F101E3">
        <w:rPr>
          <w:rFonts w:eastAsiaTheme="minorEastAsia" w:cs="Times New Roman"/>
          <w:lang w:eastAsia="ru-RU"/>
        </w:rPr>
        <w:t>задания</w:t>
      </w:r>
      <w:r w:rsidR="00D13E69" w:rsidRPr="00F101E3">
        <w:rPr>
          <w:rFonts w:eastAsiaTheme="minorEastAsia" w:cs="Times New Roman"/>
          <w:lang w:eastAsia="ru-RU"/>
        </w:rPr>
        <w:t xml:space="preserve"> продлевается на 3 рабочих дня.</w:t>
      </w:r>
    </w:p>
    <w:p w:rsidR="00D13E69" w:rsidRPr="00F101E3" w:rsidRDefault="00013932" w:rsidP="00013932">
      <w:pPr>
        <w:spacing w:after="0" w:line="360" w:lineRule="auto"/>
        <w:ind w:firstLine="360"/>
        <w:jc w:val="both"/>
        <w:rPr>
          <w:rFonts w:eastAsiaTheme="minorEastAsia" w:cs="Times New Roman"/>
          <w:lang w:eastAsia="ru-RU"/>
        </w:rPr>
      </w:pPr>
      <w:r w:rsidRPr="00F101E3">
        <w:rPr>
          <w:rFonts w:eastAsiaTheme="minorEastAsia" w:cs="Times New Roman"/>
          <w:lang w:eastAsia="ru-RU"/>
        </w:rPr>
        <w:t xml:space="preserve">  2.2.6. </w:t>
      </w:r>
      <w:r w:rsidR="00D13E69" w:rsidRPr="00F101E3">
        <w:rPr>
          <w:rFonts w:eastAsiaTheme="minorEastAsia" w:cs="Times New Roman"/>
          <w:lang w:eastAsia="ru-RU"/>
        </w:rPr>
        <w:t xml:space="preserve">В случае выявления </w:t>
      </w:r>
      <w:r w:rsidR="00E74DF1" w:rsidRPr="00F101E3">
        <w:rPr>
          <w:rFonts w:eastAsiaTheme="minorEastAsia" w:cs="Times New Roman"/>
          <w:lang w:eastAsia="ru-RU"/>
        </w:rPr>
        <w:t>изменен</w:t>
      </w:r>
      <w:r w:rsidR="00D13E69" w:rsidRPr="00F101E3">
        <w:rPr>
          <w:rFonts w:eastAsiaTheme="minorEastAsia" w:cs="Times New Roman"/>
          <w:lang w:eastAsia="ru-RU"/>
        </w:rPr>
        <w:t>ий начальной (максимальной) цены контракта в сторону увеличения приостанавливает процедуру</w:t>
      </w:r>
      <w:r w:rsidR="005C3ED8" w:rsidRPr="00F101E3">
        <w:rPr>
          <w:rFonts w:eastAsiaTheme="minorEastAsia" w:cs="Times New Roman"/>
          <w:lang w:eastAsia="ru-RU"/>
        </w:rPr>
        <w:t xml:space="preserve"> </w:t>
      </w:r>
      <w:r w:rsidR="00D13E69" w:rsidRPr="00F101E3">
        <w:rPr>
          <w:rFonts w:eastAsiaTheme="minorEastAsia" w:cs="Times New Roman"/>
          <w:lang w:eastAsia="ru-RU"/>
        </w:rPr>
        <w:t xml:space="preserve">с повторным согласованием задания </w:t>
      </w:r>
      <w:r w:rsidR="00EC0C87" w:rsidRPr="00F101E3">
        <w:rPr>
          <w:rFonts w:eastAsiaTheme="minorEastAsia" w:cs="Times New Roman"/>
          <w:lang w:eastAsia="ru-RU"/>
        </w:rPr>
        <w:t>с</w:t>
      </w:r>
      <w:r w:rsidR="00D13E69" w:rsidRPr="00F101E3">
        <w:rPr>
          <w:rFonts w:eastAsiaTheme="minorEastAsia" w:cs="Times New Roman"/>
          <w:lang w:eastAsia="ru-RU"/>
        </w:rPr>
        <w:t xml:space="preserve"> ГРБС и, в случае определения поставщика (подрядчика, исполнителя) за счет бюджетных средств, в </w:t>
      </w:r>
      <w:r w:rsidR="00F75AE4" w:rsidRPr="00F101E3">
        <w:rPr>
          <w:rFonts w:eastAsiaTheme="minorEastAsia" w:cs="Times New Roman"/>
          <w:lang w:eastAsia="ru-RU"/>
        </w:rPr>
        <w:t>УФБП</w:t>
      </w:r>
      <w:r w:rsidR="00D13E69" w:rsidRPr="00F101E3">
        <w:rPr>
          <w:rFonts w:eastAsiaTheme="minorEastAsia" w:cs="Times New Roman"/>
          <w:lang w:eastAsia="ru-RU"/>
        </w:rPr>
        <w:t xml:space="preserve">. Без согласования </w:t>
      </w:r>
      <w:r w:rsidR="009B6E15" w:rsidRPr="00F101E3">
        <w:rPr>
          <w:rFonts w:eastAsiaTheme="minorEastAsia" w:cs="Times New Roman"/>
          <w:lang w:eastAsia="ru-RU"/>
        </w:rPr>
        <w:t xml:space="preserve">увеличения лимитов по заданиям </w:t>
      </w:r>
      <w:r w:rsidR="00D13E69" w:rsidRPr="00F101E3">
        <w:rPr>
          <w:rFonts w:eastAsiaTheme="minorEastAsia" w:cs="Times New Roman"/>
          <w:lang w:eastAsia="ru-RU"/>
        </w:rPr>
        <w:t xml:space="preserve">в </w:t>
      </w:r>
      <w:r w:rsidR="00F75AE4" w:rsidRPr="00F101E3">
        <w:rPr>
          <w:rFonts w:eastAsiaTheme="minorEastAsia" w:cs="Times New Roman"/>
          <w:lang w:eastAsia="ru-RU"/>
        </w:rPr>
        <w:t xml:space="preserve">УФБП </w:t>
      </w:r>
      <w:r w:rsidR="00D13E69" w:rsidRPr="00F101E3">
        <w:rPr>
          <w:rFonts w:eastAsiaTheme="minorEastAsia" w:cs="Times New Roman"/>
          <w:lang w:eastAsia="ru-RU"/>
        </w:rPr>
        <w:t>размещение не допускается.</w:t>
      </w:r>
    </w:p>
    <w:p w:rsidR="00D13E69" w:rsidRPr="00A82B35" w:rsidRDefault="0090773C" w:rsidP="0090773C">
      <w:pPr>
        <w:spacing w:after="0" w:line="360" w:lineRule="auto"/>
        <w:ind w:firstLine="360"/>
        <w:jc w:val="both"/>
        <w:rPr>
          <w:rFonts w:eastAsiaTheme="minorEastAsia" w:cs="Times New Roman"/>
          <w:lang w:eastAsia="ru-RU"/>
        </w:rPr>
      </w:pPr>
      <w:r w:rsidRPr="00F101E3">
        <w:rPr>
          <w:rFonts w:eastAsiaTheme="minorEastAsia" w:cs="Times New Roman"/>
          <w:lang w:eastAsia="ru-RU"/>
        </w:rPr>
        <w:t xml:space="preserve">   2.2.7. </w:t>
      </w:r>
      <w:r w:rsidR="00013932" w:rsidRPr="00F101E3">
        <w:rPr>
          <w:rFonts w:eastAsiaTheme="minorEastAsia" w:cs="Times New Roman"/>
          <w:lang w:eastAsia="ru-RU"/>
        </w:rPr>
        <w:t xml:space="preserve"> </w:t>
      </w:r>
      <w:r w:rsidR="00D13E69" w:rsidRPr="00F101E3">
        <w:rPr>
          <w:rFonts w:eastAsiaTheme="minorEastAsia" w:cs="Times New Roman"/>
          <w:lang w:eastAsia="ru-RU"/>
        </w:rPr>
        <w:t>В случае внесения заказчиком изменений в рассматриваем</w:t>
      </w:r>
      <w:r w:rsidR="00137AE3" w:rsidRPr="00F101E3">
        <w:rPr>
          <w:rFonts w:eastAsiaTheme="minorEastAsia" w:cs="Times New Roman"/>
          <w:lang w:eastAsia="ru-RU"/>
        </w:rPr>
        <w:t>ое</w:t>
      </w:r>
      <w:r w:rsidR="00D13E69" w:rsidRPr="00F101E3">
        <w:rPr>
          <w:rFonts w:eastAsiaTheme="minorEastAsia" w:cs="Times New Roman"/>
          <w:lang w:eastAsia="ru-RU"/>
        </w:rPr>
        <w:t xml:space="preserve"> уполномоченным органом задание срок рассмотрения продлевается на 3 рабочих дня.</w:t>
      </w:r>
    </w:p>
    <w:p w:rsidR="00D13E69" w:rsidRPr="00A82B35" w:rsidRDefault="00D13E69" w:rsidP="0090773C">
      <w:pPr>
        <w:pStyle w:val="ad"/>
        <w:numPr>
          <w:ilvl w:val="2"/>
          <w:numId w:val="22"/>
        </w:numPr>
        <w:spacing w:after="0" w:line="360" w:lineRule="auto"/>
        <w:ind w:left="0" w:firstLine="566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 xml:space="preserve">Возвращает </w:t>
      </w:r>
      <w:r w:rsidR="00137AE3" w:rsidRPr="00A82B35">
        <w:rPr>
          <w:rFonts w:eastAsiaTheme="minorEastAsia" w:cs="Times New Roman"/>
          <w:lang w:eastAsia="ru-RU"/>
        </w:rPr>
        <w:t>задания</w:t>
      </w:r>
      <w:r w:rsidRPr="00A82B35">
        <w:rPr>
          <w:rFonts w:eastAsiaTheme="minorEastAsia" w:cs="Times New Roman"/>
          <w:lang w:eastAsia="ru-RU"/>
        </w:rPr>
        <w:t>, поданные в связи со срочной необходимостью осуществления закупки, в случае невозможности проведения процедуры определения поставщика (подрядчика, исполнителя) в запрашиваемые сроки по объективным причинам.</w:t>
      </w:r>
    </w:p>
    <w:p w:rsidR="006D05C7" w:rsidRPr="00A82B35" w:rsidRDefault="00D13E69" w:rsidP="0090773C">
      <w:pPr>
        <w:pStyle w:val="ad"/>
        <w:numPr>
          <w:ilvl w:val="2"/>
          <w:numId w:val="22"/>
        </w:numPr>
        <w:spacing w:after="0" w:line="360" w:lineRule="auto"/>
        <w:ind w:left="0" w:firstLine="566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>На основании заданий готовит к публикации извещение об осуществлении закупки, конкурсную документацию, документацию об аукционе, документацию о проведении запроса предложений, все протоколы, оформляемые по итогам (в том числе промежуточным) определения поставщ</w:t>
      </w:r>
      <w:r w:rsidR="009B6E15" w:rsidRPr="00A82B35">
        <w:rPr>
          <w:rFonts w:eastAsiaTheme="minorEastAsia" w:cs="Times New Roman"/>
          <w:lang w:eastAsia="ru-RU"/>
        </w:rPr>
        <w:t>иков (подрядчиков, исполнителей).</w:t>
      </w:r>
      <w:r w:rsidRPr="00A82B35">
        <w:rPr>
          <w:rFonts w:eastAsiaTheme="minorEastAsia" w:cs="Times New Roman"/>
          <w:lang w:eastAsia="ru-RU"/>
        </w:rPr>
        <w:t xml:space="preserve"> </w:t>
      </w:r>
      <w:r w:rsidR="009B6E15" w:rsidRPr="00A82B35">
        <w:rPr>
          <w:rFonts w:eastAsiaTheme="minorEastAsia" w:cs="Times New Roman"/>
          <w:lang w:eastAsia="ru-RU"/>
        </w:rPr>
        <w:t>П</w:t>
      </w:r>
      <w:r w:rsidRPr="00A82B35">
        <w:rPr>
          <w:rFonts w:eastAsiaTheme="minorEastAsia" w:cs="Times New Roman"/>
          <w:lang w:eastAsia="ru-RU"/>
        </w:rPr>
        <w:t>ри проведении электронного аукциона формирует протокол рассмотрения первых частей заявок на участие в электронном аукционе и протокол подведения итогов электронного аукциона на официальном сайте электронной площадки</w:t>
      </w:r>
      <w:r w:rsidR="006D05C7" w:rsidRPr="00A82B35">
        <w:rPr>
          <w:rFonts w:eastAsiaTheme="minorEastAsia" w:cs="Times New Roman"/>
          <w:lang w:eastAsia="ru-RU"/>
        </w:rPr>
        <w:t>.</w:t>
      </w:r>
    </w:p>
    <w:p w:rsidR="005806DB" w:rsidRPr="00A82B35" w:rsidRDefault="004B3D25" w:rsidP="0090773C">
      <w:pPr>
        <w:pStyle w:val="ad"/>
        <w:numPr>
          <w:ilvl w:val="2"/>
          <w:numId w:val="22"/>
        </w:numPr>
        <w:spacing w:after="0" w:line="360" w:lineRule="auto"/>
        <w:ind w:left="0" w:firstLine="566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>Р</w:t>
      </w:r>
      <w:r w:rsidR="00D13E69" w:rsidRPr="00A82B35">
        <w:rPr>
          <w:rFonts w:eastAsiaTheme="minorEastAsia" w:cs="Times New Roman"/>
          <w:lang w:eastAsia="ru-RU"/>
        </w:rPr>
        <w:t>азмещает извещени</w:t>
      </w:r>
      <w:r w:rsidR="000109D3" w:rsidRPr="00A82B35">
        <w:rPr>
          <w:rFonts w:eastAsiaTheme="minorEastAsia" w:cs="Times New Roman"/>
          <w:lang w:eastAsia="ru-RU"/>
        </w:rPr>
        <w:t>е об осуществлении закупки</w:t>
      </w:r>
      <w:r w:rsidR="00D13E69" w:rsidRPr="00A82B35">
        <w:rPr>
          <w:rFonts w:eastAsiaTheme="minorEastAsia" w:cs="Times New Roman"/>
          <w:lang w:eastAsia="ru-RU"/>
        </w:rPr>
        <w:t xml:space="preserve">, </w:t>
      </w:r>
      <w:r w:rsidR="000109D3" w:rsidRPr="00A82B35">
        <w:rPr>
          <w:rFonts w:eastAsiaTheme="minorEastAsia" w:cs="Times New Roman"/>
          <w:lang w:eastAsia="ru-RU"/>
        </w:rPr>
        <w:t>конкурсную документацию, документацию об аукционе, документацию о проведении запроса предложений</w:t>
      </w:r>
      <w:r w:rsidR="00D13E69" w:rsidRPr="00A82B35">
        <w:rPr>
          <w:rFonts w:eastAsiaTheme="minorEastAsia" w:cs="Times New Roman"/>
          <w:lang w:eastAsia="ru-RU"/>
        </w:rPr>
        <w:t>, изменения в изв</w:t>
      </w:r>
      <w:r w:rsidR="000109D3" w:rsidRPr="00A82B35">
        <w:rPr>
          <w:rFonts w:eastAsiaTheme="minorEastAsia" w:cs="Times New Roman"/>
          <w:lang w:eastAsia="ru-RU"/>
        </w:rPr>
        <w:t>ещение</w:t>
      </w:r>
      <w:r w:rsidR="00D13E69" w:rsidRPr="00A82B35">
        <w:rPr>
          <w:rFonts w:eastAsiaTheme="minorEastAsia" w:cs="Times New Roman"/>
          <w:lang w:eastAsia="ru-RU"/>
        </w:rPr>
        <w:t xml:space="preserve"> о проведении закупк</w:t>
      </w:r>
      <w:r w:rsidR="000109D3" w:rsidRPr="00A82B35">
        <w:rPr>
          <w:rFonts w:eastAsiaTheme="minorEastAsia" w:cs="Times New Roman"/>
          <w:lang w:eastAsia="ru-RU"/>
        </w:rPr>
        <w:t>и</w:t>
      </w:r>
      <w:r w:rsidR="00D13E69" w:rsidRPr="00A82B35">
        <w:rPr>
          <w:rFonts w:eastAsiaTheme="minorEastAsia" w:cs="Times New Roman"/>
          <w:lang w:eastAsia="ru-RU"/>
        </w:rPr>
        <w:t xml:space="preserve"> (за исключением процедуры запроса предложений), конкурсную документацию, документацию об аукционе, документацию о проведении запроса предложений, извещени</w:t>
      </w:r>
      <w:r w:rsidR="00D37519" w:rsidRPr="00A82B35">
        <w:rPr>
          <w:rFonts w:eastAsiaTheme="minorEastAsia" w:cs="Times New Roman"/>
          <w:lang w:eastAsia="ru-RU"/>
        </w:rPr>
        <w:t>е</w:t>
      </w:r>
      <w:r w:rsidR="00D13E69" w:rsidRPr="00A82B35">
        <w:rPr>
          <w:rFonts w:eastAsiaTheme="minorEastAsia" w:cs="Times New Roman"/>
          <w:lang w:eastAsia="ru-RU"/>
        </w:rPr>
        <w:t xml:space="preserve"> об отмене определения поставщика (за исключением процедуры запроса предложений), все протоколы, оформляемые по итогам (в том числе промежуточным) процедур определения поставщиков (подрядчиков, исполнителей)</w:t>
      </w:r>
      <w:r w:rsidR="00D37519" w:rsidRPr="00A82B35">
        <w:rPr>
          <w:rFonts w:eastAsiaTheme="minorEastAsia" w:cs="Times New Roman"/>
          <w:lang w:eastAsia="ru-RU"/>
        </w:rPr>
        <w:t>,</w:t>
      </w:r>
      <w:r w:rsidR="00D13E69" w:rsidRPr="00A82B35">
        <w:rPr>
          <w:rFonts w:eastAsiaTheme="minorEastAsia" w:cs="Times New Roman"/>
          <w:lang w:eastAsia="ru-RU"/>
        </w:rPr>
        <w:t xml:space="preserve"> в единой информационной системе</w:t>
      </w:r>
      <w:r w:rsidR="0091630C" w:rsidRPr="00A82B35">
        <w:rPr>
          <w:rFonts w:eastAsiaTheme="minorEastAsia" w:cs="Times New Roman"/>
          <w:lang w:eastAsia="ru-RU"/>
        </w:rPr>
        <w:t>.</w:t>
      </w:r>
      <w:r w:rsidR="00D13E69" w:rsidRPr="00A82B35">
        <w:rPr>
          <w:rFonts w:eastAsiaTheme="minorEastAsia" w:cs="Times New Roman"/>
          <w:lang w:eastAsia="ru-RU"/>
        </w:rPr>
        <w:t xml:space="preserve"> </w:t>
      </w:r>
    </w:p>
    <w:p w:rsidR="00D13E69" w:rsidRPr="00A82B35" w:rsidRDefault="005806DB" w:rsidP="005806DB">
      <w:pPr>
        <w:pStyle w:val="ad"/>
        <w:spacing w:after="0" w:line="360" w:lineRule="auto"/>
        <w:ind w:left="0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 xml:space="preserve">        П</w:t>
      </w:r>
      <w:r w:rsidR="00D13E69" w:rsidRPr="00A82B35">
        <w:rPr>
          <w:rFonts w:eastAsiaTheme="minorEastAsia" w:cs="Times New Roman"/>
          <w:lang w:eastAsia="ru-RU"/>
        </w:rPr>
        <w:t>ри проведении электронного аукциона размещает протокол рассмотрения первых частей заявок на участие в электронном аукционе и протокол подведения итогов электронного аукциона на официальном сайте электронной площадки.</w:t>
      </w:r>
    </w:p>
    <w:p w:rsidR="004B3D25" w:rsidRPr="00A82B35" w:rsidRDefault="00D13E69" w:rsidP="0090773C">
      <w:pPr>
        <w:pStyle w:val="ad"/>
        <w:numPr>
          <w:ilvl w:val="2"/>
          <w:numId w:val="22"/>
        </w:numPr>
        <w:spacing w:after="0" w:line="360" w:lineRule="auto"/>
        <w:ind w:left="0" w:firstLine="566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>Разъясняет, в том числе согласно разъяснениям заказчиков, положения конкурсной документации, докум</w:t>
      </w:r>
      <w:r w:rsidR="00D37519" w:rsidRPr="00A82B35">
        <w:rPr>
          <w:rFonts w:eastAsiaTheme="minorEastAsia" w:cs="Times New Roman"/>
          <w:lang w:eastAsia="ru-RU"/>
        </w:rPr>
        <w:t>ентации об аукционе по письменным</w:t>
      </w:r>
      <w:r w:rsidRPr="00A82B35">
        <w:rPr>
          <w:rFonts w:eastAsiaTheme="minorEastAsia" w:cs="Times New Roman"/>
          <w:lang w:eastAsia="ru-RU"/>
        </w:rPr>
        <w:t xml:space="preserve"> запрос</w:t>
      </w:r>
      <w:r w:rsidR="00D37519" w:rsidRPr="00A82B35">
        <w:rPr>
          <w:rFonts w:eastAsiaTheme="minorEastAsia" w:cs="Times New Roman"/>
          <w:lang w:eastAsia="ru-RU"/>
        </w:rPr>
        <w:t>ам</w:t>
      </w:r>
      <w:r w:rsidRPr="00A82B35">
        <w:rPr>
          <w:rFonts w:eastAsiaTheme="minorEastAsia" w:cs="Times New Roman"/>
          <w:lang w:eastAsia="ru-RU"/>
        </w:rPr>
        <w:t xml:space="preserve"> участников закупки и размещает разъяснения в единой информационной системе</w:t>
      </w:r>
      <w:r w:rsidR="004B3D25" w:rsidRPr="00A82B35">
        <w:rPr>
          <w:rFonts w:eastAsiaTheme="minorEastAsia" w:cs="Times New Roman"/>
          <w:lang w:eastAsia="ru-RU"/>
        </w:rPr>
        <w:t>.</w:t>
      </w:r>
    </w:p>
    <w:p w:rsidR="00D13E69" w:rsidRPr="00A82B35" w:rsidRDefault="00D13E69" w:rsidP="0090773C">
      <w:pPr>
        <w:pStyle w:val="ad"/>
        <w:numPr>
          <w:ilvl w:val="2"/>
          <w:numId w:val="22"/>
        </w:numPr>
        <w:spacing w:after="0" w:line="360" w:lineRule="auto"/>
        <w:ind w:left="0" w:firstLine="566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>Принимает решение о внесении изменений в извещение о закупке (за исключением процедуры запроса предложений), в конкурсную документацию, документацию об аукционе по собственной инициативе или в соответствии с запросом участника закупки.</w:t>
      </w:r>
    </w:p>
    <w:p w:rsidR="004B3D25" w:rsidRPr="00A82B35" w:rsidRDefault="00D13E69" w:rsidP="0090773C">
      <w:pPr>
        <w:pStyle w:val="ad"/>
        <w:numPr>
          <w:ilvl w:val="2"/>
          <w:numId w:val="22"/>
        </w:numPr>
        <w:spacing w:after="0" w:line="360" w:lineRule="auto"/>
        <w:ind w:left="0" w:firstLine="566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 xml:space="preserve">Вносит изменения в извещение о закупке (за исключением процедуры запроса предложений), в конкурсную документацию, документацию об аукционе на основании принятого </w:t>
      </w:r>
      <w:r w:rsidR="00D37519" w:rsidRPr="00A82B35">
        <w:rPr>
          <w:rFonts w:eastAsiaTheme="minorEastAsia" w:cs="Times New Roman"/>
          <w:lang w:eastAsia="ru-RU"/>
        </w:rPr>
        <w:t xml:space="preserve">заказчиком </w:t>
      </w:r>
      <w:r w:rsidRPr="00A82B35">
        <w:rPr>
          <w:rFonts w:eastAsiaTheme="minorEastAsia" w:cs="Times New Roman"/>
          <w:lang w:eastAsia="ru-RU"/>
        </w:rPr>
        <w:t xml:space="preserve">решения, по собственной инициативе (в случае обнаружения технической ошибки) </w:t>
      </w:r>
      <w:r w:rsidR="000109D3" w:rsidRPr="00A82B35">
        <w:rPr>
          <w:rFonts w:eastAsiaTheme="minorEastAsia" w:cs="Times New Roman"/>
          <w:lang w:eastAsia="ru-RU"/>
        </w:rPr>
        <w:t>в единой информационной системе</w:t>
      </w:r>
      <w:r w:rsidR="004B3D25" w:rsidRPr="00A82B35">
        <w:rPr>
          <w:rFonts w:eastAsiaTheme="minorEastAsia" w:cs="Times New Roman"/>
          <w:lang w:eastAsia="ru-RU"/>
        </w:rPr>
        <w:t>.</w:t>
      </w:r>
    </w:p>
    <w:p w:rsidR="00D13E69" w:rsidRPr="00A82B35" w:rsidRDefault="00D13E69" w:rsidP="0090773C">
      <w:pPr>
        <w:pStyle w:val="ad"/>
        <w:numPr>
          <w:ilvl w:val="2"/>
          <w:numId w:val="22"/>
        </w:numPr>
        <w:spacing w:after="0" w:line="360" w:lineRule="auto"/>
        <w:ind w:left="0" w:firstLine="566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>Направляет заказными письмами или в форме электронных документов всем участникам закупки, которым была представлена конкурсная документация, изменения, внесенные в конкурсную документацию.</w:t>
      </w:r>
    </w:p>
    <w:p w:rsidR="00D13E69" w:rsidRPr="00A82B35" w:rsidRDefault="00D13E69" w:rsidP="0090773C">
      <w:pPr>
        <w:pStyle w:val="ad"/>
        <w:numPr>
          <w:ilvl w:val="2"/>
          <w:numId w:val="22"/>
        </w:numPr>
        <w:spacing w:after="0" w:line="360" w:lineRule="auto"/>
        <w:ind w:left="0" w:firstLine="566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>Регистрирует конверты с заявками на участие в конкурсах, конверты с заявками на участие в запросах котировок, конверты с заявками на участие в запросах предложений, заявки на участие в закупках, поданные в электронном виде.</w:t>
      </w:r>
    </w:p>
    <w:p w:rsidR="0025587C" w:rsidRPr="00A82B35" w:rsidRDefault="00D13E69" w:rsidP="0090773C">
      <w:pPr>
        <w:pStyle w:val="ad"/>
        <w:numPr>
          <w:ilvl w:val="2"/>
          <w:numId w:val="22"/>
        </w:numPr>
        <w:spacing w:after="0" w:line="360" w:lineRule="auto"/>
        <w:ind w:left="0" w:firstLine="566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>Обеспечивает аудиозапись вскрытия конвертов с заявками на участие в конкурсе и (или) открытия доступа к поданным в форме электронных документов заявкам на участие в конкурсе, вскрытия конвертов с заявками на участие в запрос</w:t>
      </w:r>
      <w:r w:rsidR="0021402F" w:rsidRPr="00A82B35">
        <w:rPr>
          <w:rFonts w:eastAsiaTheme="minorEastAsia" w:cs="Times New Roman"/>
          <w:lang w:eastAsia="ru-RU"/>
        </w:rPr>
        <w:t>ах</w:t>
      </w:r>
      <w:r w:rsidRPr="00A82B35">
        <w:rPr>
          <w:rFonts w:eastAsiaTheme="minorEastAsia" w:cs="Times New Roman"/>
          <w:lang w:eastAsia="ru-RU"/>
        </w:rPr>
        <w:t xml:space="preserve"> котировок и (или) открытия доступа к поданным в форме электронных документов заявкам на участие в запрос</w:t>
      </w:r>
      <w:r w:rsidR="0021402F" w:rsidRPr="00A82B35">
        <w:rPr>
          <w:rFonts w:eastAsiaTheme="minorEastAsia" w:cs="Times New Roman"/>
          <w:lang w:eastAsia="ru-RU"/>
        </w:rPr>
        <w:t>ах</w:t>
      </w:r>
      <w:r w:rsidRPr="00A82B35">
        <w:rPr>
          <w:rFonts w:eastAsiaTheme="minorEastAsia" w:cs="Times New Roman"/>
          <w:lang w:eastAsia="ru-RU"/>
        </w:rPr>
        <w:t xml:space="preserve"> котировок, вскрытия конвертов с заявками на участие в запрос</w:t>
      </w:r>
      <w:r w:rsidR="0021402F" w:rsidRPr="00A82B35">
        <w:rPr>
          <w:rFonts w:eastAsiaTheme="minorEastAsia" w:cs="Times New Roman"/>
          <w:lang w:eastAsia="ru-RU"/>
        </w:rPr>
        <w:t>ах</w:t>
      </w:r>
      <w:r w:rsidRPr="00A82B35">
        <w:rPr>
          <w:rFonts w:eastAsiaTheme="minorEastAsia" w:cs="Times New Roman"/>
          <w:lang w:eastAsia="ru-RU"/>
        </w:rPr>
        <w:t xml:space="preserve"> предложений, конвертов с окончательными предложениями и (или) открытия доступа к поданным в форме электронных документов заявкам на участие в запрос</w:t>
      </w:r>
      <w:r w:rsidR="0021402F" w:rsidRPr="00A82B35">
        <w:rPr>
          <w:rFonts w:eastAsiaTheme="minorEastAsia" w:cs="Times New Roman"/>
          <w:lang w:eastAsia="ru-RU"/>
        </w:rPr>
        <w:t>ах</w:t>
      </w:r>
      <w:r w:rsidRPr="00A82B35">
        <w:rPr>
          <w:rFonts w:eastAsiaTheme="minorEastAsia" w:cs="Times New Roman"/>
          <w:lang w:eastAsia="ru-RU"/>
        </w:rPr>
        <w:t xml:space="preserve"> предложений, окончательным предложениям.</w:t>
      </w:r>
    </w:p>
    <w:p w:rsidR="00D13E69" w:rsidRPr="00A82B35" w:rsidRDefault="00D13E69" w:rsidP="0090773C">
      <w:pPr>
        <w:pStyle w:val="ad"/>
        <w:numPr>
          <w:ilvl w:val="2"/>
          <w:numId w:val="22"/>
        </w:numPr>
        <w:spacing w:after="0" w:line="360" w:lineRule="auto"/>
        <w:ind w:left="0" w:firstLine="566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>Разъясняет результаты процедуры определения поставщика (подрядчика, исполнителя) в случае поступления соответствующего запроса от участника з</w:t>
      </w:r>
      <w:r w:rsidR="0021402F" w:rsidRPr="00A82B35">
        <w:rPr>
          <w:rFonts w:eastAsiaTheme="minorEastAsia" w:cs="Times New Roman"/>
          <w:lang w:eastAsia="ru-RU"/>
        </w:rPr>
        <w:t>акупки (за исключением процедур</w:t>
      </w:r>
      <w:r w:rsidRPr="00A82B35">
        <w:rPr>
          <w:rFonts w:eastAsiaTheme="minorEastAsia" w:cs="Times New Roman"/>
          <w:lang w:eastAsia="ru-RU"/>
        </w:rPr>
        <w:t xml:space="preserve"> запрос</w:t>
      </w:r>
      <w:r w:rsidR="0021402F" w:rsidRPr="00A82B35">
        <w:rPr>
          <w:rFonts w:eastAsiaTheme="minorEastAsia" w:cs="Times New Roman"/>
          <w:lang w:eastAsia="ru-RU"/>
        </w:rPr>
        <w:t>ов</w:t>
      </w:r>
      <w:r w:rsidRPr="00A82B35">
        <w:rPr>
          <w:rFonts w:eastAsiaTheme="minorEastAsia" w:cs="Times New Roman"/>
          <w:lang w:eastAsia="ru-RU"/>
        </w:rPr>
        <w:t xml:space="preserve"> предложений).</w:t>
      </w:r>
    </w:p>
    <w:p w:rsidR="00D13E69" w:rsidRPr="00A82B35" w:rsidRDefault="00D13E69" w:rsidP="0090773C">
      <w:pPr>
        <w:pStyle w:val="ad"/>
        <w:numPr>
          <w:ilvl w:val="2"/>
          <w:numId w:val="22"/>
        </w:numPr>
        <w:spacing w:after="0" w:line="360" w:lineRule="auto"/>
        <w:ind w:left="0" w:firstLine="566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>Обеспечивает сохранность конвертов с заявками на участие в закупке, защищенность, неприкосновенность и конфиденциальность</w:t>
      </w:r>
      <w:r w:rsidR="00FB6634" w:rsidRPr="00A82B35">
        <w:rPr>
          <w:rFonts w:eastAsiaTheme="minorEastAsia" w:cs="Times New Roman"/>
          <w:lang w:eastAsia="ru-RU"/>
        </w:rPr>
        <w:t xml:space="preserve"> заявок,</w:t>
      </w:r>
      <w:r w:rsidRPr="00A82B35">
        <w:rPr>
          <w:rFonts w:eastAsiaTheme="minorEastAsia" w:cs="Times New Roman"/>
          <w:lang w:eastAsia="ru-RU"/>
        </w:rPr>
        <w:t xml:space="preserve"> поданных на участие в процедуре закупки</w:t>
      </w:r>
      <w:r w:rsidR="00FB6634" w:rsidRPr="00A82B35">
        <w:rPr>
          <w:rFonts w:eastAsiaTheme="minorEastAsia" w:cs="Times New Roman"/>
          <w:lang w:eastAsia="ru-RU"/>
        </w:rPr>
        <w:t>,</w:t>
      </w:r>
      <w:r w:rsidRPr="00A82B35">
        <w:rPr>
          <w:rFonts w:eastAsiaTheme="minorEastAsia" w:cs="Times New Roman"/>
          <w:lang w:eastAsia="ru-RU"/>
        </w:rPr>
        <w:t xml:space="preserve"> и обеспечивает рассмотрение содержания заявок на участие в закупке только после вскрытия конвертов с такими заявками и (или) открытия доступа к поданным в форме электронных документов заявкам на участие в определении поставщика (подрядчика, исполнителя).</w:t>
      </w:r>
    </w:p>
    <w:p w:rsidR="00D13E69" w:rsidRDefault="00D13E69" w:rsidP="0090773C">
      <w:pPr>
        <w:pStyle w:val="ad"/>
        <w:numPr>
          <w:ilvl w:val="2"/>
          <w:numId w:val="22"/>
        </w:numPr>
        <w:spacing w:after="0" w:line="360" w:lineRule="auto"/>
        <w:ind w:left="0" w:firstLine="566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>При поступлении уведомления о принятии жалобы к рассмотрению из федерального органа исполнительной власти, уполномоченного на осуществление контроля в сфере закупок, уведомляет заказчика.</w:t>
      </w:r>
    </w:p>
    <w:p w:rsidR="001A6045" w:rsidRDefault="001A6045" w:rsidP="0090773C">
      <w:pPr>
        <w:pStyle w:val="ad"/>
        <w:numPr>
          <w:ilvl w:val="2"/>
          <w:numId w:val="22"/>
        </w:numPr>
        <w:spacing w:after="0" w:line="360" w:lineRule="auto"/>
        <w:ind w:left="0" w:firstLine="566"/>
        <w:jc w:val="both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Осуществляет личный прием и консультирование заказчиков по вопросам осуществления закупок.</w:t>
      </w:r>
    </w:p>
    <w:p w:rsidR="001A6045" w:rsidRPr="00A82B35" w:rsidRDefault="001A6045" w:rsidP="0090773C">
      <w:pPr>
        <w:pStyle w:val="ad"/>
        <w:numPr>
          <w:ilvl w:val="2"/>
          <w:numId w:val="22"/>
        </w:numPr>
        <w:spacing w:after="0" w:line="360" w:lineRule="auto"/>
        <w:ind w:left="0" w:firstLine="566"/>
        <w:jc w:val="both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Организует и проводит с заказчиками семинары, круглые столы, совещания и другие мероприятия, направленные на повышение их информационной осведомленности в сфере закупок для муниципальных нужд.</w:t>
      </w:r>
    </w:p>
    <w:p w:rsidR="00D13E69" w:rsidRPr="00A82B35" w:rsidRDefault="00D13E69" w:rsidP="0090773C">
      <w:pPr>
        <w:pStyle w:val="ad"/>
        <w:numPr>
          <w:ilvl w:val="2"/>
          <w:numId w:val="22"/>
        </w:numPr>
        <w:spacing w:after="0" w:line="360" w:lineRule="auto"/>
        <w:ind w:left="0" w:firstLine="566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>Осуществляет иные функции, предусмотренные действующим законодательством.</w:t>
      </w:r>
    </w:p>
    <w:p w:rsidR="00D13E69" w:rsidRPr="00A82B35" w:rsidRDefault="000A1EEE" w:rsidP="000A1EEE">
      <w:pPr>
        <w:tabs>
          <w:tab w:val="left" w:pos="2676"/>
        </w:tabs>
        <w:spacing w:after="0" w:line="360" w:lineRule="auto"/>
        <w:jc w:val="both"/>
        <w:rPr>
          <w:rFonts w:cs="Times New Roman"/>
          <w:lang w:eastAsia="ru-RU"/>
        </w:rPr>
      </w:pPr>
      <w:r w:rsidRPr="00A82B35">
        <w:rPr>
          <w:rFonts w:cs="Times New Roman"/>
          <w:lang w:eastAsia="ru-RU"/>
        </w:rPr>
        <w:tab/>
      </w:r>
    </w:p>
    <w:p w:rsidR="00D13E69" w:rsidRPr="00A82B35" w:rsidRDefault="00D13E69" w:rsidP="00D13E69">
      <w:pPr>
        <w:spacing w:after="0" w:line="360" w:lineRule="auto"/>
        <w:jc w:val="center"/>
        <w:rPr>
          <w:rFonts w:cs="Times New Roman"/>
          <w:lang w:eastAsia="ru-RU"/>
        </w:rPr>
      </w:pPr>
      <w:r w:rsidRPr="00A82B35">
        <w:rPr>
          <w:rFonts w:cs="Times New Roman"/>
          <w:lang w:eastAsia="ru-RU"/>
        </w:rPr>
        <w:t>III. Функции заказчиков</w:t>
      </w:r>
    </w:p>
    <w:p w:rsidR="00D13E69" w:rsidRPr="00A82B35" w:rsidRDefault="00D13E69" w:rsidP="00D13E69">
      <w:pPr>
        <w:spacing w:after="0" w:line="360" w:lineRule="auto"/>
        <w:jc w:val="both"/>
        <w:rPr>
          <w:rFonts w:cs="Times New Roman"/>
          <w:lang w:eastAsia="ru-RU"/>
        </w:rPr>
      </w:pPr>
    </w:p>
    <w:p w:rsidR="00EA73BB" w:rsidRPr="00A82B35" w:rsidRDefault="00EA73BB" w:rsidP="00FB6634">
      <w:pPr>
        <w:pStyle w:val="ad"/>
        <w:tabs>
          <w:tab w:val="left" w:pos="851"/>
        </w:tabs>
        <w:spacing w:after="0" w:line="360" w:lineRule="auto"/>
        <w:ind w:left="0" w:firstLine="567"/>
        <w:jc w:val="both"/>
        <w:rPr>
          <w:rFonts w:cs="Times New Roman"/>
          <w:lang w:eastAsia="ru-RU"/>
        </w:rPr>
      </w:pPr>
      <w:r w:rsidRPr="00A82B35">
        <w:rPr>
          <w:rFonts w:cs="Times New Roman"/>
          <w:lang w:eastAsia="ru-RU"/>
        </w:rPr>
        <w:t>Заказчики (в рамках своей компетенции) выполняют следующие функции:</w:t>
      </w:r>
    </w:p>
    <w:p w:rsidR="00EA73BB" w:rsidRPr="00A82B35" w:rsidRDefault="00EA73BB" w:rsidP="00EA73BB">
      <w:pPr>
        <w:pStyle w:val="ad"/>
        <w:numPr>
          <w:ilvl w:val="0"/>
          <w:numId w:val="16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cs="Times New Roman"/>
          <w:lang w:eastAsia="ru-RU"/>
        </w:rPr>
      </w:pPr>
      <w:r w:rsidRPr="00A82B35">
        <w:rPr>
          <w:rFonts w:cs="Times New Roman"/>
          <w:lang w:eastAsia="ru-RU"/>
        </w:rPr>
        <w:t>В части планирования закупок:</w:t>
      </w:r>
    </w:p>
    <w:p w:rsidR="00EA73BB" w:rsidRPr="00A82B35" w:rsidRDefault="00EA73BB" w:rsidP="00EA73BB">
      <w:pPr>
        <w:pStyle w:val="ad"/>
        <w:widowControl w:val="0"/>
        <w:numPr>
          <w:ilvl w:val="2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566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 xml:space="preserve">Осуществляют </w:t>
      </w:r>
      <w:r w:rsidR="00F44ADD">
        <w:rPr>
          <w:rFonts w:eastAsiaTheme="minorEastAsia" w:cs="Times New Roman"/>
          <w:lang w:eastAsia="ru-RU"/>
        </w:rPr>
        <w:t>посредством</w:t>
      </w:r>
      <w:r w:rsidRPr="00A82B35">
        <w:rPr>
          <w:rFonts w:eastAsiaTheme="minorEastAsia" w:cs="Times New Roman"/>
          <w:lang w:eastAsia="ru-RU"/>
        </w:rPr>
        <w:t xml:space="preserve"> АИС МЗ планирование закупок, исходя из определенных с учетом положений закона № 44-ФЗ целей осуществления закупок</w:t>
      </w:r>
      <w:r w:rsidR="00FB6634" w:rsidRPr="00A82B35">
        <w:rPr>
          <w:rFonts w:eastAsiaTheme="minorEastAsia" w:cs="Times New Roman"/>
          <w:lang w:eastAsia="ru-RU"/>
        </w:rPr>
        <w:t>,</w:t>
      </w:r>
      <w:r w:rsidRPr="00A82B35">
        <w:rPr>
          <w:rFonts w:eastAsiaTheme="minorEastAsia" w:cs="Times New Roman"/>
          <w:lang w:eastAsia="ru-RU"/>
        </w:rPr>
        <w:t xml:space="preserve"> </w:t>
      </w:r>
      <w:r w:rsidR="00F447EE">
        <w:rPr>
          <w:rFonts w:eastAsiaTheme="minorEastAsia" w:cs="Times New Roman"/>
          <w:lang w:eastAsia="ru-RU"/>
        </w:rPr>
        <w:t>путем</w:t>
      </w:r>
      <w:r w:rsidRPr="00A82B35">
        <w:rPr>
          <w:rFonts w:eastAsiaTheme="minorEastAsia" w:cs="Times New Roman"/>
          <w:lang w:eastAsia="ru-RU"/>
        </w:rPr>
        <w:t xml:space="preserve"> формирования, утверждения и ведения планов закупок и планов-графиков в порядке, установленном нормативными правовыми актами Правительства Р</w:t>
      </w:r>
      <w:r w:rsidR="00FB6634" w:rsidRPr="00A82B35">
        <w:rPr>
          <w:rFonts w:eastAsiaTheme="minorEastAsia" w:cs="Times New Roman"/>
          <w:lang w:eastAsia="ru-RU"/>
        </w:rPr>
        <w:t xml:space="preserve">оссийской </w:t>
      </w:r>
      <w:r w:rsidRPr="00A82B35">
        <w:rPr>
          <w:rFonts w:eastAsiaTheme="minorEastAsia" w:cs="Times New Roman"/>
          <w:lang w:eastAsia="ru-RU"/>
        </w:rPr>
        <w:t>Ф</w:t>
      </w:r>
      <w:r w:rsidR="00FB6634" w:rsidRPr="00A82B35">
        <w:rPr>
          <w:rFonts w:eastAsiaTheme="minorEastAsia" w:cs="Times New Roman"/>
          <w:lang w:eastAsia="ru-RU"/>
        </w:rPr>
        <w:t>едерации</w:t>
      </w:r>
      <w:r w:rsidRPr="00A82B35">
        <w:rPr>
          <w:rFonts w:eastAsiaTheme="minorEastAsia" w:cs="Times New Roman"/>
          <w:lang w:eastAsia="ru-RU"/>
        </w:rPr>
        <w:t>, федеральных органов исполнительной власти Р</w:t>
      </w:r>
      <w:r w:rsidR="00FB6634" w:rsidRPr="00A82B35">
        <w:rPr>
          <w:rFonts w:eastAsiaTheme="minorEastAsia" w:cs="Times New Roman"/>
          <w:lang w:eastAsia="ru-RU"/>
        </w:rPr>
        <w:t xml:space="preserve">оссийской </w:t>
      </w:r>
      <w:r w:rsidRPr="00A82B35">
        <w:rPr>
          <w:rFonts w:eastAsiaTheme="minorEastAsia" w:cs="Times New Roman"/>
          <w:lang w:eastAsia="ru-RU"/>
        </w:rPr>
        <w:t>Ф</w:t>
      </w:r>
      <w:r w:rsidR="00FB6634" w:rsidRPr="00A82B35">
        <w:rPr>
          <w:rFonts w:eastAsiaTheme="minorEastAsia" w:cs="Times New Roman"/>
          <w:lang w:eastAsia="ru-RU"/>
        </w:rPr>
        <w:t>едерации</w:t>
      </w:r>
      <w:r w:rsidRPr="00A82B35">
        <w:rPr>
          <w:rFonts w:eastAsiaTheme="minorEastAsia" w:cs="Times New Roman"/>
          <w:lang w:eastAsia="ru-RU"/>
        </w:rPr>
        <w:t>, администраци</w:t>
      </w:r>
      <w:r w:rsidR="00FB6634" w:rsidRPr="00A82B35">
        <w:rPr>
          <w:rFonts w:eastAsiaTheme="minorEastAsia" w:cs="Times New Roman"/>
          <w:lang w:eastAsia="ru-RU"/>
        </w:rPr>
        <w:t>и</w:t>
      </w:r>
      <w:r w:rsidRPr="00A82B35">
        <w:rPr>
          <w:rFonts w:eastAsiaTheme="minorEastAsia" w:cs="Times New Roman"/>
          <w:lang w:eastAsia="ru-RU"/>
        </w:rPr>
        <w:t xml:space="preserve"> городского округа город Воронеж.</w:t>
      </w:r>
    </w:p>
    <w:p w:rsidR="00EA73BB" w:rsidRPr="00A82B35" w:rsidRDefault="00EA73BB" w:rsidP="00EA73BB">
      <w:pPr>
        <w:pStyle w:val="ad"/>
        <w:widowControl w:val="0"/>
        <w:numPr>
          <w:ilvl w:val="3"/>
          <w:numId w:val="20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 xml:space="preserve">Заказчики, не являющиеся </w:t>
      </w:r>
      <w:r w:rsidR="00C81751" w:rsidRPr="00A82B35">
        <w:rPr>
          <w:rFonts w:eastAsiaTheme="minorEastAsia" w:cs="Times New Roman"/>
          <w:lang w:eastAsia="ru-RU"/>
        </w:rPr>
        <w:t>ГРБС</w:t>
      </w:r>
      <w:r w:rsidRPr="00A82B35">
        <w:rPr>
          <w:rFonts w:eastAsiaTheme="minorEastAsia" w:cs="Times New Roman"/>
          <w:lang w:eastAsia="ru-RU"/>
        </w:rPr>
        <w:t xml:space="preserve">, </w:t>
      </w:r>
      <w:r w:rsidR="00F44ADD">
        <w:rPr>
          <w:rFonts w:eastAsiaTheme="minorEastAsia" w:cs="Times New Roman"/>
          <w:lang w:eastAsia="ru-RU"/>
        </w:rPr>
        <w:t>посредством</w:t>
      </w:r>
      <w:r w:rsidRPr="00A82B35">
        <w:rPr>
          <w:rFonts w:eastAsiaTheme="minorEastAsia" w:cs="Times New Roman"/>
          <w:lang w:eastAsia="ru-RU"/>
        </w:rPr>
        <w:t xml:space="preserve"> АИС МЗ согласовывают планы закупок и планы-графики (изменения в планы закупок и планы-графики) с </w:t>
      </w:r>
      <w:r w:rsidR="00C81751" w:rsidRPr="00A82B35">
        <w:rPr>
          <w:rFonts w:eastAsiaTheme="minorEastAsia" w:cs="Times New Roman"/>
          <w:lang w:eastAsia="ru-RU"/>
        </w:rPr>
        <w:t>ГРБС</w:t>
      </w:r>
      <w:r w:rsidRPr="00A82B35">
        <w:rPr>
          <w:rFonts w:eastAsiaTheme="minorEastAsia" w:cs="Times New Roman"/>
          <w:lang w:eastAsia="ru-RU"/>
        </w:rPr>
        <w:t>.</w:t>
      </w:r>
    </w:p>
    <w:p w:rsidR="00EA73BB" w:rsidRPr="00A82B35" w:rsidRDefault="00EA73BB" w:rsidP="00EA73BB">
      <w:pPr>
        <w:pStyle w:val="ad"/>
        <w:widowControl w:val="0"/>
        <w:numPr>
          <w:ilvl w:val="3"/>
          <w:numId w:val="20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 xml:space="preserve">Заказчики, являющиеся </w:t>
      </w:r>
      <w:r w:rsidR="00C81751" w:rsidRPr="00A82B35">
        <w:rPr>
          <w:rFonts w:eastAsiaTheme="minorEastAsia" w:cs="Times New Roman"/>
          <w:lang w:eastAsia="ru-RU"/>
        </w:rPr>
        <w:t>ГРБС</w:t>
      </w:r>
      <w:r w:rsidRPr="00A82B35">
        <w:rPr>
          <w:rFonts w:eastAsiaTheme="minorEastAsia" w:cs="Times New Roman"/>
          <w:lang w:eastAsia="ru-RU"/>
        </w:rPr>
        <w:t xml:space="preserve">, </w:t>
      </w:r>
      <w:r w:rsidR="00F44ADD">
        <w:rPr>
          <w:rFonts w:eastAsiaTheme="minorEastAsia" w:cs="Times New Roman"/>
          <w:lang w:eastAsia="ru-RU"/>
        </w:rPr>
        <w:t>посредством</w:t>
      </w:r>
      <w:r w:rsidRPr="00A82B35">
        <w:rPr>
          <w:rFonts w:eastAsiaTheme="minorEastAsia" w:cs="Times New Roman"/>
          <w:lang w:eastAsia="ru-RU"/>
        </w:rPr>
        <w:t xml:space="preserve"> АИС МЗ самостоятельно согласовывают и утверждают свои планы закупок и планы</w:t>
      </w:r>
      <w:r w:rsidR="00FC0584">
        <w:rPr>
          <w:rFonts w:eastAsiaTheme="minorEastAsia" w:cs="Times New Roman"/>
          <w:lang w:eastAsia="ru-RU"/>
        </w:rPr>
        <w:noBreakHyphen/>
      </w:r>
      <w:r w:rsidRPr="00A82B35">
        <w:rPr>
          <w:rFonts w:eastAsiaTheme="minorEastAsia" w:cs="Times New Roman"/>
          <w:lang w:eastAsia="ru-RU"/>
        </w:rPr>
        <w:t>графики (изменения в планы закупок и планы-графики).</w:t>
      </w:r>
    </w:p>
    <w:p w:rsidR="00EA73BB" w:rsidRPr="00A82B35" w:rsidRDefault="00C9782A" w:rsidP="00EA73BB">
      <w:pPr>
        <w:pStyle w:val="ad"/>
        <w:widowControl w:val="0"/>
        <w:numPr>
          <w:ilvl w:val="3"/>
          <w:numId w:val="20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 xml:space="preserve">В рамках ведомственного контроля </w:t>
      </w:r>
      <w:r w:rsidR="00C81751" w:rsidRPr="00A82B35">
        <w:rPr>
          <w:rFonts w:eastAsiaTheme="minorEastAsia" w:cs="Times New Roman"/>
          <w:lang w:eastAsia="ru-RU"/>
        </w:rPr>
        <w:t>ГРБС</w:t>
      </w:r>
      <w:r w:rsidR="00EA73BB" w:rsidRPr="00A82B35">
        <w:rPr>
          <w:rFonts w:eastAsiaTheme="minorEastAsia" w:cs="Times New Roman"/>
          <w:lang w:eastAsia="ru-RU"/>
        </w:rPr>
        <w:t xml:space="preserve"> в АИС МЗ согласовывают и утверждают планы-графики (изменения в планы-графики), направленные в их адрес подведомственными (курируемыми) заказчиками </w:t>
      </w:r>
      <w:r w:rsidR="00C13B94">
        <w:rPr>
          <w:rFonts w:eastAsiaTheme="minorEastAsia" w:cs="Times New Roman"/>
          <w:lang w:eastAsia="ru-RU"/>
        </w:rPr>
        <w:t>посредством</w:t>
      </w:r>
      <w:r w:rsidR="00EA73BB" w:rsidRPr="00A82B35">
        <w:rPr>
          <w:rFonts w:eastAsiaTheme="minorEastAsia" w:cs="Times New Roman"/>
          <w:lang w:eastAsia="ru-RU"/>
        </w:rPr>
        <w:t xml:space="preserve"> АИС МЗ.</w:t>
      </w:r>
    </w:p>
    <w:p w:rsidR="00EA73BB" w:rsidRPr="003C5BD7" w:rsidRDefault="00FF60B6" w:rsidP="00EA73BB">
      <w:pPr>
        <w:pStyle w:val="ad"/>
        <w:widowControl w:val="0"/>
        <w:numPr>
          <w:ilvl w:val="3"/>
          <w:numId w:val="20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3C5BD7">
        <w:rPr>
          <w:rFonts w:eastAsiaTheme="minorEastAsia" w:cs="Times New Roman"/>
          <w:lang w:eastAsia="ru-RU"/>
        </w:rPr>
        <w:t>ГРБС формируют сводные планы закупок и планы</w:t>
      </w:r>
      <w:r w:rsidRPr="003C5BD7">
        <w:rPr>
          <w:rFonts w:eastAsiaTheme="minorEastAsia" w:cs="Times New Roman"/>
          <w:lang w:eastAsia="ru-RU"/>
        </w:rPr>
        <w:noBreakHyphen/>
        <w:t>графики</w:t>
      </w:r>
      <w:r w:rsidRPr="00956118">
        <w:rPr>
          <w:rFonts w:eastAsiaTheme="minorEastAsia" w:cs="Times New Roman"/>
          <w:lang w:eastAsia="ru-RU"/>
        </w:rPr>
        <w:t xml:space="preserve"> </w:t>
      </w:r>
      <w:r w:rsidRPr="003C5BD7">
        <w:rPr>
          <w:rFonts w:eastAsiaTheme="minorEastAsia" w:cs="Times New Roman"/>
          <w:lang w:eastAsia="ru-RU"/>
        </w:rPr>
        <w:t>в АИС МЗ</w:t>
      </w:r>
      <w:r>
        <w:rPr>
          <w:rFonts w:eastAsiaTheme="minorEastAsia" w:cs="Times New Roman"/>
          <w:lang w:eastAsia="ru-RU"/>
        </w:rPr>
        <w:t xml:space="preserve"> н</w:t>
      </w:r>
      <w:r w:rsidR="00956118" w:rsidRPr="003C5BD7">
        <w:rPr>
          <w:rFonts w:eastAsiaTheme="minorEastAsia" w:cs="Times New Roman"/>
          <w:lang w:eastAsia="ru-RU"/>
        </w:rPr>
        <w:t>а основании утвержденных и согласованных планов закупок и планов-графиков</w:t>
      </w:r>
      <w:r w:rsidR="00D83B07">
        <w:rPr>
          <w:rFonts w:eastAsiaTheme="minorEastAsia" w:cs="Times New Roman"/>
          <w:lang w:eastAsia="ru-RU"/>
        </w:rPr>
        <w:t>,</w:t>
      </w:r>
      <w:r w:rsidR="00956118" w:rsidRPr="003C5BD7">
        <w:rPr>
          <w:rFonts w:eastAsiaTheme="minorEastAsia" w:cs="Times New Roman"/>
          <w:lang w:eastAsia="ru-RU"/>
        </w:rPr>
        <w:t xml:space="preserve"> </w:t>
      </w:r>
      <w:r w:rsidR="00D83B07" w:rsidRPr="003C5BD7">
        <w:rPr>
          <w:rFonts w:eastAsiaTheme="minorEastAsia" w:cs="Times New Roman"/>
          <w:lang w:eastAsia="ru-RU"/>
        </w:rPr>
        <w:t xml:space="preserve">направленных </w:t>
      </w:r>
      <w:r>
        <w:rPr>
          <w:rFonts w:eastAsiaTheme="minorEastAsia" w:cs="Times New Roman"/>
          <w:lang w:eastAsia="ru-RU"/>
        </w:rPr>
        <w:t xml:space="preserve">в их адрес </w:t>
      </w:r>
      <w:r w:rsidR="00956118" w:rsidRPr="003C5BD7">
        <w:rPr>
          <w:rFonts w:eastAsiaTheme="minorEastAsia" w:cs="Times New Roman"/>
          <w:lang w:eastAsia="ru-RU"/>
        </w:rPr>
        <w:t>подведомственны</w:t>
      </w:r>
      <w:r>
        <w:rPr>
          <w:rFonts w:eastAsiaTheme="minorEastAsia" w:cs="Times New Roman"/>
          <w:lang w:eastAsia="ru-RU"/>
        </w:rPr>
        <w:t>ми</w:t>
      </w:r>
      <w:r w:rsidR="00956118" w:rsidRPr="003C5BD7">
        <w:rPr>
          <w:rFonts w:eastAsiaTheme="minorEastAsia" w:cs="Times New Roman"/>
          <w:lang w:eastAsia="ru-RU"/>
        </w:rPr>
        <w:t xml:space="preserve"> (курируем</w:t>
      </w:r>
      <w:r>
        <w:rPr>
          <w:rFonts w:eastAsiaTheme="minorEastAsia" w:cs="Times New Roman"/>
          <w:lang w:eastAsia="ru-RU"/>
        </w:rPr>
        <w:t>ыми</w:t>
      </w:r>
      <w:r w:rsidR="00956118" w:rsidRPr="003C5BD7">
        <w:rPr>
          <w:rFonts w:eastAsiaTheme="minorEastAsia" w:cs="Times New Roman"/>
          <w:lang w:eastAsia="ru-RU"/>
        </w:rPr>
        <w:t>) заказчик</w:t>
      </w:r>
      <w:r>
        <w:rPr>
          <w:rFonts w:eastAsiaTheme="minorEastAsia" w:cs="Times New Roman"/>
          <w:lang w:eastAsia="ru-RU"/>
        </w:rPr>
        <w:t>ами</w:t>
      </w:r>
      <w:r w:rsidR="00956118" w:rsidRPr="003C5BD7">
        <w:rPr>
          <w:rFonts w:eastAsiaTheme="minorEastAsia" w:cs="Times New Roman"/>
          <w:lang w:eastAsia="ru-RU"/>
        </w:rPr>
        <w:t xml:space="preserve"> посредством АИС МЗ</w:t>
      </w:r>
      <w:r w:rsidR="00EA73BB" w:rsidRPr="003C5BD7">
        <w:rPr>
          <w:rFonts w:eastAsiaTheme="minorEastAsia" w:cs="Times New Roman"/>
          <w:lang w:eastAsia="ru-RU"/>
        </w:rPr>
        <w:t>.</w:t>
      </w:r>
    </w:p>
    <w:p w:rsidR="00EA73BB" w:rsidRPr="00A82B35" w:rsidRDefault="00EA73BB" w:rsidP="00EA73BB">
      <w:pPr>
        <w:pStyle w:val="ad"/>
        <w:widowControl w:val="0"/>
        <w:numPr>
          <w:ilvl w:val="2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566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 xml:space="preserve">Направляют </w:t>
      </w:r>
      <w:r w:rsidR="00C13B94">
        <w:rPr>
          <w:rFonts w:eastAsiaTheme="minorEastAsia" w:cs="Times New Roman"/>
          <w:lang w:eastAsia="ru-RU"/>
        </w:rPr>
        <w:t>посредством</w:t>
      </w:r>
      <w:r w:rsidRPr="00A82B35">
        <w:rPr>
          <w:rFonts w:eastAsiaTheme="minorEastAsia" w:cs="Times New Roman"/>
          <w:lang w:eastAsia="ru-RU"/>
        </w:rPr>
        <w:t xml:space="preserve"> АИС МЗ в единую информационную систему согласованные и утвержденные </w:t>
      </w:r>
      <w:r w:rsidR="00C81751" w:rsidRPr="00A82B35">
        <w:rPr>
          <w:rFonts w:eastAsiaTheme="minorEastAsia" w:cs="Times New Roman"/>
          <w:lang w:eastAsia="ru-RU"/>
        </w:rPr>
        <w:t>ГРБС</w:t>
      </w:r>
      <w:r w:rsidRPr="00A82B35">
        <w:rPr>
          <w:rFonts w:eastAsiaTheme="minorEastAsia" w:cs="Times New Roman"/>
          <w:lang w:eastAsia="ru-RU"/>
        </w:rPr>
        <w:t xml:space="preserve"> планы закупок и планы</w:t>
      </w:r>
      <w:r w:rsidR="00FC0584">
        <w:rPr>
          <w:rFonts w:eastAsiaTheme="minorEastAsia" w:cs="Times New Roman"/>
          <w:lang w:eastAsia="ru-RU"/>
        </w:rPr>
        <w:noBreakHyphen/>
      </w:r>
      <w:r w:rsidRPr="00A82B35">
        <w:rPr>
          <w:rFonts w:eastAsiaTheme="minorEastAsia" w:cs="Times New Roman"/>
          <w:lang w:eastAsia="ru-RU"/>
        </w:rPr>
        <w:t>графики (изменения в планы закупок и планы-графики).</w:t>
      </w:r>
    </w:p>
    <w:p w:rsidR="00EA73BB" w:rsidRPr="00A82B35" w:rsidRDefault="00EA73BB" w:rsidP="00EA73BB">
      <w:pPr>
        <w:pStyle w:val="ad"/>
        <w:widowControl w:val="0"/>
        <w:numPr>
          <w:ilvl w:val="2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566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 xml:space="preserve">Опубликовывают в единой информационной системе согласованные и утвержденные </w:t>
      </w:r>
      <w:r w:rsidR="00C81751" w:rsidRPr="00A82B35">
        <w:rPr>
          <w:rFonts w:eastAsiaTheme="minorEastAsia" w:cs="Times New Roman"/>
          <w:lang w:eastAsia="ru-RU"/>
        </w:rPr>
        <w:t>ГРБС</w:t>
      </w:r>
      <w:r w:rsidRPr="00A82B35">
        <w:rPr>
          <w:rFonts w:eastAsiaTheme="minorEastAsia" w:cs="Times New Roman"/>
          <w:lang w:eastAsia="ru-RU"/>
        </w:rPr>
        <w:t xml:space="preserve"> планы закупок и планы-графики (изменения в планы закупок и планы-графики), поступившие из АИС МЗ.</w:t>
      </w:r>
    </w:p>
    <w:p w:rsidR="004508BE" w:rsidRPr="00A82B35" w:rsidRDefault="004508BE" w:rsidP="00EA73BB">
      <w:pPr>
        <w:pStyle w:val="ad"/>
        <w:numPr>
          <w:ilvl w:val="0"/>
          <w:numId w:val="16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cs="Times New Roman"/>
          <w:lang w:eastAsia="ru-RU"/>
        </w:rPr>
      </w:pPr>
      <w:r w:rsidRPr="00A82B35">
        <w:rPr>
          <w:rFonts w:cs="Times New Roman"/>
          <w:lang w:eastAsia="ru-RU"/>
        </w:rPr>
        <w:t>В части закупок:</w:t>
      </w:r>
    </w:p>
    <w:p w:rsidR="00996100" w:rsidRPr="00A82B35" w:rsidRDefault="00996100" w:rsidP="000A1EEE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cs="Times New Roman"/>
          <w:lang w:eastAsia="ru-RU"/>
        </w:rPr>
      </w:pPr>
      <w:r w:rsidRPr="00A82B35">
        <w:rPr>
          <w:rFonts w:cs="Times New Roman"/>
          <w:lang w:eastAsia="ru-RU"/>
        </w:rPr>
        <w:t>Принимают решение о способе определения поставщика (подрядчика, исполнителя) в соответствии с действующим законодательством и несут ответственность за такой выбор.</w:t>
      </w:r>
    </w:p>
    <w:p w:rsidR="00996100" w:rsidRPr="00A82B35" w:rsidRDefault="00996100" w:rsidP="000A1EEE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cs="Times New Roman"/>
          <w:lang w:eastAsia="ru-RU"/>
        </w:rPr>
      </w:pPr>
      <w:r w:rsidRPr="00A82B35">
        <w:rPr>
          <w:rFonts w:cs="Times New Roman"/>
          <w:lang w:eastAsia="ru-RU"/>
        </w:rPr>
        <w:t>Осуществляют закупки в соответствии с информацией, включенной в планы-графики, опубликованные в единой информационной системе.</w:t>
      </w:r>
    </w:p>
    <w:p w:rsidR="00D13E69" w:rsidRPr="00A82B35" w:rsidRDefault="00D13E69" w:rsidP="000A1EEE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cs="Times New Roman"/>
          <w:lang w:eastAsia="ru-RU"/>
        </w:rPr>
      </w:pPr>
      <w:r w:rsidRPr="00A82B35">
        <w:rPr>
          <w:rFonts w:cs="Times New Roman"/>
          <w:lang w:eastAsia="ru-RU"/>
        </w:rPr>
        <w:t>Проводят обязательное общественное обсуждение закупок товаров, работ, услуг для обеспечения муниципальных нужд, в случае если начальная (максимальная) цена контракта либо цена контракта, заключаемого с единственным поставщиком (подрядчиком, исполнителем), превышает один миллиард рублей, в порядке, установленном</w:t>
      </w:r>
      <w:r w:rsidR="00376E61" w:rsidRPr="00A82B35">
        <w:rPr>
          <w:rFonts w:cs="Times New Roman"/>
          <w:lang w:eastAsia="ru-RU"/>
        </w:rPr>
        <w:t xml:space="preserve"> законом </w:t>
      </w:r>
      <w:r w:rsidR="00AC189F" w:rsidRPr="00A82B35">
        <w:rPr>
          <w:rFonts w:cs="Times New Roman"/>
          <w:lang w:eastAsia="ru-RU"/>
        </w:rPr>
        <w:t xml:space="preserve">          </w:t>
      </w:r>
      <w:r w:rsidR="00376E61" w:rsidRPr="00A82B35">
        <w:rPr>
          <w:rFonts w:cs="Times New Roman"/>
          <w:lang w:eastAsia="ru-RU"/>
        </w:rPr>
        <w:t>№</w:t>
      </w:r>
      <w:r w:rsidR="00601F43" w:rsidRPr="00A82B35">
        <w:rPr>
          <w:rFonts w:cs="Times New Roman"/>
          <w:lang w:eastAsia="ru-RU"/>
        </w:rPr>
        <w:t xml:space="preserve"> </w:t>
      </w:r>
      <w:r w:rsidR="00376E61" w:rsidRPr="00A82B35">
        <w:rPr>
          <w:rFonts w:cs="Times New Roman"/>
          <w:lang w:eastAsia="ru-RU"/>
        </w:rPr>
        <w:t>44-ФЗ</w:t>
      </w:r>
      <w:r w:rsidRPr="00A82B35">
        <w:rPr>
          <w:rFonts w:cs="Times New Roman"/>
          <w:lang w:eastAsia="ru-RU"/>
        </w:rPr>
        <w:t>.</w:t>
      </w:r>
    </w:p>
    <w:p w:rsidR="00D13E69" w:rsidRPr="00A82B35" w:rsidRDefault="00D13E69" w:rsidP="000A1EEE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 xml:space="preserve">Самостоятельно формируют описание объекта закупки в соответствии с требованиями </w:t>
      </w:r>
      <w:r w:rsidR="00376E61" w:rsidRPr="00A82B35">
        <w:rPr>
          <w:rFonts w:cs="Times New Roman"/>
          <w:lang w:eastAsia="ru-RU"/>
        </w:rPr>
        <w:t>закон</w:t>
      </w:r>
      <w:r w:rsidR="00FC4C0C" w:rsidRPr="00A82B35">
        <w:rPr>
          <w:rFonts w:cs="Times New Roman"/>
          <w:lang w:eastAsia="ru-RU"/>
        </w:rPr>
        <w:t>а</w:t>
      </w:r>
      <w:r w:rsidR="00376E61" w:rsidRPr="00A82B35">
        <w:rPr>
          <w:rFonts w:cs="Times New Roman"/>
          <w:lang w:eastAsia="ru-RU"/>
        </w:rPr>
        <w:t xml:space="preserve"> №</w:t>
      </w:r>
      <w:r w:rsidR="00601F43" w:rsidRPr="00A82B35">
        <w:rPr>
          <w:rFonts w:cs="Times New Roman"/>
          <w:lang w:eastAsia="ru-RU"/>
        </w:rPr>
        <w:t xml:space="preserve"> </w:t>
      </w:r>
      <w:r w:rsidR="00376E61" w:rsidRPr="00A82B35">
        <w:rPr>
          <w:rFonts w:cs="Times New Roman"/>
          <w:lang w:eastAsia="ru-RU"/>
        </w:rPr>
        <w:t>44-ФЗ</w:t>
      </w:r>
      <w:r w:rsidR="00376E61" w:rsidRPr="00A82B35">
        <w:rPr>
          <w:rFonts w:eastAsiaTheme="minorEastAsia" w:cs="Times New Roman"/>
          <w:lang w:eastAsia="ru-RU"/>
        </w:rPr>
        <w:t xml:space="preserve"> </w:t>
      </w:r>
      <w:r w:rsidR="00FC4C0C" w:rsidRPr="00A82B35">
        <w:rPr>
          <w:rFonts w:eastAsiaTheme="minorEastAsia" w:cs="Times New Roman"/>
          <w:lang w:eastAsia="ru-RU"/>
        </w:rPr>
        <w:t>и закона №</w:t>
      </w:r>
      <w:r w:rsidR="00601F43" w:rsidRPr="00A82B35">
        <w:rPr>
          <w:rFonts w:eastAsiaTheme="minorEastAsia" w:cs="Times New Roman"/>
          <w:lang w:eastAsia="ru-RU"/>
        </w:rPr>
        <w:t xml:space="preserve"> </w:t>
      </w:r>
      <w:r w:rsidR="00FC4C0C" w:rsidRPr="00A82B35">
        <w:rPr>
          <w:rFonts w:eastAsiaTheme="minorEastAsia" w:cs="Times New Roman"/>
          <w:lang w:eastAsia="ru-RU"/>
        </w:rPr>
        <w:t xml:space="preserve">135-ФЗ </w:t>
      </w:r>
      <w:r w:rsidRPr="00A82B35">
        <w:rPr>
          <w:rFonts w:eastAsiaTheme="minorEastAsia" w:cs="Times New Roman"/>
          <w:lang w:eastAsia="ru-RU"/>
        </w:rPr>
        <w:t xml:space="preserve">и несут полную ответственность за описание. Самостоятельно устанавливают условия исполнения контракта и несут ответственность за соответствие условий, содержащихся в проекте контракта, </w:t>
      </w:r>
      <w:r w:rsidR="0089192D" w:rsidRPr="00A82B35">
        <w:rPr>
          <w:rFonts w:eastAsiaTheme="minorEastAsia" w:cs="Times New Roman"/>
          <w:lang w:eastAsia="ru-RU"/>
        </w:rPr>
        <w:t>заданию</w:t>
      </w:r>
      <w:r w:rsidRPr="00A82B35">
        <w:rPr>
          <w:rFonts w:eastAsiaTheme="minorEastAsia" w:cs="Times New Roman"/>
          <w:lang w:eastAsia="ru-RU"/>
        </w:rPr>
        <w:t>.</w:t>
      </w:r>
    </w:p>
    <w:p w:rsidR="00D13E69" w:rsidRPr="00A82B35" w:rsidRDefault="00D13E69" w:rsidP="000A1EEE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 xml:space="preserve">Устанавливают код </w:t>
      </w:r>
      <w:hyperlink r:id="rId12">
        <w:r w:rsidRPr="00A82B35">
          <w:rPr>
            <w:rFonts w:eastAsiaTheme="minorEastAsia" w:cs="Times New Roman"/>
            <w:lang w:eastAsia="ru-RU"/>
          </w:rPr>
          <w:t>ОКПД</w:t>
        </w:r>
      </w:hyperlink>
      <w:r w:rsidRPr="00A82B35">
        <w:rPr>
          <w:rFonts w:eastAsiaTheme="minorEastAsia" w:cs="Times New Roman"/>
          <w:lang w:eastAsia="ru-RU"/>
        </w:rPr>
        <w:t xml:space="preserve"> при </w:t>
      </w:r>
      <w:r w:rsidR="00421541" w:rsidRPr="00A82B35">
        <w:rPr>
          <w:rFonts w:eastAsiaTheme="minorEastAsia" w:cs="Times New Roman"/>
          <w:lang w:eastAsia="ru-RU"/>
        </w:rPr>
        <w:t xml:space="preserve">подготовке </w:t>
      </w:r>
      <w:r w:rsidRPr="00A82B35">
        <w:rPr>
          <w:rFonts w:eastAsiaTheme="minorEastAsia" w:cs="Times New Roman"/>
          <w:lang w:eastAsia="ru-RU"/>
        </w:rPr>
        <w:t xml:space="preserve">заданий и несут ответственность за соответствие предмета закупки коду </w:t>
      </w:r>
      <w:hyperlink r:id="rId13">
        <w:r w:rsidRPr="00A82B35">
          <w:rPr>
            <w:rFonts w:eastAsiaTheme="minorEastAsia" w:cs="Times New Roman"/>
            <w:lang w:eastAsia="ru-RU"/>
          </w:rPr>
          <w:t>ОКПД</w:t>
        </w:r>
      </w:hyperlink>
      <w:r w:rsidRPr="00A82B35">
        <w:rPr>
          <w:rFonts w:eastAsiaTheme="minorEastAsia" w:cs="Times New Roman"/>
          <w:lang w:eastAsia="ru-RU"/>
        </w:rPr>
        <w:t>.</w:t>
      </w:r>
    </w:p>
    <w:p w:rsidR="00D13E69" w:rsidRPr="00A82B35" w:rsidRDefault="0086589B" w:rsidP="000A1EEE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cs="Times New Roman"/>
          <w:lang w:eastAsia="ru-RU"/>
        </w:rPr>
      </w:pPr>
      <w:r w:rsidRPr="00B34CDD">
        <w:rPr>
          <w:rFonts w:cs="Times New Roman"/>
          <w:lang w:eastAsia="ru-RU"/>
        </w:rPr>
        <w:t>Самостоятельно</w:t>
      </w:r>
      <w:r w:rsidRPr="00A82B35">
        <w:rPr>
          <w:rFonts w:cs="Times New Roman"/>
          <w:lang w:eastAsia="ru-RU"/>
        </w:rPr>
        <w:t xml:space="preserve"> о</w:t>
      </w:r>
      <w:r w:rsidR="00D13E69" w:rsidRPr="00A82B35">
        <w:rPr>
          <w:rFonts w:cs="Times New Roman"/>
          <w:lang w:eastAsia="ru-RU"/>
        </w:rPr>
        <w:t>пределяют и обосновывают начальную (максимальную) цену контракта,</w:t>
      </w:r>
      <w:r w:rsidRPr="00A82B35">
        <w:rPr>
          <w:rFonts w:cs="Times New Roman"/>
          <w:lang w:eastAsia="ru-RU"/>
        </w:rPr>
        <w:t xml:space="preserve"> несут за это ответственность.</w:t>
      </w:r>
    </w:p>
    <w:p w:rsidR="00D13E69" w:rsidRPr="00A82B35" w:rsidRDefault="00D13E69" w:rsidP="000A1EEE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>Устанавливают требование о внесении денежных сред</w:t>
      </w:r>
      <w:r w:rsidR="00AC189F" w:rsidRPr="00A82B35">
        <w:rPr>
          <w:rFonts w:eastAsiaTheme="minorEastAsia" w:cs="Times New Roman"/>
          <w:lang w:eastAsia="ru-RU"/>
        </w:rPr>
        <w:t>ств в качестве обеспечения заявок</w:t>
      </w:r>
      <w:r w:rsidRPr="00A82B35">
        <w:rPr>
          <w:rFonts w:eastAsiaTheme="minorEastAsia" w:cs="Times New Roman"/>
          <w:lang w:eastAsia="ru-RU"/>
        </w:rPr>
        <w:t xml:space="preserve"> на участие </w:t>
      </w:r>
      <w:r w:rsidR="00BB2135" w:rsidRPr="00A82B35">
        <w:rPr>
          <w:rFonts w:eastAsiaTheme="minorEastAsia" w:cs="Times New Roman"/>
          <w:lang w:eastAsia="ru-RU"/>
        </w:rPr>
        <w:t xml:space="preserve">в закупках </w:t>
      </w:r>
      <w:r w:rsidRPr="00FC0584">
        <w:rPr>
          <w:rFonts w:eastAsiaTheme="minorEastAsia" w:cs="Times New Roman"/>
          <w:lang w:eastAsia="ru-RU"/>
        </w:rPr>
        <w:t>(с указанием реквизитов счета для перечисления указанных денежных средств</w:t>
      </w:r>
      <w:r w:rsidR="008D16E4" w:rsidRPr="00FC0584">
        <w:rPr>
          <w:rFonts w:eastAsiaTheme="minorEastAsia" w:cs="Times New Roman"/>
          <w:lang w:eastAsia="ru-RU"/>
        </w:rPr>
        <w:t>)</w:t>
      </w:r>
      <w:r w:rsidRPr="00FC0584">
        <w:rPr>
          <w:rFonts w:eastAsiaTheme="minorEastAsia" w:cs="Times New Roman"/>
          <w:lang w:eastAsia="ru-RU"/>
        </w:rPr>
        <w:t>. Возвращают участникам закупки денежные средства, перечисленные в качестве обеспечения заявки на участие в закупке.</w:t>
      </w:r>
    </w:p>
    <w:p w:rsidR="00D13E69" w:rsidRPr="00A82B35" w:rsidRDefault="00D13E69" w:rsidP="000A1EEE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 xml:space="preserve">Устанавливают требование об обеспечении исполнения контракта (с указанием реквизитов счета для перечисления денежных средств), </w:t>
      </w:r>
      <w:r w:rsidR="00AC189F" w:rsidRPr="00A82B35">
        <w:rPr>
          <w:rFonts w:eastAsiaTheme="minorEastAsia" w:cs="Times New Roman"/>
          <w:lang w:eastAsia="ru-RU"/>
        </w:rPr>
        <w:t xml:space="preserve">о </w:t>
      </w:r>
      <w:r w:rsidRPr="00A82B35">
        <w:rPr>
          <w:rFonts w:eastAsiaTheme="minorEastAsia" w:cs="Times New Roman"/>
          <w:lang w:eastAsia="ru-RU"/>
        </w:rPr>
        <w:t>порядке предоставления такого обеспечения, требования к такому обеспечению, а также информацию о банковском сопровождении контракта. Возвращают участникам закупки денежные средства, перечисленные в качестве обеспечения исполнения контракта.</w:t>
      </w:r>
    </w:p>
    <w:p w:rsidR="00D13E69" w:rsidRPr="00A82B35" w:rsidRDefault="00D13E69" w:rsidP="000A1EEE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>Устанавливают</w:t>
      </w:r>
      <w:r w:rsidRPr="00A82B35">
        <w:rPr>
          <w:rFonts w:eastAsiaTheme="minorEastAsia" w:cs="Times New Roman"/>
          <w:color w:val="FF0000"/>
          <w:lang w:eastAsia="ru-RU"/>
        </w:rPr>
        <w:t xml:space="preserve"> </w:t>
      </w:r>
      <w:r w:rsidRPr="00A82B35">
        <w:rPr>
          <w:rFonts w:eastAsiaTheme="minorEastAsia" w:cs="Times New Roman"/>
          <w:lang w:eastAsia="ru-RU"/>
        </w:rPr>
        <w:t xml:space="preserve">преимущества в отношении предлагаемой участниками закупок цены контракта при осуществлении </w:t>
      </w:r>
      <w:r w:rsidR="00AC189F" w:rsidRPr="00A82B35">
        <w:rPr>
          <w:rFonts w:eastAsiaTheme="minorEastAsia" w:cs="Times New Roman"/>
          <w:lang w:eastAsia="ru-RU"/>
        </w:rPr>
        <w:t>закупок</w:t>
      </w:r>
      <w:r w:rsidRPr="00A82B35">
        <w:rPr>
          <w:rFonts w:eastAsiaTheme="minorEastAsia" w:cs="Times New Roman"/>
          <w:lang w:eastAsia="ru-RU"/>
        </w:rPr>
        <w:t xml:space="preserve"> с участием учреждений и предприятий уголовно-исполнительной системы, организаций инвалидов.</w:t>
      </w:r>
    </w:p>
    <w:p w:rsidR="00D13E69" w:rsidRPr="00A82B35" w:rsidRDefault="00D13E69" w:rsidP="000A1EEE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Theme="minorEastAsia" w:cs="Times New Roman"/>
          <w:b/>
          <w:lang w:eastAsia="ru-RU"/>
        </w:rPr>
      </w:pPr>
      <w:r w:rsidRPr="00A82B35">
        <w:rPr>
          <w:rFonts w:eastAsiaTheme="minorEastAsia" w:cs="Times New Roman"/>
          <w:lang w:eastAsia="ru-RU"/>
        </w:rPr>
        <w:t>Принимают решение об ограничении участия в определении поставщика (подрядчика, исполнителя)</w:t>
      </w:r>
      <w:bookmarkStart w:id="0" w:name="Par0"/>
      <w:bookmarkEnd w:id="0"/>
      <w:r w:rsidRPr="00A82B35">
        <w:rPr>
          <w:rFonts w:eastAsiaTheme="minorEastAsia" w:cs="Times New Roman"/>
          <w:lang w:eastAsia="ru-RU"/>
        </w:rPr>
        <w:t xml:space="preserve">, устанавливают запрет на допуск товаров, происходящих из иностранных государств, работ, услуг, соответственно выполняемых, оказываемых иностранными лицами, и </w:t>
      </w:r>
      <w:hyperlink r:id="rId14" w:history="1">
        <w:r w:rsidRPr="00A82B35">
          <w:rPr>
            <w:rFonts w:eastAsiaTheme="minorEastAsia" w:cs="Times New Roman"/>
            <w:lang w:eastAsia="ru-RU"/>
          </w:rPr>
          <w:t>ограничения</w:t>
        </w:r>
      </w:hyperlink>
      <w:r w:rsidRPr="00A82B35">
        <w:rPr>
          <w:rFonts w:eastAsiaTheme="minorEastAsia" w:cs="Times New Roman"/>
          <w:lang w:eastAsia="ru-RU"/>
        </w:rPr>
        <w:t xml:space="preserve"> допуска указанных товаров, работ, услуг для целей осуществления закупок</w:t>
      </w:r>
      <w:r w:rsidRPr="00A82B35">
        <w:rPr>
          <w:rFonts w:eastAsiaTheme="minorEastAsia" w:cs="Times New Roman"/>
          <w:b/>
          <w:lang w:eastAsia="ru-RU"/>
        </w:rPr>
        <w:t>.</w:t>
      </w:r>
    </w:p>
    <w:p w:rsidR="00D13E69" w:rsidRPr="00A82B35" w:rsidRDefault="00D13E69" w:rsidP="000A1EEE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 xml:space="preserve">Осуществляют закупки у субъектов малого предпринимательства, социально ориентированных некоммерческих организаций </w:t>
      </w:r>
      <w:r w:rsidRPr="00612763">
        <w:rPr>
          <w:rFonts w:eastAsiaTheme="minorEastAsia" w:cs="Times New Roman"/>
          <w:lang w:eastAsia="ru-RU"/>
        </w:rPr>
        <w:t xml:space="preserve">в </w:t>
      </w:r>
      <w:r w:rsidR="00661507" w:rsidRPr="00612763">
        <w:rPr>
          <w:rFonts w:eastAsiaTheme="minorEastAsia" w:cs="Times New Roman"/>
          <w:lang w:eastAsia="ru-RU"/>
        </w:rPr>
        <w:t>соответствии с</w:t>
      </w:r>
      <w:r w:rsidR="007C2DEA" w:rsidRPr="00612763">
        <w:rPr>
          <w:rFonts w:eastAsiaTheme="minorEastAsia" w:cs="Times New Roman"/>
          <w:lang w:eastAsia="ru-RU"/>
        </w:rPr>
        <w:t>о</w:t>
      </w:r>
      <w:r w:rsidR="00661507" w:rsidRPr="00612763">
        <w:rPr>
          <w:rFonts w:eastAsiaTheme="minorEastAsia" w:cs="Times New Roman"/>
          <w:lang w:eastAsia="ru-RU"/>
        </w:rPr>
        <w:t xml:space="preserve"> статьей 30 </w:t>
      </w:r>
      <w:r w:rsidR="00C41A58" w:rsidRPr="00612763">
        <w:rPr>
          <w:rFonts w:eastAsiaTheme="minorEastAsia" w:cs="Times New Roman"/>
          <w:lang w:eastAsia="ru-RU"/>
        </w:rPr>
        <w:t>з</w:t>
      </w:r>
      <w:r w:rsidR="00661507" w:rsidRPr="00612763">
        <w:rPr>
          <w:rFonts w:eastAsiaTheme="minorEastAsia" w:cs="Times New Roman"/>
          <w:lang w:eastAsia="ru-RU"/>
        </w:rPr>
        <w:t>акона №</w:t>
      </w:r>
      <w:r w:rsidR="00601F43" w:rsidRPr="00612763">
        <w:rPr>
          <w:rFonts w:eastAsiaTheme="minorEastAsia" w:cs="Times New Roman"/>
          <w:lang w:eastAsia="ru-RU"/>
        </w:rPr>
        <w:t xml:space="preserve"> </w:t>
      </w:r>
      <w:r w:rsidR="00661507" w:rsidRPr="00612763">
        <w:rPr>
          <w:rFonts w:eastAsiaTheme="minorEastAsia" w:cs="Times New Roman"/>
          <w:lang w:eastAsia="ru-RU"/>
        </w:rPr>
        <w:t xml:space="preserve">44-ФЗ. </w:t>
      </w:r>
      <w:r w:rsidRPr="00612763">
        <w:rPr>
          <w:rFonts w:eastAsiaTheme="minorEastAsia" w:cs="Times New Roman"/>
          <w:lang w:eastAsia="ru-RU"/>
        </w:rPr>
        <w:t>Устанавливают</w:t>
      </w:r>
      <w:r w:rsidRPr="00A82B35">
        <w:rPr>
          <w:rFonts w:eastAsiaTheme="minorEastAsia" w:cs="Times New Roman"/>
          <w:lang w:eastAsia="ru-RU"/>
        </w:rPr>
        <w:t xml:space="preserve">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организаций. </w:t>
      </w:r>
    </w:p>
    <w:p w:rsidR="0042699E" w:rsidRPr="00A82B35" w:rsidRDefault="0033483E" w:rsidP="0042699E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Theme="minorEastAsia" w:cs="Times New Roman"/>
          <w:strike/>
          <w:lang w:eastAsia="ru-RU"/>
        </w:rPr>
      </w:pPr>
      <w:r w:rsidRPr="00A82B35">
        <w:rPr>
          <w:rFonts w:eastAsiaTheme="minorEastAsia" w:cs="Times New Roman"/>
          <w:lang w:eastAsia="ru-RU"/>
        </w:rPr>
        <w:t>Формируют задание на определение поставщика в АИС МЗ согласно инс</w:t>
      </w:r>
      <w:r w:rsidR="001446BC">
        <w:rPr>
          <w:rFonts w:eastAsiaTheme="minorEastAsia" w:cs="Times New Roman"/>
          <w:lang w:eastAsia="ru-RU"/>
        </w:rPr>
        <w:t>трукциям, размещенным по адресу</w:t>
      </w:r>
      <w:r w:rsidRPr="00A82B35">
        <w:rPr>
          <w:rFonts w:eastAsiaTheme="minorEastAsia" w:cs="Times New Roman"/>
          <w:lang w:eastAsia="ru-RU"/>
        </w:rPr>
        <w:t xml:space="preserve"> </w:t>
      </w:r>
      <w:hyperlink r:id="rId15" w:history="1">
        <w:r w:rsidRPr="001446BC">
          <w:rPr>
            <w:rStyle w:val="ac"/>
            <w:rFonts w:eastAsiaTheme="minorEastAsia" w:cs="Times New Roman"/>
            <w:color w:val="auto"/>
            <w:u w:val="none"/>
            <w:lang w:eastAsia="ru-RU"/>
          </w:rPr>
          <w:t>http://umz-vrn.etc.ru/</w:t>
        </w:r>
      </w:hyperlink>
      <w:r w:rsidRPr="00A82B35">
        <w:rPr>
          <w:rFonts w:eastAsiaTheme="minorEastAsia" w:cs="Times New Roman"/>
          <w:lang w:eastAsia="ru-RU"/>
        </w:rPr>
        <w:t xml:space="preserve"> в разделе «Инструкции по работе с сайтом». Задание формируется на основании позиции плана-графика путем последовательного заполнения форм, предлагаемых АИС МЗ, и добавления в специальном разделе необходимых приложений в виде прикрепленных документов. Сведения, указанные при заполнении форм, не должны противоречить прикрепленным к заданию документам. </w:t>
      </w:r>
      <w:r w:rsidR="0042699E" w:rsidRPr="00A82B35">
        <w:rPr>
          <w:rFonts w:eastAsiaTheme="minorEastAsia" w:cs="Times New Roman"/>
          <w:lang w:eastAsia="ru-RU"/>
        </w:rPr>
        <w:t>С</w:t>
      </w:r>
      <w:r w:rsidRPr="00A82B35">
        <w:rPr>
          <w:rFonts w:eastAsiaTheme="minorEastAsia" w:cs="Times New Roman"/>
          <w:lang w:eastAsia="ru-RU"/>
        </w:rPr>
        <w:t>хем</w:t>
      </w:r>
      <w:r w:rsidR="0042699E" w:rsidRPr="00A82B35">
        <w:rPr>
          <w:rFonts w:eastAsiaTheme="minorEastAsia" w:cs="Times New Roman"/>
          <w:lang w:eastAsia="ru-RU"/>
        </w:rPr>
        <w:t>а</w:t>
      </w:r>
      <w:r w:rsidRPr="00A82B35">
        <w:rPr>
          <w:rFonts w:eastAsiaTheme="minorEastAsia" w:cs="Times New Roman"/>
          <w:lang w:eastAsia="ru-RU"/>
        </w:rPr>
        <w:t xml:space="preserve"> механизма реализации осуществления закупок в АИС МЗ</w:t>
      </w:r>
      <w:r w:rsidR="0042699E" w:rsidRPr="00A82B35">
        <w:rPr>
          <w:rFonts w:eastAsiaTheme="minorEastAsia" w:cs="Times New Roman"/>
          <w:lang w:eastAsia="ru-RU"/>
        </w:rPr>
        <w:t xml:space="preserve"> </w:t>
      </w:r>
      <w:r w:rsidR="007E76F6">
        <w:rPr>
          <w:rFonts w:eastAsiaTheme="minorEastAsia" w:cs="Times New Roman"/>
          <w:lang w:eastAsia="ru-RU"/>
        </w:rPr>
        <w:t>приведена в</w:t>
      </w:r>
      <w:r w:rsidR="0042699E" w:rsidRPr="00A82B35">
        <w:rPr>
          <w:rFonts w:eastAsiaTheme="minorEastAsia" w:cs="Times New Roman"/>
          <w:lang w:eastAsia="ru-RU"/>
        </w:rPr>
        <w:t xml:space="preserve"> приложени</w:t>
      </w:r>
      <w:r w:rsidR="007E76F6">
        <w:rPr>
          <w:rFonts w:eastAsiaTheme="minorEastAsia" w:cs="Times New Roman"/>
          <w:lang w:eastAsia="ru-RU"/>
        </w:rPr>
        <w:t>и</w:t>
      </w:r>
      <w:r w:rsidR="0042699E" w:rsidRPr="00A82B35">
        <w:rPr>
          <w:rFonts w:eastAsiaTheme="minorEastAsia" w:cs="Times New Roman"/>
          <w:lang w:eastAsia="ru-RU"/>
        </w:rPr>
        <w:t xml:space="preserve"> №</w:t>
      </w:r>
      <w:r w:rsidR="00474A8E" w:rsidRPr="00A82B35">
        <w:rPr>
          <w:rFonts w:eastAsiaTheme="minorEastAsia" w:cs="Times New Roman"/>
          <w:lang w:eastAsia="ru-RU"/>
        </w:rPr>
        <w:t xml:space="preserve"> 1</w:t>
      </w:r>
      <w:r w:rsidR="0042699E" w:rsidRPr="00A82B35">
        <w:rPr>
          <w:rFonts w:eastAsiaTheme="minorEastAsia" w:cs="Times New Roman"/>
          <w:lang w:eastAsia="ru-RU"/>
        </w:rPr>
        <w:t xml:space="preserve"> к настоящему Порядку.</w:t>
      </w:r>
      <w:r w:rsidR="0042699E" w:rsidRPr="00A82B35">
        <w:rPr>
          <w:rFonts w:eastAsiaTheme="minorEastAsia" w:cs="Times New Roman"/>
          <w:strike/>
          <w:lang w:eastAsia="ru-RU"/>
        </w:rPr>
        <w:t xml:space="preserve"> </w:t>
      </w:r>
    </w:p>
    <w:p w:rsidR="00CD1D5A" w:rsidRPr="00A82B35" w:rsidRDefault="0033483E" w:rsidP="000B4B74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>Заказчики, являющиеся ГРБС, в случае определения поставщика (подрядчика, исполнителя) за счет бюджетных средств, направляют задание на согласование лимитов в соответствии со ст. 7</w:t>
      </w:r>
      <w:r w:rsidR="00967A22" w:rsidRPr="00A82B35">
        <w:rPr>
          <w:rFonts w:eastAsiaTheme="minorEastAsia" w:cs="Times New Roman"/>
          <w:lang w:eastAsia="ru-RU"/>
        </w:rPr>
        <w:t>2 Бюджетного кодекса Российской Федерации</w:t>
      </w:r>
      <w:r w:rsidRPr="00A82B35">
        <w:rPr>
          <w:rFonts w:eastAsiaTheme="minorEastAsia" w:cs="Times New Roman"/>
          <w:lang w:eastAsia="ru-RU"/>
        </w:rPr>
        <w:t xml:space="preserve"> в </w:t>
      </w:r>
      <w:r w:rsidR="00F75AE4" w:rsidRPr="00A82B35">
        <w:rPr>
          <w:rFonts w:eastAsiaTheme="minorEastAsia" w:cs="Times New Roman"/>
          <w:lang w:eastAsia="ru-RU"/>
        </w:rPr>
        <w:t>УФБП</w:t>
      </w:r>
      <w:r w:rsidRPr="00A82B35">
        <w:rPr>
          <w:rFonts w:eastAsiaTheme="minorEastAsia" w:cs="Times New Roman"/>
          <w:lang w:eastAsia="ru-RU"/>
        </w:rPr>
        <w:t xml:space="preserve"> посредством АИС МЗ</w:t>
      </w:r>
      <w:r w:rsidR="00F11B0A" w:rsidRPr="00A82B35">
        <w:rPr>
          <w:rFonts w:eastAsiaTheme="minorEastAsia" w:cs="Times New Roman"/>
          <w:lang w:eastAsia="ru-RU"/>
        </w:rPr>
        <w:t xml:space="preserve">, интегрированной </w:t>
      </w:r>
      <w:r w:rsidR="00FA4C5B" w:rsidRPr="00A82B35">
        <w:rPr>
          <w:rFonts w:eastAsiaTheme="minorEastAsia" w:cs="Times New Roman"/>
          <w:lang w:eastAsia="ru-RU"/>
        </w:rPr>
        <w:t>с АИС МБ</w:t>
      </w:r>
      <w:r w:rsidRPr="00A82B35">
        <w:rPr>
          <w:rFonts w:eastAsiaTheme="minorEastAsia" w:cs="Times New Roman"/>
          <w:lang w:eastAsia="ru-RU"/>
        </w:rPr>
        <w:t xml:space="preserve">. После согласования лимитов по заданию оно </w:t>
      </w:r>
      <w:r w:rsidR="00B34CDD">
        <w:rPr>
          <w:rFonts w:eastAsiaTheme="minorEastAsia" w:cs="Times New Roman"/>
          <w:lang w:eastAsia="ru-RU"/>
        </w:rPr>
        <w:t>поступает</w:t>
      </w:r>
      <w:r w:rsidRPr="00A82B35">
        <w:rPr>
          <w:rFonts w:eastAsiaTheme="minorEastAsia" w:cs="Times New Roman"/>
          <w:lang w:eastAsia="ru-RU"/>
        </w:rPr>
        <w:t xml:space="preserve"> </w:t>
      </w:r>
      <w:r w:rsidR="00967A22" w:rsidRPr="00A82B35">
        <w:rPr>
          <w:rFonts w:eastAsiaTheme="minorEastAsia" w:cs="Times New Roman"/>
          <w:lang w:eastAsia="ru-RU"/>
        </w:rPr>
        <w:t>посредством</w:t>
      </w:r>
      <w:r w:rsidRPr="00A82B35">
        <w:rPr>
          <w:rFonts w:eastAsiaTheme="minorEastAsia" w:cs="Times New Roman"/>
          <w:lang w:eastAsia="ru-RU"/>
        </w:rPr>
        <w:t xml:space="preserve"> АИС МЗ в работу уполномоченного органа.</w:t>
      </w:r>
      <w:r w:rsidR="00CD1D5A" w:rsidRPr="00A82B35">
        <w:rPr>
          <w:rFonts w:eastAsiaTheme="minorEastAsia" w:cs="Times New Roman"/>
          <w:lang w:eastAsia="ru-RU"/>
        </w:rPr>
        <w:t xml:space="preserve"> </w:t>
      </w:r>
    </w:p>
    <w:p w:rsidR="009816FB" w:rsidRPr="00A82B35" w:rsidRDefault="003C7DCF" w:rsidP="009816FB">
      <w:pPr>
        <w:pStyle w:val="ad"/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>В исключительных случаях допускается согласование задания в УФБП без использования</w:t>
      </w:r>
      <w:r w:rsidR="00C9221E" w:rsidRPr="00A82B35">
        <w:rPr>
          <w:rFonts w:eastAsiaTheme="minorEastAsia" w:cs="Times New Roman"/>
          <w:lang w:eastAsia="ru-RU"/>
        </w:rPr>
        <w:t xml:space="preserve"> </w:t>
      </w:r>
      <w:r w:rsidR="009816FB" w:rsidRPr="00A82B35">
        <w:rPr>
          <w:rFonts w:eastAsiaTheme="minorEastAsia" w:cs="Times New Roman"/>
          <w:lang w:eastAsia="ru-RU"/>
        </w:rPr>
        <w:t xml:space="preserve">АИС МЗ. </w:t>
      </w:r>
    </w:p>
    <w:p w:rsidR="0033483E" w:rsidRPr="00A82B35" w:rsidRDefault="00CD1D5A" w:rsidP="000B4B74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 xml:space="preserve">Срок согласования </w:t>
      </w:r>
      <w:r w:rsidR="004714F1">
        <w:rPr>
          <w:rFonts w:eastAsiaTheme="minorEastAsia" w:cs="Times New Roman"/>
          <w:lang w:eastAsia="ru-RU"/>
        </w:rPr>
        <w:t xml:space="preserve">в </w:t>
      </w:r>
      <w:r w:rsidR="00F75AE4" w:rsidRPr="00A82B35">
        <w:rPr>
          <w:rFonts w:eastAsiaTheme="minorEastAsia" w:cs="Times New Roman"/>
          <w:lang w:eastAsia="ru-RU"/>
        </w:rPr>
        <w:t>УФБП</w:t>
      </w:r>
      <w:r w:rsidRPr="00A82B35">
        <w:rPr>
          <w:rFonts w:eastAsiaTheme="minorEastAsia" w:cs="Times New Roman"/>
          <w:lang w:eastAsia="ru-RU"/>
        </w:rPr>
        <w:t xml:space="preserve"> не должен превышать 5 рабочих дней с момента поступления задания на согласование.</w:t>
      </w:r>
    </w:p>
    <w:p w:rsidR="0033483E" w:rsidRPr="00A82B35" w:rsidRDefault="0033483E" w:rsidP="0033483E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>Заказчики, не являющиеся ГРБС,</w:t>
      </w:r>
      <w:r w:rsidRPr="00A82B35">
        <w:rPr>
          <w:rFonts w:cs="Times New Roman"/>
        </w:rPr>
        <w:t xml:space="preserve"> н</w:t>
      </w:r>
      <w:r w:rsidRPr="00A82B35">
        <w:rPr>
          <w:rFonts w:eastAsiaTheme="minorEastAsia" w:cs="Times New Roman"/>
          <w:lang w:eastAsia="ru-RU"/>
        </w:rPr>
        <w:t>аправляют задание на согласование ГРБС</w:t>
      </w:r>
      <w:r w:rsidR="00967A22" w:rsidRPr="00A82B35">
        <w:rPr>
          <w:rFonts w:eastAsiaTheme="minorEastAsia" w:cs="Times New Roman"/>
          <w:lang w:eastAsia="ru-RU"/>
        </w:rPr>
        <w:t xml:space="preserve"> посредством АИС МЗ</w:t>
      </w:r>
      <w:r w:rsidRPr="00A82B35">
        <w:rPr>
          <w:rFonts w:eastAsiaTheme="minorEastAsia" w:cs="Times New Roman"/>
          <w:lang w:eastAsia="ru-RU"/>
        </w:rPr>
        <w:t>.</w:t>
      </w:r>
      <w:r w:rsidR="00967A22" w:rsidRPr="00A82B35">
        <w:rPr>
          <w:rFonts w:eastAsiaTheme="minorEastAsia" w:cs="Times New Roman"/>
          <w:lang w:eastAsia="ru-RU"/>
        </w:rPr>
        <w:t xml:space="preserve"> </w:t>
      </w:r>
      <w:r w:rsidRPr="00A82B35">
        <w:rPr>
          <w:rFonts w:eastAsiaTheme="minorEastAsia" w:cs="Times New Roman"/>
          <w:lang w:eastAsia="ru-RU"/>
        </w:rPr>
        <w:t xml:space="preserve"> </w:t>
      </w:r>
    </w:p>
    <w:p w:rsidR="0033483E" w:rsidRPr="00364B0A" w:rsidRDefault="0033483E" w:rsidP="0033483E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364B0A">
        <w:rPr>
          <w:rFonts w:eastAsiaTheme="minorEastAsia" w:cs="Times New Roman"/>
          <w:lang w:eastAsia="ru-RU"/>
        </w:rPr>
        <w:t xml:space="preserve">Срок согласования </w:t>
      </w:r>
      <w:r w:rsidR="008D6DDB">
        <w:rPr>
          <w:rFonts w:eastAsiaTheme="minorEastAsia" w:cs="Times New Roman"/>
          <w:lang w:eastAsia="ru-RU"/>
        </w:rPr>
        <w:t xml:space="preserve">с </w:t>
      </w:r>
      <w:r w:rsidRPr="00364B0A">
        <w:rPr>
          <w:rFonts w:eastAsiaTheme="minorEastAsia" w:cs="Times New Roman"/>
          <w:lang w:eastAsia="ru-RU"/>
        </w:rPr>
        <w:t xml:space="preserve">ГРБС не должен превышать </w:t>
      </w:r>
      <w:r w:rsidR="00967A22" w:rsidRPr="00364B0A">
        <w:rPr>
          <w:rFonts w:eastAsiaTheme="minorEastAsia" w:cs="Times New Roman"/>
          <w:lang w:eastAsia="ru-RU"/>
        </w:rPr>
        <w:t>5</w:t>
      </w:r>
      <w:r w:rsidRPr="00364B0A">
        <w:rPr>
          <w:rFonts w:eastAsiaTheme="minorEastAsia" w:cs="Times New Roman"/>
          <w:lang w:eastAsia="ru-RU"/>
        </w:rPr>
        <w:t xml:space="preserve"> рабочих д</w:t>
      </w:r>
      <w:r w:rsidR="00967A22" w:rsidRPr="00364B0A">
        <w:rPr>
          <w:rFonts w:eastAsiaTheme="minorEastAsia" w:cs="Times New Roman"/>
          <w:lang w:eastAsia="ru-RU"/>
        </w:rPr>
        <w:t>ней</w:t>
      </w:r>
      <w:r w:rsidRPr="00364B0A">
        <w:rPr>
          <w:rFonts w:eastAsiaTheme="minorEastAsia" w:cs="Times New Roman"/>
          <w:lang w:eastAsia="ru-RU"/>
        </w:rPr>
        <w:t xml:space="preserve"> с момента поступления задания на согласование.</w:t>
      </w:r>
    </w:p>
    <w:p w:rsidR="00C9221E" w:rsidRPr="00A82B35" w:rsidRDefault="0033483E" w:rsidP="00C9221E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 xml:space="preserve">После согласования </w:t>
      </w:r>
      <w:r w:rsidR="003B47F1" w:rsidRPr="00A82B35">
        <w:rPr>
          <w:rFonts w:eastAsiaTheme="minorEastAsia" w:cs="Times New Roman"/>
          <w:lang w:eastAsia="ru-RU"/>
        </w:rPr>
        <w:t xml:space="preserve">с </w:t>
      </w:r>
      <w:r w:rsidRPr="00A82B35">
        <w:rPr>
          <w:rFonts w:eastAsiaTheme="minorEastAsia" w:cs="Times New Roman"/>
          <w:lang w:eastAsia="ru-RU"/>
        </w:rPr>
        <w:t>ГРБС</w:t>
      </w:r>
      <w:r w:rsidR="00B73458" w:rsidRPr="00A82B35">
        <w:rPr>
          <w:rFonts w:eastAsiaTheme="minorEastAsia" w:cs="Times New Roman"/>
          <w:lang w:eastAsia="ru-RU"/>
        </w:rPr>
        <w:t xml:space="preserve"> задание, в случае определения поставщика (подрядчика, исполнителя) за счет бюджетных средств, </w:t>
      </w:r>
      <w:r w:rsidR="00B34CDD">
        <w:rPr>
          <w:rFonts w:eastAsiaTheme="minorEastAsia" w:cs="Times New Roman"/>
          <w:lang w:eastAsia="ru-RU"/>
        </w:rPr>
        <w:t xml:space="preserve">поступает </w:t>
      </w:r>
      <w:r w:rsidRPr="00A82B35">
        <w:rPr>
          <w:rFonts w:eastAsiaTheme="minorEastAsia" w:cs="Times New Roman"/>
          <w:lang w:eastAsia="ru-RU"/>
        </w:rPr>
        <w:t xml:space="preserve"> на согласование лимитов в</w:t>
      </w:r>
      <w:r w:rsidR="00F75AE4" w:rsidRPr="00A82B35">
        <w:rPr>
          <w:rFonts w:eastAsiaTheme="minorEastAsia" w:cs="Times New Roman"/>
          <w:lang w:eastAsia="ru-RU"/>
        </w:rPr>
        <w:t xml:space="preserve"> УФБП</w:t>
      </w:r>
      <w:r w:rsidR="00B73458" w:rsidRPr="00A82B35">
        <w:rPr>
          <w:rFonts w:eastAsiaTheme="minorEastAsia" w:cs="Times New Roman"/>
          <w:lang w:eastAsia="ru-RU"/>
        </w:rPr>
        <w:t xml:space="preserve"> посредством интеграции АИС МЗ и АИС МБ</w:t>
      </w:r>
      <w:r w:rsidRPr="00A82B35">
        <w:rPr>
          <w:rFonts w:eastAsiaTheme="minorEastAsia" w:cs="Times New Roman"/>
          <w:lang w:eastAsia="ru-RU"/>
        </w:rPr>
        <w:t>. После согласования лимитов по заданию</w:t>
      </w:r>
      <w:r w:rsidR="00C9221E" w:rsidRPr="00A82B35">
        <w:rPr>
          <w:rFonts w:eastAsiaTheme="minorEastAsia" w:cs="Times New Roman"/>
          <w:lang w:eastAsia="ru-RU"/>
        </w:rPr>
        <w:t xml:space="preserve"> оно </w:t>
      </w:r>
      <w:r w:rsidR="00B34CDD">
        <w:rPr>
          <w:rFonts w:eastAsiaTheme="minorEastAsia" w:cs="Times New Roman"/>
          <w:lang w:eastAsia="ru-RU"/>
        </w:rPr>
        <w:t>поступает</w:t>
      </w:r>
      <w:r w:rsidR="00C9221E" w:rsidRPr="00A82B35">
        <w:rPr>
          <w:rFonts w:eastAsiaTheme="minorEastAsia" w:cs="Times New Roman"/>
          <w:lang w:eastAsia="ru-RU"/>
        </w:rPr>
        <w:t xml:space="preserve"> посредством АИС МЗ в работу уполномоченного органа.</w:t>
      </w:r>
      <w:r w:rsidRPr="00A82B35">
        <w:rPr>
          <w:rFonts w:eastAsiaTheme="minorEastAsia" w:cs="Times New Roman"/>
          <w:lang w:eastAsia="ru-RU"/>
        </w:rPr>
        <w:t xml:space="preserve"> </w:t>
      </w:r>
    </w:p>
    <w:p w:rsidR="003C7DCF" w:rsidRPr="00A82B35" w:rsidRDefault="003C7DCF" w:rsidP="003C7DCF">
      <w:pPr>
        <w:spacing w:after="0" w:line="360" w:lineRule="auto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 xml:space="preserve">        В исключительных случаях допускается согласование задания в УФБП без использования АИС МЗ. </w:t>
      </w:r>
    </w:p>
    <w:p w:rsidR="0033483E" w:rsidRPr="00A82B35" w:rsidRDefault="0033483E" w:rsidP="0033483E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 xml:space="preserve">В случае согласования лимитов по </w:t>
      </w:r>
      <w:r w:rsidR="00F75AE4" w:rsidRPr="00A82B35">
        <w:rPr>
          <w:rFonts w:eastAsiaTheme="minorEastAsia" w:cs="Times New Roman"/>
          <w:lang w:eastAsia="ru-RU"/>
        </w:rPr>
        <w:t>з</w:t>
      </w:r>
      <w:r w:rsidRPr="00A82B35">
        <w:rPr>
          <w:rFonts w:eastAsiaTheme="minorEastAsia" w:cs="Times New Roman"/>
          <w:lang w:eastAsia="ru-RU"/>
        </w:rPr>
        <w:t xml:space="preserve">аданию в </w:t>
      </w:r>
      <w:r w:rsidR="00F75AE4" w:rsidRPr="00A82B35">
        <w:rPr>
          <w:rFonts w:eastAsiaTheme="minorEastAsia" w:cs="Times New Roman"/>
          <w:lang w:eastAsia="ru-RU"/>
        </w:rPr>
        <w:t xml:space="preserve">УФБП </w:t>
      </w:r>
      <w:r w:rsidRPr="00A82B35">
        <w:rPr>
          <w:rFonts w:eastAsiaTheme="minorEastAsia" w:cs="Times New Roman"/>
          <w:lang w:eastAsia="ru-RU"/>
        </w:rPr>
        <w:t xml:space="preserve">и </w:t>
      </w:r>
      <w:r w:rsidR="00612763">
        <w:rPr>
          <w:rFonts w:eastAsiaTheme="minorEastAsia" w:cs="Times New Roman"/>
          <w:lang w:eastAsia="ru-RU"/>
        </w:rPr>
        <w:t>поступления</w:t>
      </w:r>
      <w:r w:rsidRPr="00A82B35">
        <w:rPr>
          <w:rFonts w:eastAsiaTheme="minorEastAsia" w:cs="Times New Roman"/>
          <w:lang w:eastAsia="ru-RU"/>
        </w:rPr>
        <w:t xml:space="preserve"> </w:t>
      </w:r>
      <w:r w:rsidR="00F75AE4" w:rsidRPr="00A82B35">
        <w:rPr>
          <w:rFonts w:eastAsiaTheme="minorEastAsia" w:cs="Times New Roman"/>
          <w:lang w:eastAsia="ru-RU"/>
        </w:rPr>
        <w:t>з</w:t>
      </w:r>
      <w:r w:rsidRPr="00A82B35">
        <w:rPr>
          <w:rFonts w:eastAsiaTheme="minorEastAsia" w:cs="Times New Roman"/>
          <w:lang w:eastAsia="ru-RU"/>
        </w:rPr>
        <w:t xml:space="preserve">адания в АИС МЗ </w:t>
      </w:r>
      <w:r w:rsidR="00C15FB9">
        <w:rPr>
          <w:rFonts w:eastAsiaTheme="minorEastAsia" w:cs="Times New Roman"/>
          <w:lang w:eastAsia="ru-RU"/>
        </w:rPr>
        <w:t>в работу уполномоченного органа</w:t>
      </w:r>
      <w:r w:rsidRPr="00A82B35">
        <w:rPr>
          <w:rFonts w:eastAsiaTheme="minorEastAsia" w:cs="Times New Roman"/>
          <w:lang w:eastAsia="ru-RU"/>
        </w:rPr>
        <w:t xml:space="preserve"> заказчики, использующие в своей работе </w:t>
      </w:r>
      <w:r w:rsidR="00723300" w:rsidRPr="00A82B35">
        <w:rPr>
          <w:rFonts w:eastAsiaTheme="minorEastAsia" w:cs="Times New Roman"/>
          <w:lang w:eastAsia="ru-RU"/>
        </w:rPr>
        <w:t>СУСП «Аврора»</w:t>
      </w:r>
      <w:r w:rsidRPr="00A82B35">
        <w:rPr>
          <w:rFonts w:eastAsiaTheme="minorEastAsia" w:cs="Times New Roman"/>
          <w:lang w:eastAsia="ru-RU"/>
        </w:rPr>
        <w:t xml:space="preserve">, направляют </w:t>
      </w:r>
      <w:r w:rsidRPr="00A82B35">
        <w:rPr>
          <w:rFonts w:cs="Times New Roman"/>
        </w:rPr>
        <w:t xml:space="preserve">посредством </w:t>
      </w:r>
      <w:r w:rsidR="00723300" w:rsidRPr="00A82B35">
        <w:rPr>
          <w:rFonts w:cs="Times New Roman"/>
        </w:rPr>
        <w:t>СУСП «Аврора»</w:t>
      </w:r>
      <w:r w:rsidRPr="00A82B35">
        <w:rPr>
          <w:rFonts w:eastAsiaTheme="minorEastAsia" w:cs="Times New Roman"/>
          <w:lang w:eastAsia="ru-RU"/>
        </w:rPr>
        <w:t xml:space="preserve"> в адрес уполномоченного органа сканированное </w:t>
      </w:r>
      <w:r w:rsidRPr="00A82B35">
        <w:rPr>
          <w:rFonts w:cs="Times New Roman"/>
        </w:rPr>
        <w:t>сопроводительное письмо</w:t>
      </w:r>
      <w:r w:rsidRPr="00A82B35">
        <w:rPr>
          <w:rFonts w:eastAsiaTheme="minorEastAsia" w:cs="Times New Roman"/>
          <w:lang w:eastAsia="ru-RU"/>
        </w:rPr>
        <w:t xml:space="preserve"> по форме,</w:t>
      </w:r>
      <w:bookmarkStart w:id="1" w:name="_GoBack"/>
      <w:bookmarkEnd w:id="1"/>
      <w:r w:rsidRPr="00A82B35">
        <w:rPr>
          <w:rFonts w:eastAsiaTheme="minorEastAsia" w:cs="Times New Roman"/>
          <w:lang w:eastAsia="ru-RU"/>
        </w:rPr>
        <w:t xml:space="preserve"> размещенной на сайте </w:t>
      </w:r>
      <w:r w:rsidR="00474A8E" w:rsidRPr="00A82B35">
        <w:rPr>
          <w:rFonts w:eastAsiaTheme="minorEastAsia" w:cs="Times New Roman"/>
          <w:lang w:eastAsia="ru-RU"/>
        </w:rPr>
        <w:t xml:space="preserve">                          </w:t>
      </w:r>
      <w:hyperlink r:id="rId16" w:history="1">
        <w:r w:rsidRPr="00B93983">
          <w:rPr>
            <w:rStyle w:val="ac"/>
            <w:rFonts w:eastAsiaTheme="minorEastAsia" w:cs="Times New Roman"/>
            <w:color w:val="auto"/>
            <w:u w:val="none"/>
            <w:lang w:eastAsia="ru-RU"/>
          </w:rPr>
          <w:t>http://umz-vrn.etc.ru/</w:t>
        </w:r>
      </w:hyperlink>
      <w:r w:rsidRPr="00A82B35">
        <w:rPr>
          <w:rFonts w:eastAsiaTheme="minorEastAsia" w:cs="Times New Roman"/>
          <w:lang w:eastAsia="ru-RU"/>
        </w:rPr>
        <w:t xml:space="preserve"> </w:t>
      </w:r>
      <w:r w:rsidR="00577974" w:rsidRPr="00A82B35">
        <w:rPr>
          <w:rFonts w:eastAsiaTheme="minorEastAsia" w:cs="Times New Roman"/>
          <w:lang w:eastAsia="ru-RU"/>
        </w:rPr>
        <w:t>(далее – сопроводительное письмо)</w:t>
      </w:r>
      <w:r w:rsidRPr="00A82B35">
        <w:rPr>
          <w:rFonts w:eastAsiaTheme="minorEastAsia" w:cs="Times New Roman"/>
          <w:lang w:eastAsia="ru-RU"/>
        </w:rPr>
        <w:t xml:space="preserve">. Заказчики, не использующие в своей работе </w:t>
      </w:r>
      <w:r w:rsidR="00723300" w:rsidRPr="00A82B35">
        <w:rPr>
          <w:rFonts w:eastAsiaTheme="minorEastAsia" w:cs="Times New Roman"/>
          <w:lang w:eastAsia="ru-RU"/>
        </w:rPr>
        <w:t>СУСП «Аврора»</w:t>
      </w:r>
      <w:r w:rsidRPr="00A82B35">
        <w:rPr>
          <w:rFonts w:eastAsiaTheme="minorEastAsia" w:cs="Times New Roman"/>
          <w:lang w:eastAsia="ru-RU"/>
        </w:rPr>
        <w:t xml:space="preserve">, направляют </w:t>
      </w:r>
      <w:r w:rsidR="00577974" w:rsidRPr="00A82B35">
        <w:rPr>
          <w:rFonts w:eastAsiaTheme="minorEastAsia" w:cs="Times New Roman"/>
          <w:lang w:eastAsia="ru-RU"/>
        </w:rPr>
        <w:t>сопроводительное</w:t>
      </w:r>
      <w:r w:rsidR="00D45459" w:rsidRPr="00A82B35">
        <w:rPr>
          <w:rFonts w:eastAsiaTheme="minorEastAsia" w:cs="Times New Roman"/>
          <w:lang w:eastAsia="ru-RU"/>
        </w:rPr>
        <w:t xml:space="preserve"> письмо посредством </w:t>
      </w:r>
      <w:r w:rsidR="00723300" w:rsidRPr="00A82B35">
        <w:rPr>
          <w:rFonts w:eastAsiaTheme="minorEastAsia" w:cs="Times New Roman"/>
          <w:lang w:eastAsia="ru-RU"/>
        </w:rPr>
        <w:t>СУСП «Аврора»</w:t>
      </w:r>
      <w:r w:rsidRPr="00A82B35">
        <w:rPr>
          <w:rFonts w:eastAsiaTheme="minorEastAsia" w:cs="Times New Roman"/>
          <w:lang w:eastAsia="ru-RU"/>
        </w:rPr>
        <w:t xml:space="preserve"> ГРБС.</w:t>
      </w:r>
    </w:p>
    <w:p w:rsidR="00C9221E" w:rsidRPr="00A82B35" w:rsidRDefault="00C9221E" w:rsidP="00C9221E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 xml:space="preserve">Датой </w:t>
      </w:r>
      <w:r w:rsidR="00F430F7" w:rsidRPr="00A82B35">
        <w:rPr>
          <w:rFonts w:eastAsiaTheme="minorEastAsia" w:cs="Times New Roman"/>
          <w:lang w:eastAsia="ru-RU"/>
        </w:rPr>
        <w:t>принятия</w:t>
      </w:r>
      <w:r w:rsidRPr="00A82B35">
        <w:rPr>
          <w:rFonts w:eastAsiaTheme="minorEastAsia" w:cs="Times New Roman"/>
          <w:lang w:eastAsia="ru-RU"/>
        </w:rPr>
        <w:t xml:space="preserve"> задания </w:t>
      </w:r>
      <w:r w:rsidR="00F430F7" w:rsidRPr="00A82B35">
        <w:rPr>
          <w:rFonts w:eastAsiaTheme="minorEastAsia" w:cs="Times New Roman"/>
          <w:lang w:eastAsia="ru-RU"/>
        </w:rPr>
        <w:t>уполномоченным органом</w:t>
      </w:r>
      <w:r w:rsidRPr="00A82B35">
        <w:rPr>
          <w:rFonts w:eastAsiaTheme="minorEastAsia" w:cs="Times New Roman"/>
          <w:lang w:eastAsia="ru-RU"/>
        </w:rPr>
        <w:t xml:space="preserve"> является </w:t>
      </w:r>
      <w:r w:rsidR="00F430F7" w:rsidRPr="00A82B35">
        <w:rPr>
          <w:rFonts w:eastAsiaTheme="minorEastAsia" w:cs="Times New Roman"/>
          <w:lang w:eastAsia="ru-RU"/>
        </w:rPr>
        <w:t>дата</w:t>
      </w:r>
      <w:r w:rsidRPr="00A82B35">
        <w:rPr>
          <w:rFonts w:eastAsiaTheme="minorEastAsia" w:cs="Times New Roman"/>
          <w:lang w:eastAsia="ru-RU"/>
        </w:rPr>
        <w:t xml:space="preserve"> поступления </w:t>
      </w:r>
      <w:r w:rsidR="001A6045">
        <w:rPr>
          <w:rFonts w:eastAsiaTheme="minorEastAsia" w:cs="Times New Roman"/>
          <w:lang w:eastAsia="ru-RU"/>
        </w:rPr>
        <w:t>сопроводительного письма посредством СУСП «Аврора»</w:t>
      </w:r>
      <w:r w:rsidR="00F430F7" w:rsidRPr="00A82B35">
        <w:rPr>
          <w:rFonts w:eastAsiaTheme="minorEastAsia" w:cs="Times New Roman"/>
          <w:lang w:eastAsia="ru-RU"/>
        </w:rPr>
        <w:t xml:space="preserve"> в уполномоченный орган</w:t>
      </w:r>
      <w:r w:rsidRPr="00A82B35">
        <w:rPr>
          <w:rFonts w:eastAsiaTheme="minorEastAsia" w:cs="Times New Roman"/>
          <w:lang w:eastAsia="ru-RU"/>
        </w:rPr>
        <w:t>.</w:t>
      </w:r>
      <w:r w:rsidR="00974AB3" w:rsidRPr="00974AB3">
        <w:rPr>
          <w:rFonts w:eastAsiaTheme="minorEastAsia" w:cs="Times New Roman"/>
          <w:lang w:eastAsia="ru-RU"/>
        </w:rPr>
        <w:t xml:space="preserve"> </w:t>
      </w:r>
      <w:r w:rsidR="00974AB3">
        <w:rPr>
          <w:rFonts w:eastAsiaTheme="minorEastAsia" w:cs="Times New Roman"/>
          <w:lang w:eastAsia="ru-RU"/>
        </w:rPr>
        <w:t>Регистрация и передача документов, поступивших в уполномоченный орган после 16 часов, осуществляются на следующий рабочий день.</w:t>
      </w:r>
    </w:p>
    <w:p w:rsidR="00BA10A6" w:rsidRPr="00A82B35" w:rsidRDefault="00BA10A6" w:rsidP="0033483E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 xml:space="preserve">Сопроводительное письмо заказчиков, являющихся ГРБС,  должно содержать согласование </w:t>
      </w:r>
      <w:r w:rsidR="00F6421F" w:rsidRPr="00A82B35">
        <w:rPr>
          <w:rFonts w:eastAsiaTheme="minorEastAsia" w:cs="Times New Roman"/>
          <w:lang w:eastAsia="ru-RU"/>
        </w:rPr>
        <w:t xml:space="preserve">с </w:t>
      </w:r>
      <w:r w:rsidRPr="00A82B35">
        <w:rPr>
          <w:rFonts w:cs="Times New Roman"/>
        </w:rPr>
        <w:t>курирующим заместителем главы администрации городского округа город Воронеж.</w:t>
      </w:r>
    </w:p>
    <w:p w:rsidR="00D13E69" w:rsidRPr="00A82B35" w:rsidRDefault="00B13DD7" w:rsidP="000A1EEE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 xml:space="preserve">Задание </w:t>
      </w:r>
      <w:r w:rsidR="00D13E69" w:rsidRPr="00A82B35">
        <w:rPr>
          <w:rFonts w:eastAsiaTheme="minorEastAsia" w:cs="Times New Roman"/>
          <w:lang w:eastAsia="ru-RU"/>
        </w:rPr>
        <w:t>на определени</w:t>
      </w:r>
      <w:r w:rsidR="009C252D" w:rsidRPr="00A82B35">
        <w:rPr>
          <w:rFonts w:eastAsiaTheme="minorEastAsia" w:cs="Times New Roman"/>
          <w:lang w:eastAsia="ru-RU"/>
        </w:rPr>
        <w:t>е</w:t>
      </w:r>
      <w:r w:rsidR="00D13E69" w:rsidRPr="00A82B35">
        <w:rPr>
          <w:rFonts w:eastAsiaTheme="minorEastAsia" w:cs="Times New Roman"/>
          <w:lang w:eastAsia="ru-RU"/>
        </w:rPr>
        <w:t xml:space="preserve"> поставщика (подрядчика, исполнителя) путем проведения конкурса заказчики направляют на согласование</w:t>
      </w:r>
      <w:r w:rsidR="00C45D16" w:rsidRPr="00A82B35">
        <w:rPr>
          <w:rFonts w:eastAsiaTheme="minorEastAsia" w:cs="Times New Roman"/>
          <w:lang w:eastAsia="ru-RU"/>
        </w:rPr>
        <w:t xml:space="preserve"> </w:t>
      </w:r>
      <w:r w:rsidR="00D13E69" w:rsidRPr="00A82B35">
        <w:rPr>
          <w:rFonts w:eastAsiaTheme="minorEastAsia" w:cs="Times New Roman"/>
          <w:lang w:eastAsia="ru-RU"/>
        </w:rPr>
        <w:t>в срок не менее чем за 70 календарных дней до предполагаемой даты заключения контракта.</w:t>
      </w:r>
    </w:p>
    <w:p w:rsidR="00D13E69" w:rsidRPr="00A82B35" w:rsidRDefault="00B13DD7" w:rsidP="000A1EEE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 xml:space="preserve">Задание </w:t>
      </w:r>
      <w:r w:rsidR="00D13E69" w:rsidRPr="00A82B35">
        <w:rPr>
          <w:rFonts w:eastAsiaTheme="minorEastAsia" w:cs="Times New Roman"/>
          <w:lang w:eastAsia="ru-RU"/>
        </w:rPr>
        <w:t xml:space="preserve">на </w:t>
      </w:r>
      <w:r w:rsidR="009C252D" w:rsidRPr="00A82B35">
        <w:rPr>
          <w:rFonts w:eastAsiaTheme="minorEastAsia" w:cs="Times New Roman"/>
          <w:lang w:eastAsia="ru-RU"/>
        </w:rPr>
        <w:t>определение</w:t>
      </w:r>
      <w:r w:rsidR="00D13E69" w:rsidRPr="00A82B35">
        <w:rPr>
          <w:rFonts w:eastAsiaTheme="minorEastAsia" w:cs="Times New Roman"/>
          <w:lang w:eastAsia="ru-RU"/>
        </w:rPr>
        <w:t xml:space="preserve"> поставщика (подрядчика, исполнителя) путем проведения электронного аукциона заказчики направляют на согласование</w:t>
      </w:r>
      <w:r w:rsidR="009A5AAB" w:rsidRPr="00A82B35">
        <w:rPr>
          <w:rFonts w:eastAsiaTheme="minorEastAsia" w:cs="Times New Roman"/>
          <w:lang w:eastAsia="ru-RU"/>
        </w:rPr>
        <w:t xml:space="preserve"> </w:t>
      </w:r>
      <w:r w:rsidR="00D13E69" w:rsidRPr="00A82B35">
        <w:rPr>
          <w:rFonts w:eastAsiaTheme="minorEastAsia" w:cs="Times New Roman"/>
          <w:lang w:eastAsia="ru-RU"/>
        </w:rPr>
        <w:t>в срок не менее чем за 65 календарных дней до предполагаемой даты заключения контракта. В случае если начальная (максимальная) цена контракта не превышает 3 млн рублей</w:t>
      </w:r>
      <w:r w:rsidR="00FE3F1E" w:rsidRPr="00A82B35">
        <w:rPr>
          <w:rFonts w:eastAsiaTheme="minorEastAsia" w:cs="Times New Roman"/>
          <w:lang w:eastAsia="ru-RU"/>
        </w:rPr>
        <w:t>,</w:t>
      </w:r>
      <w:r w:rsidR="00D13E69" w:rsidRPr="00A82B35">
        <w:rPr>
          <w:rFonts w:eastAsiaTheme="minorEastAsia" w:cs="Times New Roman"/>
          <w:lang w:eastAsia="ru-RU"/>
        </w:rPr>
        <w:t xml:space="preserve"> </w:t>
      </w:r>
      <w:r w:rsidR="00967D11" w:rsidRPr="00A82B35">
        <w:rPr>
          <w:rFonts w:eastAsiaTheme="minorEastAsia" w:cs="Times New Roman"/>
          <w:lang w:eastAsia="ru-RU"/>
        </w:rPr>
        <w:t>–</w:t>
      </w:r>
      <w:r w:rsidR="00D13E69" w:rsidRPr="00A82B35">
        <w:rPr>
          <w:rFonts w:eastAsiaTheme="minorEastAsia" w:cs="Times New Roman"/>
          <w:lang w:eastAsia="ru-RU"/>
        </w:rPr>
        <w:t xml:space="preserve"> не менее чем за 55 календарных дней до предполагаемой даты заключения контракта.</w:t>
      </w:r>
    </w:p>
    <w:p w:rsidR="00D13E69" w:rsidRPr="00A82B35" w:rsidRDefault="00B13DD7" w:rsidP="000A1EEE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 xml:space="preserve">Задание </w:t>
      </w:r>
      <w:r w:rsidR="00D13E69" w:rsidRPr="00A82B35">
        <w:rPr>
          <w:rFonts w:eastAsiaTheme="minorEastAsia" w:cs="Times New Roman"/>
          <w:lang w:eastAsia="ru-RU"/>
        </w:rPr>
        <w:t>на определени</w:t>
      </w:r>
      <w:r w:rsidR="00704066" w:rsidRPr="00A82B35">
        <w:rPr>
          <w:rFonts w:eastAsiaTheme="minorEastAsia" w:cs="Times New Roman"/>
          <w:lang w:eastAsia="ru-RU"/>
        </w:rPr>
        <w:t>е</w:t>
      </w:r>
      <w:r w:rsidR="00D13E69" w:rsidRPr="00A82B35">
        <w:rPr>
          <w:rFonts w:eastAsiaTheme="minorEastAsia" w:cs="Times New Roman"/>
          <w:lang w:eastAsia="ru-RU"/>
        </w:rPr>
        <w:t xml:space="preserve"> поставщика (подрядчика, исполнителя) путем проведения запроса котировок </w:t>
      </w:r>
      <w:r w:rsidR="00BB1525">
        <w:rPr>
          <w:rFonts w:eastAsiaTheme="minorEastAsia" w:cs="Times New Roman"/>
          <w:lang w:eastAsia="ru-RU"/>
        </w:rPr>
        <w:t xml:space="preserve">заказчики </w:t>
      </w:r>
      <w:r w:rsidR="00D13E69" w:rsidRPr="00A82B35">
        <w:rPr>
          <w:rFonts w:eastAsiaTheme="minorEastAsia" w:cs="Times New Roman"/>
          <w:lang w:eastAsia="ru-RU"/>
        </w:rPr>
        <w:t xml:space="preserve">направляют на согласование в срок не </w:t>
      </w:r>
      <w:r w:rsidR="004B2B7F">
        <w:rPr>
          <w:rFonts w:eastAsiaTheme="minorEastAsia" w:cs="Times New Roman"/>
          <w:lang w:eastAsia="ru-RU"/>
        </w:rPr>
        <w:t>менее</w:t>
      </w:r>
      <w:r w:rsidR="00D13E69" w:rsidRPr="00A82B35">
        <w:rPr>
          <w:rFonts w:eastAsiaTheme="minorEastAsia" w:cs="Times New Roman"/>
          <w:lang w:eastAsia="ru-RU"/>
        </w:rPr>
        <w:t xml:space="preserve"> чем за 55 календарных дней до предполагаемой даты заключения контракта.</w:t>
      </w:r>
    </w:p>
    <w:p w:rsidR="00D13E69" w:rsidRPr="00A82B35" w:rsidRDefault="00B13DD7" w:rsidP="000A1EEE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 xml:space="preserve">Задание </w:t>
      </w:r>
      <w:r w:rsidR="00D13E69" w:rsidRPr="00A82B35">
        <w:rPr>
          <w:rFonts w:eastAsiaTheme="minorEastAsia" w:cs="Times New Roman"/>
          <w:lang w:eastAsia="ru-RU"/>
        </w:rPr>
        <w:t>на определени</w:t>
      </w:r>
      <w:r w:rsidR="009C252D" w:rsidRPr="00A82B35">
        <w:rPr>
          <w:rFonts w:eastAsiaTheme="minorEastAsia" w:cs="Times New Roman"/>
          <w:lang w:eastAsia="ru-RU"/>
        </w:rPr>
        <w:t>е</w:t>
      </w:r>
      <w:r w:rsidR="00D13E69" w:rsidRPr="00A82B35">
        <w:rPr>
          <w:rFonts w:eastAsiaTheme="minorEastAsia" w:cs="Times New Roman"/>
          <w:lang w:eastAsia="ru-RU"/>
        </w:rPr>
        <w:t xml:space="preserve"> поставщика (подрядчика, исполнителя) путем проведения запроса предложений </w:t>
      </w:r>
      <w:r w:rsidR="008E3D6A">
        <w:rPr>
          <w:rFonts w:eastAsiaTheme="minorEastAsia" w:cs="Times New Roman"/>
          <w:lang w:eastAsia="ru-RU"/>
        </w:rPr>
        <w:t xml:space="preserve">заказчики </w:t>
      </w:r>
      <w:r w:rsidR="00D13E69" w:rsidRPr="00A82B35">
        <w:rPr>
          <w:rFonts w:eastAsiaTheme="minorEastAsia" w:cs="Times New Roman"/>
          <w:lang w:eastAsia="ru-RU"/>
        </w:rPr>
        <w:t xml:space="preserve">направляют на согласование в срок не </w:t>
      </w:r>
      <w:r w:rsidR="004B2B7F">
        <w:rPr>
          <w:rFonts w:eastAsiaTheme="minorEastAsia" w:cs="Times New Roman"/>
          <w:lang w:eastAsia="ru-RU"/>
        </w:rPr>
        <w:t>менее</w:t>
      </w:r>
      <w:r w:rsidR="00D13E69" w:rsidRPr="00A82B35">
        <w:rPr>
          <w:rFonts w:eastAsiaTheme="minorEastAsia" w:cs="Times New Roman"/>
          <w:lang w:eastAsia="ru-RU"/>
        </w:rPr>
        <w:t xml:space="preserve"> чем за 50 календарных дней до предполагаемой даты заключения контракта.</w:t>
      </w:r>
    </w:p>
    <w:p w:rsidR="00D13E69" w:rsidRPr="00A82B35" w:rsidRDefault="00D13E69" w:rsidP="000A1EEE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>Размещение извещени</w:t>
      </w:r>
      <w:r w:rsidR="009C5403" w:rsidRPr="00A82B35">
        <w:rPr>
          <w:rFonts w:eastAsiaTheme="minorEastAsia" w:cs="Times New Roman"/>
          <w:lang w:eastAsia="ru-RU"/>
        </w:rPr>
        <w:t>я</w:t>
      </w:r>
      <w:r w:rsidRPr="00A82B35">
        <w:rPr>
          <w:rFonts w:eastAsiaTheme="minorEastAsia" w:cs="Times New Roman"/>
          <w:lang w:eastAsia="ru-RU"/>
        </w:rPr>
        <w:t xml:space="preserve"> и документации о закупке по задани</w:t>
      </w:r>
      <w:r w:rsidR="009C5403" w:rsidRPr="00A82B35">
        <w:rPr>
          <w:rFonts w:eastAsiaTheme="minorEastAsia" w:cs="Times New Roman"/>
          <w:lang w:eastAsia="ru-RU"/>
        </w:rPr>
        <w:t>ю</w:t>
      </w:r>
      <w:r w:rsidRPr="00A82B35">
        <w:rPr>
          <w:rFonts w:eastAsiaTheme="minorEastAsia" w:cs="Times New Roman"/>
          <w:lang w:eastAsia="ru-RU"/>
        </w:rPr>
        <w:t>, не обеспеченн</w:t>
      </w:r>
      <w:r w:rsidR="009C5403" w:rsidRPr="00A82B35">
        <w:rPr>
          <w:rFonts w:eastAsiaTheme="minorEastAsia" w:cs="Times New Roman"/>
          <w:lang w:eastAsia="ru-RU"/>
        </w:rPr>
        <w:t>ому</w:t>
      </w:r>
      <w:r w:rsidRPr="00A82B35">
        <w:rPr>
          <w:rFonts w:eastAsiaTheme="minorEastAsia" w:cs="Times New Roman"/>
          <w:lang w:eastAsia="ru-RU"/>
        </w:rPr>
        <w:t xml:space="preserve"> финансированием и не согласованн</w:t>
      </w:r>
      <w:r w:rsidR="009C5403" w:rsidRPr="00A82B35">
        <w:rPr>
          <w:rFonts w:eastAsiaTheme="minorEastAsia" w:cs="Times New Roman"/>
          <w:lang w:eastAsia="ru-RU"/>
        </w:rPr>
        <w:t>ому</w:t>
      </w:r>
      <w:r w:rsidRPr="00A82B35">
        <w:rPr>
          <w:rFonts w:eastAsiaTheme="minorEastAsia" w:cs="Times New Roman"/>
          <w:lang w:eastAsia="ru-RU"/>
        </w:rPr>
        <w:t xml:space="preserve"> в установленном порядке, не допускается.</w:t>
      </w:r>
    </w:p>
    <w:p w:rsidR="00D13E69" w:rsidRPr="00A82B35" w:rsidRDefault="00D13E69" w:rsidP="000A1EEE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>Несут ответственность за достоверность сведений, содержащихся в задании на проведение процедуры определения поставщика (подрядчика, исполнителя).</w:t>
      </w:r>
    </w:p>
    <w:p w:rsidR="00D13E69" w:rsidRPr="00A82B35" w:rsidRDefault="00D13E69" w:rsidP="000A1EEE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>Несут ответственность за нецелевое использование бюджетных средств в соответствии с действующим законодательством, а также за несоблюдение лимита бюджетных ассигнований.</w:t>
      </w:r>
    </w:p>
    <w:p w:rsidR="00C507DC" w:rsidRPr="00A82B35" w:rsidRDefault="00D13E69" w:rsidP="00BB2135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 xml:space="preserve">Утверждают документацию о закупке путем проставления на первой странице документации (извещения) подписи руководителя заказчика </w:t>
      </w:r>
      <w:r w:rsidR="00BB2135" w:rsidRPr="00A82B35">
        <w:rPr>
          <w:rFonts w:eastAsiaTheme="minorEastAsia" w:cs="Times New Roman"/>
          <w:lang w:eastAsia="ru-RU"/>
        </w:rPr>
        <w:t>либо лиц</w:t>
      </w:r>
      <w:r w:rsidR="00F33110" w:rsidRPr="00A82B35">
        <w:rPr>
          <w:rFonts w:eastAsiaTheme="minorEastAsia" w:cs="Times New Roman"/>
          <w:lang w:eastAsia="ru-RU"/>
        </w:rPr>
        <w:t>а</w:t>
      </w:r>
      <w:r w:rsidR="002B0ADC" w:rsidRPr="00A82B35">
        <w:rPr>
          <w:rFonts w:eastAsiaTheme="minorEastAsia" w:cs="Times New Roman"/>
          <w:lang w:eastAsia="ru-RU"/>
        </w:rPr>
        <w:t>,</w:t>
      </w:r>
      <w:r w:rsidR="00BB2135" w:rsidRPr="00A82B35">
        <w:rPr>
          <w:rFonts w:eastAsiaTheme="minorEastAsia" w:cs="Times New Roman"/>
          <w:lang w:eastAsia="ru-RU"/>
        </w:rPr>
        <w:t xml:space="preserve"> исполняющ</w:t>
      </w:r>
      <w:r w:rsidR="00F33110" w:rsidRPr="00A82B35">
        <w:rPr>
          <w:rFonts w:eastAsiaTheme="minorEastAsia" w:cs="Times New Roman"/>
          <w:lang w:eastAsia="ru-RU"/>
        </w:rPr>
        <w:t>его</w:t>
      </w:r>
      <w:r w:rsidR="00BB2135" w:rsidRPr="00A82B35">
        <w:rPr>
          <w:rFonts w:eastAsiaTheme="minorEastAsia" w:cs="Times New Roman"/>
          <w:lang w:eastAsia="ru-RU"/>
        </w:rPr>
        <w:t xml:space="preserve"> обязанности руководителя</w:t>
      </w:r>
      <w:r w:rsidR="00F33110" w:rsidRPr="00A82B35">
        <w:rPr>
          <w:rFonts w:eastAsiaTheme="minorEastAsia" w:cs="Times New Roman"/>
          <w:lang w:eastAsia="ru-RU"/>
        </w:rPr>
        <w:t>,</w:t>
      </w:r>
      <w:r w:rsidR="00BB2135" w:rsidRPr="00A82B35">
        <w:rPr>
          <w:rFonts w:eastAsiaTheme="minorEastAsia" w:cs="Times New Roman"/>
          <w:lang w:eastAsia="ru-RU"/>
        </w:rPr>
        <w:t xml:space="preserve"> </w:t>
      </w:r>
      <w:r w:rsidRPr="00A82B35">
        <w:rPr>
          <w:rFonts w:eastAsiaTheme="minorEastAsia" w:cs="Times New Roman"/>
          <w:lang w:eastAsia="ru-RU"/>
        </w:rPr>
        <w:t xml:space="preserve">даты утверждения и печати и сканированную копию в составе </w:t>
      </w:r>
      <w:r w:rsidR="00C507DC" w:rsidRPr="00A82B35">
        <w:rPr>
          <w:rFonts w:eastAsiaTheme="minorEastAsia" w:cs="Times New Roman"/>
          <w:lang w:eastAsia="ru-RU"/>
        </w:rPr>
        <w:t>задания</w:t>
      </w:r>
      <w:r w:rsidR="00A6747D" w:rsidRPr="00A82B35">
        <w:rPr>
          <w:rFonts w:eastAsiaTheme="minorEastAsia" w:cs="Times New Roman"/>
          <w:lang w:eastAsia="ru-RU"/>
        </w:rPr>
        <w:t xml:space="preserve"> направляют в адрес уполномоченного органа</w:t>
      </w:r>
      <w:r w:rsidR="00C507DC" w:rsidRPr="00A82B35">
        <w:rPr>
          <w:rFonts w:eastAsiaTheme="minorEastAsia" w:cs="Times New Roman"/>
          <w:lang w:eastAsia="ru-RU"/>
        </w:rPr>
        <w:t>.</w:t>
      </w:r>
    </w:p>
    <w:p w:rsidR="00D13E69" w:rsidRPr="009C745C" w:rsidRDefault="00D13E69" w:rsidP="000A1EEE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A82B35">
        <w:rPr>
          <w:rFonts w:eastAsiaTheme="minorEastAsia" w:cs="Times New Roman"/>
          <w:lang w:eastAsia="ru-RU"/>
        </w:rPr>
        <w:t>Устраняют в приостановленн</w:t>
      </w:r>
      <w:r w:rsidR="00F33110" w:rsidRPr="00A82B35">
        <w:rPr>
          <w:rFonts w:eastAsiaTheme="minorEastAsia" w:cs="Times New Roman"/>
          <w:lang w:eastAsia="ru-RU"/>
        </w:rPr>
        <w:t>ом</w:t>
      </w:r>
      <w:r w:rsidRPr="00A82B35">
        <w:rPr>
          <w:rFonts w:eastAsiaTheme="minorEastAsia" w:cs="Times New Roman"/>
          <w:lang w:eastAsia="ru-RU"/>
        </w:rPr>
        <w:t xml:space="preserve"> уполномоченным органом</w:t>
      </w:r>
      <w:r w:rsidRPr="000A1EEE">
        <w:rPr>
          <w:rFonts w:eastAsiaTheme="minorEastAsia" w:cs="Times New Roman"/>
          <w:lang w:eastAsia="ru-RU"/>
        </w:rPr>
        <w:t xml:space="preserve"> </w:t>
      </w:r>
      <w:r w:rsidR="00455DF2" w:rsidRPr="000A1EEE">
        <w:rPr>
          <w:rFonts w:eastAsiaTheme="minorEastAsia" w:cs="Times New Roman"/>
          <w:lang w:eastAsia="ru-RU"/>
        </w:rPr>
        <w:t>задани</w:t>
      </w:r>
      <w:r w:rsidR="00F33110">
        <w:rPr>
          <w:rFonts w:eastAsiaTheme="minorEastAsia" w:cs="Times New Roman"/>
          <w:lang w:eastAsia="ru-RU"/>
        </w:rPr>
        <w:t>и</w:t>
      </w:r>
      <w:r w:rsidRPr="000A1EEE">
        <w:rPr>
          <w:rFonts w:eastAsiaTheme="minorEastAsia" w:cs="Times New Roman"/>
          <w:lang w:eastAsia="ru-RU"/>
        </w:rPr>
        <w:t xml:space="preserve"> выявленные нарушения требований </w:t>
      </w:r>
      <w:hyperlink r:id="rId17">
        <w:r w:rsidR="00C41A58" w:rsidRPr="000A1EEE">
          <w:rPr>
            <w:rFonts w:eastAsiaTheme="minorEastAsia" w:cs="Times New Roman"/>
            <w:lang w:eastAsia="ru-RU"/>
          </w:rPr>
          <w:t>закона</w:t>
        </w:r>
      </w:hyperlink>
      <w:r w:rsidRPr="000A1EEE">
        <w:rPr>
          <w:rFonts w:eastAsiaTheme="minorEastAsia" w:cs="Times New Roman"/>
          <w:lang w:eastAsia="ru-RU"/>
        </w:rPr>
        <w:t xml:space="preserve"> </w:t>
      </w:r>
      <w:r w:rsidR="00160769" w:rsidRPr="000A1EEE">
        <w:rPr>
          <w:rFonts w:eastAsiaTheme="minorEastAsia" w:cs="Times New Roman"/>
          <w:lang w:eastAsia="ru-RU"/>
        </w:rPr>
        <w:t>№</w:t>
      </w:r>
      <w:r w:rsidRPr="000A1EEE">
        <w:rPr>
          <w:rFonts w:eastAsiaTheme="minorEastAsia" w:cs="Times New Roman"/>
          <w:lang w:eastAsia="ru-RU"/>
        </w:rPr>
        <w:t xml:space="preserve"> 44-ФЗ, иных нормативных правовых актов в сфере закупок, вносят изменения в </w:t>
      </w:r>
      <w:r w:rsidR="00405D84" w:rsidRPr="000A1EEE">
        <w:rPr>
          <w:rFonts w:eastAsiaTheme="minorEastAsia" w:cs="Times New Roman"/>
          <w:lang w:eastAsia="ru-RU"/>
        </w:rPr>
        <w:t xml:space="preserve">задание </w:t>
      </w:r>
      <w:r w:rsidRPr="000A1EEE">
        <w:rPr>
          <w:rFonts w:eastAsiaTheme="minorEastAsia" w:cs="Times New Roman"/>
          <w:lang w:eastAsia="ru-RU"/>
        </w:rPr>
        <w:t xml:space="preserve">в </w:t>
      </w:r>
      <w:r w:rsidRPr="009C745C">
        <w:rPr>
          <w:rFonts w:eastAsiaTheme="minorEastAsia" w:cs="Times New Roman"/>
          <w:lang w:eastAsia="ru-RU"/>
        </w:rPr>
        <w:t>течение 3 рабочих дней</w:t>
      </w:r>
      <w:r w:rsidR="00AC189F" w:rsidRPr="009C745C">
        <w:rPr>
          <w:rFonts w:eastAsiaTheme="minorEastAsia" w:cs="Times New Roman"/>
          <w:lang w:eastAsia="ru-RU"/>
        </w:rPr>
        <w:t xml:space="preserve"> </w:t>
      </w:r>
      <w:r w:rsidRPr="009C745C">
        <w:rPr>
          <w:rFonts w:eastAsiaTheme="minorEastAsia" w:cs="Times New Roman"/>
          <w:lang w:eastAsia="ru-RU"/>
        </w:rPr>
        <w:t xml:space="preserve"> либо отзывают </w:t>
      </w:r>
      <w:r w:rsidR="006F665A" w:rsidRPr="009C745C">
        <w:rPr>
          <w:rFonts w:eastAsiaTheme="minorEastAsia" w:cs="Times New Roman"/>
          <w:lang w:eastAsia="ru-RU"/>
        </w:rPr>
        <w:t xml:space="preserve">задание </w:t>
      </w:r>
      <w:r w:rsidRPr="009C745C">
        <w:rPr>
          <w:rFonts w:eastAsiaTheme="minorEastAsia" w:cs="Times New Roman"/>
          <w:lang w:eastAsia="ru-RU"/>
        </w:rPr>
        <w:t>на доработку.</w:t>
      </w:r>
    </w:p>
    <w:p w:rsidR="00D13E69" w:rsidRPr="009C745C" w:rsidRDefault="00D13E69" w:rsidP="000A1EEE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9C745C">
        <w:rPr>
          <w:rFonts w:eastAsiaTheme="minorEastAsia" w:cs="Times New Roman"/>
          <w:lang w:eastAsia="ru-RU"/>
        </w:rPr>
        <w:t>Все изменения в</w:t>
      </w:r>
      <w:r w:rsidR="003A3AC2" w:rsidRPr="009C745C">
        <w:rPr>
          <w:rFonts w:eastAsiaTheme="minorEastAsia" w:cs="Times New Roman"/>
          <w:lang w:eastAsia="ru-RU"/>
        </w:rPr>
        <w:t xml:space="preserve"> задани</w:t>
      </w:r>
      <w:r w:rsidR="008C1931">
        <w:rPr>
          <w:rFonts w:eastAsiaTheme="minorEastAsia" w:cs="Times New Roman"/>
          <w:lang w:eastAsia="ru-RU"/>
        </w:rPr>
        <w:t>е</w:t>
      </w:r>
      <w:r w:rsidRPr="009C745C">
        <w:rPr>
          <w:rFonts w:eastAsiaTheme="minorEastAsia" w:cs="Times New Roman"/>
          <w:lang w:eastAsia="ru-RU"/>
        </w:rPr>
        <w:t>, находящ</w:t>
      </w:r>
      <w:r w:rsidR="003A3AC2" w:rsidRPr="009C745C">
        <w:rPr>
          <w:rFonts w:eastAsiaTheme="minorEastAsia" w:cs="Times New Roman"/>
          <w:lang w:eastAsia="ru-RU"/>
        </w:rPr>
        <w:t>ее</w:t>
      </w:r>
      <w:r w:rsidRPr="009C745C">
        <w:rPr>
          <w:rFonts w:eastAsiaTheme="minorEastAsia" w:cs="Times New Roman"/>
          <w:lang w:eastAsia="ru-RU"/>
        </w:rPr>
        <w:t xml:space="preserve">ся в работе уполномоченного органа, оформляют письмом о внесении изменений с перечислением всех внесенных правок (примерная форма письма о внесении изменений </w:t>
      </w:r>
      <w:r w:rsidR="00E01B28" w:rsidRPr="009C745C">
        <w:rPr>
          <w:rFonts w:cs="Times New Roman"/>
          <w:lang w:eastAsia="ru-RU"/>
        </w:rPr>
        <w:t>–</w:t>
      </w:r>
      <w:r w:rsidRPr="009C745C">
        <w:rPr>
          <w:rFonts w:eastAsiaTheme="minorEastAsia" w:cs="Times New Roman"/>
          <w:lang w:eastAsia="ru-RU"/>
        </w:rPr>
        <w:t xml:space="preserve"> в соответствии с приложением </w:t>
      </w:r>
      <w:r w:rsidR="00160769" w:rsidRPr="009C745C">
        <w:rPr>
          <w:rFonts w:eastAsiaTheme="minorEastAsia" w:cs="Times New Roman"/>
          <w:lang w:eastAsia="ru-RU"/>
        </w:rPr>
        <w:t>№</w:t>
      </w:r>
      <w:r w:rsidRPr="009C745C">
        <w:rPr>
          <w:rFonts w:eastAsiaTheme="minorEastAsia" w:cs="Times New Roman"/>
          <w:lang w:eastAsia="ru-RU"/>
        </w:rPr>
        <w:t xml:space="preserve"> </w:t>
      </w:r>
      <w:r w:rsidR="009771F7" w:rsidRPr="009C745C">
        <w:rPr>
          <w:rFonts w:eastAsiaTheme="minorEastAsia" w:cs="Times New Roman"/>
          <w:lang w:eastAsia="ru-RU"/>
        </w:rPr>
        <w:t>2</w:t>
      </w:r>
      <w:r w:rsidRPr="009C745C">
        <w:rPr>
          <w:rFonts w:eastAsiaTheme="minorEastAsia" w:cs="Times New Roman"/>
          <w:lang w:eastAsia="ru-RU"/>
        </w:rPr>
        <w:t xml:space="preserve"> к настоящему Порядку) и направляют</w:t>
      </w:r>
      <w:r w:rsidR="00F33110" w:rsidRPr="009C745C">
        <w:rPr>
          <w:rFonts w:eastAsiaTheme="minorEastAsia" w:cs="Times New Roman"/>
          <w:lang w:eastAsia="ru-RU"/>
        </w:rPr>
        <w:t xml:space="preserve"> путем прикрепления документов к заданию</w:t>
      </w:r>
      <w:r w:rsidRPr="009C745C">
        <w:rPr>
          <w:rFonts w:eastAsiaTheme="minorEastAsia" w:cs="Times New Roman"/>
          <w:lang w:eastAsia="ru-RU"/>
        </w:rPr>
        <w:t>.</w:t>
      </w:r>
      <w:r w:rsidR="007D673B" w:rsidRPr="009C745C">
        <w:rPr>
          <w:rFonts w:eastAsiaTheme="minorEastAsia" w:cs="Times New Roman"/>
          <w:lang w:eastAsia="ru-RU"/>
        </w:rPr>
        <w:t xml:space="preserve"> </w:t>
      </w:r>
      <w:r w:rsidR="00A82B35" w:rsidRPr="009C745C">
        <w:rPr>
          <w:rFonts w:eastAsiaTheme="minorEastAsia" w:cs="Times New Roman"/>
          <w:lang w:eastAsia="ru-RU"/>
        </w:rPr>
        <w:t>В случае невозможности направления изменений посредством АИС МЗ по согласованию с уполномоченным органом направляют изменения на бумажном носителе.</w:t>
      </w:r>
    </w:p>
    <w:p w:rsidR="00D13E69" w:rsidRPr="009C745C" w:rsidRDefault="00D13E69" w:rsidP="000A1EEE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9C745C">
        <w:rPr>
          <w:rFonts w:eastAsiaTheme="minorEastAsia" w:cs="Times New Roman"/>
          <w:lang w:eastAsia="ru-RU"/>
        </w:rPr>
        <w:t>Дают разъяснения конкурсной документации, документации об аукционе по письменному запросу (в том числе в форме электронного документа) участника закупки и направляют</w:t>
      </w:r>
      <w:r w:rsidR="00F33110" w:rsidRPr="009C745C">
        <w:rPr>
          <w:rFonts w:eastAsiaTheme="minorEastAsia" w:cs="Times New Roman"/>
          <w:lang w:eastAsia="ru-RU"/>
        </w:rPr>
        <w:t xml:space="preserve"> путем прикрепления документов к заданию</w:t>
      </w:r>
      <w:r w:rsidRPr="009C745C">
        <w:rPr>
          <w:rFonts w:eastAsiaTheme="minorEastAsia" w:cs="Times New Roman"/>
          <w:lang w:eastAsia="ru-RU"/>
        </w:rPr>
        <w:t>.</w:t>
      </w:r>
    </w:p>
    <w:p w:rsidR="00D13E69" w:rsidRPr="000A1EEE" w:rsidRDefault="00D13E69" w:rsidP="000A1EEE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0A1EEE">
        <w:rPr>
          <w:rFonts w:eastAsiaTheme="minorEastAsia" w:cs="Times New Roman"/>
          <w:lang w:eastAsia="ru-RU"/>
        </w:rPr>
        <w:t xml:space="preserve">По запросу уполномоченного органа дают разъяснения конкурсной документации, документации об электронном аукционе в течение </w:t>
      </w:r>
      <w:r w:rsidR="0066768A">
        <w:rPr>
          <w:rFonts w:eastAsiaTheme="minorEastAsia" w:cs="Times New Roman"/>
          <w:lang w:eastAsia="ru-RU"/>
        </w:rPr>
        <w:t>1</w:t>
      </w:r>
      <w:r w:rsidRPr="000A1EEE">
        <w:rPr>
          <w:rFonts w:eastAsiaTheme="minorEastAsia" w:cs="Times New Roman"/>
          <w:lang w:eastAsia="ru-RU"/>
        </w:rPr>
        <w:t xml:space="preserve"> дня с момента поступления запроса.</w:t>
      </w:r>
    </w:p>
    <w:p w:rsidR="00D13E69" w:rsidRPr="000A1EEE" w:rsidRDefault="00D13E69" w:rsidP="000A1EEE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0A1EEE">
        <w:rPr>
          <w:rFonts w:eastAsiaTheme="minorEastAsia" w:cs="Times New Roman"/>
          <w:lang w:eastAsia="ru-RU"/>
        </w:rPr>
        <w:t>Принимают решение о внесении изменений в конкурсную документацию</w:t>
      </w:r>
      <w:r w:rsidR="0066768A">
        <w:rPr>
          <w:rFonts w:eastAsiaTheme="minorEastAsia" w:cs="Times New Roman"/>
          <w:lang w:eastAsia="ru-RU"/>
        </w:rPr>
        <w:t>,</w:t>
      </w:r>
      <w:r w:rsidRPr="000A1EEE">
        <w:rPr>
          <w:rFonts w:eastAsiaTheme="minorEastAsia" w:cs="Times New Roman"/>
          <w:lang w:eastAsia="ru-RU"/>
        </w:rPr>
        <w:t xml:space="preserve"> документацию об аукционе, в извещение о закупке и доводят до уполномоченного органа.</w:t>
      </w:r>
    </w:p>
    <w:p w:rsidR="00D13E69" w:rsidRPr="00B430EB" w:rsidRDefault="00D13E69" w:rsidP="005B14E9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B430EB">
        <w:rPr>
          <w:rFonts w:eastAsiaTheme="minorEastAsia" w:cs="Times New Roman"/>
          <w:lang w:eastAsia="ru-RU"/>
        </w:rPr>
        <w:t>Принимают решение об отказе от проведения закупки и извещают уполномоченный орган об отказе от проведения закупки в письменном виде</w:t>
      </w:r>
      <w:r w:rsidR="00B430EB" w:rsidRPr="00B430EB">
        <w:rPr>
          <w:rFonts w:eastAsiaTheme="minorEastAsia" w:cs="Times New Roman"/>
          <w:lang w:eastAsia="ru-RU"/>
        </w:rPr>
        <w:t>.</w:t>
      </w:r>
      <w:r w:rsidRPr="00B430EB">
        <w:rPr>
          <w:rFonts w:eastAsiaTheme="minorEastAsia" w:cs="Times New Roman"/>
          <w:lang w:eastAsia="ru-RU"/>
        </w:rPr>
        <w:t xml:space="preserve"> </w:t>
      </w:r>
    </w:p>
    <w:p w:rsidR="005B14E9" w:rsidRPr="000A1EEE" w:rsidRDefault="005B14E9" w:rsidP="005B14E9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B430EB">
        <w:rPr>
          <w:rFonts w:eastAsiaTheme="minorEastAsia" w:cs="Times New Roman"/>
          <w:lang w:eastAsia="ru-RU"/>
        </w:rPr>
        <w:t xml:space="preserve">Формируют составы комиссий по осуществлению закупок со стороны </w:t>
      </w:r>
      <w:r w:rsidR="0066768A" w:rsidRPr="00B430EB">
        <w:rPr>
          <w:rFonts w:eastAsiaTheme="minorEastAsia" w:cs="Times New Roman"/>
          <w:lang w:eastAsia="ru-RU"/>
        </w:rPr>
        <w:t>заказчика по закупкам до 20 млн</w:t>
      </w:r>
      <w:r w:rsidRPr="00B430EB">
        <w:rPr>
          <w:rFonts w:eastAsiaTheme="minorEastAsia" w:cs="Times New Roman"/>
          <w:lang w:eastAsia="ru-RU"/>
        </w:rPr>
        <w:t xml:space="preserve"> ру</w:t>
      </w:r>
      <w:r w:rsidR="0066768A" w:rsidRPr="00B430EB">
        <w:rPr>
          <w:rFonts w:eastAsiaTheme="minorEastAsia" w:cs="Times New Roman"/>
          <w:lang w:eastAsia="ru-RU"/>
        </w:rPr>
        <w:t>б. и свыше 20 млн</w:t>
      </w:r>
      <w:r w:rsidRPr="00B430EB">
        <w:rPr>
          <w:rFonts w:eastAsiaTheme="minorEastAsia" w:cs="Times New Roman"/>
          <w:lang w:eastAsia="ru-RU"/>
        </w:rPr>
        <w:t xml:space="preserve"> руб. в соответствующем разделе АИС МЗ и несут ответственность за их актуальность на момент проведения соответствующих процедур.</w:t>
      </w:r>
    </w:p>
    <w:p w:rsidR="00D13E69" w:rsidRPr="000A1EEE" w:rsidRDefault="00D13E69" w:rsidP="000A1EEE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0A1EEE">
        <w:rPr>
          <w:rFonts w:eastAsiaTheme="minorEastAsia" w:cs="Times New Roman"/>
          <w:lang w:eastAsia="ru-RU"/>
        </w:rPr>
        <w:t>Уведомляют представителя общественной организации о дате, месте и времени проведения заседания муниципальной комиссии по осуществлению закупок.</w:t>
      </w:r>
    </w:p>
    <w:p w:rsidR="00D13E69" w:rsidRPr="000A1EEE" w:rsidRDefault="00D13E69" w:rsidP="000A1EEE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0A1EEE">
        <w:rPr>
          <w:rFonts w:eastAsiaTheme="minorEastAsia" w:cs="Times New Roman"/>
          <w:lang w:eastAsia="ru-RU"/>
        </w:rPr>
        <w:t>Участвуют в работе муниципальных комиссий по осуществлению закупок.</w:t>
      </w:r>
    </w:p>
    <w:p w:rsidR="00D13E69" w:rsidRDefault="00D13E69" w:rsidP="000A1EEE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0A1EEE">
        <w:rPr>
          <w:rFonts w:eastAsiaTheme="minorEastAsia" w:cs="Times New Roman"/>
          <w:lang w:eastAsia="ru-RU"/>
        </w:rPr>
        <w:t xml:space="preserve">Представляют </w:t>
      </w:r>
      <w:r w:rsidR="00B430EB">
        <w:rPr>
          <w:rFonts w:eastAsiaTheme="minorEastAsia" w:cs="Times New Roman"/>
          <w:lang w:eastAsia="ru-RU"/>
        </w:rPr>
        <w:t xml:space="preserve">в уполномоченный орган </w:t>
      </w:r>
      <w:r w:rsidRPr="000A1EEE">
        <w:rPr>
          <w:rFonts w:eastAsiaTheme="minorEastAsia" w:cs="Times New Roman"/>
          <w:lang w:eastAsia="ru-RU"/>
        </w:rPr>
        <w:t xml:space="preserve">акты рассмотрения и оценки конкурсных заявок участников, рассмотрения первых (вторых) частей заявок участников аукциона, рассмотрения заявок на участие в запросе предложений, оценки заявок на участие в запросе предложений, рассмотрения заявок на участие в запросе котировок </w:t>
      </w:r>
      <w:r w:rsidR="0066768A">
        <w:rPr>
          <w:rFonts w:eastAsiaTheme="minorEastAsia" w:cs="Times New Roman"/>
          <w:lang w:eastAsia="ru-RU"/>
        </w:rPr>
        <w:t xml:space="preserve">(типовые формы актов приведены в приложениях № </w:t>
      </w:r>
      <w:r w:rsidR="009771F7">
        <w:rPr>
          <w:rFonts w:eastAsiaTheme="minorEastAsia" w:cs="Times New Roman"/>
          <w:lang w:eastAsia="ru-RU"/>
        </w:rPr>
        <w:t>3-7</w:t>
      </w:r>
      <w:r w:rsidR="0066768A">
        <w:rPr>
          <w:rFonts w:eastAsiaTheme="minorEastAsia" w:cs="Times New Roman"/>
          <w:lang w:eastAsia="ru-RU"/>
        </w:rPr>
        <w:t xml:space="preserve"> к настоящему Порядку) </w:t>
      </w:r>
      <w:r w:rsidRPr="000A1EEE">
        <w:rPr>
          <w:rFonts w:eastAsiaTheme="minorEastAsia" w:cs="Times New Roman"/>
          <w:lang w:eastAsia="ru-RU"/>
        </w:rPr>
        <w:t>с по</w:t>
      </w:r>
      <w:r w:rsidR="008704C0" w:rsidRPr="000A1EEE">
        <w:rPr>
          <w:rFonts w:eastAsiaTheme="minorEastAsia" w:cs="Times New Roman"/>
          <w:lang w:eastAsia="ru-RU"/>
        </w:rPr>
        <w:t>дписями всех членов комиссии</w:t>
      </w:r>
      <w:r w:rsidR="0041076B" w:rsidRPr="000A1EEE">
        <w:rPr>
          <w:rFonts w:eastAsiaTheme="minorEastAsia" w:cs="Times New Roman"/>
          <w:lang w:eastAsia="ru-RU"/>
        </w:rPr>
        <w:t xml:space="preserve"> </w:t>
      </w:r>
      <w:r w:rsidRPr="000A1EEE">
        <w:rPr>
          <w:rFonts w:eastAsiaTheme="minorEastAsia" w:cs="Times New Roman"/>
          <w:lang w:eastAsia="ru-RU"/>
        </w:rPr>
        <w:t>в следующие сроки:</w:t>
      </w:r>
    </w:p>
    <w:p w:rsidR="00F97413" w:rsidRPr="0066768A" w:rsidRDefault="008932AA" w:rsidP="008932AA">
      <w:pPr>
        <w:tabs>
          <w:tab w:val="left" w:pos="1560"/>
        </w:tabs>
        <w:spacing w:after="0" w:line="360" w:lineRule="auto"/>
        <w:ind w:firstLine="567"/>
        <w:jc w:val="both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 xml:space="preserve">- </w:t>
      </w:r>
      <w:r w:rsidR="00F97413" w:rsidRPr="0066768A">
        <w:rPr>
          <w:rFonts w:eastAsiaTheme="minorEastAsia" w:cs="Times New Roman"/>
          <w:lang w:eastAsia="ru-RU"/>
        </w:rPr>
        <w:t xml:space="preserve"> </w:t>
      </w:r>
      <w:r>
        <w:rPr>
          <w:rFonts w:eastAsiaTheme="minorEastAsia" w:cs="Times New Roman"/>
          <w:lang w:eastAsia="ru-RU"/>
        </w:rPr>
        <w:t>н</w:t>
      </w:r>
      <w:r w:rsidR="00F97413" w:rsidRPr="0066768A">
        <w:rPr>
          <w:rFonts w:eastAsiaTheme="minorEastAsia" w:cs="Times New Roman"/>
          <w:lang w:eastAsia="ru-RU"/>
        </w:rPr>
        <w:t xml:space="preserve">е позднее </w:t>
      </w:r>
      <w:r w:rsidR="00013932">
        <w:rPr>
          <w:rFonts w:eastAsiaTheme="minorEastAsia" w:cs="Times New Roman"/>
          <w:lang w:eastAsia="ru-RU"/>
        </w:rPr>
        <w:t>3</w:t>
      </w:r>
      <w:r w:rsidR="00F97413" w:rsidRPr="0066768A">
        <w:rPr>
          <w:rFonts w:eastAsiaTheme="minorEastAsia" w:cs="Times New Roman"/>
          <w:lang w:eastAsia="ru-RU"/>
        </w:rPr>
        <w:t xml:space="preserve"> дней до даты окончания рассмотрения и оценки заявок на участие в конкурсе или рассмотрения первых частей заявок на участие в аукционе</w:t>
      </w:r>
      <w:r>
        <w:rPr>
          <w:rFonts w:eastAsiaTheme="minorEastAsia" w:cs="Times New Roman"/>
          <w:lang w:eastAsia="ru-RU"/>
        </w:rPr>
        <w:t>;</w:t>
      </w:r>
    </w:p>
    <w:p w:rsidR="00F97413" w:rsidRPr="000A1EEE" w:rsidRDefault="008932AA" w:rsidP="008932AA">
      <w:pPr>
        <w:pStyle w:val="ad"/>
        <w:tabs>
          <w:tab w:val="left" w:pos="1560"/>
        </w:tabs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-</w:t>
      </w:r>
      <w:r w:rsidR="00F97413">
        <w:rPr>
          <w:rFonts w:eastAsiaTheme="minorEastAsia" w:cs="Times New Roman"/>
          <w:lang w:eastAsia="ru-RU"/>
        </w:rPr>
        <w:t xml:space="preserve"> </w:t>
      </w:r>
      <w:r>
        <w:rPr>
          <w:rFonts w:eastAsiaTheme="minorEastAsia" w:cs="Times New Roman"/>
          <w:lang w:eastAsia="ru-RU"/>
        </w:rPr>
        <w:t>н</w:t>
      </w:r>
      <w:r w:rsidR="00F97413" w:rsidRPr="000A1EEE">
        <w:rPr>
          <w:rFonts w:eastAsiaTheme="minorEastAsia" w:cs="Times New Roman"/>
          <w:lang w:eastAsia="ru-RU"/>
        </w:rPr>
        <w:t xml:space="preserve">е позднее </w:t>
      </w:r>
      <w:r w:rsidR="00013932">
        <w:rPr>
          <w:rFonts w:eastAsiaTheme="minorEastAsia" w:cs="Times New Roman"/>
          <w:lang w:eastAsia="ru-RU"/>
        </w:rPr>
        <w:t>2</w:t>
      </w:r>
      <w:r w:rsidR="00F97413" w:rsidRPr="000A1EEE">
        <w:rPr>
          <w:rFonts w:eastAsiaTheme="minorEastAsia" w:cs="Times New Roman"/>
          <w:lang w:eastAsia="ru-RU"/>
        </w:rPr>
        <w:t xml:space="preserve"> рабочих дней до даты окончания рассмотрения вторых частей заявок на участие в аукционе</w:t>
      </w:r>
      <w:r>
        <w:rPr>
          <w:rFonts w:eastAsiaTheme="minorEastAsia" w:cs="Times New Roman"/>
          <w:lang w:eastAsia="ru-RU"/>
        </w:rPr>
        <w:t>;</w:t>
      </w:r>
    </w:p>
    <w:p w:rsidR="00F97413" w:rsidRPr="008932AA" w:rsidRDefault="008932AA" w:rsidP="008932AA">
      <w:pPr>
        <w:tabs>
          <w:tab w:val="left" w:pos="567"/>
          <w:tab w:val="left" w:pos="1560"/>
        </w:tabs>
        <w:spacing w:after="0" w:line="360" w:lineRule="auto"/>
        <w:ind w:firstLine="360"/>
        <w:jc w:val="both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 xml:space="preserve">  -</w:t>
      </w:r>
      <w:r w:rsidR="00F97413" w:rsidRPr="008932AA">
        <w:rPr>
          <w:rFonts w:eastAsiaTheme="minorEastAsia" w:cs="Times New Roman"/>
          <w:lang w:eastAsia="ru-RU"/>
        </w:rPr>
        <w:t xml:space="preserve"> </w:t>
      </w:r>
      <w:r>
        <w:rPr>
          <w:rFonts w:eastAsiaTheme="minorEastAsia" w:cs="Times New Roman"/>
          <w:lang w:eastAsia="ru-RU"/>
        </w:rPr>
        <w:t>в</w:t>
      </w:r>
      <w:r w:rsidR="00F97413" w:rsidRPr="008932AA">
        <w:rPr>
          <w:rFonts w:eastAsiaTheme="minorEastAsia" w:cs="Times New Roman"/>
          <w:lang w:eastAsia="ru-RU"/>
        </w:rPr>
        <w:t xml:space="preserve"> день проведения запроса предложений, в день подведения итогов запроса предложений</w:t>
      </w:r>
      <w:r>
        <w:rPr>
          <w:rFonts w:eastAsiaTheme="minorEastAsia" w:cs="Times New Roman"/>
          <w:lang w:eastAsia="ru-RU"/>
        </w:rPr>
        <w:t>;</w:t>
      </w:r>
    </w:p>
    <w:p w:rsidR="00F97413" w:rsidRPr="008932AA" w:rsidRDefault="008932AA" w:rsidP="008932AA">
      <w:pPr>
        <w:tabs>
          <w:tab w:val="left" w:pos="1560"/>
        </w:tabs>
        <w:spacing w:after="0" w:line="360" w:lineRule="auto"/>
        <w:ind w:left="360"/>
        <w:jc w:val="both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 xml:space="preserve">  -</w:t>
      </w:r>
      <w:r w:rsidR="00F97413" w:rsidRPr="008932AA">
        <w:rPr>
          <w:rFonts w:eastAsiaTheme="minorEastAsia" w:cs="Times New Roman"/>
          <w:lang w:eastAsia="ru-RU"/>
        </w:rPr>
        <w:t xml:space="preserve"> </w:t>
      </w:r>
      <w:r>
        <w:rPr>
          <w:rFonts w:eastAsiaTheme="minorEastAsia" w:cs="Times New Roman"/>
          <w:lang w:eastAsia="ru-RU"/>
        </w:rPr>
        <w:t>в</w:t>
      </w:r>
      <w:r w:rsidR="00F97413" w:rsidRPr="008932AA">
        <w:rPr>
          <w:rFonts w:eastAsiaTheme="minorEastAsia" w:cs="Times New Roman"/>
          <w:lang w:eastAsia="ru-RU"/>
        </w:rPr>
        <w:t xml:space="preserve"> день рассмотрения и оценки заявок</w:t>
      </w:r>
      <w:r w:rsidR="00612763">
        <w:rPr>
          <w:rFonts w:eastAsiaTheme="minorEastAsia" w:cs="Times New Roman"/>
          <w:lang w:eastAsia="ru-RU"/>
        </w:rPr>
        <w:t xml:space="preserve"> на участие в запросе котировок</w:t>
      </w:r>
      <w:r w:rsidR="00543DA0" w:rsidRPr="008932AA">
        <w:rPr>
          <w:rFonts w:eastAsiaTheme="minorEastAsia" w:cs="Times New Roman"/>
          <w:lang w:eastAsia="ru-RU"/>
        </w:rPr>
        <w:t>.</w:t>
      </w:r>
    </w:p>
    <w:p w:rsidR="00F97413" w:rsidRDefault="00F97413" w:rsidP="00F97413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F97413">
        <w:rPr>
          <w:rFonts w:eastAsiaTheme="minorEastAsia" w:cs="Times New Roman"/>
          <w:lang w:eastAsia="ru-RU"/>
        </w:rPr>
        <w:t>Представляют письменные объяснения (либо информацию об исполнении предписания) по запросу уполномоченного органа при поступлении уведомления о принятии жалобы к рассмотрению из федерального органа исполнительной власти, уполномоченного на осуществление контроля в сфере закупок, или предписания в сроки, установленные уполномоченным органом</w:t>
      </w:r>
      <w:r w:rsidR="00D13E69" w:rsidRPr="00F97413">
        <w:rPr>
          <w:rFonts w:eastAsiaTheme="minorEastAsia" w:cs="Times New Roman"/>
          <w:lang w:eastAsia="ru-RU"/>
        </w:rPr>
        <w:t>.</w:t>
      </w:r>
    </w:p>
    <w:p w:rsidR="00F97413" w:rsidRDefault="00D13E69" w:rsidP="00F97413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F97413">
        <w:rPr>
          <w:rFonts w:eastAsiaTheme="minorEastAsia" w:cs="Times New Roman"/>
          <w:lang w:eastAsia="ru-RU"/>
        </w:rPr>
        <w:t>Участвуют в процедурах рассмотрения жалоб, заявлений, обжалования действий (бездействия) заказчика, уполномоченного органа, комиссий по осуществлению закупок.</w:t>
      </w:r>
    </w:p>
    <w:p w:rsidR="00F97413" w:rsidRDefault="00AA0019" w:rsidP="00F97413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F97413">
        <w:rPr>
          <w:rFonts w:eastAsiaTheme="minorEastAsia" w:cs="Times New Roman"/>
          <w:lang w:eastAsia="ru-RU"/>
        </w:rPr>
        <w:t xml:space="preserve">Уведомляют уполномоченный орган в письменном виде (с приложением копий подтверждающих документов) по форме в соответствии с приложением </w:t>
      </w:r>
      <w:r w:rsidR="00160769" w:rsidRPr="00F97413">
        <w:rPr>
          <w:rFonts w:eastAsiaTheme="minorEastAsia" w:cs="Times New Roman"/>
          <w:lang w:eastAsia="ru-RU"/>
        </w:rPr>
        <w:t>№</w:t>
      </w:r>
      <w:r w:rsidRPr="00F97413">
        <w:rPr>
          <w:rFonts w:eastAsiaTheme="minorEastAsia" w:cs="Times New Roman"/>
          <w:lang w:eastAsia="ru-RU"/>
        </w:rPr>
        <w:t xml:space="preserve"> </w:t>
      </w:r>
      <w:r w:rsidR="009771F7">
        <w:rPr>
          <w:rFonts w:eastAsiaTheme="minorEastAsia" w:cs="Times New Roman"/>
          <w:lang w:eastAsia="ru-RU"/>
        </w:rPr>
        <w:t>8</w:t>
      </w:r>
      <w:r w:rsidRPr="00F97413">
        <w:rPr>
          <w:rFonts w:eastAsiaTheme="minorEastAsia" w:cs="Times New Roman"/>
          <w:lang w:eastAsia="ru-RU"/>
        </w:rPr>
        <w:t xml:space="preserve"> к настоящему Порядку о соблюдении антидемпинговых мер при заключении контракта по результатам проведенного конкурса или аукциона в течение 1 дня с момента получения информации от участника закупки.</w:t>
      </w:r>
    </w:p>
    <w:p w:rsidR="00F97413" w:rsidRDefault="00AA0019" w:rsidP="00F97413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F97413">
        <w:rPr>
          <w:rFonts w:eastAsiaTheme="minorEastAsia" w:cs="Times New Roman"/>
          <w:lang w:eastAsia="ru-RU"/>
        </w:rPr>
        <w:t>Составляют протокол о признании участника закупки уклонившимся от заключения контракта и отказываются от заключения контракта с таким участником в случае непредставления участником информации о соблюдении антидемпинговых мер.</w:t>
      </w:r>
    </w:p>
    <w:p w:rsidR="00F97413" w:rsidRPr="00F97413" w:rsidRDefault="00AA0019" w:rsidP="00F97413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Theme="minorEastAsia" w:cs="Times New Roman"/>
          <w:color w:val="FF0000"/>
          <w:lang w:eastAsia="ru-RU"/>
        </w:rPr>
      </w:pPr>
      <w:r w:rsidRPr="00F97413">
        <w:rPr>
          <w:rFonts w:eastAsiaTheme="minorEastAsia" w:cs="Times New Roman"/>
          <w:lang w:eastAsia="ru-RU"/>
        </w:rPr>
        <w:t>Принимают решение о проведении повторных закупок.</w:t>
      </w:r>
    </w:p>
    <w:p w:rsidR="00F33110" w:rsidRPr="00D77588" w:rsidRDefault="00F33110" w:rsidP="00F97413">
      <w:pPr>
        <w:pStyle w:val="ad"/>
        <w:numPr>
          <w:ilvl w:val="0"/>
          <w:numId w:val="3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 xml:space="preserve">В случае изменения данных сотрудников или </w:t>
      </w:r>
      <w:r w:rsidR="00C157A4">
        <w:rPr>
          <w:rFonts w:eastAsiaTheme="minorEastAsia" w:cs="Times New Roman"/>
          <w:lang w:eastAsia="ru-RU"/>
        </w:rPr>
        <w:t xml:space="preserve">данных </w:t>
      </w:r>
      <w:r>
        <w:rPr>
          <w:rFonts w:eastAsiaTheme="minorEastAsia" w:cs="Times New Roman"/>
          <w:lang w:eastAsia="ru-RU"/>
        </w:rPr>
        <w:t>учреждения</w:t>
      </w:r>
      <w:r w:rsidR="008932AA">
        <w:rPr>
          <w:rFonts w:eastAsiaTheme="minorEastAsia" w:cs="Times New Roman"/>
          <w:lang w:eastAsia="ru-RU"/>
        </w:rPr>
        <w:t>,</w:t>
      </w:r>
      <w:r>
        <w:rPr>
          <w:rFonts w:eastAsiaTheme="minorEastAsia" w:cs="Times New Roman"/>
          <w:lang w:eastAsia="ru-RU"/>
        </w:rPr>
        <w:t xml:space="preserve"> указанных в личном кабинете АИС МЗ</w:t>
      </w:r>
      <w:r w:rsidR="008932AA">
        <w:rPr>
          <w:rFonts w:eastAsiaTheme="minorEastAsia" w:cs="Times New Roman"/>
          <w:lang w:eastAsia="ru-RU"/>
        </w:rPr>
        <w:t>,</w:t>
      </w:r>
      <w:r>
        <w:rPr>
          <w:rFonts w:eastAsiaTheme="minorEastAsia" w:cs="Times New Roman"/>
          <w:lang w:eastAsia="ru-RU"/>
        </w:rPr>
        <w:t xml:space="preserve"> информируют в письменном виде уполномоченный орган в течени</w:t>
      </w:r>
      <w:r w:rsidR="008932AA">
        <w:rPr>
          <w:rFonts w:eastAsiaTheme="minorEastAsia" w:cs="Times New Roman"/>
          <w:lang w:eastAsia="ru-RU"/>
        </w:rPr>
        <w:t>е</w:t>
      </w:r>
      <w:r>
        <w:rPr>
          <w:rFonts w:eastAsiaTheme="minorEastAsia" w:cs="Times New Roman"/>
          <w:lang w:eastAsia="ru-RU"/>
        </w:rPr>
        <w:t xml:space="preserve"> 3 рабочих </w:t>
      </w:r>
      <w:r w:rsidR="008932AA">
        <w:rPr>
          <w:rFonts w:eastAsiaTheme="minorEastAsia" w:cs="Times New Roman"/>
          <w:lang w:eastAsia="ru-RU"/>
        </w:rPr>
        <w:t xml:space="preserve">дней </w:t>
      </w:r>
      <w:r>
        <w:rPr>
          <w:rFonts w:eastAsiaTheme="minorEastAsia" w:cs="Times New Roman"/>
          <w:lang w:eastAsia="ru-RU"/>
        </w:rPr>
        <w:t>с момента изменений.</w:t>
      </w:r>
    </w:p>
    <w:p w:rsidR="004508BE" w:rsidRPr="00D77588" w:rsidRDefault="004508BE" w:rsidP="007427BB">
      <w:pPr>
        <w:pStyle w:val="ad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D77588">
        <w:rPr>
          <w:rFonts w:eastAsiaTheme="minorEastAsia" w:cs="Times New Roman"/>
          <w:lang w:eastAsia="ru-RU"/>
        </w:rPr>
        <w:t>В части заключения</w:t>
      </w:r>
      <w:r w:rsidR="00AA0019" w:rsidRPr="00D77588">
        <w:rPr>
          <w:rFonts w:eastAsiaTheme="minorEastAsia" w:cs="Times New Roman"/>
          <w:lang w:eastAsia="ru-RU"/>
        </w:rPr>
        <w:t xml:space="preserve"> и исполнения</w:t>
      </w:r>
      <w:r w:rsidRPr="00D77588">
        <w:rPr>
          <w:rFonts w:eastAsiaTheme="minorEastAsia" w:cs="Times New Roman"/>
          <w:lang w:eastAsia="ru-RU"/>
        </w:rPr>
        <w:t xml:space="preserve"> контрактов: </w:t>
      </w:r>
    </w:p>
    <w:p w:rsidR="00D13E69" w:rsidRPr="00F97413" w:rsidRDefault="00D13E69" w:rsidP="00F97413">
      <w:pPr>
        <w:pStyle w:val="ad"/>
        <w:numPr>
          <w:ilvl w:val="0"/>
          <w:numId w:val="6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D77588">
        <w:rPr>
          <w:rFonts w:eastAsiaTheme="minorEastAsia" w:cs="Times New Roman"/>
          <w:lang w:eastAsia="ru-RU"/>
        </w:rPr>
        <w:t xml:space="preserve">Рассматривают поступившую в качестве обеспечения исполнения </w:t>
      </w:r>
      <w:r w:rsidRPr="00F97413">
        <w:rPr>
          <w:rFonts w:eastAsiaTheme="minorEastAsia" w:cs="Times New Roman"/>
          <w:lang w:eastAsia="ru-RU"/>
        </w:rPr>
        <w:t xml:space="preserve">контракта банковскую гарантию в срок, не превышающий </w:t>
      </w:r>
      <w:r w:rsidR="008932AA">
        <w:rPr>
          <w:rFonts w:eastAsiaTheme="minorEastAsia" w:cs="Times New Roman"/>
          <w:lang w:eastAsia="ru-RU"/>
        </w:rPr>
        <w:t>3</w:t>
      </w:r>
      <w:r w:rsidR="00C75413">
        <w:rPr>
          <w:rFonts w:eastAsiaTheme="minorEastAsia" w:cs="Times New Roman"/>
          <w:lang w:eastAsia="ru-RU"/>
        </w:rPr>
        <w:t xml:space="preserve"> рабочих дней</w:t>
      </w:r>
      <w:r w:rsidRPr="00F97413">
        <w:rPr>
          <w:rFonts w:eastAsiaTheme="minorEastAsia" w:cs="Times New Roman"/>
          <w:lang w:eastAsia="ru-RU"/>
        </w:rPr>
        <w:t xml:space="preserve"> со дня ее поступления, проверяют наличие информации о банковской гарантии в реестре банковских гарантий, а также соответствие гарантии требованиям, установленным </w:t>
      </w:r>
      <w:hyperlink r:id="rId18">
        <w:r w:rsidR="00F33110" w:rsidRPr="00D77588">
          <w:rPr>
            <w:rFonts w:eastAsiaTheme="minorEastAsia" w:cs="Times New Roman"/>
            <w:lang w:eastAsia="ru-RU"/>
          </w:rPr>
          <w:t>законом</w:t>
        </w:r>
      </w:hyperlink>
      <w:r w:rsidR="00F33110" w:rsidRPr="00D77588">
        <w:rPr>
          <w:rFonts w:eastAsiaTheme="minorEastAsia" w:cs="Times New Roman"/>
          <w:lang w:eastAsia="ru-RU"/>
        </w:rPr>
        <w:t xml:space="preserve"> № 44-ФЗ</w:t>
      </w:r>
      <w:r w:rsidRPr="00F97413">
        <w:rPr>
          <w:rFonts w:eastAsiaTheme="minorEastAsia" w:cs="Times New Roman"/>
          <w:lang w:eastAsia="ru-RU"/>
        </w:rPr>
        <w:t>.</w:t>
      </w:r>
    </w:p>
    <w:p w:rsidR="00D13E69" w:rsidRPr="00F97413" w:rsidRDefault="00D13E69" w:rsidP="00F97413">
      <w:pPr>
        <w:pStyle w:val="ad"/>
        <w:numPr>
          <w:ilvl w:val="0"/>
          <w:numId w:val="6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F97413">
        <w:rPr>
          <w:rFonts w:eastAsiaTheme="minorEastAsia" w:cs="Times New Roman"/>
          <w:lang w:eastAsia="ru-RU"/>
        </w:rPr>
        <w:t>Направляют победителю конкурса, запроса котировок, запроса предложений один экземпляр протокола и проект контракта.</w:t>
      </w:r>
    </w:p>
    <w:p w:rsidR="00D13E69" w:rsidRPr="00F97413" w:rsidRDefault="00D13E69" w:rsidP="00F97413">
      <w:pPr>
        <w:pStyle w:val="ad"/>
        <w:numPr>
          <w:ilvl w:val="0"/>
          <w:numId w:val="6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F97413">
        <w:rPr>
          <w:rFonts w:eastAsiaTheme="minorEastAsia" w:cs="Times New Roman"/>
          <w:lang w:eastAsia="ru-RU"/>
        </w:rPr>
        <w:t>Направляют оператору электронной площадки проект контракта</w:t>
      </w:r>
      <w:r w:rsidR="008932AA" w:rsidRPr="008932AA">
        <w:rPr>
          <w:rFonts w:eastAsiaTheme="minorEastAsia" w:cs="Times New Roman"/>
          <w:lang w:eastAsia="ru-RU"/>
        </w:rPr>
        <w:t xml:space="preserve"> </w:t>
      </w:r>
      <w:r w:rsidR="008932AA" w:rsidRPr="00F97413">
        <w:rPr>
          <w:rFonts w:eastAsiaTheme="minorEastAsia" w:cs="Times New Roman"/>
          <w:lang w:eastAsia="ru-RU"/>
        </w:rPr>
        <w:t>без подписи</w:t>
      </w:r>
      <w:r w:rsidRPr="00F97413">
        <w:rPr>
          <w:rFonts w:eastAsiaTheme="minorEastAsia" w:cs="Times New Roman"/>
          <w:lang w:eastAsia="ru-RU"/>
        </w:rPr>
        <w:t>.</w:t>
      </w:r>
    </w:p>
    <w:p w:rsidR="00D13E69" w:rsidRPr="00F97413" w:rsidRDefault="00D13E69" w:rsidP="00F97413">
      <w:pPr>
        <w:pStyle w:val="ad"/>
        <w:numPr>
          <w:ilvl w:val="0"/>
          <w:numId w:val="6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F97413">
        <w:rPr>
          <w:rFonts w:eastAsiaTheme="minorEastAsia" w:cs="Times New Roman"/>
          <w:lang w:eastAsia="ru-RU"/>
        </w:rPr>
        <w:t>Направляют оператору электронной площадки контракт, подписанный усиленной электронной подписью лица, имеющего право действовать от имени заказчика.</w:t>
      </w:r>
    </w:p>
    <w:p w:rsidR="004B3D25" w:rsidRDefault="00D13E69" w:rsidP="00F97413">
      <w:pPr>
        <w:pStyle w:val="ad"/>
        <w:numPr>
          <w:ilvl w:val="0"/>
          <w:numId w:val="6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4B3D25">
        <w:rPr>
          <w:rFonts w:eastAsiaTheme="minorEastAsia" w:cs="Times New Roman"/>
          <w:lang w:eastAsia="ru-RU"/>
        </w:rPr>
        <w:t>Размещают протокол об отказе от заключения контракта в единой информационной системе</w:t>
      </w:r>
      <w:r w:rsidR="004B3D25" w:rsidRPr="004B3D25">
        <w:rPr>
          <w:rFonts w:eastAsiaTheme="minorEastAsia" w:cs="Times New Roman"/>
          <w:lang w:eastAsia="ru-RU"/>
        </w:rPr>
        <w:t>.</w:t>
      </w:r>
      <w:r w:rsidR="00C9221E" w:rsidRPr="004B3D25">
        <w:rPr>
          <w:rFonts w:eastAsiaTheme="minorEastAsia" w:cs="Times New Roman"/>
          <w:lang w:eastAsia="ru-RU"/>
        </w:rPr>
        <w:t xml:space="preserve"> </w:t>
      </w:r>
    </w:p>
    <w:p w:rsidR="00D13E69" w:rsidRPr="004B3D25" w:rsidRDefault="00D13E69" w:rsidP="00F97413">
      <w:pPr>
        <w:pStyle w:val="ad"/>
        <w:numPr>
          <w:ilvl w:val="0"/>
          <w:numId w:val="6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4B3D25">
        <w:rPr>
          <w:rFonts w:eastAsiaTheme="minorEastAsia" w:cs="Times New Roman"/>
          <w:lang w:eastAsia="ru-RU"/>
        </w:rPr>
        <w:t xml:space="preserve">В сроки, </w:t>
      </w:r>
      <w:r w:rsidR="00F33110" w:rsidRPr="004B3D25">
        <w:rPr>
          <w:rFonts w:eastAsiaTheme="minorEastAsia" w:cs="Times New Roman"/>
          <w:lang w:eastAsia="ru-RU"/>
        </w:rPr>
        <w:t>установленные</w:t>
      </w:r>
      <w:r w:rsidRPr="004B3D25">
        <w:rPr>
          <w:rFonts w:eastAsiaTheme="minorEastAsia" w:cs="Times New Roman"/>
          <w:lang w:eastAsia="ru-RU"/>
        </w:rPr>
        <w:t xml:space="preserve"> </w:t>
      </w:r>
      <w:r w:rsidR="00C9221E" w:rsidRPr="004B3D25">
        <w:rPr>
          <w:rFonts w:eastAsiaTheme="minorEastAsia" w:cs="Times New Roman"/>
          <w:lang w:eastAsia="ru-RU"/>
        </w:rPr>
        <w:t>законом № 44-ФЗ</w:t>
      </w:r>
      <w:r w:rsidRPr="004B3D25">
        <w:rPr>
          <w:rFonts w:eastAsiaTheme="minorEastAsia" w:cs="Times New Roman"/>
          <w:lang w:eastAsia="ru-RU"/>
        </w:rPr>
        <w:t>, заключают контракт.</w:t>
      </w:r>
    </w:p>
    <w:p w:rsidR="00D13E69" w:rsidRPr="00F97413" w:rsidRDefault="00D13E69" w:rsidP="00F97413">
      <w:pPr>
        <w:pStyle w:val="ad"/>
        <w:numPr>
          <w:ilvl w:val="0"/>
          <w:numId w:val="6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F97413">
        <w:rPr>
          <w:rFonts w:eastAsiaTheme="minorEastAsia" w:cs="Times New Roman"/>
          <w:lang w:eastAsia="ru-RU"/>
        </w:rPr>
        <w:t>Заключают дополнительны</w:t>
      </w:r>
      <w:r w:rsidR="00236BFF">
        <w:rPr>
          <w:rFonts w:eastAsiaTheme="minorEastAsia" w:cs="Times New Roman"/>
          <w:lang w:eastAsia="ru-RU"/>
        </w:rPr>
        <w:t>е</w:t>
      </w:r>
      <w:r w:rsidRPr="00F97413">
        <w:rPr>
          <w:rFonts w:eastAsiaTheme="minorEastAsia" w:cs="Times New Roman"/>
          <w:lang w:eastAsia="ru-RU"/>
        </w:rPr>
        <w:t xml:space="preserve"> соглашени</w:t>
      </w:r>
      <w:r w:rsidR="00236BFF">
        <w:rPr>
          <w:rFonts w:eastAsiaTheme="minorEastAsia" w:cs="Times New Roman"/>
          <w:lang w:eastAsia="ru-RU"/>
        </w:rPr>
        <w:t>я</w:t>
      </w:r>
      <w:r w:rsidRPr="00F97413">
        <w:rPr>
          <w:rFonts w:eastAsiaTheme="minorEastAsia" w:cs="Times New Roman"/>
          <w:lang w:eastAsia="ru-RU"/>
        </w:rPr>
        <w:t xml:space="preserve"> к ранее заключенным контрактам</w:t>
      </w:r>
      <w:r w:rsidR="005A0CFC" w:rsidRPr="005A0CFC">
        <w:rPr>
          <w:rFonts w:eastAsiaTheme="minorEastAsia" w:cs="Times New Roman"/>
          <w:lang w:eastAsia="ru-RU"/>
        </w:rPr>
        <w:t xml:space="preserve"> </w:t>
      </w:r>
      <w:r w:rsidR="005A0CFC" w:rsidRPr="00F97413">
        <w:rPr>
          <w:rFonts w:eastAsiaTheme="minorEastAsia" w:cs="Times New Roman"/>
          <w:lang w:eastAsia="ru-RU"/>
        </w:rPr>
        <w:t xml:space="preserve">и обеспечивают </w:t>
      </w:r>
      <w:r w:rsidR="005A0CFC">
        <w:rPr>
          <w:rFonts w:eastAsiaTheme="minorEastAsia" w:cs="Times New Roman"/>
          <w:lang w:eastAsia="ru-RU"/>
        </w:rPr>
        <w:t xml:space="preserve">их </w:t>
      </w:r>
      <w:r w:rsidR="005A0CFC" w:rsidRPr="00F97413">
        <w:rPr>
          <w:rFonts w:eastAsiaTheme="minorEastAsia" w:cs="Times New Roman"/>
          <w:lang w:eastAsia="ru-RU"/>
        </w:rPr>
        <w:t>исполнение</w:t>
      </w:r>
      <w:r w:rsidRPr="00F97413">
        <w:rPr>
          <w:rFonts w:eastAsiaTheme="minorEastAsia" w:cs="Times New Roman"/>
          <w:lang w:eastAsia="ru-RU"/>
        </w:rPr>
        <w:t>.</w:t>
      </w:r>
    </w:p>
    <w:p w:rsidR="00D13E69" w:rsidRPr="00633498" w:rsidRDefault="00C75413" w:rsidP="00F97413">
      <w:pPr>
        <w:pStyle w:val="ad"/>
        <w:numPr>
          <w:ilvl w:val="0"/>
          <w:numId w:val="6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П</w:t>
      </w:r>
      <w:r w:rsidR="00D13E69" w:rsidRPr="00633498">
        <w:rPr>
          <w:rFonts w:eastAsiaTheme="minorEastAsia" w:cs="Times New Roman"/>
          <w:lang w:eastAsia="ru-RU"/>
        </w:rPr>
        <w:t>роводят экспертизу предоставленных поставщиком (подрядчиком, исполнителем)</w:t>
      </w:r>
      <w:r w:rsidR="00547DF9" w:rsidRPr="00633498">
        <w:rPr>
          <w:rFonts w:eastAsiaTheme="minorEastAsia" w:cs="Times New Roman"/>
          <w:lang w:eastAsia="ru-RU"/>
        </w:rPr>
        <w:t xml:space="preserve"> результатов</w:t>
      </w:r>
      <w:r w:rsidR="00D13E69" w:rsidRPr="00633498">
        <w:rPr>
          <w:rFonts w:eastAsiaTheme="minorEastAsia" w:cs="Times New Roman"/>
          <w:lang w:eastAsia="ru-RU"/>
        </w:rPr>
        <w:t>, предусмотренных контрактом</w:t>
      </w:r>
      <w:r w:rsidR="00547DF9" w:rsidRPr="00633498">
        <w:rPr>
          <w:rFonts w:eastAsiaTheme="minorEastAsia" w:cs="Times New Roman"/>
          <w:lang w:eastAsia="ru-RU"/>
        </w:rPr>
        <w:t xml:space="preserve"> (поставленных товаров, выполненных работ, оказанных услуг)</w:t>
      </w:r>
      <w:r w:rsidR="00D13E69" w:rsidRPr="00633498">
        <w:rPr>
          <w:rFonts w:eastAsiaTheme="minorEastAsia" w:cs="Times New Roman"/>
          <w:lang w:eastAsia="ru-RU"/>
        </w:rPr>
        <w:t>, в части их соответствия условиям контракта.</w:t>
      </w:r>
    </w:p>
    <w:p w:rsidR="003E17E3" w:rsidRPr="003E17E3" w:rsidRDefault="003E17E3" w:rsidP="003E17E3">
      <w:pPr>
        <w:pStyle w:val="ad"/>
        <w:numPr>
          <w:ilvl w:val="0"/>
          <w:numId w:val="6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>О</w:t>
      </w:r>
      <w:r w:rsidRPr="003E17E3">
        <w:rPr>
          <w:rFonts w:eastAsiaTheme="minorEastAsia" w:cs="Times New Roman"/>
          <w:lang w:eastAsia="ru-RU"/>
        </w:rPr>
        <w:t>существляют контроль за исполнением поставщиком (подрядчиком, исполнителем) условий контракта</w:t>
      </w:r>
      <w:r>
        <w:rPr>
          <w:rFonts w:eastAsiaTheme="minorEastAsia" w:cs="Times New Roman"/>
          <w:lang w:eastAsia="ru-RU"/>
        </w:rPr>
        <w:t>.</w:t>
      </w:r>
      <w:r w:rsidRPr="003E17E3">
        <w:rPr>
          <w:rFonts w:eastAsiaTheme="minorEastAsia" w:cs="Times New Roman"/>
          <w:lang w:eastAsia="ru-RU"/>
        </w:rPr>
        <w:t xml:space="preserve"> </w:t>
      </w:r>
    </w:p>
    <w:p w:rsidR="00D13E69" w:rsidRPr="00F97413" w:rsidRDefault="00D13E69" w:rsidP="00F97413">
      <w:pPr>
        <w:pStyle w:val="ad"/>
        <w:numPr>
          <w:ilvl w:val="0"/>
          <w:numId w:val="6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F97413">
        <w:rPr>
          <w:rFonts w:eastAsiaTheme="minorEastAsia" w:cs="Times New Roman"/>
          <w:lang w:eastAsia="ru-RU"/>
        </w:rPr>
        <w:t>Принимают меры, предусмотренные законодательством и контрактами, к поставщикам (подрядчикам, исполнителям), не исполняющим или ненадлежащим образом исполняющим свои обязательства по контрактам.</w:t>
      </w:r>
    </w:p>
    <w:p w:rsidR="00D13E69" w:rsidRPr="00F97413" w:rsidRDefault="00D13E69" w:rsidP="00F97413">
      <w:pPr>
        <w:pStyle w:val="ad"/>
        <w:numPr>
          <w:ilvl w:val="0"/>
          <w:numId w:val="6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F97413">
        <w:rPr>
          <w:rFonts w:eastAsiaTheme="minorEastAsia" w:cs="Times New Roman"/>
          <w:lang w:eastAsia="ru-RU"/>
        </w:rPr>
        <w:t>Взаимодействуют с уполномоченным органом в соответствии с настоящим Порядком.</w:t>
      </w:r>
    </w:p>
    <w:p w:rsidR="00D13E69" w:rsidRDefault="00D13E69" w:rsidP="00F97413">
      <w:pPr>
        <w:pStyle w:val="ad"/>
        <w:numPr>
          <w:ilvl w:val="0"/>
          <w:numId w:val="6"/>
        </w:numPr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 w:rsidRPr="00F97413">
        <w:rPr>
          <w:rFonts w:eastAsiaTheme="minorEastAsia" w:cs="Times New Roman"/>
          <w:lang w:eastAsia="ru-RU"/>
        </w:rPr>
        <w:t>Осуществляют иные функции, предусмотренные действующим законодательством.</w:t>
      </w:r>
    </w:p>
    <w:p w:rsidR="00F224AC" w:rsidRPr="00F224AC" w:rsidRDefault="00F224AC" w:rsidP="00F224AC">
      <w:pPr>
        <w:spacing w:after="0" w:line="360" w:lineRule="auto"/>
        <w:ind w:left="567"/>
        <w:jc w:val="both"/>
        <w:rPr>
          <w:rFonts w:eastAsiaTheme="minorEastAsia" w:cs="Times New Roman"/>
          <w:lang w:eastAsia="ru-RU"/>
        </w:rPr>
      </w:pPr>
    </w:p>
    <w:p w:rsidR="00A40314" w:rsidRDefault="00967D11" w:rsidP="00967D11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  <w:r>
        <w:rPr>
          <w:rFonts w:cs="Times New Roman"/>
          <w:lang w:val="en-US"/>
        </w:rPr>
        <w:t>IV</w:t>
      </w:r>
      <w:r w:rsidR="008932AA">
        <w:rPr>
          <w:rFonts w:cs="Times New Roman"/>
        </w:rPr>
        <w:t>. Переходные положения</w:t>
      </w:r>
    </w:p>
    <w:p w:rsidR="00F224AC" w:rsidRDefault="00F224AC" w:rsidP="00967D11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</w:p>
    <w:p w:rsidR="00967D11" w:rsidRPr="00967D11" w:rsidRDefault="00967D11" w:rsidP="00967D11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8F676B" w:rsidRPr="00F97413" w:rsidRDefault="00F97413" w:rsidP="00F97413">
      <w:pPr>
        <w:pStyle w:val="ad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 xml:space="preserve"> </w:t>
      </w:r>
      <w:r w:rsidR="00BC384E" w:rsidRPr="00F97413">
        <w:rPr>
          <w:rFonts w:eastAsiaTheme="minorEastAsia" w:cs="Times New Roman"/>
          <w:lang w:eastAsia="ru-RU"/>
        </w:rPr>
        <w:t xml:space="preserve">В случае невозможности подачи закупки в АИС МЗ по согласованию с уполномоченным органом заказчики представляют оформленное и согласованное </w:t>
      </w:r>
      <w:r w:rsidR="0038104C">
        <w:rPr>
          <w:rFonts w:eastAsiaTheme="minorEastAsia" w:cs="Times New Roman"/>
          <w:lang w:eastAsia="ru-RU"/>
        </w:rPr>
        <w:t xml:space="preserve">(в том числе с </w:t>
      </w:r>
      <w:r w:rsidR="00577974">
        <w:rPr>
          <w:rFonts w:eastAsiaTheme="minorEastAsia" w:cs="Times New Roman"/>
          <w:lang w:eastAsia="ru-RU"/>
        </w:rPr>
        <w:t>УФБП</w:t>
      </w:r>
      <w:r w:rsidR="0038104C">
        <w:rPr>
          <w:rFonts w:eastAsiaTheme="minorEastAsia" w:cs="Times New Roman"/>
          <w:lang w:eastAsia="ru-RU"/>
        </w:rPr>
        <w:t xml:space="preserve">) </w:t>
      </w:r>
      <w:r w:rsidR="00BC384E" w:rsidRPr="00F97413">
        <w:rPr>
          <w:rFonts w:eastAsiaTheme="minorEastAsia" w:cs="Times New Roman"/>
          <w:lang w:eastAsia="ru-RU"/>
        </w:rPr>
        <w:t>задание</w:t>
      </w:r>
      <w:r w:rsidR="00A95CA6" w:rsidRPr="00F97413">
        <w:rPr>
          <w:rFonts w:eastAsiaTheme="minorEastAsia" w:cs="Times New Roman"/>
          <w:lang w:eastAsia="ru-RU"/>
        </w:rPr>
        <w:t xml:space="preserve"> </w:t>
      </w:r>
      <w:r w:rsidR="00184A81" w:rsidRPr="00F97413">
        <w:rPr>
          <w:rFonts w:eastAsiaTheme="minorEastAsia" w:cs="Times New Roman"/>
          <w:lang w:eastAsia="ru-RU"/>
        </w:rPr>
        <w:t>на определени</w:t>
      </w:r>
      <w:r w:rsidR="00704066">
        <w:rPr>
          <w:rFonts w:eastAsiaTheme="minorEastAsia" w:cs="Times New Roman"/>
          <w:lang w:eastAsia="ru-RU"/>
        </w:rPr>
        <w:t>е</w:t>
      </w:r>
      <w:r w:rsidR="00184A81" w:rsidRPr="00F97413">
        <w:rPr>
          <w:rFonts w:eastAsiaTheme="minorEastAsia" w:cs="Times New Roman"/>
          <w:lang w:eastAsia="ru-RU"/>
        </w:rPr>
        <w:t xml:space="preserve"> поставщика (подрядчика, исполнителя) соответствующим способом </w:t>
      </w:r>
      <w:r w:rsidR="008F676B" w:rsidRPr="00F97413">
        <w:rPr>
          <w:rFonts w:eastAsiaTheme="minorEastAsia" w:cs="Times New Roman"/>
          <w:lang w:eastAsia="ru-RU"/>
        </w:rPr>
        <w:t>на бумажном и электронном носителях с приложениями, являющимися его неотъемлемой частью, в адрес уполномоченного органа. Электронная форма задания со всеми приложениями должна полностью совпадать с бумажным носителем.</w:t>
      </w:r>
    </w:p>
    <w:p w:rsidR="00184A81" w:rsidRPr="00B34CDD" w:rsidRDefault="00F97413" w:rsidP="00F97413">
      <w:pPr>
        <w:pStyle w:val="ad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cs="Times New Roman"/>
        </w:rPr>
      </w:pPr>
      <w:r>
        <w:rPr>
          <w:rFonts w:eastAsiaTheme="minorEastAsia" w:cs="Times New Roman"/>
          <w:lang w:eastAsia="ru-RU"/>
        </w:rPr>
        <w:t xml:space="preserve"> </w:t>
      </w:r>
      <w:r w:rsidR="00184A81" w:rsidRPr="00F97413">
        <w:rPr>
          <w:rFonts w:eastAsiaTheme="minorEastAsia" w:cs="Times New Roman"/>
          <w:lang w:eastAsia="ru-RU"/>
        </w:rPr>
        <w:t xml:space="preserve">Задание должно быть оформлено по типовой форме в соответствии с приложениями </w:t>
      </w:r>
      <w:r w:rsidR="00160769" w:rsidRPr="00F97413">
        <w:rPr>
          <w:rFonts w:eastAsiaTheme="minorEastAsia" w:cs="Times New Roman"/>
          <w:lang w:eastAsia="ru-RU"/>
        </w:rPr>
        <w:t>№</w:t>
      </w:r>
      <w:r w:rsidR="00184A81" w:rsidRPr="00F97413">
        <w:rPr>
          <w:rFonts w:eastAsiaTheme="minorEastAsia" w:cs="Times New Roman"/>
          <w:lang w:eastAsia="ru-RU"/>
        </w:rPr>
        <w:t xml:space="preserve"> </w:t>
      </w:r>
      <w:r w:rsidR="007B2A5D">
        <w:rPr>
          <w:rFonts w:eastAsiaTheme="minorEastAsia" w:cs="Times New Roman"/>
          <w:lang w:eastAsia="ru-RU"/>
        </w:rPr>
        <w:t>9,10,11,12</w:t>
      </w:r>
      <w:r w:rsidR="008932AA">
        <w:rPr>
          <w:rFonts w:eastAsiaTheme="minorEastAsia" w:cs="Times New Roman"/>
          <w:lang w:eastAsia="ru-RU"/>
        </w:rPr>
        <w:t xml:space="preserve"> к настоящему Порядку</w:t>
      </w:r>
      <w:r w:rsidR="00184A81" w:rsidRPr="00F97413">
        <w:rPr>
          <w:rFonts w:eastAsiaTheme="minorEastAsia" w:cs="Times New Roman"/>
          <w:lang w:eastAsia="ru-RU"/>
        </w:rPr>
        <w:t xml:space="preserve">. </w:t>
      </w:r>
    </w:p>
    <w:p w:rsidR="00B34CDD" w:rsidRPr="002B50DA" w:rsidRDefault="00B34CDD" w:rsidP="00F97413">
      <w:pPr>
        <w:pStyle w:val="ad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cs="Times New Roman"/>
        </w:rPr>
      </w:pPr>
      <w:r>
        <w:rPr>
          <w:rFonts w:eastAsiaTheme="minorEastAsia" w:cs="Times New Roman"/>
          <w:lang w:eastAsia="ru-RU"/>
        </w:rPr>
        <w:t xml:space="preserve"> Задание подается в уполномоченный орган с сопроводительным письмом по типовой форме в </w:t>
      </w:r>
      <w:r w:rsidR="008431AE">
        <w:rPr>
          <w:rFonts w:eastAsiaTheme="minorEastAsia" w:cs="Times New Roman"/>
          <w:lang w:eastAsia="ru-RU"/>
        </w:rPr>
        <w:t>соответствии с приложением № 13 к настоящему Порядку.</w:t>
      </w:r>
    </w:p>
    <w:p w:rsidR="008F676B" w:rsidRPr="00F97413" w:rsidRDefault="002B50DA" w:rsidP="00F97413">
      <w:pPr>
        <w:pStyle w:val="ad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eastAsiaTheme="minorEastAsia" w:cs="Times New Roman"/>
          <w:lang w:eastAsia="ru-RU"/>
        </w:rPr>
      </w:pPr>
      <w:r>
        <w:rPr>
          <w:rFonts w:eastAsiaTheme="minorEastAsia" w:cs="Times New Roman"/>
          <w:lang w:eastAsia="ru-RU"/>
        </w:rPr>
        <w:t xml:space="preserve"> </w:t>
      </w:r>
      <w:r w:rsidR="008F676B" w:rsidRPr="00F97413">
        <w:rPr>
          <w:rFonts w:eastAsiaTheme="minorEastAsia" w:cs="Times New Roman"/>
          <w:lang w:eastAsia="ru-RU"/>
        </w:rPr>
        <w:t>Задание</w:t>
      </w:r>
      <w:r w:rsidR="00AD1DC8">
        <w:rPr>
          <w:rFonts w:eastAsiaTheme="minorEastAsia" w:cs="Times New Roman"/>
          <w:lang w:eastAsia="ru-RU"/>
        </w:rPr>
        <w:t xml:space="preserve"> и все приложения к нему </w:t>
      </w:r>
      <w:r w:rsidR="008F676B" w:rsidRPr="00F97413">
        <w:rPr>
          <w:rFonts w:eastAsiaTheme="minorEastAsia" w:cs="Times New Roman"/>
          <w:lang w:eastAsia="ru-RU"/>
        </w:rPr>
        <w:t>должн</w:t>
      </w:r>
      <w:r w:rsidR="00AD1DC8">
        <w:rPr>
          <w:rFonts w:eastAsiaTheme="minorEastAsia" w:cs="Times New Roman"/>
          <w:lang w:eastAsia="ru-RU"/>
        </w:rPr>
        <w:t>ы</w:t>
      </w:r>
      <w:r w:rsidR="008F676B" w:rsidRPr="00F97413">
        <w:rPr>
          <w:rFonts w:eastAsiaTheme="minorEastAsia" w:cs="Times New Roman"/>
          <w:lang w:eastAsia="ru-RU"/>
        </w:rPr>
        <w:t xml:space="preserve"> быть</w:t>
      </w:r>
      <w:r w:rsidR="00BC384E" w:rsidRPr="00F97413">
        <w:rPr>
          <w:rFonts w:eastAsiaTheme="minorEastAsia" w:cs="Times New Roman"/>
          <w:lang w:eastAsia="ru-RU"/>
        </w:rPr>
        <w:t xml:space="preserve"> подписан</w:t>
      </w:r>
      <w:r w:rsidR="00AD1DC8">
        <w:rPr>
          <w:rFonts w:eastAsiaTheme="minorEastAsia" w:cs="Times New Roman"/>
          <w:lang w:eastAsia="ru-RU"/>
        </w:rPr>
        <w:t xml:space="preserve">ы </w:t>
      </w:r>
      <w:r w:rsidR="00BC384E" w:rsidRPr="00F97413">
        <w:rPr>
          <w:rFonts w:eastAsiaTheme="minorEastAsia" w:cs="Times New Roman"/>
          <w:lang w:eastAsia="ru-RU"/>
        </w:rPr>
        <w:t xml:space="preserve">руководителем заказчика </w:t>
      </w:r>
      <w:r w:rsidR="00F33110" w:rsidRPr="00BB2135">
        <w:rPr>
          <w:rFonts w:eastAsiaTheme="minorEastAsia" w:cs="Times New Roman"/>
          <w:lang w:eastAsia="ru-RU"/>
        </w:rPr>
        <w:t>либо лиц</w:t>
      </w:r>
      <w:r w:rsidR="008932AA">
        <w:rPr>
          <w:rFonts w:eastAsiaTheme="minorEastAsia" w:cs="Times New Roman"/>
          <w:lang w:eastAsia="ru-RU"/>
        </w:rPr>
        <w:t>ом,</w:t>
      </w:r>
      <w:r w:rsidR="00F33110" w:rsidRPr="00BB2135">
        <w:rPr>
          <w:rFonts w:eastAsiaTheme="minorEastAsia" w:cs="Times New Roman"/>
          <w:lang w:eastAsia="ru-RU"/>
        </w:rPr>
        <w:t xml:space="preserve"> исполняющ</w:t>
      </w:r>
      <w:r w:rsidR="008932AA">
        <w:rPr>
          <w:rFonts w:eastAsiaTheme="minorEastAsia" w:cs="Times New Roman"/>
          <w:lang w:eastAsia="ru-RU"/>
        </w:rPr>
        <w:t>им</w:t>
      </w:r>
      <w:r w:rsidR="00F33110" w:rsidRPr="00BB2135">
        <w:rPr>
          <w:rFonts w:eastAsiaTheme="minorEastAsia" w:cs="Times New Roman"/>
          <w:lang w:eastAsia="ru-RU"/>
        </w:rPr>
        <w:t xml:space="preserve"> обязанности руководителя</w:t>
      </w:r>
      <w:r w:rsidR="00F33110">
        <w:rPr>
          <w:rFonts w:eastAsiaTheme="minorEastAsia" w:cs="Times New Roman"/>
          <w:lang w:eastAsia="ru-RU"/>
        </w:rPr>
        <w:t xml:space="preserve">, </w:t>
      </w:r>
      <w:r w:rsidR="00BC384E" w:rsidRPr="00F97413">
        <w:rPr>
          <w:rFonts w:eastAsiaTheme="minorEastAsia" w:cs="Times New Roman"/>
          <w:lang w:eastAsia="ru-RU"/>
        </w:rPr>
        <w:t>и заверен</w:t>
      </w:r>
      <w:r w:rsidR="00AD1DC8">
        <w:rPr>
          <w:rFonts w:eastAsiaTheme="minorEastAsia" w:cs="Times New Roman"/>
          <w:lang w:eastAsia="ru-RU"/>
        </w:rPr>
        <w:t>ы</w:t>
      </w:r>
      <w:r w:rsidR="00BC384E" w:rsidRPr="00F97413">
        <w:rPr>
          <w:rFonts w:eastAsiaTheme="minorEastAsia" w:cs="Times New Roman"/>
          <w:lang w:eastAsia="ru-RU"/>
        </w:rPr>
        <w:t xml:space="preserve"> печатью (при наличии)</w:t>
      </w:r>
      <w:r w:rsidR="008F676B" w:rsidRPr="00F97413">
        <w:rPr>
          <w:rFonts w:eastAsiaTheme="minorEastAsia" w:cs="Times New Roman"/>
          <w:lang w:eastAsia="ru-RU"/>
        </w:rPr>
        <w:t>.</w:t>
      </w:r>
    </w:p>
    <w:p w:rsidR="00A742BD" w:rsidRDefault="00A742BD" w:rsidP="00D13E69">
      <w:pPr>
        <w:widowControl w:val="0"/>
        <w:autoSpaceDE w:val="0"/>
        <w:autoSpaceDN w:val="0"/>
        <w:adjustRightInd w:val="0"/>
        <w:spacing w:after="0"/>
        <w:rPr>
          <w:rFonts w:cs="Times New Roman"/>
        </w:rPr>
      </w:pPr>
    </w:p>
    <w:p w:rsidR="0001638A" w:rsidRDefault="0001638A" w:rsidP="00D13E69">
      <w:pPr>
        <w:widowControl w:val="0"/>
        <w:autoSpaceDE w:val="0"/>
        <w:autoSpaceDN w:val="0"/>
        <w:adjustRightInd w:val="0"/>
        <w:spacing w:after="0"/>
        <w:rPr>
          <w:rFonts w:cs="Times New Roman"/>
        </w:rPr>
      </w:pPr>
    </w:p>
    <w:p w:rsidR="00AD1DC8" w:rsidRDefault="00867104" w:rsidP="00AD1DC8">
      <w:pPr>
        <w:widowControl w:val="0"/>
        <w:autoSpaceDE w:val="0"/>
        <w:autoSpaceDN w:val="0"/>
        <w:adjustRightInd w:val="0"/>
        <w:spacing w:after="0"/>
        <w:rPr>
          <w:rFonts w:cs="Times New Roman"/>
        </w:rPr>
      </w:pPr>
      <w:r>
        <w:rPr>
          <w:rFonts w:cs="Times New Roman"/>
        </w:rPr>
        <w:t>Руководитель управления</w:t>
      </w:r>
      <w:r w:rsidR="00AD1DC8">
        <w:rPr>
          <w:rFonts w:cs="Times New Roman"/>
        </w:rPr>
        <w:t xml:space="preserve"> </w:t>
      </w:r>
    </w:p>
    <w:p w:rsidR="00971679" w:rsidRDefault="00D13E69" w:rsidP="00760C9F">
      <w:pPr>
        <w:widowControl w:val="0"/>
        <w:autoSpaceDE w:val="0"/>
        <w:autoSpaceDN w:val="0"/>
        <w:adjustRightInd w:val="0"/>
        <w:spacing w:after="0"/>
        <w:rPr>
          <w:rFonts w:cs="Times New Roman"/>
        </w:rPr>
        <w:sectPr w:rsidR="00971679" w:rsidSect="00D86657">
          <w:headerReference w:type="default" r:id="rId19"/>
          <w:type w:val="continuous"/>
          <w:pgSz w:w="11905" w:h="16838"/>
          <w:pgMar w:top="1134" w:right="567" w:bottom="993" w:left="1985" w:header="720" w:footer="720" w:gutter="0"/>
          <w:cols w:space="720"/>
          <w:noEndnote/>
          <w:titlePg/>
          <w:docGrid w:linePitch="381"/>
        </w:sectPr>
      </w:pPr>
      <w:r>
        <w:rPr>
          <w:rFonts w:cs="Times New Roman"/>
        </w:rPr>
        <w:t>м</w:t>
      </w:r>
      <w:r w:rsidR="00867104">
        <w:rPr>
          <w:rFonts w:cs="Times New Roman"/>
        </w:rPr>
        <w:t>униципальн</w:t>
      </w:r>
      <w:r>
        <w:rPr>
          <w:rFonts w:cs="Times New Roman"/>
        </w:rPr>
        <w:t xml:space="preserve">ых закупок </w:t>
      </w:r>
      <w:r w:rsidR="00AD1DC8">
        <w:rPr>
          <w:rFonts w:cs="Times New Roman"/>
        </w:rPr>
        <w:tab/>
      </w:r>
      <w:r w:rsidR="00AD1DC8">
        <w:rPr>
          <w:rFonts w:cs="Times New Roman"/>
        </w:rPr>
        <w:tab/>
      </w:r>
      <w:r w:rsidR="00AD1DC8">
        <w:rPr>
          <w:rFonts w:cs="Times New Roman"/>
        </w:rPr>
        <w:tab/>
      </w:r>
      <w:r w:rsidR="00AD1DC8">
        <w:rPr>
          <w:rFonts w:cs="Times New Roman"/>
        </w:rPr>
        <w:tab/>
      </w:r>
      <w:r w:rsidR="00AD1DC8">
        <w:rPr>
          <w:rFonts w:cs="Times New Roman"/>
        </w:rPr>
        <w:tab/>
      </w:r>
      <w:r w:rsidR="00AD1DC8">
        <w:rPr>
          <w:rFonts w:cs="Times New Roman"/>
        </w:rPr>
        <w:tab/>
      </w:r>
      <w:r w:rsidR="00AD1DC8">
        <w:rPr>
          <w:rFonts w:cs="Times New Roman"/>
        </w:rPr>
        <w:tab/>
        <w:t xml:space="preserve">   </w:t>
      </w:r>
      <w:r>
        <w:rPr>
          <w:rFonts w:cs="Times New Roman"/>
        </w:rPr>
        <w:t>А.А.</w:t>
      </w:r>
      <w:r w:rsidR="00F97413">
        <w:rPr>
          <w:rFonts w:cs="Times New Roman"/>
        </w:rPr>
        <w:t xml:space="preserve"> </w:t>
      </w:r>
      <w:r>
        <w:rPr>
          <w:rFonts w:cs="Times New Roman"/>
        </w:rPr>
        <w:t>Зенин</w:t>
      </w:r>
      <w:bookmarkStart w:id="2" w:name="Par166"/>
      <w:bookmarkStart w:id="3" w:name="Par942"/>
      <w:bookmarkEnd w:id="2"/>
      <w:bookmarkEnd w:id="3"/>
    </w:p>
    <w:p w:rsidR="00912ADC" w:rsidRDefault="00912ADC" w:rsidP="0050688E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</w:p>
    <w:sectPr w:rsidR="00912ADC" w:rsidSect="00971679">
      <w:headerReference w:type="default" r:id="rId20"/>
      <w:type w:val="continuous"/>
      <w:pgSz w:w="11905" w:h="16838"/>
      <w:pgMar w:top="1134" w:right="567" w:bottom="851" w:left="1985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833" w:rsidRDefault="003C6833" w:rsidP="00E81A53">
      <w:pPr>
        <w:spacing w:after="0"/>
      </w:pPr>
      <w:r>
        <w:separator/>
      </w:r>
    </w:p>
  </w:endnote>
  <w:endnote w:type="continuationSeparator" w:id="0">
    <w:p w:rsidR="003C6833" w:rsidRDefault="003C6833" w:rsidP="00E81A5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833" w:rsidRDefault="003C6833" w:rsidP="00E81A53">
      <w:pPr>
        <w:spacing w:after="0"/>
      </w:pPr>
      <w:r>
        <w:separator/>
      </w:r>
    </w:p>
  </w:footnote>
  <w:footnote w:type="continuationSeparator" w:id="0">
    <w:p w:rsidR="003C6833" w:rsidRDefault="003C6833" w:rsidP="00E81A5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0933014"/>
      <w:docPartObj>
        <w:docPartGallery w:val="Page Numbers (Top of Page)"/>
        <w:docPartUnique/>
      </w:docPartObj>
    </w:sdtPr>
    <w:sdtContent>
      <w:p w:rsidR="00D86657" w:rsidRDefault="006344CB">
        <w:pPr>
          <w:pStyle w:val="a7"/>
          <w:jc w:val="center"/>
        </w:pPr>
        <w:r>
          <w:fldChar w:fldCharType="begin"/>
        </w:r>
        <w:r w:rsidR="00D86657">
          <w:instrText>PAGE   \* MERGEFORMAT</w:instrText>
        </w:r>
        <w:r>
          <w:fldChar w:fldCharType="separate"/>
        </w:r>
        <w:r w:rsidR="004D46A9">
          <w:rPr>
            <w:noProof/>
          </w:rPr>
          <w:t>16</w:t>
        </w:r>
        <w:r>
          <w:fldChar w:fldCharType="end"/>
        </w:r>
      </w:p>
    </w:sdtContent>
  </w:sdt>
  <w:p w:rsidR="00D86657" w:rsidRDefault="00D8665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0039772"/>
      <w:docPartObj>
        <w:docPartGallery w:val="Page Numbers (Top of Page)"/>
        <w:docPartUnique/>
      </w:docPartObj>
    </w:sdtPr>
    <w:sdtContent>
      <w:p w:rsidR="005A2781" w:rsidRDefault="006344CB">
        <w:pPr>
          <w:pStyle w:val="a7"/>
          <w:jc w:val="center"/>
        </w:pPr>
        <w:r>
          <w:fldChar w:fldCharType="begin"/>
        </w:r>
        <w:r w:rsidR="005A2781">
          <w:instrText>PAGE   \* MERGEFORMAT</w:instrText>
        </w:r>
        <w:r>
          <w:fldChar w:fldCharType="separate"/>
        </w:r>
        <w:r w:rsidR="00CE129C">
          <w:rPr>
            <w:noProof/>
          </w:rPr>
          <w:t>17</w:t>
        </w:r>
        <w:r>
          <w:fldChar w:fldCharType="end"/>
        </w:r>
      </w:p>
    </w:sdtContent>
  </w:sdt>
  <w:p w:rsidR="005A2781" w:rsidRDefault="005A278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09C8"/>
    <w:multiLevelType w:val="hybridMultilevel"/>
    <w:tmpl w:val="E9C864BC"/>
    <w:lvl w:ilvl="0" w:tplc="4330172A">
      <w:start w:val="1"/>
      <w:numFmt w:val="decimal"/>
      <w:lvlText w:val="4.%1."/>
      <w:lvlJc w:val="left"/>
      <w:pPr>
        <w:ind w:left="185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26151A5"/>
    <w:multiLevelType w:val="hybridMultilevel"/>
    <w:tmpl w:val="DAAED5C0"/>
    <w:lvl w:ilvl="0" w:tplc="996C5D0C">
      <w:start w:val="1"/>
      <w:numFmt w:val="decimal"/>
      <w:lvlText w:val="1.%1."/>
      <w:lvlJc w:val="left"/>
      <w:pPr>
        <w:ind w:left="12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A002B24"/>
    <w:multiLevelType w:val="hybridMultilevel"/>
    <w:tmpl w:val="5DFC1D5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E73223"/>
    <w:multiLevelType w:val="hybridMultilevel"/>
    <w:tmpl w:val="74BE0DF4"/>
    <w:lvl w:ilvl="0" w:tplc="B9163028">
      <w:start w:val="1"/>
      <w:numFmt w:val="decimal"/>
      <w:lvlText w:val="3.2.36.%1."/>
      <w:lvlJc w:val="left"/>
      <w:pPr>
        <w:ind w:left="128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C3ED7"/>
    <w:multiLevelType w:val="multilevel"/>
    <w:tmpl w:val="E31E934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1D521555"/>
    <w:multiLevelType w:val="hybridMultilevel"/>
    <w:tmpl w:val="E67478B8"/>
    <w:lvl w:ilvl="0" w:tplc="EC5AF344">
      <w:start w:val="1"/>
      <w:numFmt w:val="decimal"/>
      <w:lvlText w:val="2.%1."/>
      <w:lvlJc w:val="left"/>
      <w:pPr>
        <w:ind w:left="333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E11227B"/>
    <w:multiLevelType w:val="multilevel"/>
    <w:tmpl w:val="001687B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>
    <w:nsid w:val="27477C92"/>
    <w:multiLevelType w:val="hybridMultilevel"/>
    <w:tmpl w:val="912E045E"/>
    <w:lvl w:ilvl="0" w:tplc="95487A40">
      <w:start w:val="1"/>
      <w:numFmt w:val="decimal"/>
      <w:lvlText w:val="3.2.%1."/>
      <w:lvlJc w:val="left"/>
      <w:pPr>
        <w:ind w:left="1211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8">
    <w:nsid w:val="2B0218AD"/>
    <w:multiLevelType w:val="hybridMultilevel"/>
    <w:tmpl w:val="AE740BD2"/>
    <w:lvl w:ilvl="0" w:tplc="D19C0880">
      <w:start w:val="1"/>
      <w:numFmt w:val="decimal"/>
      <w:lvlText w:val="3.3.%1."/>
      <w:lvlJc w:val="left"/>
      <w:pPr>
        <w:ind w:left="128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C28AF"/>
    <w:multiLevelType w:val="multilevel"/>
    <w:tmpl w:val="FEA6DD8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3B3D5314"/>
    <w:multiLevelType w:val="hybridMultilevel"/>
    <w:tmpl w:val="900E1478"/>
    <w:lvl w:ilvl="0" w:tplc="C576BD10">
      <w:start w:val="1"/>
      <w:numFmt w:val="decimal"/>
      <w:lvlText w:val="1.2.%1."/>
      <w:lvlJc w:val="left"/>
      <w:pPr>
        <w:ind w:left="12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3D232CFC"/>
    <w:multiLevelType w:val="hybridMultilevel"/>
    <w:tmpl w:val="0DA60FD0"/>
    <w:lvl w:ilvl="0" w:tplc="EF1A7B7E">
      <w:start w:val="1"/>
      <w:numFmt w:val="decimal"/>
      <w:lvlText w:val="3.2.35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F94E54"/>
    <w:multiLevelType w:val="hybridMultilevel"/>
    <w:tmpl w:val="05000F0A"/>
    <w:lvl w:ilvl="0" w:tplc="23028E50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4C9D5BBE"/>
    <w:multiLevelType w:val="hybridMultilevel"/>
    <w:tmpl w:val="8CE0FAF4"/>
    <w:lvl w:ilvl="0" w:tplc="D19C0880">
      <w:start w:val="1"/>
      <w:numFmt w:val="decimal"/>
      <w:lvlText w:val="3.3.%1."/>
      <w:lvlJc w:val="left"/>
      <w:pPr>
        <w:ind w:left="14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D980EE2"/>
    <w:multiLevelType w:val="hybridMultilevel"/>
    <w:tmpl w:val="27C2BC62"/>
    <w:lvl w:ilvl="0" w:tplc="24DA3474">
      <w:start w:val="3"/>
      <w:numFmt w:val="decimal"/>
      <w:lvlText w:val="3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C7507C"/>
    <w:multiLevelType w:val="multilevel"/>
    <w:tmpl w:val="C3E01C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16">
    <w:nsid w:val="61AC3C90"/>
    <w:multiLevelType w:val="hybridMultilevel"/>
    <w:tmpl w:val="9724E25E"/>
    <w:lvl w:ilvl="0" w:tplc="DC403608">
      <w:start w:val="1"/>
      <w:numFmt w:val="decimal"/>
      <w:lvlText w:val="2.2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7C5D65"/>
    <w:multiLevelType w:val="hybridMultilevel"/>
    <w:tmpl w:val="0DC45926"/>
    <w:lvl w:ilvl="0" w:tplc="1B26F0F6">
      <w:start w:val="1"/>
      <w:numFmt w:val="decimal"/>
      <w:lvlText w:val="3.%1."/>
      <w:lvlJc w:val="left"/>
      <w:pPr>
        <w:ind w:left="12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E87FCD"/>
    <w:multiLevelType w:val="hybridMultilevel"/>
    <w:tmpl w:val="1FA8D412"/>
    <w:lvl w:ilvl="0" w:tplc="D7825938">
      <w:start w:val="2"/>
      <w:numFmt w:val="decimal"/>
      <w:lvlText w:val="1.%1."/>
      <w:lvlJc w:val="left"/>
      <w:pPr>
        <w:ind w:left="12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78582A29"/>
    <w:multiLevelType w:val="hybridMultilevel"/>
    <w:tmpl w:val="4434FF04"/>
    <w:lvl w:ilvl="0" w:tplc="D0D28A5A">
      <w:start w:val="1"/>
      <w:numFmt w:val="decimal"/>
      <w:lvlText w:val="3.%1."/>
      <w:lvlJc w:val="left"/>
      <w:pPr>
        <w:ind w:left="16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7DFD199B"/>
    <w:multiLevelType w:val="hybridMultilevel"/>
    <w:tmpl w:val="C38EA054"/>
    <w:lvl w:ilvl="0" w:tplc="E51054AC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E73589F"/>
    <w:multiLevelType w:val="hybridMultilevel"/>
    <w:tmpl w:val="A92211D8"/>
    <w:lvl w:ilvl="0" w:tplc="E6943934">
      <w:start w:val="1"/>
      <w:numFmt w:val="decimal"/>
      <w:lvlText w:val="3.2.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21"/>
  </w:num>
  <w:num w:numId="4">
    <w:abstractNumId w:val="3"/>
  </w:num>
  <w:num w:numId="5">
    <w:abstractNumId w:val="11"/>
  </w:num>
  <w:num w:numId="6">
    <w:abstractNumId w:val="8"/>
  </w:num>
  <w:num w:numId="7">
    <w:abstractNumId w:val="13"/>
  </w:num>
  <w:num w:numId="8">
    <w:abstractNumId w:val="0"/>
  </w:num>
  <w:num w:numId="9">
    <w:abstractNumId w:val="20"/>
  </w:num>
  <w:num w:numId="10">
    <w:abstractNumId w:val="5"/>
  </w:num>
  <w:num w:numId="11">
    <w:abstractNumId w:val="18"/>
  </w:num>
  <w:num w:numId="12">
    <w:abstractNumId w:val="10"/>
  </w:num>
  <w:num w:numId="13">
    <w:abstractNumId w:val="1"/>
  </w:num>
  <w:num w:numId="14">
    <w:abstractNumId w:val="2"/>
  </w:num>
  <w:num w:numId="15">
    <w:abstractNumId w:val="12"/>
  </w:num>
  <w:num w:numId="16">
    <w:abstractNumId w:val="17"/>
  </w:num>
  <w:num w:numId="17">
    <w:abstractNumId w:val="19"/>
  </w:num>
  <w:num w:numId="18">
    <w:abstractNumId w:val="14"/>
  </w:num>
  <w:num w:numId="19">
    <w:abstractNumId w:val="15"/>
  </w:num>
  <w:num w:numId="20">
    <w:abstractNumId w:val="4"/>
  </w:num>
  <w:num w:numId="21">
    <w:abstractNumId w:val="6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67104"/>
    <w:rsid w:val="000020F1"/>
    <w:rsid w:val="00005E9F"/>
    <w:rsid w:val="00010862"/>
    <w:rsid w:val="000109D3"/>
    <w:rsid w:val="00010E3A"/>
    <w:rsid w:val="00011DD4"/>
    <w:rsid w:val="000128C9"/>
    <w:rsid w:val="00013932"/>
    <w:rsid w:val="0001638A"/>
    <w:rsid w:val="00016B82"/>
    <w:rsid w:val="000173DB"/>
    <w:rsid w:val="00036CF1"/>
    <w:rsid w:val="00045FF1"/>
    <w:rsid w:val="00053735"/>
    <w:rsid w:val="000545F7"/>
    <w:rsid w:val="00055FC7"/>
    <w:rsid w:val="000662D9"/>
    <w:rsid w:val="000717AC"/>
    <w:rsid w:val="00073447"/>
    <w:rsid w:val="0007548E"/>
    <w:rsid w:val="00081A00"/>
    <w:rsid w:val="000924E1"/>
    <w:rsid w:val="000947AA"/>
    <w:rsid w:val="000958EA"/>
    <w:rsid w:val="000971CA"/>
    <w:rsid w:val="000A1227"/>
    <w:rsid w:val="000A1EEE"/>
    <w:rsid w:val="000A2C29"/>
    <w:rsid w:val="000A30C8"/>
    <w:rsid w:val="000B1E93"/>
    <w:rsid w:val="000B4B74"/>
    <w:rsid w:val="000B7144"/>
    <w:rsid w:val="000C1460"/>
    <w:rsid w:val="000C273D"/>
    <w:rsid w:val="000C2A7B"/>
    <w:rsid w:val="000C6C42"/>
    <w:rsid w:val="000C6FEF"/>
    <w:rsid w:val="000C761D"/>
    <w:rsid w:val="000E4632"/>
    <w:rsid w:val="000F15E7"/>
    <w:rsid w:val="000F663F"/>
    <w:rsid w:val="00101672"/>
    <w:rsid w:val="001063C2"/>
    <w:rsid w:val="001160AB"/>
    <w:rsid w:val="00120582"/>
    <w:rsid w:val="0012074D"/>
    <w:rsid w:val="00123919"/>
    <w:rsid w:val="00131099"/>
    <w:rsid w:val="00137AE3"/>
    <w:rsid w:val="001446BC"/>
    <w:rsid w:val="00145220"/>
    <w:rsid w:val="00145A74"/>
    <w:rsid w:val="0015071B"/>
    <w:rsid w:val="00150CFC"/>
    <w:rsid w:val="00150EEF"/>
    <w:rsid w:val="00156E95"/>
    <w:rsid w:val="00160769"/>
    <w:rsid w:val="00162C23"/>
    <w:rsid w:val="001656FE"/>
    <w:rsid w:val="00167680"/>
    <w:rsid w:val="00170965"/>
    <w:rsid w:val="00170C44"/>
    <w:rsid w:val="001768B2"/>
    <w:rsid w:val="00176988"/>
    <w:rsid w:val="00181F8D"/>
    <w:rsid w:val="00184A81"/>
    <w:rsid w:val="00195DBE"/>
    <w:rsid w:val="00197A94"/>
    <w:rsid w:val="001A0265"/>
    <w:rsid w:val="001A3FA1"/>
    <w:rsid w:val="001A4B7D"/>
    <w:rsid w:val="001A6045"/>
    <w:rsid w:val="001B092C"/>
    <w:rsid w:val="001B1F2E"/>
    <w:rsid w:val="001B41AF"/>
    <w:rsid w:val="001C0546"/>
    <w:rsid w:val="001C6471"/>
    <w:rsid w:val="001E308F"/>
    <w:rsid w:val="001E33AF"/>
    <w:rsid w:val="001E54B0"/>
    <w:rsid w:val="001E7015"/>
    <w:rsid w:val="001F3A0C"/>
    <w:rsid w:val="001F6DAC"/>
    <w:rsid w:val="0020572C"/>
    <w:rsid w:val="00207593"/>
    <w:rsid w:val="0021155C"/>
    <w:rsid w:val="0021402F"/>
    <w:rsid w:val="00223093"/>
    <w:rsid w:val="00226002"/>
    <w:rsid w:val="00235AA9"/>
    <w:rsid w:val="00236BFF"/>
    <w:rsid w:val="00242684"/>
    <w:rsid w:val="0024698A"/>
    <w:rsid w:val="00252F31"/>
    <w:rsid w:val="0025306C"/>
    <w:rsid w:val="0025587C"/>
    <w:rsid w:val="00261A43"/>
    <w:rsid w:val="00262608"/>
    <w:rsid w:val="00276085"/>
    <w:rsid w:val="00285AE8"/>
    <w:rsid w:val="00291E2E"/>
    <w:rsid w:val="00297DED"/>
    <w:rsid w:val="002A7B1E"/>
    <w:rsid w:val="002B0ADC"/>
    <w:rsid w:val="002B50DA"/>
    <w:rsid w:val="002C7F3D"/>
    <w:rsid w:val="002D15CB"/>
    <w:rsid w:val="002D5364"/>
    <w:rsid w:val="002D7733"/>
    <w:rsid w:val="002E126A"/>
    <w:rsid w:val="002F2FDE"/>
    <w:rsid w:val="002F60CF"/>
    <w:rsid w:val="003002A8"/>
    <w:rsid w:val="00301F88"/>
    <w:rsid w:val="003172EC"/>
    <w:rsid w:val="003234E1"/>
    <w:rsid w:val="0033483E"/>
    <w:rsid w:val="00334F29"/>
    <w:rsid w:val="00336305"/>
    <w:rsid w:val="00355E01"/>
    <w:rsid w:val="00355F62"/>
    <w:rsid w:val="00356A26"/>
    <w:rsid w:val="003630F0"/>
    <w:rsid w:val="00364B0A"/>
    <w:rsid w:val="00364DBC"/>
    <w:rsid w:val="00365371"/>
    <w:rsid w:val="00373114"/>
    <w:rsid w:val="003735F5"/>
    <w:rsid w:val="003736FF"/>
    <w:rsid w:val="00376E61"/>
    <w:rsid w:val="003801A6"/>
    <w:rsid w:val="0038104C"/>
    <w:rsid w:val="003A3AC2"/>
    <w:rsid w:val="003A6361"/>
    <w:rsid w:val="003A6424"/>
    <w:rsid w:val="003A7BF4"/>
    <w:rsid w:val="003B372D"/>
    <w:rsid w:val="003B47F1"/>
    <w:rsid w:val="003C248D"/>
    <w:rsid w:val="003C3166"/>
    <w:rsid w:val="003C5BD7"/>
    <w:rsid w:val="003C6833"/>
    <w:rsid w:val="003C7DCF"/>
    <w:rsid w:val="003D0C1C"/>
    <w:rsid w:val="003E0CF6"/>
    <w:rsid w:val="003E17E3"/>
    <w:rsid w:val="003F05EE"/>
    <w:rsid w:val="003F701F"/>
    <w:rsid w:val="00402DD5"/>
    <w:rsid w:val="00403095"/>
    <w:rsid w:val="00405D84"/>
    <w:rsid w:val="004077E6"/>
    <w:rsid w:val="0041076B"/>
    <w:rsid w:val="00421541"/>
    <w:rsid w:val="0042699E"/>
    <w:rsid w:val="004329E6"/>
    <w:rsid w:val="00442088"/>
    <w:rsid w:val="0044328E"/>
    <w:rsid w:val="00444CE0"/>
    <w:rsid w:val="004508BE"/>
    <w:rsid w:val="00453842"/>
    <w:rsid w:val="00455DF2"/>
    <w:rsid w:val="004714F1"/>
    <w:rsid w:val="00474A8E"/>
    <w:rsid w:val="004772EB"/>
    <w:rsid w:val="00494047"/>
    <w:rsid w:val="0049655A"/>
    <w:rsid w:val="00497DF1"/>
    <w:rsid w:val="004A1990"/>
    <w:rsid w:val="004B00AB"/>
    <w:rsid w:val="004B2B7F"/>
    <w:rsid w:val="004B3D25"/>
    <w:rsid w:val="004B3DC7"/>
    <w:rsid w:val="004C6075"/>
    <w:rsid w:val="004D0BF6"/>
    <w:rsid w:val="004D20B9"/>
    <w:rsid w:val="004D46A9"/>
    <w:rsid w:val="004E18B6"/>
    <w:rsid w:val="004F113D"/>
    <w:rsid w:val="004F4A87"/>
    <w:rsid w:val="004F7393"/>
    <w:rsid w:val="004F7965"/>
    <w:rsid w:val="00501CD1"/>
    <w:rsid w:val="00503975"/>
    <w:rsid w:val="0050688E"/>
    <w:rsid w:val="005070A7"/>
    <w:rsid w:val="00512E92"/>
    <w:rsid w:val="00523F3A"/>
    <w:rsid w:val="00526701"/>
    <w:rsid w:val="00531FB2"/>
    <w:rsid w:val="0053616E"/>
    <w:rsid w:val="00537D93"/>
    <w:rsid w:val="0054352C"/>
    <w:rsid w:val="0054360C"/>
    <w:rsid w:val="00543DA0"/>
    <w:rsid w:val="005450CD"/>
    <w:rsid w:val="005469BB"/>
    <w:rsid w:val="00547DF9"/>
    <w:rsid w:val="00551E3B"/>
    <w:rsid w:val="005544E8"/>
    <w:rsid w:val="00555C2D"/>
    <w:rsid w:val="00557793"/>
    <w:rsid w:val="005579C8"/>
    <w:rsid w:val="005710EE"/>
    <w:rsid w:val="00573864"/>
    <w:rsid w:val="00577974"/>
    <w:rsid w:val="00580542"/>
    <w:rsid w:val="005806DB"/>
    <w:rsid w:val="00580A58"/>
    <w:rsid w:val="005A0CFC"/>
    <w:rsid w:val="005A2781"/>
    <w:rsid w:val="005A2B40"/>
    <w:rsid w:val="005A30DF"/>
    <w:rsid w:val="005A58F5"/>
    <w:rsid w:val="005B14E9"/>
    <w:rsid w:val="005C0523"/>
    <w:rsid w:val="005C0B3D"/>
    <w:rsid w:val="005C2516"/>
    <w:rsid w:val="005C3380"/>
    <w:rsid w:val="005C3ED8"/>
    <w:rsid w:val="005E0E87"/>
    <w:rsid w:val="005F1B08"/>
    <w:rsid w:val="005F2B27"/>
    <w:rsid w:val="005F392A"/>
    <w:rsid w:val="005F5409"/>
    <w:rsid w:val="006011FA"/>
    <w:rsid w:val="00601F43"/>
    <w:rsid w:val="00604159"/>
    <w:rsid w:val="006064A6"/>
    <w:rsid w:val="00612763"/>
    <w:rsid w:val="00613455"/>
    <w:rsid w:val="006170A1"/>
    <w:rsid w:val="006217B1"/>
    <w:rsid w:val="006224C7"/>
    <w:rsid w:val="006244A0"/>
    <w:rsid w:val="00625832"/>
    <w:rsid w:val="00630BBD"/>
    <w:rsid w:val="006322C8"/>
    <w:rsid w:val="00633498"/>
    <w:rsid w:val="006344CB"/>
    <w:rsid w:val="006531C4"/>
    <w:rsid w:val="00654237"/>
    <w:rsid w:val="00654D95"/>
    <w:rsid w:val="00661507"/>
    <w:rsid w:val="006651C4"/>
    <w:rsid w:val="006660CF"/>
    <w:rsid w:val="0066761D"/>
    <w:rsid w:val="0066768A"/>
    <w:rsid w:val="006728BF"/>
    <w:rsid w:val="00672946"/>
    <w:rsid w:val="00672DB2"/>
    <w:rsid w:val="00674713"/>
    <w:rsid w:val="0068068C"/>
    <w:rsid w:val="00686985"/>
    <w:rsid w:val="00686DB1"/>
    <w:rsid w:val="006A0AB0"/>
    <w:rsid w:val="006B5283"/>
    <w:rsid w:val="006C1E13"/>
    <w:rsid w:val="006C33E8"/>
    <w:rsid w:val="006C737C"/>
    <w:rsid w:val="006D05C7"/>
    <w:rsid w:val="006F2625"/>
    <w:rsid w:val="006F2D3F"/>
    <w:rsid w:val="006F665A"/>
    <w:rsid w:val="00700437"/>
    <w:rsid w:val="00701743"/>
    <w:rsid w:val="00701A2E"/>
    <w:rsid w:val="00702FF8"/>
    <w:rsid w:val="00704066"/>
    <w:rsid w:val="0070732F"/>
    <w:rsid w:val="0071231F"/>
    <w:rsid w:val="00712324"/>
    <w:rsid w:val="00712BFA"/>
    <w:rsid w:val="00715793"/>
    <w:rsid w:val="00717889"/>
    <w:rsid w:val="00721E33"/>
    <w:rsid w:val="00723300"/>
    <w:rsid w:val="0072357F"/>
    <w:rsid w:val="00723CBB"/>
    <w:rsid w:val="00725D6A"/>
    <w:rsid w:val="00727A55"/>
    <w:rsid w:val="007410E9"/>
    <w:rsid w:val="007419A8"/>
    <w:rsid w:val="00741A05"/>
    <w:rsid w:val="007427BB"/>
    <w:rsid w:val="00755837"/>
    <w:rsid w:val="0075699A"/>
    <w:rsid w:val="00760C9F"/>
    <w:rsid w:val="0076165D"/>
    <w:rsid w:val="0077025E"/>
    <w:rsid w:val="00770C33"/>
    <w:rsid w:val="00771B77"/>
    <w:rsid w:val="007763B6"/>
    <w:rsid w:val="00777194"/>
    <w:rsid w:val="00795870"/>
    <w:rsid w:val="00797764"/>
    <w:rsid w:val="007A00BD"/>
    <w:rsid w:val="007B2A5D"/>
    <w:rsid w:val="007C2DEA"/>
    <w:rsid w:val="007D654C"/>
    <w:rsid w:val="007D673B"/>
    <w:rsid w:val="007E2F3E"/>
    <w:rsid w:val="007E701C"/>
    <w:rsid w:val="007E76F6"/>
    <w:rsid w:val="00810DB2"/>
    <w:rsid w:val="008202DF"/>
    <w:rsid w:val="00826228"/>
    <w:rsid w:val="008266D3"/>
    <w:rsid w:val="00831E4F"/>
    <w:rsid w:val="0083327E"/>
    <w:rsid w:val="0083415A"/>
    <w:rsid w:val="00836514"/>
    <w:rsid w:val="008409C4"/>
    <w:rsid w:val="008431AE"/>
    <w:rsid w:val="008438E9"/>
    <w:rsid w:val="00851C38"/>
    <w:rsid w:val="008532E3"/>
    <w:rsid w:val="00856D35"/>
    <w:rsid w:val="00861DB1"/>
    <w:rsid w:val="0086589B"/>
    <w:rsid w:val="00867104"/>
    <w:rsid w:val="008704C0"/>
    <w:rsid w:val="008821AC"/>
    <w:rsid w:val="00883202"/>
    <w:rsid w:val="00887BBB"/>
    <w:rsid w:val="0089192D"/>
    <w:rsid w:val="008919D8"/>
    <w:rsid w:val="008932AA"/>
    <w:rsid w:val="008A2E35"/>
    <w:rsid w:val="008A485F"/>
    <w:rsid w:val="008A6773"/>
    <w:rsid w:val="008B092A"/>
    <w:rsid w:val="008B4AC0"/>
    <w:rsid w:val="008C1931"/>
    <w:rsid w:val="008C7372"/>
    <w:rsid w:val="008D16E4"/>
    <w:rsid w:val="008D5840"/>
    <w:rsid w:val="008D5F00"/>
    <w:rsid w:val="008D6DDB"/>
    <w:rsid w:val="008E3B47"/>
    <w:rsid w:val="008E3D6A"/>
    <w:rsid w:val="008F21EF"/>
    <w:rsid w:val="008F64BF"/>
    <w:rsid w:val="008F676B"/>
    <w:rsid w:val="0090773C"/>
    <w:rsid w:val="00912ADC"/>
    <w:rsid w:val="00913431"/>
    <w:rsid w:val="0091630C"/>
    <w:rsid w:val="009173C8"/>
    <w:rsid w:val="00920587"/>
    <w:rsid w:val="009457B2"/>
    <w:rsid w:val="0094693A"/>
    <w:rsid w:val="00956118"/>
    <w:rsid w:val="00965B2E"/>
    <w:rsid w:val="00967A22"/>
    <w:rsid w:val="00967D11"/>
    <w:rsid w:val="00971679"/>
    <w:rsid w:val="00972C10"/>
    <w:rsid w:val="00974117"/>
    <w:rsid w:val="0097460E"/>
    <w:rsid w:val="00974AB3"/>
    <w:rsid w:val="00974C9B"/>
    <w:rsid w:val="00976E48"/>
    <w:rsid w:val="009771F7"/>
    <w:rsid w:val="00980F5A"/>
    <w:rsid w:val="009816FB"/>
    <w:rsid w:val="00990E9A"/>
    <w:rsid w:val="00992EB0"/>
    <w:rsid w:val="00996100"/>
    <w:rsid w:val="009A288A"/>
    <w:rsid w:val="009A575B"/>
    <w:rsid w:val="009A5AAB"/>
    <w:rsid w:val="009A7059"/>
    <w:rsid w:val="009B15D2"/>
    <w:rsid w:val="009B35BB"/>
    <w:rsid w:val="009B46F9"/>
    <w:rsid w:val="009B6AE7"/>
    <w:rsid w:val="009B6E15"/>
    <w:rsid w:val="009C252D"/>
    <w:rsid w:val="009C3B51"/>
    <w:rsid w:val="009C5403"/>
    <w:rsid w:val="009C5DA9"/>
    <w:rsid w:val="009C745C"/>
    <w:rsid w:val="009D22A3"/>
    <w:rsid w:val="009D3791"/>
    <w:rsid w:val="009D4335"/>
    <w:rsid w:val="009D6E84"/>
    <w:rsid w:val="009D733B"/>
    <w:rsid w:val="009E1103"/>
    <w:rsid w:val="009E5EE3"/>
    <w:rsid w:val="009E6140"/>
    <w:rsid w:val="009E7726"/>
    <w:rsid w:val="009F3FB3"/>
    <w:rsid w:val="009F730D"/>
    <w:rsid w:val="00A00533"/>
    <w:rsid w:val="00A017E4"/>
    <w:rsid w:val="00A0519F"/>
    <w:rsid w:val="00A11843"/>
    <w:rsid w:val="00A17605"/>
    <w:rsid w:val="00A17BB5"/>
    <w:rsid w:val="00A20DEB"/>
    <w:rsid w:val="00A21C1D"/>
    <w:rsid w:val="00A23098"/>
    <w:rsid w:val="00A2393F"/>
    <w:rsid w:val="00A277DF"/>
    <w:rsid w:val="00A36721"/>
    <w:rsid w:val="00A36DBD"/>
    <w:rsid w:val="00A40314"/>
    <w:rsid w:val="00A53197"/>
    <w:rsid w:val="00A533E0"/>
    <w:rsid w:val="00A5722F"/>
    <w:rsid w:val="00A60F89"/>
    <w:rsid w:val="00A625D0"/>
    <w:rsid w:val="00A64F4A"/>
    <w:rsid w:val="00A6682C"/>
    <w:rsid w:val="00A6747D"/>
    <w:rsid w:val="00A742BD"/>
    <w:rsid w:val="00A7652D"/>
    <w:rsid w:val="00A77BDC"/>
    <w:rsid w:val="00A82B35"/>
    <w:rsid w:val="00A91415"/>
    <w:rsid w:val="00A9486F"/>
    <w:rsid w:val="00A95CA6"/>
    <w:rsid w:val="00AA0019"/>
    <w:rsid w:val="00AA78DA"/>
    <w:rsid w:val="00AB669D"/>
    <w:rsid w:val="00AB7AB8"/>
    <w:rsid w:val="00AC189F"/>
    <w:rsid w:val="00AC357A"/>
    <w:rsid w:val="00AD0960"/>
    <w:rsid w:val="00AD1DC8"/>
    <w:rsid w:val="00AE0140"/>
    <w:rsid w:val="00AE7479"/>
    <w:rsid w:val="00AF3280"/>
    <w:rsid w:val="00B05B2A"/>
    <w:rsid w:val="00B11785"/>
    <w:rsid w:val="00B13DD7"/>
    <w:rsid w:val="00B17686"/>
    <w:rsid w:val="00B2290C"/>
    <w:rsid w:val="00B23B7D"/>
    <w:rsid w:val="00B24B69"/>
    <w:rsid w:val="00B34CDD"/>
    <w:rsid w:val="00B37ACE"/>
    <w:rsid w:val="00B430EB"/>
    <w:rsid w:val="00B502AA"/>
    <w:rsid w:val="00B50580"/>
    <w:rsid w:val="00B623EB"/>
    <w:rsid w:val="00B62D08"/>
    <w:rsid w:val="00B6537B"/>
    <w:rsid w:val="00B653A7"/>
    <w:rsid w:val="00B661A9"/>
    <w:rsid w:val="00B66894"/>
    <w:rsid w:val="00B66AA6"/>
    <w:rsid w:val="00B67878"/>
    <w:rsid w:val="00B70D70"/>
    <w:rsid w:val="00B712E0"/>
    <w:rsid w:val="00B73458"/>
    <w:rsid w:val="00B80883"/>
    <w:rsid w:val="00B8512E"/>
    <w:rsid w:val="00B853AC"/>
    <w:rsid w:val="00B85E2F"/>
    <w:rsid w:val="00B93983"/>
    <w:rsid w:val="00BA10A6"/>
    <w:rsid w:val="00BA3A8E"/>
    <w:rsid w:val="00BA4F7D"/>
    <w:rsid w:val="00BB1525"/>
    <w:rsid w:val="00BB2135"/>
    <w:rsid w:val="00BB5EFD"/>
    <w:rsid w:val="00BB5F7A"/>
    <w:rsid w:val="00BC384E"/>
    <w:rsid w:val="00BC5B84"/>
    <w:rsid w:val="00BF146E"/>
    <w:rsid w:val="00BF1B9E"/>
    <w:rsid w:val="00BF2EC1"/>
    <w:rsid w:val="00BF300E"/>
    <w:rsid w:val="00BF35F8"/>
    <w:rsid w:val="00BF7035"/>
    <w:rsid w:val="00C01867"/>
    <w:rsid w:val="00C06AA4"/>
    <w:rsid w:val="00C06FBA"/>
    <w:rsid w:val="00C11A6E"/>
    <w:rsid w:val="00C13B94"/>
    <w:rsid w:val="00C157A4"/>
    <w:rsid w:val="00C15FB9"/>
    <w:rsid w:val="00C16FE7"/>
    <w:rsid w:val="00C259E1"/>
    <w:rsid w:val="00C3377C"/>
    <w:rsid w:val="00C3431D"/>
    <w:rsid w:val="00C34961"/>
    <w:rsid w:val="00C41A58"/>
    <w:rsid w:val="00C4201D"/>
    <w:rsid w:val="00C42718"/>
    <w:rsid w:val="00C45771"/>
    <w:rsid w:val="00C45D16"/>
    <w:rsid w:val="00C46943"/>
    <w:rsid w:val="00C507DC"/>
    <w:rsid w:val="00C53153"/>
    <w:rsid w:val="00C6024C"/>
    <w:rsid w:val="00C61839"/>
    <w:rsid w:val="00C61C2F"/>
    <w:rsid w:val="00C63398"/>
    <w:rsid w:val="00C63B79"/>
    <w:rsid w:val="00C65E43"/>
    <w:rsid w:val="00C66DF7"/>
    <w:rsid w:val="00C674A4"/>
    <w:rsid w:val="00C75413"/>
    <w:rsid w:val="00C81751"/>
    <w:rsid w:val="00C83706"/>
    <w:rsid w:val="00C85131"/>
    <w:rsid w:val="00C875CC"/>
    <w:rsid w:val="00C9221E"/>
    <w:rsid w:val="00C9782A"/>
    <w:rsid w:val="00C97BBB"/>
    <w:rsid w:val="00CA0C4F"/>
    <w:rsid w:val="00CA1199"/>
    <w:rsid w:val="00CA6475"/>
    <w:rsid w:val="00CB20BF"/>
    <w:rsid w:val="00CB6BEC"/>
    <w:rsid w:val="00CB7313"/>
    <w:rsid w:val="00CD1D5A"/>
    <w:rsid w:val="00CE129C"/>
    <w:rsid w:val="00CE4BEC"/>
    <w:rsid w:val="00CE573A"/>
    <w:rsid w:val="00CE598E"/>
    <w:rsid w:val="00CF7D00"/>
    <w:rsid w:val="00CF7E0E"/>
    <w:rsid w:val="00D00340"/>
    <w:rsid w:val="00D13E69"/>
    <w:rsid w:val="00D175FD"/>
    <w:rsid w:val="00D17C64"/>
    <w:rsid w:val="00D3216F"/>
    <w:rsid w:val="00D32CE1"/>
    <w:rsid w:val="00D37519"/>
    <w:rsid w:val="00D434AC"/>
    <w:rsid w:val="00D45459"/>
    <w:rsid w:val="00D4785D"/>
    <w:rsid w:val="00D52482"/>
    <w:rsid w:val="00D53035"/>
    <w:rsid w:val="00D5592A"/>
    <w:rsid w:val="00D63B8D"/>
    <w:rsid w:val="00D67A60"/>
    <w:rsid w:val="00D67FAB"/>
    <w:rsid w:val="00D71578"/>
    <w:rsid w:val="00D72FAD"/>
    <w:rsid w:val="00D77588"/>
    <w:rsid w:val="00D83B07"/>
    <w:rsid w:val="00D86657"/>
    <w:rsid w:val="00D93DD9"/>
    <w:rsid w:val="00D96BD7"/>
    <w:rsid w:val="00DA2744"/>
    <w:rsid w:val="00DA3340"/>
    <w:rsid w:val="00DA47D7"/>
    <w:rsid w:val="00DA5A35"/>
    <w:rsid w:val="00DA71AC"/>
    <w:rsid w:val="00DB42D0"/>
    <w:rsid w:val="00DB58F6"/>
    <w:rsid w:val="00DB6561"/>
    <w:rsid w:val="00DC0A15"/>
    <w:rsid w:val="00DC7CA0"/>
    <w:rsid w:val="00DE1DBA"/>
    <w:rsid w:val="00DE481E"/>
    <w:rsid w:val="00DE575E"/>
    <w:rsid w:val="00DF0AD8"/>
    <w:rsid w:val="00DF1C5D"/>
    <w:rsid w:val="00DF3219"/>
    <w:rsid w:val="00DF7EB5"/>
    <w:rsid w:val="00E01B28"/>
    <w:rsid w:val="00E1071C"/>
    <w:rsid w:val="00E15D8C"/>
    <w:rsid w:val="00E208A0"/>
    <w:rsid w:val="00E33777"/>
    <w:rsid w:val="00E3401A"/>
    <w:rsid w:val="00E37B5F"/>
    <w:rsid w:val="00E4379E"/>
    <w:rsid w:val="00E62B66"/>
    <w:rsid w:val="00E64D1F"/>
    <w:rsid w:val="00E66FD1"/>
    <w:rsid w:val="00E74DF1"/>
    <w:rsid w:val="00E752D0"/>
    <w:rsid w:val="00E75B4B"/>
    <w:rsid w:val="00E81A53"/>
    <w:rsid w:val="00E83E20"/>
    <w:rsid w:val="00E86150"/>
    <w:rsid w:val="00E879B5"/>
    <w:rsid w:val="00E97AEC"/>
    <w:rsid w:val="00EA07BD"/>
    <w:rsid w:val="00EA73BB"/>
    <w:rsid w:val="00EB4B82"/>
    <w:rsid w:val="00EC0C87"/>
    <w:rsid w:val="00EC3C07"/>
    <w:rsid w:val="00ED2D5B"/>
    <w:rsid w:val="00ED363C"/>
    <w:rsid w:val="00ED51D1"/>
    <w:rsid w:val="00ED5C03"/>
    <w:rsid w:val="00ED7A36"/>
    <w:rsid w:val="00EE32DF"/>
    <w:rsid w:val="00EE5DD0"/>
    <w:rsid w:val="00EF40C8"/>
    <w:rsid w:val="00EF78D8"/>
    <w:rsid w:val="00F001EE"/>
    <w:rsid w:val="00F016D2"/>
    <w:rsid w:val="00F0523C"/>
    <w:rsid w:val="00F101E3"/>
    <w:rsid w:val="00F10295"/>
    <w:rsid w:val="00F11B0A"/>
    <w:rsid w:val="00F13A5A"/>
    <w:rsid w:val="00F167E6"/>
    <w:rsid w:val="00F20398"/>
    <w:rsid w:val="00F224AC"/>
    <w:rsid w:val="00F23CCD"/>
    <w:rsid w:val="00F26683"/>
    <w:rsid w:val="00F33110"/>
    <w:rsid w:val="00F359E0"/>
    <w:rsid w:val="00F430F7"/>
    <w:rsid w:val="00F440F3"/>
    <w:rsid w:val="00F447EE"/>
    <w:rsid w:val="00F44ADD"/>
    <w:rsid w:val="00F45D23"/>
    <w:rsid w:val="00F47629"/>
    <w:rsid w:val="00F53DFC"/>
    <w:rsid w:val="00F566BB"/>
    <w:rsid w:val="00F6421F"/>
    <w:rsid w:val="00F71336"/>
    <w:rsid w:val="00F757DB"/>
    <w:rsid w:val="00F75AE4"/>
    <w:rsid w:val="00F830A6"/>
    <w:rsid w:val="00F873C6"/>
    <w:rsid w:val="00F91345"/>
    <w:rsid w:val="00F948EB"/>
    <w:rsid w:val="00F97413"/>
    <w:rsid w:val="00FA493E"/>
    <w:rsid w:val="00FA4C5B"/>
    <w:rsid w:val="00FA7FD4"/>
    <w:rsid w:val="00FB0553"/>
    <w:rsid w:val="00FB103C"/>
    <w:rsid w:val="00FB4749"/>
    <w:rsid w:val="00FB6634"/>
    <w:rsid w:val="00FC0584"/>
    <w:rsid w:val="00FC3453"/>
    <w:rsid w:val="00FC4C0C"/>
    <w:rsid w:val="00FC7032"/>
    <w:rsid w:val="00FD4E6B"/>
    <w:rsid w:val="00FD619C"/>
    <w:rsid w:val="00FE09E4"/>
    <w:rsid w:val="00FE22C6"/>
    <w:rsid w:val="00FE3F1E"/>
    <w:rsid w:val="00FE4AC2"/>
    <w:rsid w:val="00FE4FBD"/>
    <w:rsid w:val="00FF6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95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6E95"/>
    <w:pPr>
      <w:spacing w:after="0"/>
    </w:pPr>
    <w:rPr>
      <w:rFonts w:ascii="Times New Roman" w:hAnsi="Times New Roman" w:cs="Times New Roman"/>
      <w:szCs w:val="26"/>
    </w:rPr>
  </w:style>
  <w:style w:type="character" w:customStyle="1" w:styleId="a4">
    <w:name w:val="Без интервала Знак"/>
    <w:basedOn w:val="a0"/>
    <w:link w:val="a3"/>
    <w:uiPriority w:val="1"/>
    <w:rsid w:val="00156E95"/>
    <w:rPr>
      <w:rFonts w:ascii="Times New Roman" w:hAnsi="Times New Roman" w:cs="Times New Roman"/>
      <w:szCs w:val="26"/>
    </w:rPr>
  </w:style>
  <w:style w:type="paragraph" w:customStyle="1" w:styleId="1">
    <w:name w:val="Стиль1"/>
    <w:basedOn w:val="a"/>
    <w:next w:val="a"/>
    <w:qFormat/>
    <w:rsid w:val="00156E95"/>
  </w:style>
  <w:style w:type="paragraph" w:customStyle="1" w:styleId="ConsPlusNormal">
    <w:name w:val="ConsPlusNormal"/>
    <w:rsid w:val="00867104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Nonformat">
    <w:name w:val="ConsPlusNonformat"/>
    <w:uiPriority w:val="99"/>
    <w:rsid w:val="00867104"/>
    <w:pPr>
      <w:widowControl w:val="0"/>
      <w:autoSpaceDE w:val="0"/>
      <w:autoSpaceDN w:val="0"/>
      <w:adjustRightInd w:val="0"/>
      <w:spacing w:after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7104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b/>
      <w:bCs/>
      <w:lang w:eastAsia="ru-RU"/>
    </w:rPr>
  </w:style>
  <w:style w:type="paragraph" w:customStyle="1" w:styleId="ConsPlusCell">
    <w:name w:val="ConsPlusCell"/>
    <w:uiPriority w:val="99"/>
    <w:rsid w:val="00867104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1F2E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1F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81A53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E81A5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E81A53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E81A53"/>
    <w:rPr>
      <w:rFonts w:ascii="Times New Roman" w:hAnsi="Times New Roman"/>
    </w:rPr>
  </w:style>
  <w:style w:type="table" w:styleId="ab">
    <w:name w:val="Table Grid"/>
    <w:basedOn w:val="a1"/>
    <w:uiPriority w:val="59"/>
    <w:rsid w:val="0020572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AC357A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0A1EEE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50688E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95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6E95"/>
    <w:pPr>
      <w:spacing w:after="0"/>
    </w:pPr>
    <w:rPr>
      <w:rFonts w:ascii="Times New Roman" w:hAnsi="Times New Roman" w:cs="Times New Roman"/>
      <w:szCs w:val="26"/>
    </w:rPr>
  </w:style>
  <w:style w:type="character" w:customStyle="1" w:styleId="a4">
    <w:name w:val="Без интервала Знак"/>
    <w:basedOn w:val="a0"/>
    <w:link w:val="a3"/>
    <w:uiPriority w:val="1"/>
    <w:rsid w:val="00156E95"/>
    <w:rPr>
      <w:rFonts w:ascii="Times New Roman" w:hAnsi="Times New Roman" w:cs="Times New Roman"/>
      <w:szCs w:val="26"/>
    </w:rPr>
  </w:style>
  <w:style w:type="paragraph" w:customStyle="1" w:styleId="1">
    <w:name w:val="Стиль1"/>
    <w:basedOn w:val="a"/>
    <w:next w:val="a"/>
    <w:qFormat/>
    <w:rsid w:val="00156E95"/>
  </w:style>
  <w:style w:type="paragraph" w:customStyle="1" w:styleId="ConsPlusNormal">
    <w:name w:val="ConsPlusNormal"/>
    <w:rsid w:val="00867104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Nonformat">
    <w:name w:val="ConsPlusNonformat"/>
    <w:uiPriority w:val="99"/>
    <w:rsid w:val="00867104"/>
    <w:pPr>
      <w:widowControl w:val="0"/>
      <w:autoSpaceDE w:val="0"/>
      <w:autoSpaceDN w:val="0"/>
      <w:adjustRightInd w:val="0"/>
      <w:spacing w:after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7104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b/>
      <w:bCs/>
      <w:lang w:eastAsia="ru-RU"/>
    </w:rPr>
  </w:style>
  <w:style w:type="paragraph" w:customStyle="1" w:styleId="ConsPlusCell">
    <w:name w:val="ConsPlusCell"/>
    <w:uiPriority w:val="99"/>
    <w:rsid w:val="00867104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1F2E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1F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81A53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E81A5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E81A53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E81A53"/>
    <w:rPr>
      <w:rFonts w:ascii="Times New Roman" w:hAnsi="Times New Roman"/>
    </w:rPr>
  </w:style>
  <w:style w:type="table" w:styleId="ab">
    <w:name w:val="Table Grid"/>
    <w:basedOn w:val="a1"/>
    <w:uiPriority w:val="59"/>
    <w:rsid w:val="0020572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AC357A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0A1EEE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50688E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F314BC789CC4B53A394C9BD60C00AAD5DD87CC0A8C10CAE7464E1AF93577887DD763456B2FC4FDe7RFJ" TargetMode="External"/><Relationship Id="rId13" Type="http://schemas.openxmlformats.org/officeDocument/2006/relationships/hyperlink" Target="consultantplus://offline/ref=0E491EDE026CE359D56F15EA68A629A83DA43A969F1358C5F4DFE15DAB3EEFI" TargetMode="External"/><Relationship Id="rId18" Type="http://schemas.openxmlformats.org/officeDocument/2006/relationships/hyperlink" Target="consultantplus://offline/ref=0E491EDE026CE359D56F15EA68A629A83DA73F92921258C5F4DFE15DAB3EEF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E491EDE026CE359D56F15EA68A629A83DA43A969F1358C5F4DFE15DAB3EEFI" TargetMode="External"/><Relationship Id="rId17" Type="http://schemas.openxmlformats.org/officeDocument/2006/relationships/hyperlink" Target="consultantplus://offline/ref=0E491EDE026CE359D56F15EA68A629A83DA73F92921258C5F4DFE15DAB3EEF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mz-vrn.etc.ru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E491EDE026CE359D56F15EA68A629A83DA73A92901158C5F4DFE15DAB3EE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mz-vrn.etc.ru/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0E491EDE026CE359D56F15EA68A629A83DA83195931358C5F4DFE15DAB3EEFI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491EDE026CE359D56F15EA68A629A83EA83E939D400FC7A58AEF35E8I" TargetMode="External"/><Relationship Id="rId14" Type="http://schemas.openxmlformats.org/officeDocument/2006/relationships/hyperlink" Target="consultantplus://offline/ref=860180D9DC9EED3F338AEAB7BCECBD880E8D461290481DCA426F7239C2oE35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23B7-942E-453A-A1F2-C8E7FDD95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3930</Words>
  <Characters>22402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 Д.А.</dc:creator>
  <cp:lastModifiedBy>enshulgina</cp:lastModifiedBy>
  <cp:revision>2</cp:revision>
  <cp:lastPrinted>2016-03-10T11:25:00Z</cp:lastPrinted>
  <dcterms:created xsi:type="dcterms:W3CDTF">2016-04-13T09:37:00Z</dcterms:created>
  <dcterms:modified xsi:type="dcterms:W3CDTF">2016-04-13T09:37:00Z</dcterms:modified>
</cp:coreProperties>
</file>