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65" w:rsidRPr="00247965" w:rsidRDefault="00E70908" w:rsidP="00247965">
      <w:pPr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247965">
      <w:pPr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247965">
      <w:pPr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247965">
      <w:pPr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83071">
        <w:rPr>
          <w:rFonts w:ascii="Times New Roman" w:eastAsia="Calibri" w:hAnsi="Times New Roman" w:cs="Times New Roman"/>
          <w:sz w:val="28"/>
          <w:szCs w:val="28"/>
        </w:rPr>
        <w:t xml:space="preserve">13.12.2016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C83071">
        <w:rPr>
          <w:rFonts w:ascii="Times New Roman" w:eastAsia="Calibri" w:hAnsi="Times New Roman" w:cs="Times New Roman"/>
          <w:sz w:val="28"/>
          <w:szCs w:val="28"/>
        </w:rPr>
        <w:t xml:space="preserve"> 1072</w:t>
      </w:r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5" w:rsidRP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96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247965" w:rsidRP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965">
        <w:rPr>
          <w:rFonts w:ascii="Times New Roman" w:hAnsi="Times New Roman" w:cs="Times New Roman"/>
          <w:b/>
          <w:bCs/>
          <w:sz w:val="28"/>
          <w:szCs w:val="28"/>
        </w:rPr>
        <w:t>КОМИССИИ ПО ЗЕМЛЕПОЛЬЗОВАНИЮ И ЗАСТРОЙКЕ</w:t>
      </w:r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965"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4F07D9" w:rsidRDefault="004F07D9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6633"/>
      </w:tblGrid>
      <w:tr w:rsidR="004F07D9" w:rsidRPr="007D5842" w:rsidTr="005452F1">
        <w:tc>
          <w:tcPr>
            <w:tcW w:w="3119" w:type="dxa"/>
          </w:tcPr>
          <w:p w:rsidR="005452F1" w:rsidRPr="00622A88" w:rsidRDefault="005452F1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Шевелё</w:t>
            </w:r>
            <w:r w:rsidR="004F07D9"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</w:p>
          <w:p w:rsidR="004F07D9" w:rsidRPr="00622A88" w:rsidRDefault="005452F1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Антон  </w:t>
            </w:r>
            <w:r w:rsidR="004F07D9"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руководитель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 Воронеж, председатель комиссии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Огнева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Светлана Михайловна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 Воронеж, заместитель председателя комиссии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Перегудова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Мария Олеговна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отдела инженерных сооружений, сетей и дизайна городской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среды 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 Воронеж, секретарь комиссии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Алпатов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Борис Петрович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председатель Комиссии по развитию социальной инфраструктуры, местного самоуправления, вопросам ЖКХ, качеству жизни, экологии и охране окружающей среды Общественной палаты городского округа город Воронеж, член комиссии </w:t>
            </w:r>
            <w:r w:rsidR="002566D0"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Астанин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по градостроительству, член комиссии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Болобина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1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r w:rsidR="00602A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 w:rsidR="00602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правовой работы в сфере градостроительства и имущественных отношений правового управления администрации городского округа город Воронеж, член комиссии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Ветер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633" w:type="dxa"/>
          </w:tcPr>
          <w:p w:rsidR="004F07D9" w:rsidRPr="00622A88" w:rsidRDefault="004F07D9" w:rsidP="00602A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0C5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экологии администрации городского округа город Воронеж, член комиссии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Гребенкин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Николай Тимофеевич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Кандыбин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председатель постоянной комиссии по градостроительной деятельности и земельным отношениям, член постоянной комиссии по транспорту, промышленности, развитию малого и среднего бизнеса, член комиссии (по согласованию)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Квасов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Константин Алексеевич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член Комиссии по развитию социальной инфраструктуры, местного самоуправления, вопросам ЖКХ, качеству жизни, экологии и охране окружающей среды Общественной палаты городского округа город Воронеж, член комиссии </w:t>
            </w:r>
            <w:r w:rsidR="002566D0"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2A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Лютикова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Образцов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Скисов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 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Фатеев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633" w:type="dxa"/>
          </w:tcPr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отдела координации работ по реализации генерального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плана 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</w:tc>
      </w:tr>
      <w:tr w:rsidR="004F07D9" w:rsidRPr="00247965" w:rsidTr="005452F1">
        <w:tc>
          <w:tcPr>
            <w:tcW w:w="3119" w:type="dxa"/>
          </w:tcPr>
          <w:p w:rsidR="005452F1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Чурсанов </w:t>
            </w:r>
          </w:p>
          <w:p w:rsidR="004F07D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Григорий Юрьевич</w:t>
            </w:r>
          </w:p>
        </w:tc>
        <w:tc>
          <w:tcPr>
            <w:tcW w:w="6633" w:type="dxa"/>
          </w:tcPr>
          <w:p w:rsidR="00F92179" w:rsidRPr="00622A88" w:rsidRDefault="004F07D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инженерных сооружений, сетей и дизайна городской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среды 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</w:tc>
      </w:tr>
      <w:tr w:rsidR="00F92179" w:rsidRPr="00F92179" w:rsidTr="005452F1">
        <w:tc>
          <w:tcPr>
            <w:tcW w:w="3119" w:type="dxa"/>
          </w:tcPr>
          <w:p w:rsidR="005452F1" w:rsidRPr="00622A88" w:rsidRDefault="00F9217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Яровой </w:t>
            </w:r>
          </w:p>
          <w:p w:rsidR="00F92179" w:rsidRPr="00622A88" w:rsidRDefault="00F9217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Максим Алексеевич</w:t>
            </w:r>
          </w:p>
        </w:tc>
        <w:tc>
          <w:tcPr>
            <w:tcW w:w="6633" w:type="dxa"/>
          </w:tcPr>
          <w:p w:rsidR="00F92179" w:rsidRPr="00622A88" w:rsidRDefault="00F92179" w:rsidP="0062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казенного предприятия г</w:t>
            </w:r>
            <w:r w:rsidR="00B17CC5" w:rsidRPr="00622A88">
              <w:rPr>
                <w:rFonts w:ascii="Times New Roman" w:hAnsi="Times New Roman" w:cs="Times New Roman"/>
                <w:sz w:val="28"/>
                <w:szCs w:val="28"/>
              </w:rPr>
              <w:t>ородского округа город Воронеж «Управление главного архитектора»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</w:tbl>
    <w:p w:rsidR="00247965" w:rsidRPr="00247965" w:rsidRDefault="00247965" w:rsidP="0024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965" w:rsidRPr="00247965" w:rsidRDefault="00247965" w:rsidP="00ED227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65">
        <w:rPr>
          <w:rFonts w:ascii="Times New Roman" w:hAnsi="Times New Roman" w:cs="Times New Roman"/>
          <w:sz w:val="28"/>
          <w:szCs w:val="28"/>
        </w:rPr>
        <w:t>- представитель управления архитектуры и градостроительства Воронежской области, член комиссии (по согласованию);</w:t>
      </w:r>
    </w:p>
    <w:p w:rsidR="00247965" w:rsidRPr="00247965" w:rsidRDefault="00247965" w:rsidP="00ED227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65">
        <w:rPr>
          <w:rFonts w:ascii="Times New Roman" w:hAnsi="Times New Roman" w:cs="Times New Roman"/>
          <w:sz w:val="28"/>
          <w:szCs w:val="28"/>
        </w:rPr>
        <w:t>- представитель управления по охране объектов культурного наследия Воронежской области, член комиссии (по согласованию);</w:t>
      </w:r>
    </w:p>
    <w:p w:rsidR="00247965" w:rsidRPr="00247965" w:rsidRDefault="00247965" w:rsidP="00ED227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65">
        <w:rPr>
          <w:rFonts w:ascii="Times New Roman" w:hAnsi="Times New Roman" w:cs="Times New Roman"/>
          <w:sz w:val="28"/>
          <w:szCs w:val="28"/>
        </w:rPr>
        <w:t>- представитель Управления Федеральной службы по надзору в сфере защиты прав потребителей и благополучия человека по Воронежской области, член комиссии (по согласованию);</w:t>
      </w:r>
    </w:p>
    <w:p w:rsidR="00247965" w:rsidRPr="00247965" w:rsidRDefault="00247965" w:rsidP="00ED227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65">
        <w:rPr>
          <w:rFonts w:ascii="Times New Roman" w:hAnsi="Times New Roman" w:cs="Times New Roman"/>
          <w:sz w:val="28"/>
          <w:szCs w:val="28"/>
        </w:rPr>
        <w:t xml:space="preserve">- представитель муниципального казенного учреждения городского округа город Воронеж </w:t>
      </w:r>
      <w:r w:rsidR="00DE0A01">
        <w:rPr>
          <w:rFonts w:ascii="Times New Roman" w:hAnsi="Times New Roman" w:cs="Times New Roman"/>
          <w:sz w:val="28"/>
          <w:szCs w:val="28"/>
        </w:rPr>
        <w:t>«</w:t>
      </w:r>
      <w:r w:rsidRPr="00247965">
        <w:rPr>
          <w:rFonts w:ascii="Times New Roman" w:hAnsi="Times New Roman" w:cs="Times New Roman"/>
          <w:sz w:val="28"/>
          <w:szCs w:val="28"/>
        </w:rPr>
        <w:t xml:space="preserve">Управление по делам гражданской обороны и чрезвычайным ситуациям администрации </w:t>
      </w:r>
      <w:r w:rsidR="00DE0A01">
        <w:rPr>
          <w:rFonts w:ascii="Times New Roman" w:hAnsi="Times New Roman" w:cs="Times New Roman"/>
          <w:sz w:val="28"/>
          <w:szCs w:val="28"/>
        </w:rPr>
        <w:t>городского округа город Воронеж»</w:t>
      </w:r>
      <w:r w:rsidRPr="00247965">
        <w:rPr>
          <w:rFonts w:ascii="Times New Roman" w:hAnsi="Times New Roman" w:cs="Times New Roman"/>
          <w:sz w:val="28"/>
          <w:szCs w:val="28"/>
        </w:rPr>
        <w:t>, член комиссии;</w:t>
      </w:r>
    </w:p>
    <w:p w:rsidR="00247965" w:rsidRPr="00247965" w:rsidRDefault="00247965" w:rsidP="00ED227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65">
        <w:rPr>
          <w:rFonts w:ascii="Times New Roman" w:hAnsi="Times New Roman" w:cs="Times New Roman"/>
          <w:sz w:val="28"/>
          <w:szCs w:val="28"/>
        </w:rPr>
        <w:t>- представитель управы района городского округа город Воронеж по месту расположения рассматриваемого объекта, член комиссии.</w:t>
      </w:r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965" w:rsidRPr="00247965" w:rsidRDefault="00247965" w:rsidP="0024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965" w:rsidRPr="00A27477" w:rsidRDefault="00247965" w:rsidP="002479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7477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управления</w:t>
      </w:r>
    </w:p>
    <w:p w:rsidR="00247965" w:rsidRPr="00A27477" w:rsidRDefault="00247965" w:rsidP="002479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74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главного архитектора </w:t>
      </w:r>
    </w:p>
    <w:p w:rsidR="00B17CC5" w:rsidRDefault="00247965" w:rsidP="00247965">
      <w:pPr>
        <w:autoSpaceDE w:val="0"/>
        <w:autoSpaceDN w:val="0"/>
        <w:adjustRightInd w:val="0"/>
        <w:spacing w:after="0" w:line="240" w:lineRule="auto"/>
        <w:rPr>
          <w:lang w:eastAsia="ru-RU"/>
        </w:rPr>
      </w:pPr>
      <w:r w:rsidRPr="00A27477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                                                                              А.В. Шевелёв</w:t>
      </w:r>
    </w:p>
    <w:sectPr w:rsidR="00B17CC5" w:rsidSect="002952BA">
      <w:headerReference w:type="default" r:id="rId6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95A" w:rsidRDefault="00CE095A" w:rsidP="002952BA">
      <w:pPr>
        <w:spacing w:after="0" w:line="240" w:lineRule="auto"/>
      </w:pPr>
      <w:r>
        <w:separator/>
      </w:r>
    </w:p>
  </w:endnote>
  <w:endnote w:type="continuationSeparator" w:id="0">
    <w:p w:rsidR="00CE095A" w:rsidRDefault="00CE095A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95A" w:rsidRDefault="00CE095A" w:rsidP="002952BA">
      <w:pPr>
        <w:spacing w:after="0" w:line="240" w:lineRule="auto"/>
      </w:pPr>
      <w:r>
        <w:separator/>
      </w:r>
    </w:p>
  </w:footnote>
  <w:footnote w:type="continuationSeparator" w:id="0">
    <w:p w:rsidR="00CE095A" w:rsidRDefault="00CE095A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698066"/>
      <w:docPartObj>
        <w:docPartGallery w:val="Page Numbers (Top of Page)"/>
        <w:docPartUnique/>
      </w:docPartObj>
    </w:sdtPr>
    <w:sdtContent>
      <w:p w:rsidR="002952BA" w:rsidRDefault="00961706">
        <w:pPr>
          <w:pStyle w:val="a4"/>
          <w:jc w:val="center"/>
        </w:pPr>
        <w:fldSimple w:instr=" PAGE   \* MERGEFORMAT ">
          <w:r w:rsidR="00C83071">
            <w:rPr>
              <w:noProof/>
            </w:rPr>
            <w:t>3</w:t>
          </w:r>
        </w:fldSimple>
      </w:p>
    </w:sdtContent>
  </w:sdt>
  <w:p w:rsidR="002952BA" w:rsidRDefault="002952B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965"/>
    <w:rsid w:val="00060C51"/>
    <w:rsid w:val="00092F63"/>
    <w:rsid w:val="000F1902"/>
    <w:rsid w:val="001A1B03"/>
    <w:rsid w:val="001D3355"/>
    <w:rsid w:val="002242A3"/>
    <w:rsid w:val="00247965"/>
    <w:rsid w:val="002566D0"/>
    <w:rsid w:val="0028294E"/>
    <w:rsid w:val="002952BA"/>
    <w:rsid w:val="0038101B"/>
    <w:rsid w:val="004013B5"/>
    <w:rsid w:val="004F07D9"/>
    <w:rsid w:val="005452F1"/>
    <w:rsid w:val="005D3277"/>
    <w:rsid w:val="00602AAB"/>
    <w:rsid w:val="00622A88"/>
    <w:rsid w:val="00961706"/>
    <w:rsid w:val="00B17CC5"/>
    <w:rsid w:val="00B8285D"/>
    <w:rsid w:val="00C1116C"/>
    <w:rsid w:val="00C83071"/>
    <w:rsid w:val="00CC0B22"/>
    <w:rsid w:val="00CE095A"/>
    <w:rsid w:val="00D80646"/>
    <w:rsid w:val="00DE0A01"/>
    <w:rsid w:val="00E01535"/>
    <w:rsid w:val="00E70908"/>
    <w:rsid w:val="00ED227D"/>
    <w:rsid w:val="00F9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semiHidden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5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igprixozhaeva</dc:creator>
  <cp:keywords/>
  <dc:description/>
  <cp:lastModifiedBy>enshulgina</cp:lastModifiedBy>
  <cp:revision>2</cp:revision>
  <cp:lastPrinted>2016-11-08T15:26:00Z</cp:lastPrinted>
  <dcterms:created xsi:type="dcterms:W3CDTF">2016-12-14T09:51:00Z</dcterms:created>
  <dcterms:modified xsi:type="dcterms:W3CDTF">2016-12-14T09:51:00Z</dcterms:modified>
</cp:coreProperties>
</file>