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63" w:type="dxa"/>
        <w:tblInd w:w="10371" w:type="dxa"/>
        <w:tblLook w:val="04A0"/>
      </w:tblPr>
      <w:tblGrid>
        <w:gridCol w:w="6309"/>
      </w:tblGrid>
      <w:tr w:rsidR="00F26537" w:rsidRPr="00CB1DEC" w:rsidTr="006F1914">
        <w:tc>
          <w:tcPr>
            <w:tcW w:w="4763" w:type="dxa"/>
          </w:tcPr>
          <w:tbl>
            <w:tblPr>
              <w:tblW w:w="5691" w:type="dxa"/>
              <w:tblInd w:w="402" w:type="dxa"/>
              <w:tblLook w:val="04A0"/>
            </w:tblPr>
            <w:tblGrid>
              <w:gridCol w:w="4088"/>
              <w:gridCol w:w="1603"/>
            </w:tblGrid>
            <w:tr w:rsidR="006F1914" w:rsidRPr="007B75C2" w:rsidTr="00EF37B0">
              <w:tc>
                <w:tcPr>
                  <w:tcW w:w="4088" w:type="dxa"/>
                </w:tcPr>
                <w:p w:rsidR="006F1914" w:rsidRPr="007B75C2" w:rsidRDefault="006F1914" w:rsidP="00E2620B">
                  <w:pPr>
                    <w:tabs>
                      <w:tab w:val="left" w:pos="2031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7B75C2">
                    <w:rPr>
                      <w:sz w:val="28"/>
                      <w:szCs w:val="28"/>
                    </w:rPr>
                    <w:t>УТВЕРЖДЕН</w:t>
                  </w:r>
                </w:p>
                <w:p w:rsidR="006F1914" w:rsidRDefault="006F1914" w:rsidP="00E2620B">
                  <w:pPr>
                    <w:jc w:val="center"/>
                    <w:rPr>
                      <w:sz w:val="28"/>
                      <w:szCs w:val="28"/>
                    </w:rPr>
                  </w:pPr>
                  <w:r w:rsidRPr="007B75C2">
                    <w:rPr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267E6C" w:rsidRPr="00880961" w:rsidRDefault="006F1914" w:rsidP="00E2620B">
                  <w:pPr>
                    <w:jc w:val="center"/>
                    <w:rPr>
                      <w:sz w:val="28"/>
                      <w:szCs w:val="28"/>
                    </w:rPr>
                  </w:pPr>
                  <w:r w:rsidRPr="007B75C2">
                    <w:rPr>
                      <w:sz w:val="28"/>
                      <w:szCs w:val="28"/>
                    </w:rPr>
                    <w:t>городского округа  город Воронеж</w:t>
                  </w:r>
                </w:p>
                <w:p w:rsidR="006F1914" w:rsidRPr="00267E6C" w:rsidRDefault="006F1914" w:rsidP="00062F45">
                  <w:pPr>
                    <w:jc w:val="center"/>
                    <w:rPr>
                      <w:sz w:val="28"/>
                      <w:szCs w:val="28"/>
                    </w:rPr>
                  </w:pPr>
                  <w:r w:rsidRPr="007B75C2">
                    <w:rPr>
                      <w:sz w:val="28"/>
                      <w:szCs w:val="28"/>
                    </w:rPr>
                    <w:t xml:space="preserve">от </w:t>
                  </w:r>
                  <w:r w:rsidR="00267E6C" w:rsidRPr="00062F45">
                    <w:rPr>
                      <w:sz w:val="28"/>
                      <w:szCs w:val="28"/>
                    </w:rPr>
                    <w:softHyphen/>
                  </w:r>
                  <w:r w:rsidR="00062F45">
                    <w:rPr>
                      <w:sz w:val="28"/>
                      <w:szCs w:val="28"/>
                    </w:rPr>
                    <w:t>16.02.2016</w:t>
                  </w:r>
                  <w:r w:rsidR="005C6771">
                    <w:rPr>
                      <w:sz w:val="28"/>
                      <w:szCs w:val="28"/>
                    </w:rPr>
                    <w:t xml:space="preserve">   №</w:t>
                  </w:r>
                  <w:r w:rsidR="00062F45">
                    <w:rPr>
                      <w:sz w:val="28"/>
                      <w:szCs w:val="28"/>
                    </w:rPr>
                    <w:t xml:space="preserve"> 68</w:t>
                  </w:r>
                </w:p>
              </w:tc>
              <w:tc>
                <w:tcPr>
                  <w:tcW w:w="1603" w:type="dxa"/>
                </w:tcPr>
                <w:p w:rsidR="006F1914" w:rsidRPr="007B75C2" w:rsidRDefault="006F1914" w:rsidP="007B75C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26537" w:rsidRPr="00CB1DEC" w:rsidRDefault="00F26537" w:rsidP="00CB1DEC">
            <w:pPr>
              <w:jc w:val="right"/>
              <w:rPr>
                <w:sz w:val="28"/>
                <w:szCs w:val="28"/>
              </w:rPr>
            </w:pPr>
          </w:p>
        </w:tc>
      </w:tr>
    </w:tbl>
    <w:p w:rsidR="00D22DA8" w:rsidRDefault="00D22DA8" w:rsidP="006C0315">
      <w:pPr>
        <w:ind w:firstLine="720"/>
        <w:jc w:val="center"/>
        <w:rPr>
          <w:b/>
          <w:sz w:val="28"/>
          <w:szCs w:val="28"/>
        </w:rPr>
      </w:pPr>
    </w:p>
    <w:p w:rsidR="008C415B" w:rsidRDefault="008C415B" w:rsidP="006C0315">
      <w:pPr>
        <w:ind w:firstLine="720"/>
        <w:jc w:val="center"/>
        <w:rPr>
          <w:b/>
          <w:sz w:val="28"/>
          <w:szCs w:val="28"/>
        </w:rPr>
      </w:pPr>
    </w:p>
    <w:p w:rsidR="006C0315" w:rsidRDefault="00E2620B" w:rsidP="006C0315">
      <w:pPr>
        <w:ind w:firstLine="720"/>
        <w:jc w:val="center"/>
        <w:rPr>
          <w:b/>
          <w:sz w:val="28"/>
          <w:szCs w:val="28"/>
        </w:rPr>
      </w:pPr>
      <w:r w:rsidRPr="008A0407">
        <w:rPr>
          <w:b/>
          <w:sz w:val="28"/>
          <w:szCs w:val="28"/>
        </w:rPr>
        <w:t xml:space="preserve">ПЛАН </w:t>
      </w:r>
    </w:p>
    <w:p w:rsidR="007E62F3" w:rsidRDefault="00B66C3D" w:rsidP="006C0315">
      <w:pPr>
        <w:ind w:firstLine="720"/>
        <w:jc w:val="center"/>
        <w:rPr>
          <w:b/>
          <w:sz w:val="28"/>
          <w:szCs w:val="28"/>
        </w:rPr>
      </w:pPr>
      <w:r w:rsidRPr="00257566">
        <w:rPr>
          <w:b/>
          <w:sz w:val="28"/>
          <w:szCs w:val="28"/>
        </w:rPr>
        <w:t xml:space="preserve">мероприятий по мобилизации доходов </w:t>
      </w:r>
    </w:p>
    <w:p w:rsidR="00257566" w:rsidRPr="008B6147" w:rsidRDefault="00B66C3D" w:rsidP="006C0315">
      <w:pPr>
        <w:ind w:firstLine="720"/>
        <w:jc w:val="center"/>
        <w:rPr>
          <w:b/>
          <w:sz w:val="28"/>
          <w:szCs w:val="28"/>
        </w:rPr>
      </w:pPr>
      <w:r w:rsidRPr="00257566">
        <w:rPr>
          <w:b/>
          <w:sz w:val="28"/>
          <w:szCs w:val="28"/>
        </w:rPr>
        <w:t>в бюджет городского округа город Воронеж на 201</w:t>
      </w:r>
      <w:r w:rsidR="00237150">
        <w:rPr>
          <w:b/>
          <w:sz w:val="28"/>
          <w:szCs w:val="28"/>
        </w:rPr>
        <w:t>6</w:t>
      </w:r>
      <w:r w:rsidRPr="00257566">
        <w:rPr>
          <w:b/>
          <w:sz w:val="28"/>
          <w:szCs w:val="28"/>
        </w:rPr>
        <w:t xml:space="preserve"> год</w:t>
      </w:r>
      <w:r w:rsidR="006C0315" w:rsidRPr="00257566">
        <w:rPr>
          <w:b/>
          <w:sz w:val="28"/>
          <w:szCs w:val="28"/>
        </w:rPr>
        <w:t xml:space="preserve"> </w:t>
      </w:r>
    </w:p>
    <w:p w:rsidR="001A2F8A" w:rsidRDefault="001A2F8A" w:rsidP="00A7256B">
      <w:pPr>
        <w:rPr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103"/>
        <w:gridCol w:w="3402"/>
        <w:gridCol w:w="1418"/>
        <w:gridCol w:w="2693"/>
        <w:gridCol w:w="1417"/>
      </w:tblGrid>
      <w:tr w:rsidR="0023466D" w:rsidTr="00EF37B0">
        <w:trPr>
          <w:cantSplit/>
          <w:trHeight w:val="706"/>
          <w:tblHeader/>
        </w:trPr>
        <w:tc>
          <w:tcPr>
            <w:tcW w:w="709" w:type="dxa"/>
            <w:vAlign w:val="center"/>
          </w:tcPr>
          <w:p w:rsidR="00E2620B" w:rsidRPr="00062F45" w:rsidRDefault="008979F6" w:rsidP="00CB1DEC">
            <w:pPr>
              <w:spacing w:line="240" w:lineRule="atLeast"/>
              <w:jc w:val="center"/>
            </w:pPr>
            <w:r w:rsidRPr="008979F6">
              <w:t xml:space="preserve">№ </w:t>
            </w:r>
          </w:p>
          <w:p w:rsidR="008979F6" w:rsidRPr="008979F6" w:rsidRDefault="008979F6" w:rsidP="00CB1DEC">
            <w:pPr>
              <w:spacing w:line="240" w:lineRule="atLeast"/>
              <w:jc w:val="center"/>
            </w:pPr>
            <w:proofErr w:type="gramStart"/>
            <w:r w:rsidRPr="008979F6">
              <w:t>п</w:t>
            </w:r>
            <w:proofErr w:type="gramEnd"/>
            <w:r w:rsidRPr="008979F6">
              <w:t>/п</w:t>
            </w:r>
          </w:p>
        </w:tc>
        <w:tc>
          <w:tcPr>
            <w:tcW w:w="5103" w:type="dxa"/>
            <w:vAlign w:val="center"/>
          </w:tcPr>
          <w:p w:rsidR="008979F6" w:rsidRPr="008979F6" w:rsidRDefault="008979F6" w:rsidP="00CB1DEC">
            <w:pPr>
              <w:spacing w:line="240" w:lineRule="atLeast"/>
              <w:jc w:val="center"/>
            </w:pPr>
            <w:r w:rsidRPr="008979F6">
              <w:t>Наименование мероприятий</w:t>
            </w:r>
          </w:p>
        </w:tc>
        <w:tc>
          <w:tcPr>
            <w:tcW w:w="3402" w:type="dxa"/>
            <w:vAlign w:val="center"/>
          </w:tcPr>
          <w:p w:rsidR="008979F6" w:rsidRPr="008979F6" w:rsidRDefault="008979F6" w:rsidP="00CB1DEC">
            <w:pPr>
              <w:spacing w:line="240" w:lineRule="atLeast"/>
              <w:jc w:val="center"/>
            </w:pPr>
            <w:r w:rsidRPr="008979F6">
              <w:t xml:space="preserve">Ответственный </w:t>
            </w:r>
          </w:p>
          <w:p w:rsidR="008979F6" w:rsidRPr="008979F6" w:rsidRDefault="008979F6" w:rsidP="00CB1DEC">
            <w:pPr>
              <w:spacing w:line="240" w:lineRule="atLeast"/>
              <w:jc w:val="center"/>
            </w:pPr>
            <w:r w:rsidRPr="008979F6">
              <w:t xml:space="preserve">исполнитель </w:t>
            </w:r>
          </w:p>
        </w:tc>
        <w:tc>
          <w:tcPr>
            <w:tcW w:w="1418" w:type="dxa"/>
            <w:vAlign w:val="center"/>
          </w:tcPr>
          <w:p w:rsidR="008979F6" w:rsidRPr="008979F6" w:rsidRDefault="008979F6" w:rsidP="00761684">
            <w:pPr>
              <w:spacing w:line="240" w:lineRule="atLeast"/>
              <w:ind w:left="-108" w:firstLine="108"/>
              <w:jc w:val="center"/>
            </w:pPr>
            <w:r w:rsidRPr="008979F6">
              <w:t>Срок исполнения</w:t>
            </w:r>
          </w:p>
        </w:tc>
        <w:tc>
          <w:tcPr>
            <w:tcW w:w="2693" w:type="dxa"/>
            <w:vAlign w:val="center"/>
          </w:tcPr>
          <w:p w:rsidR="008979F6" w:rsidRPr="00E2620B" w:rsidRDefault="00E2620B" w:rsidP="00CB1DEC">
            <w:pPr>
              <w:spacing w:line="240" w:lineRule="atLeast"/>
              <w:jc w:val="center"/>
            </w:pPr>
            <w:r>
              <w:t xml:space="preserve">Показатели оценки </w:t>
            </w:r>
          </w:p>
        </w:tc>
        <w:tc>
          <w:tcPr>
            <w:tcW w:w="1417" w:type="dxa"/>
          </w:tcPr>
          <w:p w:rsidR="008979F6" w:rsidRPr="008979F6" w:rsidRDefault="00AB2640" w:rsidP="008C415B">
            <w:pPr>
              <w:spacing w:line="240" w:lineRule="atLeast"/>
              <w:ind w:left="-108" w:right="-108"/>
              <w:jc w:val="center"/>
            </w:pPr>
            <w:r>
              <w:t>Ожидаемый результат,</w:t>
            </w:r>
            <w:r w:rsidRPr="008979F6">
              <w:t xml:space="preserve"> </w:t>
            </w:r>
            <w:proofErr w:type="gramStart"/>
            <w:r w:rsidR="007C5C36">
              <w:t>млн</w:t>
            </w:r>
            <w:proofErr w:type="gramEnd"/>
            <w:r w:rsidR="008979F6" w:rsidRPr="008979F6">
              <w:t xml:space="preserve"> рублей</w:t>
            </w:r>
          </w:p>
        </w:tc>
      </w:tr>
      <w:tr w:rsidR="0023466D" w:rsidRPr="00257566" w:rsidTr="00EF37B0">
        <w:trPr>
          <w:trHeight w:val="203"/>
        </w:trPr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8" w:rsidRDefault="00854818" w:rsidP="00854818">
            <w:pPr>
              <w:spacing w:line="240" w:lineRule="atLeast"/>
              <w:jc w:val="right"/>
            </w:pPr>
            <w: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8" w:rsidRPr="00CD6ABC" w:rsidRDefault="00CD6ABC" w:rsidP="00A7256B">
            <w:pPr>
              <w:spacing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259</w:t>
            </w:r>
          </w:p>
        </w:tc>
      </w:tr>
      <w:tr w:rsidR="0023466D" w:rsidRPr="00257566" w:rsidTr="00EF37B0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36" w:rsidRPr="008979F6" w:rsidRDefault="007C5C36" w:rsidP="00E2620B">
            <w:pPr>
              <w:spacing w:line="240" w:lineRule="atLeast"/>
              <w:jc w:val="center"/>
            </w:pPr>
            <w:r w:rsidRPr="008979F6">
              <w:t>1</w:t>
            </w:r>
          </w:p>
        </w:tc>
        <w:tc>
          <w:tcPr>
            <w:tcW w:w="1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36" w:rsidRPr="008979F6" w:rsidRDefault="007C5C36" w:rsidP="00CB1DEC">
            <w:pPr>
              <w:spacing w:line="240" w:lineRule="atLeast"/>
              <w:jc w:val="both"/>
            </w:pPr>
            <w:r w:rsidRPr="008979F6">
              <w:t>Меры по увеличению поступлений налоговых и неналоговых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36" w:rsidRPr="008979F6" w:rsidRDefault="007C5C36" w:rsidP="00A7256B">
            <w:pPr>
              <w:spacing w:line="240" w:lineRule="atLeast"/>
              <w:jc w:val="center"/>
            </w:pPr>
            <w:r>
              <w:t>58</w:t>
            </w:r>
          </w:p>
        </w:tc>
      </w:tr>
      <w:tr w:rsidR="0023466D" w:rsidRPr="00257566" w:rsidTr="00EF37B0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36" w:rsidRPr="008979F6" w:rsidRDefault="007C5C36" w:rsidP="00E2620B">
            <w:pPr>
              <w:spacing w:line="240" w:lineRule="atLeast"/>
              <w:jc w:val="center"/>
            </w:pPr>
            <w:r w:rsidRPr="008979F6">
              <w:t>1.1</w:t>
            </w:r>
          </w:p>
        </w:tc>
        <w:tc>
          <w:tcPr>
            <w:tcW w:w="1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36" w:rsidRPr="008979F6" w:rsidRDefault="007C5C36" w:rsidP="006F1914">
            <w:pPr>
              <w:spacing w:line="240" w:lineRule="atLeast"/>
              <w:jc w:val="both"/>
            </w:pPr>
            <w:r w:rsidRPr="008979F6"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C36" w:rsidRPr="008979F6" w:rsidRDefault="007C5C36" w:rsidP="00E56030">
            <w:pPr>
              <w:spacing w:line="240" w:lineRule="atLeast"/>
              <w:jc w:val="center"/>
            </w:pPr>
            <w:r>
              <w:t>14</w:t>
            </w:r>
          </w:p>
        </w:tc>
      </w:tr>
      <w:tr w:rsidR="0023466D" w:rsidRPr="00257566" w:rsidTr="00EF37B0">
        <w:trPr>
          <w:trHeight w:val="2261"/>
        </w:trPr>
        <w:tc>
          <w:tcPr>
            <w:tcW w:w="709" w:type="dxa"/>
            <w:tcBorders>
              <w:top w:val="single" w:sz="4" w:space="0" w:color="auto"/>
            </w:tcBorders>
          </w:tcPr>
          <w:p w:rsidR="008979F6" w:rsidRPr="00257566" w:rsidRDefault="008979F6" w:rsidP="00E2620B">
            <w:pPr>
              <w:jc w:val="center"/>
            </w:pPr>
            <w:r w:rsidRPr="00257566">
              <w:t>1.1.1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979F6" w:rsidRDefault="008979F6" w:rsidP="0008732B">
            <w:pPr>
              <w:jc w:val="both"/>
            </w:pPr>
            <w:r>
              <w:t>Проведение мониторинга:</w:t>
            </w:r>
          </w:p>
          <w:p w:rsidR="008979F6" w:rsidRDefault="008979F6" w:rsidP="0008732B">
            <w:pPr>
              <w:jc w:val="both"/>
            </w:pPr>
            <w:r>
              <w:t>- негативных явлений в сфере социально-трудовых отношений в организациях городского округа;</w:t>
            </w:r>
          </w:p>
          <w:p w:rsidR="008979F6" w:rsidRPr="00257566" w:rsidRDefault="008979F6" w:rsidP="0008732B">
            <w:pPr>
              <w:jc w:val="both"/>
            </w:pPr>
            <w:r>
              <w:t>- выполнения хозяйствующими субъектами гарантий по оплате труда, предусмотренных действующим законодательством и соглашениями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979F6" w:rsidRPr="00E3291B" w:rsidRDefault="008979F6" w:rsidP="008C415B">
            <w:pPr>
              <w:jc w:val="both"/>
            </w:pPr>
            <w:r>
              <w:t xml:space="preserve">Управление экономики </w:t>
            </w:r>
            <w:r w:rsidR="007C5C36">
              <w:t xml:space="preserve">  </w:t>
            </w:r>
            <w:r>
              <w:t>администрации городского округа город Воронеж</w:t>
            </w:r>
            <w:r w:rsidRPr="00257566">
              <w:t xml:space="preserve">, управы районов </w:t>
            </w:r>
            <w:r w:rsidR="00E3291B">
              <w:t>городского округа город</w:t>
            </w:r>
            <w:r w:rsidR="008C415B">
              <w:t xml:space="preserve"> </w:t>
            </w:r>
            <w:r w:rsidR="00E3291B">
              <w:t>Воронеж</w:t>
            </w:r>
            <w:r w:rsidR="002E5BD0">
              <w:t xml:space="preserve">, Государственная инспекция труда </w:t>
            </w:r>
            <w:r w:rsidR="007C5C36">
              <w:t>в</w:t>
            </w:r>
            <w:r w:rsidR="0008732B">
              <w:t xml:space="preserve"> </w:t>
            </w:r>
            <w:r w:rsidR="002E5BD0">
              <w:t>Воронежской области (по согласованию)</w:t>
            </w:r>
            <w:r w:rsidRPr="00257566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979F6" w:rsidRPr="000F61F7" w:rsidRDefault="000F61F7" w:rsidP="0008732B">
            <w:pPr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979F6" w:rsidRPr="00257566" w:rsidRDefault="008979F6" w:rsidP="0008732B">
            <w:pPr>
              <w:jc w:val="both"/>
            </w:pPr>
            <w:r>
              <w:t>Обеспечение государственных гарантий трудовых прав граждан, легализация «теневой» заработной платы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E6237" w:rsidRDefault="00DE6237" w:rsidP="00297762">
            <w:pPr>
              <w:jc w:val="both"/>
            </w:pPr>
          </w:p>
          <w:p w:rsidR="00DE6237" w:rsidRDefault="00DE6237" w:rsidP="00DE6237"/>
          <w:p w:rsidR="008979F6" w:rsidRPr="00DE6237" w:rsidRDefault="008979F6" w:rsidP="006D72A6">
            <w:pPr>
              <w:ind w:left="-249" w:firstLine="249"/>
              <w:jc w:val="center"/>
            </w:pPr>
          </w:p>
        </w:tc>
      </w:tr>
      <w:tr w:rsidR="0023466D" w:rsidRPr="008979F6" w:rsidTr="00EF37B0">
        <w:trPr>
          <w:trHeight w:val="273"/>
        </w:trPr>
        <w:tc>
          <w:tcPr>
            <w:tcW w:w="709" w:type="dxa"/>
          </w:tcPr>
          <w:p w:rsidR="008979F6" w:rsidRPr="008979F6" w:rsidRDefault="008979F6" w:rsidP="00E2620B">
            <w:pPr>
              <w:jc w:val="center"/>
            </w:pPr>
            <w:r w:rsidRPr="008979F6">
              <w:t>1.1.2</w:t>
            </w:r>
          </w:p>
        </w:tc>
        <w:tc>
          <w:tcPr>
            <w:tcW w:w="5103" w:type="dxa"/>
          </w:tcPr>
          <w:p w:rsidR="008979F6" w:rsidRPr="008979F6" w:rsidRDefault="008979F6" w:rsidP="0008732B">
            <w:pPr>
              <w:widowControl w:val="0"/>
              <w:autoSpaceDE w:val="0"/>
              <w:autoSpaceDN w:val="0"/>
              <w:adjustRightInd w:val="0"/>
              <w:jc w:val="both"/>
            </w:pPr>
            <w:r w:rsidRPr="008979F6">
              <w:t xml:space="preserve">Размещение материалов в средствах массовой информации о негативном влиянии скрытых форм оплаты труда на размеры пенсий, пособий по временной нетрудоспособности, оплату отпуска, получение имущественных вычетов </w:t>
            </w:r>
          </w:p>
        </w:tc>
        <w:tc>
          <w:tcPr>
            <w:tcW w:w="3402" w:type="dxa"/>
          </w:tcPr>
          <w:p w:rsidR="008979F6" w:rsidRPr="008979F6" w:rsidRDefault="008979F6" w:rsidP="0008732B">
            <w:pPr>
              <w:jc w:val="both"/>
            </w:pPr>
            <w:r w:rsidRPr="008979F6">
              <w:t>Управление информации администрации городского округа город Воронеж</w:t>
            </w:r>
          </w:p>
        </w:tc>
        <w:tc>
          <w:tcPr>
            <w:tcW w:w="1418" w:type="dxa"/>
          </w:tcPr>
          <w:p w:rsidR="008979F6" w:rsidRPr="008979F6" w:rsidRDefault="000F61F7" w:rsidP="0008732B">
            <w:pPr>
              <w:jc w:val="center"/>
            </w:pPr>
            <w:r>
              <w:t>В течение года</w:t>
            </w:r>
          </w:p>
        </w:tc>
        <w:tc>
          <w:tcPr>
            <w:tcW w:w="2693" w:type="dxa"/>
          </w:tcPr>
          <w:p w:rsidR="008979F6" w:rsidRPr="008979F6" w:rsidRDefault="008979F6" w:rsidP="0008732B">
            <w:pPr>
              <w:jc w:val="both"/>
            </w:pPr>
            <w:r w:rsidRPr="008979F6">
              <w:t>Легализация «теневой» заработной платы</w:t>
            </w:r>
          </w:p>
        </w:tc>
        <w:tc>
          <w:tcPr>
            <w:tcW w:w="1417" w:type="dxa"/>
          </w:tcPr>
          <w:p w:rsidR="008979F6" w:rsidRPr="008979F6" w:rsidRDefault="008979F6" w:rsidP="00C0400D">
            <w:pPr>
              <w:jc w:val="both"/>
            </w:pPr>
          </w:p>
        </w:tc>
      </w:tr>
      <w:tr w:rsidR="0023466D" w:rsidRPr="008979F6" w:rsidTr="00EF37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78" w:rsidRPr="008979F6" w:rsidRDefault="00396B78" w:rsidP="00E2620B">
            <w:pPr>
              <w:jc w:val="center"/>
            </w:pPr>
            <w:r w:rsidRPr="008979F6">
              <w:t>1.1.3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78" w:rsidRPr="008979F6" w:rsidRDefault="00396B78" w:rsidP="0008732B">
            <w:pPr>
              <w:jc w:val="both"/>
            </w:pPr>
            <w:r w:rsidRPr="008979F6">
              <w:t xml:space="preserve">Адресная работа с работодателями, выплачивающими заработную плату ниже величины </w:t>
            </w:r>
            <w:r>
              <w:t>прожиточного минимума, установленного на территории Воронежской области для трудоспособного населения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78" w:rsidRPr="008979F6" w:rsidRDefault="00396B78" w:rsidP="0008732B">
            <w:pPr>
              <w:jc w:val="both"/>
            </w:pPr>
            <w:r w:rsidRPr="008979F6">
              <w:t>Управление экономики администрации городского округа город Воронеж, управы районов городского округа город Воронеж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78" w:rsidRPr="008979F6" w:rsidRDefault="000F61F7" w:rsidP="0008732B">
            <w:pPr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78" w:rsidRPr="008979F6" w:rsidRDefault="00396B78" w:rsidP="0008732B">
            <w:pPr>
              <w:jc w:val="both"/>
            </w:pPr>
            <w:r>
              <w:t>Прирост налоговых поступлений по НДФЛ, снижение количества организаций</w:t>
            </w:r>
            <w:r w:rsidR="002E5BD0">
              <w:t>,</w:t>
            </w:r>
            <w:r>
              <w:t xml:space="preserve"> выплачивающих заработную плату ниже величины прожиточного минимума, установленного на территории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78" w:rsidRPr="008979F6" w:rsidRDefault="00396B78" w:rsidP="00CC73EE">
            <w:pPr>
              <w:jc w:val="center"/>
            </w:pPr>
            <w:r>
              <w:t>14</w:t>
            </w:r>
          </w:p>
        </w:tc>
      </w:tr>
      <w:tr w:rsidR="0023466D" w:rsidRPr="008979F6" w:rsidTr="00EF37B0">
        <w:trPr>
          <w:trHeight w:val="311"/>
        </w:trPr>
        <w:tc>
          <w:tcPr>
            <w:tcW w:w="709" w:type="dxa"/>
          </w:tcPr>
          <w:p w:rsidR="00717A47" w:rsidRPr="008979F6" w:rsidRDefault="00717A47" w:rsidP="00E2620B">
            <w:pPr>
              <w:jc w:val="center"/>
            </w:pPr>
            <w:r w:rsidRPr="008979F6">
              <w:t>1.2</w:t>
            </w:r>
          </w:p>
        </w:tc>
        <w:tc>
          <w:tcPr>
            <w:tcW w:w="12616" w:type="dxa"/>
            <w:gridSpan w:val="4"/>
          </w:tcPr>
          <w:p w:rsidR="00717A47" w:rsidRPr="008979F6" w:rsidRDefault="00717A47" w:rsidP="003F1BDC">
            <w:pPr>
              <w:spacing w:line="240" w:lineRule="atLeast"/>
              <w:jc w:val="both"/>
            </w:pPr>
            <w:r w:rsidRPr="008979F6">
              <w:t>Налог на имущество физических лиц</w:t>
            </w:r>
          </w:p>
        </w:tc>
        <w:tc>
          <w:tcPr>
            <w:tcW w:w="1417" w:type="dxa"/>
          </w:tcPr>
          <w:p w:rsidR="00717A47" w:rsidRPr="008979F6" w:rsidRDefault="00717A47" w:rsidP="00D55862">
            <w:pPr>
              <w:spacing w:line="240" w:lineRule="atLeast"/>
              <w:jc w:val="center"/>
            </w:pPr>
            <w:r>
              <w:t>14</w:t>
            </w:r>
          </w:p>
        </w:tc>
      </w:tr>
      <w:tr w:rsidR="0023466D" w:rsidRPr="008979F6" w:rsidTr="00EF37B0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78" w:rsidRPr="008979F6" w:rsidRDefault="00396B78" w:rsidP="00E2620B">
            <w:pPr>
              <w:spacing w:line="240" w:lineRule="atLeast"/>
              <w:jc w:val="center"/>
            </w:pPr>
            <w:r w:rsidRPr="008979F6">
              <w:t>1.2.1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B78" w:rsidRDefault="00396B78" w:rsidP="0008732B">
            <w:pPr>
              <w:spacing w:line="240" w:lineRule="atLeast"/>
              <w:jc w:val="both"/>
            </w:pPr>
            <w:r w:rsidRPr="008979F6">
              <w:t>Проведение е</w:t>
            </w:r>
            <w:r>
              <w:t>жегодных мероприятий:</w:t>
            </w:r>
          </w:p>
          <w:p w:rsidR="00396B78" w:rsidRPr="008979F6" w:rsidRDefault="00396B78" w:rsidP="0008732B">
            <w:pPr>
              <w:spacing w:line="240" w:lineRule="atLeast"/>
              <w:jc w:val="both"/>
            </w:pPr>
            <w:r>
              <w:t>-</w:t>
            </w:r>
            <w:r w:rsidR="00717A47">
              <w:t xml:space="preserve"> </w:t>
            </w:r>
            <w:r w:rsidRPr="008979F6">
              <w:t>выявление лиц, уклоняющихся от государственной регистра</w:t>
            </w:r>
            <w:r>
              <w:t xml:space="preserve">ции права собственности на </w:t>
            </w:r>
            <w:r w:rsidRPr="008979F6">
              <w:t xml:space="preserve">законченные строительством объекты, с целью постановки объекта на налоговый учет; </w:t>
            </w:r>
          </w:p>
          <w:p w:rsidR="00396B78" w:rsidRPr="008979F6" w:rsidRDefault="00396B78" w:rsidP="0008732B">
            <w:pPr>
              <w:spacing w:line="240" w:lineRule="atLeast"/>
              <w:jc w:val="both"/>
            </w:pPr>
            <w:r w:rsidRPr="008979F6">
              <w:t>- проведение совместно с председателями комитетов территориального общественного са</w:t>
            </w:r>
            <w:r>
              <w:t xml:space="preserve">моуправления </w:t>
            </w:r>
            <w:r w:rsidRPr="008979F6">
              <w:t>разъяснительной работы с населением о необходимости регистрации права собственности на объекты недвижимости, право</w:t>
            </w:r>
            <w:r w:rsidR="00717A47">
              <w:t>вых и финансовых последствиях</w:t>
            </w:r>
            <w:r w:rsidRPr="008979F6">
              <w:t xml:space="preserve"> несвоевременной уплаты налогов;</w:t>
            </w:r>
          </w:p>
          <w:p w:rsidR="00396B78" w:rsidRPr="008979F6" w:rsidRDefault="00396B78" w:rsidP="0008732B">
            <w:pPr>
              <w:pStyle w:val="ConsPlusCell"/>
              <w:jc w:val="both"/>
            </w:pPr>
            <w:r w:rsidRPr="008979F6">
              <w:rPr>
                <w:rFonts w:ascii="Times New Roman" w:hAnsi="Times New Roman" w:cs="Times New Roman"/>
                <w:sz w:val="24"/>
                <w:szCs w:val="24"/>
              </w:rPr>
              <w:t>- проведение инвентаризации</w:t>
            </w:r>
            <w:r w:rsidR="008D3991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недвижимого имущества физических лиц</w:t>
            </w:r>
            <w:r w:rsidR="00717A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79F6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участков, выданных разрешений на строительство с проверкой целевого использования земли и степени готовности строящихся объектов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78" w:rsidRPr="008979F6" w:rsidRDefault="00396B78" w:rsidP="0008732B">
            <w:pPr>
              <w:spacing w:line="240" w:lineRule="atLeast"/>
              <w:jc w:val="both"/>
            </w:pPr>
            <w:r w:rsidRPr="008979F6">
              <w:t>Управы районов городского округа</w:t>
            </w:r>
            <w:r w:rsidR="00717A47">
              <w:t xml:space="preserve"> город Воронеж, У</w:t>
            </w:r>
            <w:r w:rsidRPr="008979F6">
              <w:t>правление ФНС России по Воронежской области (по согласованию)</w:t>
            </w:r>
            <w:r w:rsidR="008D3991">
              <w:t>,</w:t>
            </w:r>
            <w:r w:rsidRPr="008979F6">
              <w:t xml:space="preserve"> управление имущественных и земельных отношений администрации городского округа город Воронеж</w:t>
            </w:r>
            <w:r w:rsidR="00F15CBD">
              <w:t>, отдел подготовки и выдачи разрешительной документации в области строительства администрации городского округа город Воронеж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78" w:rsidRPr="008979F6" w:rsidRDefault="000F61F7" w:rsidP="0008732B">
            <w:pPr>
              <w:spacing w:line="240" w:lineRule="atLeast"/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78" w:rsidRPr="008979F6" w:rsidRDefault="00396B78" w:rsidP="0008732B">
            <w:pPr>
              <w:jc w:val="both"/>
            </w:pPr>
            <w:r w:rsidRPr="008979F6">
              <w:t xml:space="preserve">Увеличение доходной части бюджета, расширение налогооблагаемой базы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78" w:rsidRPr="008979F6" w:rsidRDefault="00396B78" w:rsidP="00D22DA8">
            <w:pPr>
              <w:jc w:val="center"/>
            </w:pPr>
            <w:r>
              <w:t>14</w:t>
            </w:r>
          </w:p>
        </w:tc>
      </w:tr>
      <w:tr w:rsidR="0023466D" w:rsidRPr="008979F6" w:rsidTr="00EF37B0">
        <w:trPr>
          <w:trHeight w:val="185"/>
        </w:trPr>
        <w:tc>
          <w:tcPr>
            <w:tcW w:w="709" w:type="dxa"/>
          </w:tcPr>
          <w:p w:rsidR="00717A47" w:rsidRPr="008979F6" w:rsidRDefault="00717A47" w:rsidP="00E2620B">
            <w:pPr>
              <w:jc w:val="center"/>
            </w:pPr>
            <w:r w:rsidRPr="008979F6">
              <w:t>1.3</w:t>
            </w:r>
          </w:p>
        </w:tc>
        <w:tc>
          <w:tcPr>
            <w:tcW w:w="12616" w:type="dxa"/>
            <w:gridSpan w:val="4"/>
          </w:tcPr>
          <w:p w:rsidR="00717A47" w:rsidRPr="008979F6" w:rsidRDefault="00717A47" w:rsidP="003F1BDC">
            <w:pPr>
              <w:spacing w:line="240" w:lineRule="atLeast"/>
              <w:jc w:val="both"/>
            </w:pPr>
            <w:r w:rsidRPr="008979F6">
              <w:t>Специальные налоговые режимы (е</w:t>
            </w:r>
            <w:r>
              <w:t xml:space="preserve">диный налог на вмененный доход, </w:t>
            </w:r>
            <w:r w:rsidRPr="008979F6">
              <w:t>единый сельскохозяйственный налог)</w:t>
            </w:r>
          </w:p>
        </w:tc>
        <w:tc>
          <w:tcPr>
            <w:tcW w:w="1417" w:type="dxa"/>
          </w:tcPr>
          <w:p w:rsidR="00717A47" w:rsidRPr="008979F6" w:rsidRDefault="00717A47" w:rsidP="00A7256B">
            <w:pPr>
              <w:jc w:val="center"/>
            </w:pPr>
            <w:r>
              <w:t>15</w:t>
            </w:r>
          </w:p>
        </w:tc>
      </w:tr>
      <w:tr w:rsidR="0023466D" w:rsidRPr="008979F6" w:rsidTr="00EF37B0">
        <w:trPr>
          <w:trHeight w:val="413"/>
        </w:trPr>
        <w:tc>
          <w:tcPr>
            <w:tcW w:w="709" w:type="dxa"/>
          </w:tcPr>
          <w:p w:rsidR="00396B78" w:rsidRPr="008979F6" w:rsidRDefault="00396B78" w:rsidP="00E2620B">
            <w:pPr>
              <w:jc w:val="center"/>
            </w:pPr>
            <w:r w:rsidRPr="008979F6">
              <w:t>1.3.1</w:t>
            </w:r>
          </w:p>
        </w:tc>
        <w:tc>
          <w:tcPr>
            <w:tcW w:w="5103" w:type="dxa"/>
          </w:tcPr>
          <w:p w:rsidR="00396B78" w:rsidRPr="008979F6" w:rsidRDefault="00396B78" w:rsidP="000873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9F6">
              <w:rPr>
                <w:rFonts w:ascii="Times New Roman" w:hAnsi="Times New Roman" w:cs="Times New Roman"/>
                <w:sz w:val="24"/>
                <w:szCs w:val="24"/>
              </w:rPr>
              <w:t>Осущ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ествление мониторинга полноты, </w:t>
            </w:r>
            <w:r w:rsidRPr="008979F6">
              <w:rPr>
                <w:rFonts w:ascii="Times New Roman" w:hAnsi="Times New Roman" w:cs="Times New Roman"/>
                <w:sz w:val="24"/>
                <w:szCs w:val="24"/>
              </w:rPr>
              <w:t>своевременности уплаты налогов и погашения недоимки организациями и индивидуальными предпринимателями,  применяющими специальные налоговые режимы:</w:t>
            </w:r>
          </w:p>
          <w:p w:rsidR="00396B78" w:rsidRPr="008979F6" w:rsidRDefault="00396B78" w:rsidP="0008732B">
            <w:pPr>
              <w:pStyle w:val="ConsPlusCell"/>
              <w:jc w:val="both"/>
            </w:pPr>
            <w:r w:rsidRPr="008979F6">
              <w:rPr>
                <w:rFonts w:ascii="Times New Roman" w:hAnsi="Times New Roman" w:cs="Times New Roman"/>
                <w:sz w:val="24"/>
                <w:szCs w:val="24"/>
              </w:rPr>
              <w:t>- проведение мониторинга сложившейся недоимки по налогам</w:t>
            </w:r>
          </w:p>
        </w:tc>
        <w:tc>
          <w:tcPr>
            <w:tcW w:w="3402" w:type="dxa"/>
          </w:tcPr>
          <w:p w:rsidR="00396B78" w:rsidRPr="008979F6" w:rsidRDefault="00396B78" w:rsidP="0008732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79F6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Управы районов городского округа</w:t>
            </w:r>
            <w:r w:rsidR="00717A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 Воронеж</w:t>
            </w:r>
            <w:r w:rsidRPr="008979F6">
              <w:rPr>
                <w:rFonts w:ascii="Times New Roman" w:hAnsi="Times New Roman" w:cs="Times New Roman"/>
                <w:b w:val="0"/>
                <w:sz w:val="24"/>
                <w:szCs w:val="24"/>
              </w:rPr>
              <w:t>, управление финансово-бюджетной политики администрации городского округа город Воронеж, ИФНС России по районам г. Воронежа  (по согласованию)</w:t>
            </w:r>
          </w:p>
        </w:tc>
        <w:tc>
          <w:tcPr>
            <w:tcW w:w="1418" w:type="dxa"/>
          </w:tcPr>
          <w:p w:rsidR="00396B78" w:rsidRPr="000F61F7" w:rsidRDefault="000F61F7" w:rsidP="0008732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61F7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396B78" w:rsidRPr="00A7256B" w:rsidRDefault="00396B78" w:rsidP="0008732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979F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Сокращение недоимки по налогам</w:t>
            </w:r>
          </w:p>
        </w:tc>
        <w:tc>
          <w:tcPr>
            <w:tcW w:w="1417" w:type="dxa"/>
          </w:tcPr>
          <w:p w:rsidR="00396B78" w:rsidRPr="008979F6" w:rsidRDefault="00396B78" w:rsidP="00D76702">
            <w:pPr>
              <w:jc w:val="center"/>
            </w:pPr>
            <w:r>
              <w:t>15</w:t>
            </w:r>
            <w:bookmarkStart w:id="0" w:name="_GoBack"/>
            <w:bookmarkEnd w:id="0"/>
          </w:p>
        </w:tc>
      </w:tr>
      <w:tr w:rsidR="0023466D" w:rsidRPr="008979F6" w:rsidTr="00EF37B0">
        <w:trPr>
          <w:trHeight w:val="1739"/>
        </w:trPr>
        <w:tc>
          <w:tcPr>
            <w:tcW w:w="709" w:type="dxa"/>
          </w:tcPr>
          <w:p w:rsidR="00396B78" w:rsidRPr="008979F6" w:rsidRDefault="00396B78" w:rsidP="00E2620B">
            <w:pPr>
              <w:jc w:val="center"/>
            </w:pPr>
            <w:r w:rsidRPr="008979F6">
              <w:t>1.3.2</w:t>
            </w:r>
          </w:p>
        </w:tc>
        <w:tc>
          <w:tcPr>
            <w:tcW w:w="5103" w:type="dxa"/>
          </w:tcPr>
          <w:p w:rsidR="00396B78" w:rsidRPr="008979F6" w:rsidRDefault="00396B78" w:rsidP="000873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9F6">
              <w:rPr>
                <w:rFonts w:ascii="Times New Roman" w:hAnsi="Times New Roman" w:cs="Times New Roman"/>
                <w:sz w:val="24"/>
                <w:szCs w:val="24"/>
              </w:rPr>
              <w:t>Представление ежеквартально в налоговые органы информации о выделении торговых мест на муниципальных рынках</w:t>
            </w:r>
          </w:p>
        </w:tc>
        <w:tc>
          <w:tcPr>
            <w:tcW w:w="3402" w:type="dxa"/>
          </w:tcPr>
          <w:p w:rsidR="00396B78" w:rsidRPr="008979F6" w:rsidRDefault="00396B78" w:rsidP="0008732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79F6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1418" w:type="dxa"/>
          </w:tcPr>
          <w:p w:rsidR="00396B78" w:rsidRPr="008979F6" w:rsidRDefault="00396B78" w:rsidP="0008732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79F6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2693" w:type="dxa"/>
          </w:tcPr>
          <w:p w:rsidR="00396B78" w:rsidRPr="008979F6" w:rsidRDefault="00396B78" w:rsidP="0008732B">
            <w:pPr>
              <w:jc w:val="both"/>
            </w:pPr>
            <w:r w:rsidRPr="008979F6">
              <w:t>Уточнение налогооблагаемой базы</w:t>
            </w:r>
          </w:p>
        </w:tc>
        <w:tc>
          <w:tcPr>
            <w:tcW w:w="1417" w:type="dxa"/>
          </w:tcPr>
          <w:p w:rsidR="00396B78" w:rsidRPr="008979F6" w:rsidRDefault="00396B78" w:rsidP="00AA70A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23466D" w:rsidRPr="008979F6" w:rsidTr="00EF37B0">
        <w:trPr>
          <w:trHeight w:val="413"/>
        </w:trPr>
        <w:tc>
          <w:tcPr>
            <w:tcW w:w="709" w:type="dxa"/>
          </w:tcPr>
          <w:p w:rsidR="00396B78" w:rsidRPr="008979F6" w:rsidRDefault="00396B78" w:rsidP="00E2620B">
            <w:pPr>
              <w:jc w:val="center"/>
            </w:pPr>
            <w:r w:rsidRPr="008979F6">
              <w:t>1.3.3</w:t>
            </w:r>
          </w:p>
        </w:tc>
        <w:tc>
          <w:tcPr>
            <w:tcW w:w="5103" w:type="dxa"/>
          </w:tcPr>
          <w:p w:rsidR="00396B78" w:rsidRPr="008979F6" w:rsidRDefault="00396B78" w:rsidP="0008732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9F6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аренды торговых мест на муниципальных рынках при предъявлении документов, подтверждающих уплату единого налога на вмененный доход за предшествующий квартал</w:t>
            </w:r>
          </w:p>
        </w:tc>
        <w:tc>
          <w:tcPr>
            <w:tcW w:w="3402" w:type="dxa"/>
          </w:tcPr>
          <w:p w:rsidR="00396B78" w:rsidRPr="008979F6" w:rsidRDefault="00396B78" w:rsidP="0008732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79F6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Муниципальные предприятия городского округа город Воронеж</w:t>
            </w:r>
          </w:p>
        </w:tc>
        <w:tc>
          <w:tcPr>
            <w:tcW w:w="1418" w:type="dxa"/>
          </w:tcPr>
          <w:p w:rsidR="00396B78" w:rsidRPr="008979F6" w:rsidRDefault="00396B78" w:rsidP="0008732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79F6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ние </w:t>
            </w:r>
            <w:r w:rsidRPr="008979F6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года</w:t>
            </w:r>
          </w:p>
        </w:tc>
        <w:tc>
          <w:tcPr>
            <w:tcW w:w="2693" w:type="dxa"/>
          </w:tcPr>
          <w:p w:rsidR="00396B78" w:rsidRPr="008979F6" w:rsidRDefault="00396B78" w:rsidP="0008732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979F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Снижение недоимки  по ЕНВД</w:t>
            </w:r>
          </w:p>
        </w:tc>
        <w:tc>
          <w:tcPr>
            <w:tcW w:w="1417" w:type="dxa"/>
          </w:tcPr>
          <w:p w:rsidR="00396B78" w:rsidRPr="008979F6" w:rsidRDefault="00396B78" w:rsidP="009B293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23466D" w:rsidRPr="008979F6" w:rsidTr="00EF37B0">
        <w:trPr>
          <w:trHeight w:val="70"/>
        </w:trPr>
        <w:tc>
          <w:tcPr>
            <w:tcW w:w="709" w:type="dxa"/>
          </w:tcPr>
          <w:p w:rsidR="0091525A" w:rsidRPr="008979F6" w:rsidRDefault="0091525A" w:rsidP="00E2620B">
            <w:pPr>
              <w:jc w:val="center"/>
            </w:pPr>
            <w:r w:rsidRPr="008979F6">
              <w:t>1.4</w:t>
            </w:r>
          </w:p>
        </w:tc>
        <w:tc>
          <w:tcPr>
            <w:tcW w:w="12616" w:type="dxa"/>
            <w:gridSpan w:val="4"/>
          </w:tcPr>
          <w:p w:rsidR="0091525A" w:rsidRPr="008979F6" w:rsidRDefault="0091525A" w:rsidP="003F1BDC">
            <w:pPr>
              <w:spacing w:line="240" w:lineRule="atLeast"/>
              <w:jc w:val="both"/>
            </w:pPr>
            <w:r w:rsidRPr="008979F6">
              <w:t>Земельный налог и доходы, получаемые от использования имущества, находящегося в муниципальной собственности</w:t>
            </w:r>
          </w:p>
        </w:tc>
        <w:tc>
          <w:tcPr>
            <w:tcW w:w="1417" w:type="dxa"/>
          </w:tcPr>
          <w:p w:rsidR="0091525A" w:rsidRPr="008979F6" w:rsidRDefault="0091525A" w:rsidP="00516DE7">
            <w:pPr>
              <w:jc w:val="center"/>
            </w:pPr>
            <w:r>
              <w:t>15</w:t>
            </w:r>
          </w:p>
        </w:tc>
      </w:tr>
      <w:tr w:rsidR="0023466D" w:rsidRPr="008979F6" w:rsidTr="00EF37B0">
        <w:tc>
          <w:tcPr>
            <w:tcW w:w="709" w:type="dxa"/>
          </w:tcPr>
          <w:p w:rsidR="00396B78" w:rsidRPr="008979F6" w:rsidRDefault="00396B78" w:rsidP="00E2620B">
            <w:pPr>
              <w:jc w:val="center"/>
            </w:pPr>
            <w:r w:rsidRPr="008979F6">
              <w:t>1.4.1</w:t>
            </w:r>
          </w:p>
        </w:tc>
        <w:tc>
          <w:tcPr>
            <w:tcW w:w="5103" w:type="dxa"/>
          </w:tcPr>
          <w:p w:rsidR="00396B78" w:rsidRPr="008979F6" w:rsidRDefault="00396B78" w:rsidP="0008732B">
            <w:pPr>
              <w:jc w:val="both"/>
            </w:pPr>
            <w:r w:rsidRPr="008979F6">
              <w:t>Организация работы по регистрации прав собственности городского округа город Воронеж на земельные участки, предоставленные администрации городского округа город Воронеж, а также казенным предприятиям, муниципальным унитарным предприятиям или некоммерческим организациям, созданным указанным органом местного самоуправления</w:t>
            </w:r>
          </w:p>
        </w:tc>
        <w:tc>
          <w:tcPr>
            <w:tcW w:w="3402" w:type="dxa"/>
          </w:tcPr>
          <w:p w:rsidR="00396B78" w:rsidRPr="008979F6" w:rsidRDefault="00396B78" w:rsidP="0008732B">
            <w:pPr>
              <w:jc w:val="both"/>
            </w:pPr>
            <w:r w:rsidRPr="008979F6">
              <w:t>Управление имущественных и земельных отношений администрации городского округа город Воронеж</w:t>
            </w:r>
          </w:p>
        </w:tc>
        <w:tc>
          <w:tcPr>
            <w:tcW w:w="1418" w:type="dxa"/>
          </w:tcPr>
          <w:p w:rsidR="00396B78" w:rsidRPr="008979F6" w:rsidRDefault="000F61F7" w:rsidP="008C415B">
            <w:pPr>
              <w:jc w:val="center"/>
            </w:pPr>
            <w: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396B78" w:rsidRPr="008979F6" w:rsidRDefault="00396B78" w:rsidP="0008732B">
            <w:pPr>
              <w:jc w:val="both"/>
            </w:pPr>
            <w:r w:rsidRPr="008979F6">
              <w:t>Уточнение налогооблагаемой базы</w:t>
            </w:r>
          </w:p>
        </w:tc>
        <w:tc>
          <w:tcPr>
            <w:tcW w:w="1417" w:type="dxa"/>
          </w:tcPr>
          <w:p w:rsidR="00396B78" w:rsidRPr="008979F6" w:rsidRDefault="00396B78" w:rsidP="00CB1DEC">
            <w:pPr>
              <w:jc w:val="both"/>
            </w:pPr>
          </w:p>
        </w:tc>
      </w:tr>
      <w:tr w:rsidR="0023466D" w:rsidRPr="008979F6" w:rsidTr="00EF37B0">
        <w:trPr>
          <w:trHeight w:val="274"/>
        </w:trPr>
        <w:tc>
          <w:tcPr>
            <w:tcW w:w="709" w:type="dxa"/>
          </w:tcPr>
          <w:p w:rsidR="00396B78" w:rsidRPr="008979F6" w:rsidRDefault="00396B78" w:rsidP="00E2620B">
            <w:pPr>
              <w:jc w:val="center"/>
            </w:pPr>
            <w:r w:rsidRPr="008979F6">
              <w:t>1.4.2</w:t>
            </w:r>
          </w:p>
        </w:tc>
        <w:tc>
          <w:tcPr>
            <w:tcW w:w="5103" w:type="dxa"/>
          </w:tcPr>
          <w:p w:rsidR="00396B78" w:rsidRPr="008979F6" w:rsidRDefault="00396B78" w:rsidP="0008732B">
            <w:pPr>
              <w:jc w:val="both"/>
            </w:pPr>
            <w:r w:rsidRPr="008979F6">
              <w:t>Продолжение работы, направленной на разграничение государственной собственности на зем</w:t>
            </w:r>
            <w:r w:rsidR="0091525A">
              <w:t>лю и регистрацию</w:t>
            </w:r>
            <w:r w:rsidRPr="008979F6">
              <w:t xml:space="preserve"> права муниципальной собственности на землю, перевод земельных участков из бессрочного пользования в аренду</w:t>
            </w:r>
          </w:p>
        </w:tc>
        <w:tc>
          <w:tcPr>
            <w:tcW w:w="3402" w:type="dxa"/>
          </w:tcPr>
          <w:p w:rsidR="00396B78" w:rsidRPr="008979F6" w:rsidRDefault="00396B78" w:rsidP="0008732B">
            <w:pPr>
              <w:jc w:val="both"/>
            </w:pPr>
            <w:r w:rsidRPr="008979F6">
              <w:t>Управление имущественных и земельных отношений администрации городского округа город Воронеж</w:t>
            </w:r>
          </w:p>
        </w:tc>
        <w:tc>
          <w:tcPr>
            <w:tcW w:w="1418" w:type="dxa"/>
          </w:tcPr>
          <w:p w:rsidR="00396B78" w:rsidRPr="008979F6" w:rsidRDefault="000F61F7" w:rsidP="008C415B">
            <w:pPr>
              <w:jc w:val="center"/>
            </w:pPr>
            <w: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396B78" w:rsidRPr="008979F6" w:rsidRDefault="00396B78" w:rsidP="0008732B">
            <w:pPr>
              <w:jc w:val="both"/>
            </w:pPr>
            <w:r w:rsidRPr="008979F6">
              <w:t>Получение дополнитель</w:t>
            </w:r>
            <w:r w:rsidR="002E5BD0">
              <w:t xml:space="preserve">ных источников доходов в случае </w:t>
            </w:r>
            <w:r w:rsidRPr="008979F6">
              <w:t xml:space="preserve">регистрации права муниципальной собственности </w:t>
            </w:r>
          </w:p>
        </w:tc>
        <w:tc>
          <w:tcPr>
            <w:tcW w:w="1417" w:type="dxa"/>
          </w:tcPr>
          <w:p w:rsidR="00396B78" w:rsidRPr="008979F6" w:rsidRDefault="00396B78" w:rsidP="00CB1DEC">
            <w:pPr>
              <w:jc w:val="both"/>
            </w:pPr>
          </w:p>
        </w:tc>
      </w:tr>
      <w:tr w:rsidR="0023466D" w:rsidRPr="008979F6" w:rsidTr="00EF37B0">
        <w:trPr>
          <w:trHeight w:val="557"/>
        </w:trPr>
        <w:tc>
          <w:tcPr>
            <w:tcW w:w="709" w:type="dxa"/>
          </w:tcPr>
          <w:p w:rsidR="00396B78" w:rsidRPr="008979F6" w:rsidRDefault="00396B78" w:rsidP="00E2620B">
            <w:pPr>
              <w:jc w:val="center"/>
            </w:pPr>
            <w:r w:rsidRPr="008979F6">
              <w:t>1.4.3</w:t>
            </w:r>
          </w:p>
        </w:tc>
        <w:tc>
          <w:tcPr>
            <w:tcW w:w="5103" w:type="dxa"/>
          </w:tcPr>
          <w:p w:rsidR="00396B78" w:rsidRPr="008979F6" w:rsidRDefault="00396B78" w:rsidP="0008732B">
            <w:pPr>
              <w:jc w:val="both"/>
            </w:pPr>
            <w:r w:rsidRPr="008979F6">
              <w:t>Проведение мониторинга и контроля полноты и своевременности поступлений в городской бюджет доходов от арендной платы за земельные участки,  анализ образования недоимки по земельному налогу и арендной плате за земельные участки, находящиеся в муниципальной собственности. Организация работы по сокращению недоимки</w:t>
            </w:r>
          </w:p>
        </w:tc>
        <w:tc>
          <w:tcPr>
            <w:tcW w:w="3402" w:type="dxa"/>
          </w:tcPr>
          <w:p w:rsidR="00396B78" w:rsidRPr="008979F6" w:rsidRDefault="00396B78" w:rsidP="0008732B">
            <w:pPr>
              <w:jc w:val="both"/>
            </w:pPr>
            <w:r w:rsidRPr="008979F6">
              <w:t>Управление имущественных и земельных отношений администрации городского округа город Воронеж, управление финансово-бюджетной политики администрации городского округа город Воронеж</w:t>
            </w:r>
          </w:p>
        </w:tc>
        <w:tc>
          <w:tcPr>
            <w:tcW w:w="1418" w:type="dxa"/>
          </w:tcPr>
          <w:p w:rsidR="00396B78" w:rsidRPr="008979F6" w:rsidRDefault="000F61F7" w:rsidP="008C415B">
            <w:pPr>
              <w:jc w:val="center"/>
            </w:pPr>
            <w:r>
              <w:t>В течение года</w:t>
            </w:r>
          </w:p>
        </w:tc>
        <w:tc>
          <w:tcPr>
            <w:tcW w:w="2693" w:type="dxa"/>
          </w:tcPr>
          <w:p w:rsidR="00396B78" w:rsidRPr="008979F6" w:rsidRDefault="00396B78" w:rsidP="0008732B">
            <w:pPr>
              <w:jc w:val="both"/>
            </w:pPr>
            <w:r w:rsidRPr="008979F6">
              <w:t>Исполнение плановых поступлений доходов в бюджет городского округа</w:t>
            </w:r>
          </w:p>
        </w:tc>
        <w:tc>
          <w:tcPr>
            <w:tcW w:w="1417" w:type="dxa"/>
          </w:tcPr>
          <w:p w:rsidR="00396B78" w:rsidRPr="008979F6" w:rsidRDefault="00396B78" w:rsidP="00D76702">
            <w:pPr>
              <w:jc w:val="center"/>
            </w:pPr>
            <w:r>
              <w:t>13</w:t>
            </w:r>
          </w:p>
        </w:tc>
      </w:tr>
      <w:tr w:rsidR="0023466D" w:rsidRPr="008979F6" w:rsidTr="00EF37B0">
        <w:trPr>
          <w:trHeight w:val="1353"/>
        </w:trPr>
        <w:tc>
          <w:tcPr>
            <w:tcW w:w="709" w:type="dxa"/>
          </w:tcPr>
          <w:p w:rsidR="00396B78" w:rsidRPr="008979F6" w:rsidRDefault="00396B78" w:rsidP="00E2620B">
            <w:pPr>
              <w:jc w:val="center"/>
            </w:pPr>
            <w:r w:rsidRPr="008979F6">
              <w:t>1.4.4</w:t>
            </w:r>
          </w:p>
        </w:tc>
        <w:tc>
          <w:tcPr>
            <w:tcW w:w="5103" w:type="dxa"/>
          </w:tcPr>
          <w:p w:rsidR="00396B78" w:rsidRPr="008979F6" w:rsidRDefault="00396B78" w:rsidP="0008732B">
            <w:pPr>
              <w:jc w:val="both"/>
            </w:pPr>
            <w:r w:rsidRPr="008979F6">
              <w:t>Проведение инвентаризации земельных участков, находящихся в муниципальной собственности с целью выявления наруше</w:t>
            </w:r>
            <w:r w:rsidR="0091525A">
              <w:t>ний земельного законодательства</w:t>
            </w:r>
            <w:r w:rsidRPr="008979F6">
              <w:t xml:space="preserve"> в части разрешенного использования земли</w:t>
            </w:r>
          </w:p>
        </w:tc>
        <w:tc>
          <w:tcPr>
            <w:tcW w:w="3402" w:type="dxa"/>
          </w:tcPr>
          <w:p w:rsidR="00396B78" w:rsidRPr="008979F6" w:rsidRDefault="00396B78" w:rsidP="0008732B">
            <w:pPr>
              <w:jc w:val="both"/>
            </w:pPr>
            <w:r w:rsidRPr="008979F6">
              <w:t>Управление имущественных и земельных отношений администрации городского округа город Воронеж</w:t>
            </w:r>
          </w:p>
        </w:tc>
        <w:tc>
          <w:tcPr>
            <w:tcW w:w="1418" w:type="dxa"/>
          </w:tcPr>
          <w:p w:rsidR="00396B78" w:rsidRPr="008979F6" w:rsidRDefault="000F61F7" w:rsidP="008C415B">
            <w:pPr>
              <w:jc w:val="center"/>
            </w:pPr>
            <w: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396B78" w:rsidRPr="008979F6" w:rsidRDefault="00396B78" w:rsidP="0008732B">
            <w:pPr>
              <w:jc w:val="both"/>
            </w:pPr>
            <w:r w:rsidRPr="008979F6">
              <w:rPr>
                <w:color w:val="000000"/>
              </w:rPr>
              <w:t>Устранение нарушений земельного законодательства</w:t>
            </w:r>
          </w:p>
        </w:tc>
        <w:tc>
          <w:tcPr>
            <w:tcW w:w="1417" w:type="dxa"/>
          </w:tcPr>
          <w:p w:rsidR="00396B78" w:rsidRPr="008979F6" w:rsidRDefault="00396B78" w:rsidP="00CB1DEC">
            <w:pPr>
              <w:jc w:val="both"/>
              <w:rPr>
                <w:color w:val="000000"/>
              </w:rPr>
            </w:pPr>
          </w:p>
        </w:tc>
      </w:tr>
      <w:tr w:rsidR="0023466D" w:rsidRPr="008979F6" w:rsidTr="00EF37B0">
        <w:trPr>
          <w:trHeight w:val="283"/>
        </w:trPr>
        <w:tc>
          <w:tcPr>
            <w:tcW w:w="709" w:type="dxa"/>
          </w:tcPr>
          <w:p w:rsidR="00396B78" w:rsidRPr="008979F6" w:rsidRDefault="00396B78" w:rsidP="00E2620B">
            <w:pPr>
              <w:jc w:val="center"/>
            </w:pPr>
            <w:r w:rsidRPr="008979F6">
              <w:t>1.4.5</w:t>
            </w:r>
          </w:p>
        </w:tc>
        <w:tc>
          <w:tcPr>
            <w:tcW w:w="5103" w:type="dxa"/>
          </w:tcPr>
          <w:p w:rsidR="00396B78" w:rsidRPr="008979F6" w:rsidRDefault="00396B78" w:rsidP="0008732B">
            <w:pPr>
              <w:jc w:val="both"/>
            </w:pPr>
            <w:r w:rsidRPr="008979F6">
              <w:t>Регистрация прав собственности городского округа город Воронеж на земельные участки, занятые аварийными домами с последующей продажей либо передачей в аренду</w:t>
            </w:r>
          </w:p>
        </w:tc>
        <w:tc>
          <w:tcPr>
            <w:tcW w:w="3402" w:type="dxa"/>
          </w:tcPr>
          <w:p w:rsidR="00396B78" w:rsidRPr="008979F6" w:rsidRDefault="00396B78" w:rsidP="0008732B">
            <w:pPr>
              <w:jc w:val="both"/>
            </w:pPr>
            <w:r w:rsidRPr="008979F6">
              <w:t>Управление имущественных и земельных отношений администрации городского округа город Воронеж</w:t>
            </w:r>
          </w:p>
        </w:tc>
        <w:tc>
          <w:tcPr>
            <w:tcW w:w="1418" w:type="dxa"/>
          </w:tcPr>
          <w:p w:rsidR="00396B78" w:rsidRPr="008979F6" w:rsidRDefault="000F61F7" w:rsidP="008C415B">
            <w:pPr>
              <w:jc w:val="center"/>
            </w:pPr>
            <w:r>
              <w:t>В течение года</w:t>
            </w:r>
          </w:p>
        </w:tc>
        <w:tc>
          <w:tcPr>
            <w:tcW w:w="2693" w:type="dxa"/>
          </w:tcPr>
          <w:p w:rsidR="00396B78" w:rsidRPr="008979F6" w:rsidRDefault="00396B78" w:rsidP="0008732B">
            <w:pPr>
              <w:jc w:val="both"/>
            </w:pPr>
            <w:r w:rsidRPr="008979F6">
              <w:rPr>
                <w:color w:val="000000"/>
              </w:rPr>
              <w:t>Увеличение доходной части бюджета</w:t>
            </w:r>
            <w:r w:rsidRPr="008979F6">
              <w:t xml:space="preserve"> по мере регистрации прав собственности</w:t>
            </w:r>
          </w:p>
        </w:tc>
        <w:tc>
          <w:tcPr>
            <w:tcW w:w="1417" w:type="dxa"/>
          </w:tcPr>
          <w:p w:rsidR="00396B78" w:rsidRPr="008979F6" w:rsidRDefault="00396B78" w:rsidP="00CC1976">
            <w:pPr>
              <w:rPr>
                <w:color w:val="000000"/>
              </w:rPr>
            </w:pPr>
          </w:p>
        </w:tc>
      </w:tr>
      <w:tr w:rsidR="0023466D" w:rsidRPr="008979F6" w:rsidTr="00EF37B0">
        <w:trPr>
          <w:trHeight w:val="558"/>
        </w:trPr>
        <w:tc>
          <w:tcPr>
            <w:tcW w:w="709" w:type="dxa"/>
          </w:tcPr>
          <w:p w:rsidR="00396B78" w:rsidRPr="008979F6" w:rsidRDefault="00396B78" w:rsidP="00E2620B">
            <w:pPr>
              <w:jc w:val="center"/>
            </w:pPr>
            <w:r w:rsidRPr="008979F6">
              <w:t>1.4.6</w:t>
            </w:r>
          </w:p>
        </w:tc>
        <w:tc>
          <w:tcPr>
            <w:tcW w:w="5103" w:type="dxa"/>
          </w:tcPr>
          <w:p w:rsidR="00396B78" w:rsidRPr="008979F6" w:rsidRDefault="00396B78" w:rsidP="0008732B">
            <w:pPr>
              <w:jc w:val="both"/>
            </w:pPr>
            <w:r w:rsidRPr="008979F6">
              <w:t>Проверка сведений, предоставленных территориальными налоговыми органами о земельных участках и иных объектах недвижимого имущества и фактах владения ими, выявление отсутствующих и/или недостоверных сведений</w:t>
            </w:r>
          </w:p>
        </w:tc>
        <w:tc>
          <w:tcPr>
            <w:tcW w:w="3402" w:type="dxa"/>
          </w:tcPr>
          <w:p w:rsidR="00396B78" w:rsidRPr="008979F6" w:rsidRDefault="00396B78" w:rsidP="0008732B">
            <w:pPr>
              <w:jc w:val="both"/>
            </w:pPr>
            <w:r w:rsidRPr="008979F6">
              <w:t>Управление имущественных и земельных отношений администрации городского округа город Воронеж, управы районов городского округа</w:t>
            </w:r>
            <w:r w:rsidR="0091525A">
              <w:t xml:space="preserve"> город Воронеж</w:t>
            </w:r>
          </w:p>
        </w:tc>
        <w:tc>
          <w:tcPr>
            <w:tcW w:w="1418" w:type="dxa"/>
          </w:tcPr>
          <w:p w:rsidR="00396B78" w:rsidRPr="008979F6" w:rsidRDefault="000F61F7" w:rsidP="008C415B">
            <w:pPr>
              <w:jc w:val="center"/>
            </w:pPr>
            <w:r>
              <w:t>В течение года</w:t>
            </w:r>
          </w:p>
        </w:tc>
        <w:tc>
          <w:tcPr>
            <w:tcW w:w="2693" w:type="dxa"/>
          </w:tcPr>
          <w:p w:rsidR="00396B78" w:rsidRPr="008979F6" w:rsidRDefault="00396B78" w:rsidP="0008732B">
            <w:pPr>
              <w:jc w:val="both"/>
            </w:pPr>
            <w:r w:rsidRPr="008979F6">
              <w:rPr>
                <w:color w:val="000000"/>
              </w:rPr>
              <w:t>Уточнение налогооблагаемой базы</w:t>
            </w:r>
          </w:p>
        </w:tc>
        <w:tc>
          <w:tcPr>
            <w:tcW w:w="1417" w:type="dxa"/>
          </w:tcPr>
          <w:p w:rsidR="00396B78" w:rsidRPr="008979F6" w:rsidRDefault="00396B78">
            <w:pPr>
              <w:rPr>
                <w:color w:val="000000"/>
              </w:rPr>
            </w:pPr>
          </w:p>
        </w:tc>
      </w:tr>
      <w:tr w:rsidR="0023466D" w:rsidRPr="008979F6" w:rsidTr="00EF37B0">
        <w:trPr>
          <w:trHeight w:val="3538"/>
        </w:trPr>
        <w:tc>
          <w:tcPr>
            <w:tcW w:w="709" w:type="dxa"/>
          </w:tcPr>
          <w:p w:rsidR="00396B78" w:rsidRPr="008979F6" w:rsidRDefault="00396B78" w:rsidP="00E2620B">
            <w:pPr>
              <w:jc w:val="center"/>
            </w:pPr>
            <w:r w:rsidRPr="008979F6">
              <w:t>1.4.7</w:t>
            </w:r>
          </w:p>
        </w:tc>
        <w:tc>
          <w:tcPr>
            <w:tcW w:w="5103" w:type="dxa"/>
          </w:tcPr>
          <w:p w:rsidR="00396B78" w:rsidRPr="008979F6" w:rsidRDefault="00396B78" w:rsidP="0008732B">
            <w:pPr>
              <w:jc w:val="both"/>
            </w:pPr>
            <w:r w:rsidRPr="008979F6">
              <w:t>Проведение работ по дополнению и/или уточнению сведений о площади и  кадастровой стоимости объектов имущества, нахо</w:t>
            </w:r>
            <w:r w:rsidR="0091525A">
              <w:t>дящихся</w:t>
            </w:r>
            <w:r w:rsidRPr="008979F6">
              <w:t xml:space="preserve"> в муниципальной собственности, в том числе:</w:t>
            </w:r>
          </w:p>
          <w:p w:rsidR="00396B78" w:rsidRPr="008979F6" w:rsidRDefault="00396B78" w:rsidP="0008732B">
            <w:pPr>
              <w:jc w:val="both"/>
            </w:pPr>
            <w:r w:rsidRPr="008979F6">
              <w:t>- установление (уточнение) категорий и/или видов разрешенного использования земельных участков;</w:t>
            </w:r>
          </w:p>
          <w:p w:rsidR="00396B78" w:rsidRPr="008979F6" w:rsidRDefault="00396B78" w:rsidP="0008732B">
            <w:pPr>
              <w:jc w:val="both"/>
            </w:pPr>
            <w:r w:rsidRPr="008979F6">
              <w:t>- установление (уточнение) площадей земельных участков, зданий, помещений, сооружений;</w:t>
            </w:r>
          </w:p>
          <w:p w:rsidR="00396B78" w:rsidRPr="008979F6" w:rsidRDefault="00396B78" w:rsidP="0008732B">
            <w:pPr>
              <w:jc w:val="both"/>
            </w:pPr>
            <w:r w:rsidRPr="008979F6">
              <w:t>- установление (уточнение) адресов места нахождения земельных участков, зданий, помещений, сооружений;</w:t>
            </w:r>
          </w:p>
          <w:p w:rsidR="00396B78" w:rsidRPr="008979F6" w:rsidRDefault="00396B78" w:rsidP="0008732B">
            <w:pPr>
              <w:jc w:val="both"/>
            </w:pPr>
            <w:r w:rsidRPr="008979F6">
              <w:t>- установление правообладателей земельных участков, зданий, помещений, сооружений</w:t>
            </w:r>
          </w:p>
        </w:tc>
        <w:tc>
          <w:tcPr>
            <w:tcW w:w="3402" w:type="dxa"/>
          </w:tcPr>
          <w:p w:rsidR="00396B78" w:rsidRPr="008979F6" w:rsidRDefault="00396B78" w:rsidP="0008732B">
            <w:pPr>
              <w:jc w:val="both"/>
            </w:pPr>
            <w:r w:rsidRPr="008979F6">
              <w:t>Управление имущественных и земельных отношений администрации городского округа город Воронеж</w:t>
            </w:r>
          </w:p>
        </w:tc>
        <w:tc>
          <w:tcPr>
            <w:tcW w:w="1418" w:type="dxa"/>
          </w:tcPr>
          <w:p w:rsidR="00396B78" w:rsidRPr="008979F6" w:rsidRDefault="000F61F7" w:rsidP="008C415B">
            <w:pPr>
              <w:jc w:val="center"/>
            </w:pPr>
            <w:r>
              <w:t>В течение года</w:t>
            </w:r>
          </w:p>
        </w:tc>
        <w:tc>
          <w:tcPr>
            <w:tcW w:w="2693" w:type="dxa"/>
          </w:tcPr>
          <w:p w:rsidR="00396B78" w:rsidRPr="008979F6" w:rsidRDefault="00396B78" w:rsidP="0008732B">
            <w:pPr>
              <w:jc w:val="both"/>
            </w:pPr>
            <w:r w:rsidRPr="008979F6">
              <w:rPr>
                <w:color w:val="000000"/>
              </w:rPr>
              <w:t>Уточнение налогооблагаемой базы</w:t>
            </w:r>
          </w:p>
        </w:tc>
        <w:tc>
          <w:tcPr>
            <w:tcW w:w="1417" w:type="dxa"/>
          </w:tcPr>
          <w:p w:rsidR="00396B78" w:rsidRPr="008979F6" w:rsidRDefault="00396B78">
            <w:pPr>
              <w:rPr>
                <w:color w:val="000000"/>
              </w:rPr>
            </w:pPr>
          </w:p>
        </w:tc>
      </w:tr>
      <w:tr w:rsidR="0023466D" w:rsidRPr="008979F6" w:rsidTr="00EF37B0">
        <w:trPr>
          <w:trHeight w:val="986"/>
        </w:trPr>
        <w:tc>
          <w:tcPr>
            <w:tcW w:w="709" w:type="dxa"/>
          </w:tcPr>
          <w:p w:rsidR="00396B78" w:rsidRPr="008979F6" w:rsidRDefault="00396B78" w:rsidP="00E2620B">
            <w:pPr>
              <w:jc w:val="center"/>
            </w:pPr>
            <w:r w:rsidRPr="008979F6">
              <w:t>1.4.8</w:t>
            </w:r>
          </w:p>
        </w:tc>
        <w:tc>
          <w:tcPr>
            <w:tcW w:w="5103" w:type="dxa"/>
          </w:tcPr>
          <w:p w:rsidR="00396B78" w:rsidRPr="008979F6" w:rsidRDefault="00396B78" w:rsidP="0008732B">
            <w:pPr>
              <w:jc w:val="both"/>
            </w:pPr>
            <w:r w:rsidRPr="008979F6">
              <w:t>Предоставление актуализированных сведений о земел</w:t>
            </w:r>
            <w:r>
              <w:t>ьных участках в ФГБУ «ФКП Росре</w:t>
            </w:r>
            <w:r w:rsidRPr="008979F6">
              <w:t>естра» по Воронежской области в порядке информационного взаимодействия</w:t>
            </w:r>
          </w:p>
        </w:tc>
        <w:tc>
          <w:tcPr>
            <w:tcW w:w="3402" w:type="dxa"/>
            <w:vAlign w:val="center"/>
          </w:tcPr>
          <w:p w:rsidR="00396B78" w:rsidRPr="008979F6" w:rsidRDefault="00396B78" w:rsidP="0008732B">
            <w:pPr>
              <w:jc w:val="both"/>
            </w:pPr>
            <w:r w:rsidRPr="008979F6">
              <w:t>Управление имущественных и земельных отношений администрации городского округа город Воронеж</w:t>
            </w:r>
          </w:p>
        </w:tc>
        <w:tc>
          <w:tcPr>
            <w:tcW w:w="1418" w:type="dxa"/>
          </w:tcPr>
          <w:p w:rsidR="00396B78" w:rsidRPr="008979F6" w:rsidRDefault="000F61F7" w:rsidP="008C415B">
            <w:pPr>
              <w:jc w:val="center"/>
            </w:pPr>
            <w:r>
              <w:t>В течение года</w:t>
            </w:r>
          </w:p>
        </w:tc>
        <w:tc>
          <w:tcPr>
            <w:tcW w:w="2693" w:type="dxa"/>
          </w:tcPr>
          <w:p w:rsidR="00396B78" w:rsidRPr="008979F6" w:rsidRDefault="00396B78" w:rsidP="0008732B">
            <w:pPr>
              <w:jc w:val="both"/>
            </w:pPr>
            <w:r w:rsidRPr="008979F6">
              <w:rPr>
                <w:color w:val="000000"/>
              </w:rPr>
              <w:t>Уточнение налогооблагаемой базы</w:t>
            </w:r>
          </w:p>
        </w:tc>
        <w:tc>
          <w:tcPr>
            <w:tcW w:w="1417" w:type="dxa"/>
          </w:tcPr>
          <w:p w:rsidR="00396B78" w:rsidRPr="008979F6" w:rsidRDefault="00396B78" w:rsidP="00D55862">
            <w:pPr>
              <w:jc w:val="center"/>
              <w:rPr>
                <w:color w:val="000000"/>
              </w:rPr>
            </w:pPr>
          </w:p>
        </w:tc>
      </w:tr>
      <w:tr w:rsidR="0023466D" w:rsidRPr="008979F6" w:rsidTr="00EF37B0">
        <w:trPr>
          <w:trHeight w:val="278"/>
        </w:trPr>
        <w:tc>
          <w:tcPr>
            <w:tcW w:w="709" w:type="dxa"/>
          </w:tcPr>
          <w:p w:rsidR="00396B78" w:rsidRPr="008979F6" w:rsidRDefault="00396B78" w:rsidP="00E2620B">
            <w:pPr>
              <w:jc w:val="center"/>
            </w:pPr>
            <w:r w:rsidRPr="008979F6">
              <w:t>1.4.9</w:t>
            </w:r>
          </w:p>
        </w:tc>
        <w:tc>
          <w:tcPr>
            <w:tcW w:w="5103" w:type="dxa"/>
          </w:tcPr>
          <w:p w:rsidR="00396B78" w:rsidRPr="008979F6" w:rsidRDefault="00396B78" w:rsidP="0008732B">
            <w:pPr>
              <w:jc w:val="both"/>
            </w:pPr>
            <w:r w:rsidRPr="008979F6">
              <w:t>Реализация прогнозного плана (программы) приватизации муниципального имущества</w:t>
            </w:r>
          </w:p>
        </w:tc>
        <w:tc>
          <w:tcPr>
            <w:tcW w:w="3402" w:type="dxa"/>
          </w:tcPr>
          <w:p w:rsidR="00396B78" w:rsidRPr="008979F6" w:rsidRDefault="00396B78" w:rsidP="0008732B">
            <w:pPr>
              <w:jc w:val="both"/>
            </w:pPr>
            <w:r w:rsidRPr="008979F6">
              <w:t>Управление имущественных и земельных отношений администрации городского округа город Воронеж</w:t>
            </w:r>
          </w:p>
        </w:tc>
        <w:tc>
          <w:tcPr>
            <w:tcW w:w="1418" w:type="dxa"/>
          </w:tcPr>
          <w:p w:rsidR="00396B78" w:rsidRPr="008979F6" w:rsidRDefault="000F61F7" w:rsidP="008C415B">
            <w:pPr>
              <w:jc w:val="center"/>
            </w:pPr>
            <w:r>
              <w:t>В течение года</w:t>
            </w:r>
          </w:p>
        </w:tc>
        <w:tc>
          <w:tcPr>
            <w:tcW w:w="2693" w:type="dxa"/>
          </w:tcPr>
          <w:p w:rsidR="00396B78" w:rsidRPr="008979F6" w:rsidRDefault="00396B78" w:rsidP="0008732B">
            <w:pPr>
              <w:jc w:val="both"/>
            </w:pPr>
            <w:r w:rsidRPr="008979F6">
              <w:t>Исполнение плановых назначений</w:t>
            </w:r>
          </w:p>
        </w:tc>
        <w:tc>
          <w:tcPr>
            <w:tcW w:w="1417" w:type="dxa"/>
          </w:tcPr>
          <w:p w:rsidR="00396B78" w:rsidRPr="008979F6" w:rsidRDefault="00396B78" w:rsidP="00D55862">
            <w:pPr>
              <w:jc w:val="center"/>
            </w:pPr>
          </w:p>
        </w:tc>
      </w:tr>
      <w:tr w:rsidR="0023466D" w:rsidRPr="008979F6" w:rsidTr="00EF37B0">
        <w:tc>
          <w:tcPr>
            <w:tcW w:w="709" w:type="dxa"/>
          </w:tcPr>
          <w:p w:rsidR="00396B78" w:rsidRPr="008979F6" w:rsidRDefault="00396B78" w:rsidP="00D37B6D">
            <w:pPr>
              <w:ind w:left="-108" w:right="-109"/>
              <w:jc w:val="center"/>
            </w:pPr>
            <w:r w:rsidRPr="008979F6">
              <w:t>1.4.10</w:t>
            </w:r>
          </w:p>
        </w:tc>
        <w:tc>
          <w:tcPr>
            <w:tcW w:w="5103" w:type="dxa"/>
          </w:tcPr>
          <w:p w:rsidR="00396B78" w:rsidRPr="008979F6" w:rsidRDefault="00396B78" w:rsidP="0008732B">
            <w:pPr>
              <w:jc w:val="both"/>
            </w:pPr>
            <w:r w:rsidRPr="008979F6">
              <w:t>Проведение инвентаризации муниципального имущества и выявление площадей, возможных к сдаче в аренду. Организация через средства массовой информации системного информирования потенциальных инвесторов и арендаторов об имеющихся возможностях для ведения предпринимательской деятельности</w:t>
            </w:r>
          </w:p>
        </w:tc>
        <w:tc>
          <w:tcPr>
            <w:tcW w:w="3402" w:type="dxa"/>
          </w:tcPr>
          <w:p w:rsidR="00396B78" w:rsidRPr="008979F6" w:rsidRDefault="00396B78" w:rsidP="0008732B">
            <w:pPr>
              <w:jc w:val="both"/>
            </w:pPr>
            <w:r w:rsidRPr="008979F6">
              <w:t>Управление имущественных и земельных отношений администрации городского округа город Воронеж</w:t>
            </w:r>
          </w:p>
        </w:tc>
        <w:tc>
          <w:tcPr>
            <w:tcW w:w="1418" w:type="dxa"/>
          </w:tcPr>
          <w:p w:rsidR="00396B78" w:rsidRPr="008979F6" w:rsidRDefault="000F61F7" w:rsidP="008C415B">
            <w:pPr>
              <w:jc w:val="center"/>
            </w:pPr>
            <w:r>
              <w:t>В течение года</w:t>
            </w:r>
          </w:p>
        </w:tc>
        <w:tc>
          <w:tcPr>
            <w:tcW w:w="2693" w:type="dxa"/>
          </w:tcPr>
          <w:p w:rsidR="00396B78" w:rsidRPr="008979F6" w:rsidRDefault="00396B78" w:rsidP="0008732B">
            <w:pPr>
              <w:jc w:val="both"/>
            </w:pPr>
            <w:r w:rsidRPr="008979F6">
              <w:rPr>
                <w:color w:val="000000"/>
              </w:rPr>
              <w:t>Расширение налогооблагаемой базы</w:t>
            </w:r>
          </w:p>
        </w:tc>
        <w:tc>
          <w:tcPr>
            <w:tcW w:w="1417" w:type="dxa"/>
          </w:tcPr>
          <w:p w:rsidR="00396B78" w:rsidRPr="008979F6" w:rsidRDefault="00396B78" w:rsidP="006A1D80">
            <w:pPr>
              <w:ind w:left="-249" w:firstLine="249"/>
              <w:jc w:val="center"/>
            </w:pPr>
            <w:r>
              <w:t>2</w:t>
            </w:r>
          </w:p>
        </w:tc>
      </w:tr>
      <w:tr w:rsidR="0023466D" w:rsidRPr="008979F6" w:rsidTr="00EF37B0">
        <w:trPr>
          <w:trHeight w:val="289"/>
        </w:trPr>
        <w:tc>
          <w:tcPr>
            <w:tcW w:w="709" w:type="dxa"/>
          </w:tcPr>
          <w:p w:rsidR="0091525A" w:rsidRPr="008979F6" w:rsidRDefault="0091525A" w:rsidP="00E2620B">
            <w:pPr>
              <w:jc w:val="center"/>
            </w:pPr>
            <w:r w:rsidRPr="008979F6">
              <w:t>1.5</w:t>
            </w:r>
          </w:p>
        </w:tc>
        <w:tc>
          <w:tcPr>
            <w:tcW w:w="12616" w:type="dxa"/>
            <w:gridSpan w:val="4"/>
          </w:tcPr>
          <w:p w:rsidR="0091525A" w:rsidRPr="008979F6" w:rsidRDefault="0091525A" w:rsidP="003F1BDC">
            <w:pPr>
              <w:spacing w:line="240" w:lineRule="atLeast"/>
              <w:jc w:val="both"/>
            </w:pPr>
            <w:r w:rsidRPr="008979F6">
              <w:t>Плата за негативное воздействие на окружающую среду, пресечение незаконной добычи полезных ископаемых</w:t>
            </w:r>
          </w:p>
        </w:tc>
        <w:tc>
          <w:tcPr>
            <w:tcW w:w="1417" w:type="dxa"/>
          </w:tcPr>
          <w:p w:rsidR="0091525A" w:rsidRPr="008979F6" w:rsidRDefault="0091525A" w:rsidP="00DF06E5">
            <w:pPr>
              <w:jc w:val="both"/>
            </w:pPr>
          </w:p>
        </w:tc>
      </w:tr>
      <w:tr w:rsidR="0023466D" w:rsidRPr="008979F6" w:rsidTr="00EF37B0">
        <w:tc>
          <w:tcPr>
            <w:tcW w:w="709" w:type="dxa"/>
          </w:tcPr>
          <w:p w:rsidR="00396B78" w:rsidRPr="008979F6" w:rsidRDefault="00396B78" w:rsidP="00E2620B">
            <w:pPr>
              <w:jc w:val="center"/>
            </w:pPr>
            <w:r w:rsidRPr="008979F6">
              <w:t>1.5.1</w:t>
            </w:r>
          </w:p>
        </w:tc>
        <w:tc>
          <w:tcPr>
            <w:tcW w:w="5103" w:type="dxa"/>
          </w:tcPr>
          <w:p w:rsidR="00396B78" w:rsidRPr="008979F6" w:rsidRDefault="00396B78" w:rsidP="003F1BDC">
            <w:pPr>
              <w:jc w:val="both"/>
            </w:pPr>
            <w:r w:rsidRPr="008979F6">
              <w:t>Реализация мер, направленных на выявление и пресечение незаконной добычи общераспространенных полезных ископаемых</w:t>
            </w:r>
          </w:p>
        </w:tc>
        <w:tc>
          <w:tcPr>
            <w:tcW w:w="3402" w:type="dxa"/>
          </w:tcPr>
          <w:p w:rsidR="00396B78" w:rsidRPr="008979F6" w:rsidRDefault="00396B78" w:rsidP="003F1BDC">
            <w:pPr>
              <w:jc w:val="both"/>
            </w:pPr>
            <w:r w:rsidRPr="008979F6">
              <w:t>Управление экологии администрации городского округа город Воронеж</w:t>
            </w:r>
          </w:p>
        </w:tc>
        <w:tc>
          <w:tcPr>
            <w:tcW w:w="1418" w:type="dxa"/>
          </w:tcPr>
          <w:p w:rsidR="00396B78" w:rsidRPr="008979F6" w:rsidRDefault="000F61F7" w:rsidP="00C0400D">
            <w:pPr>
              <w:jc w:val="center"/>
            </w:pPr>
            <w: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396B78" w:rsidRPr="008979F6" w:rsidRDefault="00396B78" w:rsidP="003F1BDC">
            <w:pPr>
              <w:jc w:val="both"/>
            </w:pPr>
            <w:r w:rsidRPr="008979F6">
              <w:t>Пресечение незаконной добычи общераспространенных полезных ископаемых</w:t>
            </w:r>
          </w:p>
        </w:tc>
        <w:tc>
          <w:tcPr>
            <w:tcW w:w="1417" w:type="dxa"/>
          </w:tcPr>
          <w:p w:rsidR="00396B78" w:rsidRPr="008979F6" w:rsidRDefault="00396B78" w:rsidP="00DF06E5">
            <w:pPr>
              <w:jc w:val="both"/>
            </w:pPr>
          </w:p>
        </w:tc>
      </w:tr>
      <w:tr w:rsidR="0023466D" w:rsidRPr="008979F6" w:rsidTr="00EF37B0">
        <w:trPr>
          <w:trHeight w:val="271"/>
        </w:trPr>
        <w:tc>
          <w:tcPr>
            <w:tcW w:w="709" w:type="dxa"/>
          </w:tcPr>
          <w:p w:rsidR="0091525A" w:rsidRPr="008979F6" w:rsidRDefault="0091525A" w:rsidP="00E2620B">
            <w:pPr>
              <w:jc w:val="center"/>
            </w:pPr>
            <w:r w:rsidRPr="008979F6">
              <w:t>2</w:t>
            </w:r>
          </w:p>
        </w:tc>
        <w:tc>
          <w:tcPr>
            <w:tcW w:w="12616" w:type="dxa"/>
            <w:gridSpan w:val="4"/>
          </w:tcPr>
          <w:p w:rsidR="0091525A" w:rsidRPr="008979F6" w:rsidRDefault="0091525A" w:rsidP="003F1BDC">
            <w:pPr>
              <w:spacing w:line="240" w:lineRule="atLeast"/>
              <w:jc w:val="both"/>
            </w:pPr>
            <w:r w:rsidRPr="008979F6">
              <w:t>Организационная работа</w:t>
            </w:r>
          </w:p>
        </w:tc>
        <w:tc>
          <w:tcPr>
            <w:tcW w:w="1417" w:type="dxa"/>
          </w:tcPr>
          <w:p w:rsidR="0091525A" w:rsidRPr="00CD6ABC" w:rsidRDefault="0091525A" w:rsidP="009B29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</w:t>
            </w:r>
          </w:p>
        </w:tc>
      </w:tr>
      <w:tr w:rsidR="0023466D" w:rsidRPr="008979F6" w:rsidTr="00EF37B0">
        <w:tc>
          <w:tcPr>
            <w:tcW w:w="709" w:type="dxa"/>
          </w:tcPr>
          <w:p w:rsidR="00396B78" w:rsidRPr="008979F6" w:rsidRDefault="00396B78" w:rsidP="00E2620B">
            <w:pPr>
              <w:jc w:val="center"/>
            </w:pPr>
            <w:r w:rsidRPr="008979F6">
              <w:t>2.1</w:t>
            </w:r>
          </w:p>
        </w:tc>
        <w:tc>
          <w:tcPr>
            <w:tcW w:w="5103" w:type="dxa"/>
          </w:tcPr>
          <w:p w:rsidR="00396B78" w:rsidRPr="008979F6" w:rsidRDefault="00396B78" w:rsidP="003F1BDC">
            <w:pPr>
              <w:jc w:val="both"/>
            </w:pPr>
            <w:r w:rsidRPr="008979F6">
              <w:t>Участие представителей управ районов городского округа в работе комиссий по снижению задолженности, проводимых инспекциями ФНС России по районам г. Воронежа (по согласованию)</w:t>
            </w:r>
          </w:p>
        </w:tc>
        <w:tc>
          <w:tcPr>
            <w:tcW w:w="3402" w:type="dxa"/>
          </w:tcPr>
          <w:p w:rsidR="00396B78" w:rsidRPr="008979F6" w:rsidRDefault="00396B78" w:rsidP="003F1BDC">
            <w:pPr>
              <w:jc w:val="both"/>
            </w:pPr>
            <w:r w:rsidRPr="008979F6">
              <w:t>Управы районов городского округа город Воронеж, инспекции ФНС России по районам г. Воронежа     (по согласованию)</w:t>
            </w:r>
          </w:p>
        </w:tc>
        <w:tc>
          <w:tcPr>
            <w:tcW w:w="1418" w:type="dxa"/>
          </w:tcPr>
          <w:p w:rsidR="00396B78" w:rsidRPr="008979F6" w:rsidRDefault="000F61F7" w:rsidP="00CB1DEC">
            <w:pPr>
              <w:jc w:val="center"/>
            </w:pPr>
            <w:r>
              <w:t>В течение года</w:t>
            </w:r>
          </w:p>
        </w:tc>
        <w:tc>
          <w:tcPr>
            <w:tcW w:w="2693" w:type="dxa"/>
          </w:tcPr>
          <w:p w:rsidR="00396B78" w:rsidRPr="008979F6" w:rsidRDefault="00396B78" w:rsidP="003F1BDC">
            <w:pPr>
              <w:jc w:val="both"/>
            </w:pPr>
            <w:r w:rsidRPr="008979F6">
              <w:t>Снижение задолженности перед бюджетами всех уровней, увеличение поступлений в бюджет</w:t>
            </w:r>
          </w:p>
        </w:tc>
        <w:tc>
          <w:tcPr>
            <w:tcW w:w="1417" w:type="dxa"/>
          </w:tcPr>
          <w:p w:rsidR="00396B78" w:rsidRPr="00CD6ABC" w:rsidRDefault="00CD6ABC" w:rsidP="009B29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23466D" w:rsidRPr="008979F6" w:rsidTr="00EF37B0">
        <w:trPr>
          <w:trHeight w:val="557"/>
        </w:trPr>
        <w:tc>
          <w:tcPr>
            <w:tcW w:w="709" w:type="dxa"/>
          </w:tcPr>
          <w:p w:rsidR="00396B78" w:rsidRPr="008979F6" w:rsidRDefault="00396B78" w:rsidP="00E2620B">
            <w:pPr>
              <w:jc w:val="center"/>
            </w:pPr>
            <w:r>
              <w:t>2.2</w:t>
            </w:r>
          </w:p>
        </w:tc>
        <w:tc>
          <w:tcPr>
            <w:tcW w:w="5103" w:type="dxa"/>
          </w:tcPr>
          <w:p w:rsidR="00396B78" w:rsidRPr="008979F6" w:rsidRDefault="00396B78" w:rsidP="003F1BDC">
            <w:pPr>
              <w:jc w:val="both"/>
            </w:pPr>
            <w:r w:rsidRPr="008979F6">
              <w:t>Проведение адресной работы с организациями, имеющими задолженность по уплате страховых взносов по обязательному пенсионному и медицинскому страхованию</w:t>
            </w:r>
          </w:p>
        </w:tc>
        <w:tc>
          <w:tcPr>
            <w:tcW w:w="3402" w:type="dxa"/>
          </w:tcPr>
          <w:p w:rsidR="00396B78" w:rsidRPr="008979F6" w:rsidRDefault="00396B78" w:rsidP="003F1BDC">
            <w:pPr>
              <w:jc w:val="both"/>
            </w:pPr>
            <w:r w:rsidRPr="008979F6">
              <w:t>Управы районов городского округа город Воронеж</w:t>
            </w:r>
          </w:p>
        </w:tc>
        <w:tc>
          <w:tcPr>
            <w:tcW w:w="1418" w:type="dxa"/>
          </w:tcPr>
          <w:p w:rsidR="00396B78" w:rsidRPr="008979F6" w:rsidRDefault="000F61F7" w:rsidP="00EE3C1D">
            <w:pPr>
              <w:jc w:val="center"/>
            </w:pPr>
            <w:r>
              <w:t>В течение года</w:t>
            </w:r>
          </w:p>
        </w:tc>
        <w:tc>
          <w:tcPr>
            <w:tcW w:w="2693" w:type="dxa"/>
          </w:tcPr>
          <w:p w:rsidR="00396B78" w:rsidRPr="008979F6" w:rsidRDefault="00396B78" w:rsidP="003F1BDC">
            <w:pPr>
              <w:jc w:val="both"/>
            </w:pPr>
            <w:r w:rsidRPr="008979F6">
              <w:t>Снижение уровня задолженности по уплате страховых взносов по обязательному пенсионному и медицинскому страхованию</w:t>
            </w:r>
          </w:p>
        </w:tc>
        <w:tc>
          <w:tcPr>
            <w:tcW w:w="1417" w:type="dxa"/>
          </w:tcPr>
          <w:p w:rsidR="00396B78" w:rsidRPr="008979F6" w:rsidRDefault="00396B78" w:rsidP="009B293F">
            <w:pPr>
              <w:jc w:val="center"/>
            </w:pPr>
          </w:p>
        </w:tc>
      </w:tr>
      <w:tr w:rsidR="0023466D" w:rsidRPr="008979F6" w:rsidTr="00EF37B0">
        <w:trPr>
          <w:trHeight w:val="1224"/>
        </w:trPr>
        <w:tc>
          <w:tcPr>
            <w:tcW w:w="709" w:type="dxa"/>
          </w:tcPr>
          <w:p w:rsidR="00396B78" w:rsidRPr="008979F6" w:rsidRDefault="00396B78" w:rsidP="00E2620B">
            <w:pPr>
              <w:jc w:val="center"/>
            </w:pPr>
            <w:r>
              <w:t>2.3</w:t>
            </w:r>
          </w:p>
        </w:tc>
        <w:tc>
          <w:tcPr>
            <w:tcW w:w="5103" w:type="dxa"/>
          </w:tcPr>
          <w:p w:rsidR="00396B78" w:rsidRPr="008979F6" w:rsidRDefault="00396B78" w:rsidP="003F1BDC">
            <w:pPr>
              <w:jc w:val="both"/>
            </w:pPr>
            <w:r w:rsidRPr="008979F6">
              <w:t>Проведение работы по списанию безнадежной к взысканию задолженности по неналоговым платежам, начисленным по ним пеням и штрафам</w:t>
            </w:r>
          </w:p>
        </w:tc>
        <w:tc>
          <w:tcPr>
            <w:tcW w:w="3402" w:type="dxa"/>
          </w:tcPr>
          <w:p w:rsidR="00396B78" w:rsidRPr="008979F6" w:rsidRDefault="00396B78" w:rsidP="003F1BDC">
            <w:pPr>
              <w:jc w:val="both"/>
            </w:pPr>
            <w:r w:rsidRPr="008979F6">
              <w:t xml:space="preserve">Главные администраторы неналоговых поступлений в бюджет городского округа город Воронеж </w:t>
            </w:r>
          </w:p>
        </w:tc>
        <w:tc>
          <w:tcPr>
            <w:tcW w:w="1418" w:type="dxa"/>
          </w:tcPr>
          <w:p w:rsidR="00396B78" w:rsidRPr="008979F6" w:rsidRDefault="000F61F7" w:rsidP="00CB1DEC">
            <w:pPr>
              <w:jc w:val="center"/>
            </w:pPr>
            <w:r>
              <w:t>В течение года</w:t>
            </w:r>
          </w:p>
        </w:tc>
        <w:tc>
          <w:tcPr>
            <w:tcW w:w="2693" w:type="dxa"/>
          </w:tcPr>
          <w:p w:rsidR="00396B78" w:rsidRPr="008979F6" w:rsidRDefault="00396B78" w:rsidP="003F1BDC">
            <w:pPr>
              <w:jc w:val="both"/>
            </w:pPr>
            <w:r w:rsidRPr="008979F6">
              <w:t>Снижение недоимки, списание безнадежной к взысканию задолженности</w:t>
            </w:r>
          </w:p>
        </w:tc>
        <w:tc>
          <w:tcPr>
            <w:tcW w:w="1417" w:type="dxa"/>
          </w:tcPr>
          <w:p w:rsidR="00396B78" w:rsidRPr="008979F6" w:rsidRDefault="00396B78" w:rsidP="009B293F">
            <w:pPr>
              <w:jc w:val="center"/>
            </w:pPr>
            <w:r>
              <w:t>16</w:t>
            </w:r>
          </w:p>
        </w:tc>
      </w:tr>
      <w:tr w:rsidR="0023466D" w:rsidRPr="008979F6" w:rsidTr="00EF37B0">
        <w:tc>
          <w:tcPr>
            <w:tcW w:w="709" w:type="dxa"/>
          </w:tcPr>
          <w:p w:rsidR="00396B78" w:rsidRDefault="00396B78" w:rsidP="00E2620B">
            <w:pPr>
              <w:jc w:val="center"/>
            </w:pPr>
            <w:r w:rsidRPr="008979F6">
              <w:t>2.</w:t>
            </w:r>
            <w:r>
              <w:t>4</w:t>
            </w:r>
          </w:p>
          <w:p w:rsidR="00685DD5" w:rsidRDefault="00685DD5" w:rsidP="00E2620B">
            <w:pPr>
              <w:jc w:val="center"/>
            </w:pPr>
          </w:p>
          <w:p w:rsidR="00685DD5" w:rsidRDefault="00685DD5" w:rsidP="00E2620B">
            <w:pPr>
              <w:jc w:val="center"/>
            </w:pPr>
          </w:p>
          <w:p w:rsidR="00685DD5" w:rsidRDefault="00685DD5" w:rsidP="00E2620B">
            <w:pPr>
              <w:jc w:val="center"/>
            </w:pPr>
          </w:p>
          <w:p w:rsidR="00685DD5" w:rsidRDefault="00685DD5" w:rsidP="00E2620B">
            <w:pPr>
              <w:jc w:val="center"/>
            </w:pPr>
          </w:p>
          <w:p w:rsidR="00685DD5" w:rsidRPr="008979F6" w:rsidRDefault="00E30EA4" w:rsidP="00685DD5">
            <w:pPr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1pt;margin-top:13.95pt;width:737.25pt;height:.05pt;z-index:251658240" o:connectortype="straight"/>
              </w:pict>
            </w:r>
            <w:r w:rsidR="00685DD5">
              <w:t>1</w:t>
            </w:r>
          </w:p>
        </w:tc>
        <w:tc>
          <w:tcPr>
            <w:tcW w:w="5103" w:type="dxa"/>
          </w:tcPr>
          <w:p w:rsidR="00396B78" w:rsidRDefault="00F15CBD" w:rsidP="003F1BDC">
            <w:pPr>
              <w:jc w:val="both"/>
            </w:pPr>
            <w:r>
              <w:t xml:space="preserve">Мониторинг исполнения </w:t>
            </w:r>
            <w:r w:rsidR="00396B78" w:rsidRPr="008979F6">
              <w:t>обязатель</w:t>
            </w:r>
            <w:proofErr w:type="gramStart"/>
            <w:r w:rsidR="00396B78" w:rsidRPr="008979F6">
              <w:t>ств кр</w:t>
            </w:r>
            <w:proofErr w:type="gramEnd"/>
            <w:r w:rsidR="00396B78" w:rsidRPr="008979F6">
              <w:t>упнейшими налогоплательщиками</w:t>
            </w:r>
            <w:r>
              <w:t xml:space="preserve"> по налоговым и неналоговым платежам</w:t>
            </w:r>
          </w:p>
          <w:p w:rsidR="00685DD5" w:rsidRDefault="00685DD5" w:rsidP="003F1BDC">
            <w:pPr>
              <w:jc w:val="both"/>
            </w:pPr>
          </w:p>
          <w:p w:rsidR="00685DD5" w:rsidRDefault="00685DD5" w:rsidP="003F1BDC">
            <w:pPr>
              <w:jc w:val="both"/>
            </w:pPr>
          </w:p>
          <w:p w:rsidR="00685DD5" w:rsidRPr="008979F6" w:rsidRDefault="00685DD5" w:rsidP="00685DD5">
            <w:pPr>
              <w:jc w:val="center"/>
            </w:pPr>
            <w:r>
              <w:t>2</w:t>
            </w:r>
          </w:p>
        </w:tc>
        <w:tc>
          <w:tcPr>
            <w:tcW w:w="3402" w:type="dxa"/>
            <w:vAlign w:val="center"/>
          </w:tcPr>
          <w:p w:rsidR="00685DD5" w:rsidRDefault="00396B78" w:rsidP="003F1BDC">
            <w:pPr>
              <w:jc w:val="both"/>
            </w:pPr>
            <w:r w:rsidRPr="008979F6">
              <w:t>Управление развития предпринимательства, потребительского рынка и инновационной п</w:t>
            </w:r>
            <w:r w:rsidR="003F6D65">
              <w:t xml:space="preserve">олитики администрации </w:t>
            </w:r>
            <w:r w:rsidR="00685DD5">
              <w:t xml:space="preserve">     </w:t>
            </w:r>
            <w:r w:rsidR="00CA756E">
              <w:t xml:space="preserve">  </w:t>
            </w:r>
            <w:r w:rsidR="00685DD5">
              <w:t xml:space="preserve"> </w:t>
            </w:r>
            <w:r w:rsidR="003F6D65">
              <w:t>городско-</w:t>
            </w:r>
            <w:r w:rsidRPr="008979F6">
              <w:t xml:space="preserve"> </w:t>
            </w:r>
            <w:r w:rsidR="003F6D65">
              <w:t xml:space="preserve"> </w:t>
            </w:r>
            <w:r w:rsidR="00854EBB">
              <w:t xml:space="preserve">  </w:t>
            </w:r>
          </w:p>
          <w:p w:rsidR="00466362" w:rsidRDefault="00685DD5" w:rsidP="00466362">
            <w:pPr>
              <w:jc w:val="center"/>
            </w:pPr>
            <w:r>
              <w:t>3</w:t>
            </w:r>
          </w:p>
          <w:p w:rsidR="00854EBB" w:rsidRDefault="00854EBB" w:rsidP="003F1BDC">
            <w:pPr>
              <w:jc w:val="both"/>
            </w:pPr>
            <w:r>
              <w:t xml:space="preserve">го </w:t>
            </w:r>
            <w:r w:rsidR="00396B78" w:rsidRPr="008979F6">
              <w:t>округа город Воронеж</w:t>
            </w:r>
            <w:r w:rsidR="00F15CBD">
              <w:t xml:space="preserve">, управление </w:t>
            </w:r>
            <w:r>
              <w:t xml:space="preserve">      </w:t>
            </w:r>
            <w:r w:rsidR="005843A1">
              <w:t xml:space="preserve">   </w:t>
            </w:r>
            <w:r>
              <w:t xml:space="preserve"> имуществен-</w:t>
            </w:r>
            <w:r w:rsidR="00F15CBD">
              <w:t xml:space="preserve"> </w:t>
            </w:r>
          </w:p>
          <w:p w:rsidR="00396B78" w:rsidRPr="008979F6" w:rsidRDefault="00854EBB" w:rsidP="003F1BDC">
            <w:pPr>
              <w:jc w:val="both"/>
            </w:pPr>
            <w:r>
              <w:t xml:space="preserve">ных и земельных </w:t>
            </w:r>
            <w:r w:rsidR="005843A1">
              <w:t xml:space="preserve">  </w:t>
            </w:r>
            <w:r>
              <w:t>отнош</w:t>
            </w:r>
            <w:proofErr w:type="gramStart"/>
            <w:r>
              <w:t>е-</w:t>
            </w:r>
            <w:proofErr w:type="gramEnd"/>
            <w:r w:rsidR="00F15CBD">
              <w:t xml:space="preserve"> </w:t>
            </w:r>
            <w:r>
              <w:t xml:space="preserve">ний </w:t>
            </w:r>
            <w:r w:rsidR="00F15CBD">
              <w:t>администрации</w:t>
            </w:r>
            <w:r>
              <w:t xml:space="preserve"> го- </w:t>
            </w:r>
            <w:r w:rsidR="00F15CBD">
              <w:t>родского округа город Воронеж</w:t>
            </w:r>
          </w:p>
        </w:tc>
        <w:tc>
          <w:tcPr>
            <w:tcW w:w="1418" w:type="dxa"/>
          </w:tcPr>
          <w:p w:rsidR="00396B78" w:rsidRDefault="000F61F7" w:rsidP="00CB1DEC">
            <w:pPr>
              <w:jc w:val="center"/>
            </w:pPr>
            <w:r>
              <w:t>В течение года</w:t>
            </w:r>
          </w:p>
          <w:p w:rsidR="00685DD5" w:rsidRDefault="00685DD5" w:rsidP="00CB1DEC">
            <w:pPr>
              <w:jc w:val="center"/>
            </w:pPr>
          </w:p>
          <w:p w:rsidR="00685DD5" w:rsidRDefault="00685DD5" w:rsidP="00CB1DEC">
            <w:pPr>
              <w:jc w:val="center"/>
            </w:pPr>
          </w:p>
          <w:p w:rsidR="00685DD5" w:rsidRDefault="00685DD5" w:rsidP="00CB1DEC">
            <w:pPr>
              <w:jc w:val="center"/>
            </w:pPr>
          </w:p>
          <w:p w:rsidR="00685DD5" w:rsidRPr="008979F6" w:rsidRDefault="00685DD5" w:rsidP="00CB1DEC">
            <w:pPr>
              <w:jc w:val="center"/>
            </w:pPr>
            <w:r>
              <w:t>4</w:t>
            </w:r>
          </w:p>
        </w:tc>
        <w:tc>
          <w:tcPr>
            <w:tcW w:w="2693" w:type="dxa"/>
            <w:shd w:val="clear" w:color="auto" w:fill="auto"/>
          </w:tcPr>
          <w:p w:rsidR="00396B78" w:rsidRDefault="00396B78" w:rsidP="003F1BDC">
            <w:pPr>
              <w:jc w:val="both"/>
            </w:pPr>
            <w:r w:rsidRPr="008979F6">
              <w:rPr>
                <w:color w:val="000000"/>
              </w:rPr>
              <w:t>Уточнение налогооблагаемой базы</w:t>
            </w:r>
            <w:r w:rsidRPr="008979F6">
              <w:t xml:space="preserve"> </w:t>
            </w:r>
          </w:p>
          <w:p w:rsidR="00685DD5" w:rsidRDefault="00685DD5" w:rsidP="003F1BDC">
            <w:pPr>
              <w:jc w:val="both"/>
            </w:pPr>
          </w:p>
          <w:p w:rsidR="00685DD5" w:rsidRDefault="00685DD5" w:rsidP="003F1BDC">
            <w:pPr>
              <w:jc w:val="both"/>
            </w:pPr>
          </w:p>
          <w:p w:rsidR="00685DD5" w:rsidRDefault="00685DD5" w:rsidP="003F1BDC">
            <w:pPr>
              <w:jc w:val="both"/>
            </w:pPr>
          </w:p>
          <w:p w:rsidR="00685DD5" w:rsidRPr="008979F6" w:rsidRDefault="00685DD5" w:rsidP="00685DD5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396B78" w:rsidRDefault="00396B78" w:rsidP="00CB1DEC">
            <w:pPr>
              <w:jc w:val="both"/>
            </w:pPr>
          </w:p>
          <w:p w:rsidR="00685DD5" w:rsidRDefault="00685DD5" w:rsidP="00CB1DEC">
            <w:pPr>
              <w:jc w:val="both"/>
            </w:pPr>
          </w:p>
          <w:p w:rsidR="00685DD5" w:rsidRDefault="00685DD5" w:rsidP="00CB1DEC">
            <w:pPr>
              <w:jc w:val="both"/>
            </w:pPr>
          </w:p>
          <w:p w:rsidR="00685DD5" w:rsidRDefault="00685DD5" w:rsidP="00CB1DEC">
            <w:pPr>
              <w:jc w:val="both"/>
            </w:pPr>
          </w:p>
          <w:p w:rsidR="00685DD5" w:rsidRDefault="00685DD5" w:rsidP="00CB1DEC">
            <w:pPr>
              <w:jc w:val="both"/>
            </w:pPr>
          </w:p>
          <w:p w:rsidR="00685DD5" w:rsidRPr="008979F6" w:rsidRDefault="00685DD5" w:rsidP="00685DD5">
            <w:pPr>
              <w:jc w:val="center"/>
            </w:pPr>
            <w:r>
              <w:t>6</w:t>
            </w:r>
          </w:p>
        </w:tc>
      </w:tr>
      <w:tr w:rsidR="0023466D" w:rsidRPr="008979F6" w:rsidTr="00EF37B0">
        <w:trPr>
          <w:trHeight w:val="350"/>
        </w:trPr>
        <w:tc>
          <w:tcPr>
            <w:tcW w:w="709" w:type="dxa"/>
          </w:tcPr>
          <w:p w:rsidR="00396B78" w:rsidRPr="008979F6" w:rsidRDefault="00396B78" w:rsidP="00E2620B">
            <w:pPr>
              <w:jc w:val="center"/>
            </w:pPr>
            <w:r w:rsidRPr="008979F6">
              <w:t>2.</w:t>
            </w:r>
            <w:r>
              <w:t>5</w:t>
            </w:r>
          </w:p>
        </w:tc>
        <w:tc>
          <w:tcPr>
            <w:tcW w:w="5103" w:type="dxa"/>
          </w:tcPr>
          <w:p w:rsidR="00396B78" w:rsidRPr="00685DD5" w:rsidRDefault="00396B78" w:rsidP="00685DD5">
            <w:pPr>
              <w:ind w:right="-108"/>
              <w:rPr>
                <w:sz w:val="23"/>
                <w:szCs w:val="23"/>
              </w:rPr>
            </w:pPr>
            <w:r w:rsidRPr="00685DD5">
              <w:rPr>
                <w:sz w:val="23"/>
                <w:szCs w:val="23"/>
              </w:rPr>
              <w:t xml:space="preserve">Проведение претензионной исковой работы </w:t>
            </w:r>
            <w:r w:rsidR="00854EBB" w:rsidRPr="00685DD5">
              <w:rPr>
                <w:sz w:val="23"/>
                <w:szCs w:val="23"/>
              </w:rPr>
              <w:t xml:space="preserve">с организациями-неплательщиками </w:t>
            </w:r>
            <w:r w:rsidR="008E4A19" w:rsidRPr="00685DD5">
              <w:rPr>
                <w:sz w:val="23"/>
                <w:szCs w:val="23"/>
              </w:rPr>
              <w:t>по</w:t>
            </w:r>
            <w:r w:rsidR="00685DD5" w:rsidRPr="00685DD5">
              <w:rPr>
                <w:sz w:val="23"/>
                <w:szCs w:val="23"/>
              </w:rPr>
              <w:t xml:space="preserve"> </w:t>
            </w:r>
            <w:r w:rsidRPr="00685DD5">
              <w:rPr>
                <w:sz w:val="23"/>
                <w:szCs w:val="23"/>
              </w:rPr>
              <w:t xml:space="preserve">взысканию задолженности по неналоговым доходам в </w:t>
            </w:r>
            <w:proofErr w:type="gramStart"/>
            <w:r w:rsidRPr="00685DD5">
              <w:rPr>
                <w:sz w:val="23"/>
                <w:szCs w:val="23"/>
              </w:rPr>
              <w:t>бюд</w:t>
            </w:r>
            <w:r w:rsidR="00685DD5" w:rsidRPr="00685DD5">
              <w:rPr>
                <w:sz w:val="23"/>
                <w:szCs w:val="23"/>
              </w:rPr>
              <w:t>-</w:t>
            </w:r>
            <w:r w:rsidRPr="00685DD5">
              <w:rPr>
                <w:sz w:val="23"/>
                <w:szCs w:val="23"/>
              </w:rPr>
              <w:t>жет</w:t>
            </w:r>
            <w:proofErr w:type="gramEnd"/>
            <w:r w:rsidRPr="00685DD5">
              <w:rPr>
                <w:sz w:val="23"/>
                <w:szCs w:val="23"/>
              </w:rPr>
              <w:t xml:space="preserve"> городского округа</w:t>
            </w:r>
          </w:p>
        </w:tc>
        <w:tc>
          <w:tcPr>
            <w:tcW w:w="3402" w:type="dxa"/>
          </w:tcPr>
          <w:p w:rsidR="00854EBB" w:rsidRDefault="00396B78" w:rsidP="00854EBB">
            <w:r w:rsidRPr="008979F6">
              <w:t>Правовое</w:t>
            </w:r>
            <w:r w:rsidR="00854EBB">
              <w:t xml:space="preserve">  </w:t>
            </w:r>
            <w:r w:rsidRPr="008979F6">
              <w:t xml:space="preserve"> управление</w:t>
            </w:r>
            <w:r w:rsidR="00854EBB">
              <w:t xml:space="preserve">        и другие   структурные    </w:t>
            </w:r>
            <w:r w:rsidR="005843A1">
              <w:t xml:space="preserve">    </w:t>
            </w:r>
            <w:r w:rsidR="00854EBB">
              <w:t xml:space="preserve"> </w:t>
            </w:r>
            <w:proofErr w:type="gramStart"/>
            <w:r w:rsidR="00854EBB">
              <w:t>под</w:t>
            </w:r>
            <w:proofErr w:type="gramEnd"/>
            <w:r w:rsidR="00854EBB">
              <w:t>-</w:t>
            </w:r>
          </w:p>
          <w:p w:rsidR="00396B78" w:rsidRPr="008979F6" w:rsidRDefault="008E4A19" w:rsidP="00854EBB">
            <w:pPr>
              <w:ind w:hanging="107"/>
            </w:pPr>
            <w:r>
              <w:t xml:space="preserve">  р</w:t>
            </w:r>
            <w:r w:rsidR="00854EBB">
              <w:t xml:space="preserve">азделения        </w:t>
            </w:r>
            <w:r w:rsidR="005843A1">
              <w:t xml:space="preserve">   </w:t>
            </w:r>
            <w:r w:rsidR="00854EBB">
              <w:t xml:space="preserve"> администр</w:t>
            </w:r>
            <w:proofErr w:type="gramStart"/>
            <w:r w:rsidR="00854EBB">
              <w:t>а-</w:t>
            </w:r>
            <w:proofErr w:type="gramEnd"/>
            <w:r w:rsidR="00854EBB">
              <w:t xml:space="preserve">  ции</w:t>
            </w:r>
            <w:r w:rsidR="005843A1">
              <w:t xml:space="preserve">  </w:t>
            </w:r>
            <w:r w:rsidR="00854EBB">
              <w:t xml:space="preserve"> городского </w:t>
            </w:r>
            <w:r w:rsidR="005843A1">
              <w:t xml:space="preserve">  </w:t>
            </w:r>
            <w:r w:rsidR="00854EBB">
              <w:t xml:space="preserve">округа     го-   род </w:t>
            </w:r>
            <w:r w:rsidR="00396B78" w:rsidRPr="008979F6">
              <w:t>Воронеж</w:t>
            </w:r>
          </w:p>
        </w:tc>
        <w:tc>
          <w:tcPr>
            <w:tcW w:w="1418" w:type="dxa"/>
          </w:tcPr>
          <w:p w:rsidR="00396B78" w:rsidRPr="0023466D" w:rsidRDefault="0023466D" w:rsidP="00CB1DEC">
            <w:pPr>
              <w:jc w:val="center"/>
            </w:pPr>
            <w:r>
              <w:t>Ежегодно</w:t>
            </w:r>
          </w:p>
        </w:tc>
        <w:tc>
          <w:tcPr>
            <w:tcW w:w="2693" w:type="dxa"/>
          </w:tcPr>
          <w:p w:rsidR="00396B78" w:rsidRPr="008979F6" w:rsidRDefault="00396B78" w:rsidP="003F1BDC">
            <w:pPr>
              <w:jc w:val="both"/>
            </w:pPr>
            <w:r w:rsidRPr="008979F6">
              <w:t>Увеличение доходной части бюджета</w:t>
            </w:r>
          </w:p>
        </w:tc>
        <w:tc>
          <w:tcPr>
            <w:tcW w:w="1417" w:type="dxa"/>
          </w:tcPr>
          <w:p w:rsidR="00396B78" w:rsidRPr="008979F6" w:rsidRDefault="00396B78" w:rsidP="00D55862">
            <w:pPr>
              <w:jc w:val="center"/>
            </w:pPr>
            <w:r>
              <w:t>171</w:t>
            </w:r>
          </w:p>
        </w:tc>
      </w:tr>
    </w:tbl>
    <w:p w:rsidR="00604E07" w:rsidRDefault="00604E07" w:rsidP="00EC1161">
      <w:pPr>
        <w:jc w:val="both"/>
        <w:rPr>
          <w:b/>
          <w:sz w:val="26"/>
          <w:szCs w:val="26"/>
        </w:rPr>
      </w:pPr>
    </w:p>
    <w:p w:rsidR="00A7256B" w:rsidRDefault="00A7256B" w:rsidP="00EC1161">
      <w:pPr>
        <w:jc w:val="both"/>
        <w:rPr>
          <w:b/>
          <w:sz w:val="26"/>
          <w:szCs w:val="26"/>
        </w:rPr>
      </w:pPr>
    </w:p>
    <w:p w:rsidR="007F526E" w:rsidRPr="00E2620B" w:rsidRDefault="00A65E89" w:rsidP="00EF37B0">
      <w:pPr>
        <w:jc w:val="both"/>
        <w:rPr>
          <w:sz w:val="28"/>
          <w:szCs w:val="28"/>
        </w:rPr>
      </w:pPr>
      <w:r w:rsidRPr="00E2620B">
        <w:rPr>
          <w:sz w:val="28"/>
          <w:szCs w:val="28"/>
        </w:rPr>
        <w:t>И.о. руководителя</w:t>
      </w:r>
      <w:r w:rsidR="004A41E5" w:rsidRPr="00E2620B">
        <w:rPr>
          <w:sz w:val="28"/>
          <w:szCs w:val="28"/>
        </w:rPr>
        <w:t xml:space="preserve"> управления</w:t>
      </w:r>
    </w:p>
    <w:p w:rsidR="00093344" w:rsidRPr="00E2620B" w:rsidRDefault="00DA371E" w:rsidP="00EF37B0">
      <w:pPr>
        <w:jc w:val="both"/>
        <w:rPr>
          <w:sz w:val="28"/>
          <w:szCs w:val="28"/>
        </w:rPr>
      </w:pPr>
      <w:r w:rsidRPr="00E2620B">
        <w:rPr>
          <w:sz w:val="28"/>
          <w:szCs w:val="28"/>
        </w:rPr>
        <w:t>финансово-бюджетной политики</w:t>
      </w:r>
    </w:p>
    <w:p w:rsidR="00A65E89" w:rsidRPr="00E2620B" w:rsidRDefault="00093344" w:rsidP="00EF37B0">
      <w:pPr>
        <w:jc w:val="both"/>
        <w:rPr>
          <w:sz w:val="28"/>
          <w:szCs w:val="28"/>
        </w:rPr>
      </w:pPr>
      <w:r w:rsidRPr="00E2620B">
        <w:rPr>
          <w:sz w:val="28"/>
          <w:szCs w:val="28"/>
        </w:rPr>
        <w:t>администрации городского округа город Воронеж</w:t>
      </w:r>
      <w:r w:rsidR="00DF06E5" w:rsidRPr="00E2620B">
        <w:rPr>
          <w:sz w:val="28"/>
          <w:szCs w:val="28"/>
        </w:rPr>
        <w:t xml:space="preserve">   </w:t>
      </w:r>
      <w:r w:rsidR="00E22B0C" w:rsidRPr="00E2620B">
        <w:rPr>
          <w:sz w:val="28"/>
          <w:szCs w:val="28"/>
        </w:rPr>
        <w:t xml:space="preserve">                    </w:t>
      </w:r>
      <w:r w:rsidR="004A41E5" w:rsidRPr="00E2620B">
        <w:rPr>
          <w:sz w:val="28"/>
          <w:szCs w:val="28"/>
        </w:rPr>
        <w:t xml:space="preserve">    </w:t>
      </w:r>
      <w:r w:rsidR="00E62106" w:rsidRPr="00E2620B">
        <w:rPr>
          <w:sz w:val="28"/>
          <w:szCs w:val="28"/>
        </w:rPr>
        <w:t xml:space="preserve">       </w:t>
      </w:r>
      <w:r w:rsidR="00DF06E5" w:rsidRPr="00E2620B">
        <w:rPr>
          <w:sz w:val="28"/>
          <w:szCs w:val="28"/>
        </w:rPr>
        <w:t xml:space="preserve">        </w:t>
      </w:r>
      <w:r w:rsidR="001427C5" w:rsidRPr="00E2620B">
        <w:rPr>
          <w:sz w:val="28"/>
          <w:szCs w:val="28"/>
        </w:rPr>
        <w:t xml:space="preserve"> </w:t>
      </w:r>
      <w:r w:rsidR="00E22B0C" w:rsidRPr="00E2620B">
        <w:rPr>
          <w:sz w:val="28"/>
          <w:szCs w:val="28"/>
        </w:rPr>
        <w:t xml:space="preserve">                            </w:t>
      </w:r>
      <w:r w:rsidR="00E2620B">
        <w:rPr>
          <w:sz w:val="28"/>
          <w:szCs w:val="28"/>
        </w:rPr>
        <w:t xml:space="preserve">                </w:t>
      </w:r>
      <w:r w:rsidR="00EF37B0">
        <w:rPr>
          <w:sz w:val="28"/>
          <w:szCs w:val="28"/>
        </w:rPr>
        <w:t xml:space="preserve">      </w:t>
      </w:r>
      <w:r w:rsidR="0023466D">
        <w:rPr>
          <w:sz w:val="28"/>
          <w:szCs w:val="28"/>
        </w:rPr>
        <w:t xml:space="preserve"> </w:t>
      </w:r>
      <w:r w:rsidR="004A41E5" w:rsidRPr="00E2620B">
        <w:rPr>
          <w:sz w:val="28"/>
          <w:szCs w:val="28"/>
        </w:rPr>
        <w:t>Е.В. Муромцева</w:t>
      </w:r>
    </w:p>
    <w:sectPr w:rsidR="00A65E89" w:rsidRPr="00E2620B" w:rsidSect="00EF37B0">
      <w:headerReference w:type="default" r:id="rId8"/>
      <w:headerReference w:type="first" r:id="rId9"/>
      <w:pgSz w:w="16838" w:h="11906" w:orient="landscape" w:code="9"/>
      <w:pgMar w:top="1985" w:right="96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E1C" w:rsidRDefault="00856E1C">
      <w:r>
        <w:separator/>
      </w:r>
    </w:p>
  </w:endnote>
  <w:endnote w:type="continuationSeparator" w:id="0">
    <w:p w:rsidR="00856E1C" w:rsidRDefault="00856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E1C" w:rsidRDefault="00856E1C">
      <w:r>
        <w:separator/>
      </w:r>
    </w:p>
  </w:footnote>
  <w:footnote w:type="continuationSeparator" w:id="0">
    <w:p w:rsidR="00856E1C" w:rsidRDefault="00856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9F6" w:rsidRDefault="00E30EA4" w:rsidP="00A7256B">
    <w:pPr>
      <w:pStyle w:val="a7"/>
      <w:jc w:val="center"/>
    </w:pPr>
    <w:r>
      <w:fldChar w:fldCharType="begin"/>
    </w:r>
    <w:r w:rsidR="008979F6">
      <w:instrText xml:space="preserve"> PAGE   \* MERGEFORMAT </w:instrText>
    </w:r>
    <w:r>
      <w:fldChar w:fldCharType="separate"/>
    </w:r>
    <w:r w:rsidR="00062F45">
      <w:rPr>
        <w:noProof/>
      </w:rPr>
      <w:t>7</w:t>
    </w:r>
    <w:r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9F6" w:rsidRDefault="008979F6">
    <w:pPr>
      <w:pStyle w:val="a7"/>
    </w:pPr>
  </w:p>
  <w:p w:rsidR="008979F6" w:rsidRDefault="008979F6">
    <w:pPr>
      <w:pStyle w:val="a7"/>
    </w:pPr>
  </w:p>
  <w:p w:rsidR="008979F6" w:rsidRDefault="008979F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C1161"/>
    <w:rsid w:val="00010C90"/>
    <w:rsid w:val="0001315A"/>
    <w:rsid w:val="00013B1F"/>
    <w:rsid w:val="00020F73"/>
    <w:rsid w:val="00021773"/>
    <w:rsid w:val="000239C4"/>
    <w:rsid w:val="00025679"/>
    <w:rsid w:val="000256A4"/>
    <w:rsid w:val="00032059"/>
    <w:rsid w:val="00034E9E"/>
    <w:rsid w:val="000376A4"/>
    <w:rsid w:val="00042041"/>
    <w:rsid w:val="00042BCB"/>
    <w:rsid w:val="00043EC3"/>
    <w:rsid w:val="00045B1E"/>
    <w:rsid w:val="000541D1"/>
    <w:rsid w:val="00060192"/>
    <w:rsid w:val="00062F45"/>
    <w:rsid w:val="00067AFE"/>
    <w:rsid w:val="00080160"/>
    <w:rsid w:val="00083276"/>
    <w:rsid w:val="00084DFA"/>
    <w:rsid w:val="00084F8F"/>
    <w:rsid w:val="0008732B"/>
    <w:rsid w:val="00087694"/>
    <w:rsid w:val="00090C90"/>
    <w:rsid w:val="00092302"/>
    <w:rsid w:val="00093344"/>
    <w:rsid w:val="000A0934"/>
    <w:rsid w:val="000B09EB"/>
    <w:rsid w:val="000C72A8"/>
    <w:rsid w:val="000D1771"/>
    <w:rsid w:val="000D191C"/>
    <w:rsid w:val="000D26FF"/>
    <w:rsid w:val="000D2B6C"/>
    <w:rsid w:val="000D2C77"/>
    <w:rsid w:val="000D4AE3"/>
    <w:rsid w:val="000E6C4D"/>
    <w:rsid w:val="000E7A36"/>
    <w:rsid w:val="000F56A9"/>
    <w:rsid w:val="000F61F7"/>
    <w:rsid w:val="00102A13"/>
    <w:rsid w:val="0010721B"/>
    <w:rsid w:val="00115092"/>
    <w:rsid w:val="00123DEF"/>
    <w:rsid w:val="001256CC"/>
    <w:rsid w:val="001275AF"/>
    <w:rsid w:val="00141F3E"/>
    <w:rsid w:val="001427C5"/>
    <w:rsid w:val="001442B1"/>
    <w:rsid w:val="00155BE0"/>
    <w:rsid w:val="00156C4B"/>
    <w:rsid w:val="00174CFB"/>
    <w:rsid w:val="001907A6"/>
    <w:rsid w:val="00190CEE"/>
    <w:rsid w:val="00194CAD"/>
    <w:rsid w:val="001954B6"/>
    <w:rsid w:val="00197CCD"/>
    <w:rsid w:val="001A2F8A"/>
    <w:rsid w:val="001C79C4"/>
    <w:rsid w:val="001D43F7"/>
    <w:rsid w:val="001D72E4"/>
    <w:rsid w:val="001E07F3"/>
    <w:rsid w:val="001E122E"/>
    <w:rsid w:val="001E3652"/>
    <w:rsid w:val="001E4909"/>
    <w:rsid w:val="001F2F34"/>
    <w:rsid w:val="001F4BE2"/>
    <w:rsid w:val="0020606A"/>
    <w:rsid w:val="0020650B"/>
    <w:rsid w:val="002066C8"/>
    <w:rsid w:val="00206E0B"/>
    <w:rsid w:val="00211108"/>
    <w:rsid w:val="002123C2"/>
    <w:rsid w:val="0021383E"/>
    <w:rsid w:val="0021401F"/>
    <w:rsid w:val="002203A7"/>
    <w:rsid w:val="002318CE"/>
    <w:rsid w:val="00231FE2"/>
    <w:rsid w:val="0023466D"/>
    <w:rsid w:val="00237150"/>
    <w:rsid w:val="002418B4"/>
    <w:rsid w:val="00242E0C"/>
    <w:rsid w:val="00243900"/>
    <w:rsid w:val="00244904"/>
    <w:rsid w:val="00244B17"/>
    <w:rsid w:val="002459B8"/>
    <w:rsid w:val="00247F20"/>
    <w:rsid w:val="00250D3C"/>
    <w:rsid w:val="002538E8"/>
    <w:rsid w:val="00257566"/>
    <w:rsid w:val="002609D6"/>
    <w:rsid w:val="00267E6C"/>
    <w:rsid w:val="00277DF9"/>
    <w:rsid w:val="0028331C"/>
    <w:rsid w:val="00284A86"/>
    <w:rsid w:val="00294D3F"/>
    <w:rsid w:val="00297762"/>
    <w:rsid w:val="002A3515"/>
    <w:rsid w:val="002A682A"/>
    <w:rsid w:val="002B39D7"/>
    <w:rsid w:val="002B57F5"/>
    <w:rsid w:val="002C18DB"/>
    <w:rsid w:val="002C4595"/>
    <w:rsid w:val="002C6999"/>
    <w:rsid w:val="002E5BD0"/>
    <w:rsid w:val="002E63A7"/>
    <w:rsid w:val="002E6D9B"/>
    <w:rsid w:val="002F089D"/>
    <w:rsid w:val="002F4A91"/>
    <w:rsid w:val="002F4CCC"/>
    <w:rsid w:val="003029B3"/>
    <w:rsid w:val="0030399D"/>
    <w:rsid w:val="00310F0D"/>
    <w:rsid w:val="00313332"/>
    <w:rsid w:val="003202B2"/>
    <w:rsid w:val="0033159E"/>
    <w:rsid w:val="00343E66"/>
    <w:rsid w:val="00350C29"/>
    <w:rsid w:val="003538CF"/>
    <w:rsid w:val="00366A7F"/>
    <w:rsid w:val="00374C15"/>
    <w:rsid w:val="00375D42"/>
    <w:rsid w:val="00377DFE"/>
    <w:rsid w:val="003829A5"/>
    <w:rsid w:val="003830BE"/>
    <w:rsid w:val="003848CB"/>
    <w:rsid w:val="00387C6A"/>
    <w:rsid w:val="00393B6B"/>
    <w:rsid w:val="00396B78"/>
    <w:rsid w:val="00396BA1"/>
    <w:rsid w:val="00397792"/>
    <w:rsid w:val="00397AED"/>
    <w:rsid w:val="003A1F6A"/>
    <w:rsid w:val="003A501B"/>
    <w:rsid w:val="003A53A2"/>
    <w:rsid w:val="003A730C"/>
    <w:rsid w:val="003A7BB0"/>
    <w:rsid w:val="003B552B"/>
    <w:rsid w:val="003B63BF"/>
    <w:rsid w:val="003B6C00"/>
    <w:rsid w:val="003C4B1F"/>
    <w:rsid w:val="003C6E64"/>
    <w:rsid w:val="003C6FF8"/>
    <w:rsid w:val="003E2D99"/>
    <w:rsid w:val="003E3A80"/>
    <w:rsid w:val="003E5C6D"/>
    <w:rsid w:val="003E7C55"/>
    <w:rsid w:val="003F0740"/>
    <w:rsid w:val="003F0975"/>
    <w:rsid w:val="003F1BDC"/>
    <w:rsid w:val="003F3063"/>
    <w:rsid w:val="003F6D65"/>
    <w:rsid w:val="0041220F"/>
    <w:rsid w:val="0042171B"/>
    <w:rsid w:val="00423025"/>
    <w:rsid w:val="00424DAC"/>
    <w:rsid w:val="00425C98"/>
    <w:rsid w:val="0043255E"/>
    <w:rsid w:val="00437E62"/>
    <w:rsid w:val="00440FF8"/>
    <w:rsid w:val="0044147B"/>
    <w:rsid w:val="00442136"/>
    <w:rsid w:val="00450193"/>
    <w:rsid w:val="0045719F"/>
    <w:rsid w:val="00466362"/>
    <w:rsid w:val="00473A02"/>
    <w:rsid w:val="004762A4"/>
    <w:rsid w:val="00484215"/>
    <w:rsid w:val="00487D87"/>
    <w:rsid w:val="00494A0F"/>
    <w:rsid w:val="00495A27"/>
    <w:rsid w:val="004A05E5"/>
    <w:rsid w:val="004A41E5"/>
    <w:rsid w:val="004A5308"/>
    <w:rsid w:val="004A5810"/>
    <w:rsid w:val="004A732E"/>
    <w:rsid w:val="004B536E"/>
    <w:rsid w:val="004C0BC4"/>
    <w:rsid w:val="004D055F"/>
    <w:rsid w:val="004D4C29"/>
    <w:rsid w:val="004D4CD5"/>
    <w:rsid w:val="004E2B54"/>
    <w:rsid w:val="004E6960"/>
    <w:rsid w:val="004E6FBC"/>
    <w:rsid w:val="004F3D86"/>
    <w:rsid w:val="004F449A"/>
    <w:rsid w:val="005010DF"/>
    <w:rsid w:val="00501EE6"/>
    <w:rsid w:val="00502AE0"/>
    <w:rsid w:val="00503632"/>
    <w:rsid w:val="00507AB0"/>
    <w:rsid w:val="0051656A"/>
    <w:rsid w:val="00516DE7"/>
    <w:rsid w:val="005200B5"/>
    <w:rsid w:val="00521060"/>
    <w:rsid w:val="005248C6"/>
    <w:rsid w:val="0052729C"/>
    <w:rsid w:val="00534B73"/>
    <w:rsid w:val="00541715"/>
    <w:rsid w:val="0054218B"/>
    <w:rsid w:val="0055170D"/>
    <w:rsid w:val="0055176B"/>
    <w:rsid w:val="005541C5"/>
    <w:rsid w:val="00554A9E"/>
    <w:rsid w:val="00565E8D"/>
    <w:rsid w:val="00566F1E"/>
    <w:rsid w:val="00570373"/>
    <w:rsid w:val="00581F62"/>
    <w:rsid w:val="005843A1"/>
    <w:rsid w:val="005853AA"/>
    <w:rsid w:val="005930BD"/>
    <w:rsid w:val="00593CF6"/>
    <w:rsid w:val="005952D2"/>
    <w:rsid w:val="00596D88"/>
    <w:rsid w:val="00597016"/>
    <w:rsid w:val="00597B70"/>
    <w:rsid w:val="005B1441"/>
    <w:rsid w:val="005B365F"/>
    <w:rsid w:val="005B7A28"/>
    <w:rsid w:val="005C1220"/>
    <w:rsid w:val="005C4F26"/>
    <w:rsid w:val="005C6771"/>
    <w:rsid w:val="005D1219"/>
    <w:rsid w:val="005D22D6"/>
    <w:rsid w:val="005D2CF8"/>
    <w:rsid w:val="005E044B"/>
    <w:rsid w:val="005F2D78"/>
    <w:rsid w:val="005F3115"/>
    <w:rsid w:val="005F3C16"/>
    <w:rsid w:val="005F7579"/>
    <w:rsid w:val="00604E07"/>
    <w:rsid w:val="00614957"/>
    <w:rsid w:val="00614C64"/>
    <w:rsid w:val="00631345"/>
    <w:rsid w:val="00632ECC"/>
    <w:rsid w:val="00635000"/>
    <w:rsid w:val="0063698A"/>
    <w:rsid w:val="006419FC"/>
    <w:rsid w:val="00641EB0"/>
    <w:rsid w:val="0064234B"/>
    <w:rsid w:val="006510C3"/>
    <w:rsid w:val="006515D4"/>
    <w:rsid w:val="0065557B"/>
    <w:rsid w:val="00657B99"/>
    <w:rsid w:val="00661DAB"/>
    <w:rsid w:val="00670867"/>
    <w:rsid w:val="00674528"/>
    <w:rsid w:val="006801A8"/>
    <w:rsid w:val="006829B2"/>
    <w:rsid w:val="00685DD5"/>
    <w:rsid w:val="00694435"/>
    <w:rsid w:val="006A1D80"/>
    <w:rsid w:val="006A40CA"/>
    <w:rsid w:val="006A7BC5"/>
    <w:rsid w:val="006B1BA1"/>
    <w:rsid w:val="006C0273"/>
    <w:rsid w:val="006C0315"/>
    <w:rsid w:val="006C1405"/>
    <w:rsid w:val="006C15FE"/>
    <w:rsid w:val="006C64B9"/>
    <w:rsid w:val="006C71EC"/>
    <w:rsid w:val="006D72A6"/>
    <w:rsid w:val="006E2313"/>
    <w:rsid w:val="006E37CC"/>
    <w:rsid w:val="006E3F07"/>
    <w:rsid w:val="006F1914"/>
    <w:rsid w:val="006F50CA"/>
    <w:rsid w:val="007008C7"/>
    <w:rsid w:val="0070171F"/>
    <w:rsid w:val="00704F9E"/>
    <w:rsid w:val="00711894"/>
    <w:rsid w:val="00717A47"/>
    <w:rsid w:val="007228EF"/>
    <w:rsid w:val="007422F7"/>
    <w:rsid w:val="00745229"/>
    <w:rsid w:val="007474AD"/>
    <w:rsid w:val="0075195E"/>
    <w:rsid w:val="00761684"/>
    <w:rsid w:val="00762AB5"/>
    <w:rsid w:val="00762FEB"/>
    <w:rsid w:val="007658F8"/>
    <w:rsid w:val="00767A37"/>
    <w:rsid w:val="00767F83"/>
    <w:rsid w:val="00780513"/>
    <w:rsid w:val="00785036"/>
    <w:rsid w:val="00790623"/>
    <w:rsid w:val="0079225D"/>
    <w:rsid w:val="00792533"/>
    <w:rsid w:val="00793D35"/>
    <w:rsid w:val="007943DF"/>
    <w:rsid w:val="007A10FE"/>
    <w:rsid w:val="007A6E52"/>
    <w:rsid w:val="007B4805"/>
    <w:rsid w:val="007B70BC"/>
    <w:rsid w:val="007B75C2"/>
    <w:rsid w:val="007C5C36"/>
    <w:rsid w:val="007C6C26"/>
    <w:rsid w:val="007C7F90"/>
    <w:rsid w:val="007D1435"/>
    <w:rsid w:val="007D2C42"/>
    <w:rsid w:val="007D581C"/>
    <w:rsid w:val="007E0C7C"/>
    <w:rsid w:val="007E1B44"/>
    <w:rsid w:val="007E1D5B"/>
    <w:rsid w:val="007E2868"/>
    <w:rsid w:val="007E62F3"/>
    <w:rsid w:val="007E7EBF"/>
    <w:rsid w:val="007F526E"/>
    <w:rsid w:val="007F68D1"/>
    <w:rsid w:val="007F79EC"/>
    <w:rsid w:val="0080532B"/>
    <w:rsid w:val="00805691"/>
    <w:rsid w:val="00807FB3"/>
    <w:rsid w:val="008220B3"/>
    <w:rsid w:val="00833DD3"/>
    <w:rsid w:val="00834BBE"/>
    <w:rsid w:val="0085438C"/>
    <w:rsid w:val="00854818"/>
    <w:rsid w:val="00854EBB"/>
    <w:rsid w:val="00856E1C"/>
    <w:rsid w:val="00862419"/>
    <w:rsid w:val="00866D5C"/>
    <w:rsid w:val="00866F3B"/>
    <w:rsid w:val="00870E50"/>
    <w:rsid w:val="00876810"/>
    <w:rsid w:val="00880961"/>
    <w:rsid w:val="00886AA0"/>
    <w:rsid w:val="00891B18"/>
    <w:rsid w:val="008926D9"/>
    <w:rsid w:val="00893B28"/>
    <w:rsid w:val="00894CBC"/>
    <w:rsid w:val="00895442"/>
    <w:rsid w:val="00896B63"/>
    <w:rsid w:val="008979F6"/>
    <w:rsid w:val="008A0407"/>
    <w:rsid w:val="008A2706"/>
    <w:rsid w:val="008A4F7E"/>
    <w:rsid w:val="008B55B8"/>
    <w:rsid w:val="008B6147"/>
    <w:rsid w:val="008C020D"/>
    <w:rsid w:val="008C415B"/>
    <w:rsid w:val="008D0EB8"/>
    <w:rsid w:val="008D3991"/>
    <w:rsid w:val="008D3D58"/>
    <w:rsid w:val="008E3D54"/>
    <w:rsid w:val="008E40D3"/>
    <w:rsid w:val="008E4A19"/>
    <w:rsid w:val="008E7268"/>
    <w:rsid w:val="008E74D6"/>
    <w:rsid w:val="008F01D1"/>
    <w:rsid w:val="008F0A0D"/>
    <w:rsid w:val="00902BE6"/>
    <w:rsid w:val="00902DFB"/>
    <w:rsid w:val="0090690F"/>
    <w:rsid w:val="00913334"/>
    <w:rsid w:val="009135F5"/>
    <w:rsid w:val="0091525A"/>
    <w:rsid w:val="009159D5"/>
    <w:rsid w:val="0091616B"/>
    <w:rsid w:val="009173FC"/>
    <w:rsid w:val="009240DE"/>
    <w:rsid w:val="00924494"/>
    <w:rsid w:val="0092502A"/>
    <w:rsid w:val="00925A42"/>
    <w:rsid w:val="00937DBD"/>
    <w:rsid w:val="009401D6"/>
    <w:rsid w:val="00940E15"/>
    <w:rsid w:val="00957046"/>
    <w:rsid w:val="009578E0"/>
    <w:rsid w:val="00957C2E"/>
    <w:rsid w:val="00957D2F"/>
    <w:rsid w:val="00967391"/>
    <w:rsid w:val="0097125F"/>
    <w:rsid w:val="0098075E"/>
    <w:rsid w:val="0099153A"/>
    <w:rsid w:val="009A308E"/>
    <w:rsid w:val="009A6040"/>
    <w:rsid w:val="009B293F"/>
    <w:rsid w:val="009C07E3"/>
    <w:rsid w:val="009C09DE"/>
    <w:rsid w:val="009C3AED"/>
    <w:rsid w:val="009C4016"/>
    <w:rsid w:val="009C589D"/>
    <w:rsid w:val="009D4331"/>
    <w:rsid w:val="009E6F32"/>
    <w:rsid w:val="009F45A3"/>
    <w:rsid w:val="009F7AA4"/>
    <w:rsid w:val="00A05A4F"/>
    <w:rsid w:val="00A22C55"/>
    <w:rsid w:val="00A27951"/>
    <w:rsid w:val="00A3076F"/>
    <w:rsid w:val="00A34940"/>
    <w:rsid w:val="00A3757F"/>
    <w:rsid w:val="00A44BA0"/>
    <w:rsid w:val="00A46A0B"/>
    <w:rsid w:val="00A46EE6"/>
    <w:rsid w:val="00A5381D"/>
    <w:rsid w:val="00A55E93"/>
    <w:rsid w:val="00A62A7D"/>
    <w:rsid w:val="00A6403E"/>
    <w:rsid w:val="00A65E89"/>
    <w:rsid w:val="00A7072C"/>
    <w:rsid w:val="00A7256B"/>
    <w:rsid w:val="00A73180"/>
    <w:rsid w:val="00A81827"/>
    <w:rsid w:val="00A83DB5"/>
    <w:rsid w:val="00A85CF3"/>
    <w:rsid w:val="00A93763"/>
    <w:rsid w:val="00AA30C2"/>
    <w:rsid w:val="00AA378E"/>
    <w:rsid w:val="00AA64AD"/>
    <w:rsid w:val="00AA70A8"/>
    <w:rsid w:val="00AB2640"/>
    <w:rsid w:val="00AC1516"/>
    <w:rsid w:val="00AC28D7"/>
    <w:rsid w:val="00AE1BFD"/>
    <w:rsid w:val="00AE5102"/>
    <w:rsid w:val="00AE5D13"/>
    <w:rsid w:val="00AE7090"/>
    <w:rsid w:val="00AF0DD6"/>
    <w:rsid w:val="00AF5EA6"/>
    <w:rsid w:val="00B00EE7"/>
    <w:rsid w:val="00B029C9"/>
    <w:rsid w:val="00B0671F"/>
    <w:rsid w:val="00B07CD5"/>
    <w:rsid w:val="00B10D7C"/>
    <w:rsid w:val="00B1269F"/>
    <w:rsid w:val="00B14967"/>
    <w:rsid w:val="00B16EA0"/>
    <w:rsid w:val="00B211EA"/>
    <w:rsid w:val="00B24ED4"/>
    <w:rsid w:val="00B37779"/>
    <w:rsid w:val="00B418C5"/>
    <w:rsid w:val="00B42366"/>
    <w:rsid w:val="00B43896"/>
    <w:rsid w:val="00B505DE"/>
    <w:rsid w:val="00B52F8F"/>
    <w:rsid w:val="00B537DD"/>
    <w:rsid w:val="00B5786B"/>
    <w:rsid w:val="00B57DD4"/>
    <w:rsid w:val="00B62E29"/>
    <w:rsid w:val="00B66C3D"/>
    <w:rsid w:val="00B678A4"/>
    <w:rsid w:val="00B933B8"/>
    <w:rsid w:val="00BB35C2"/>
    <w:rsid w:val="00BB6B38"/>
    <w:rsid w:val="00BC6AE4"/>
    <w:rsid w:val="00BC72DB"/>
    <w:rsid w:val="00BD13CB"/>
    <w:rsid w:val="00BD5C33"/>
    <w:rsid w:val="00BE58C4"/>
    <w:rsid w:val="00BF5371"/>
    <w:rsid w:val="00C00851"/>
    <w:rsid w:val="00C01C8D"/>
    <w:rsid w:val="00C0297C"/>
    <w:rsid w:val="00C0400D"/>
    <w:rsid w:val="00C05A71"/>
    <w:rsid w:val="00C078FE"/>
    <w:rsid w:val="00C12352"/>
    <w:rsid w:val="00C2511C"/>
    <w:rsid w:val="00C2565F"/>
    <w:rsid w:val="00C31056"/>
    <w:rsid w:val="00C31376"/>
    <w:rsid w:val="00C33872"/>
    <w:rsid w:val="00C37933"/>
    <w:rsid w:val="00C401A1"/>
    <w:rsid w:val="00C44C92"/>
    <w:rsid w:val="00C46025"/>
    <w:rsid w:val="00C50B7D"/>
    <w:rsid w:val="00C51699"/>
    <w:rsid w:val="00C669C9"/>
    <w:rsid w:val="00C84147"/>
    <w:rsid w:val="00C859E9"/>
    <w:rsid w:val="00C8696E"/>
    <w:rsid w:val="00C9185A"/>
    <w:rsid w:val="00C947E4"/>
    <w:rsid w:val="00C94F12"/>
    <w:rsid w:val="00CA756E"/>
    <w:rsid w:val="00CB1772"/>
    <w:rsid w:val="00CB1BCF"/>
    <w:rsid w:val="00CB1DEC"/>
    <w:rsid w:val="00CB2895"/>
    <w:rsid w:val="00CB2E02"/>
    <w:rsid w:val="00CB38D6"/>
    <w:rsid w:val="00CC1976"/>
    <w:rsid w:val="00CC3894"/>
    <w:rsid w:val="00CC4677"/>
    <w:rsid w:val="00CC5010"/>
    <w:rsid w:val="00CC73EE"/>
    <w:rsid w:val="00CC73F8"/>
    <w:rsid w:val="00CD517C"/>
    <w:rsid w:val="00CD6ABC"/>
    <w:rsid w:val="00CE18F3"/>
    <w:rsid w:val="00D01B73"/>
    <w:rsid w:val="00D01EA2"/>
    <w:rsid w:val="00D0361C"/>
    <w:rsid w:val="00D045F8"/>
    <w:rsid w:val="00D11222"/>
    <w:rsid w:val="00D13F44"/>
    <w:rsid w:val="00D20B19"/>
    <w:rsid w:val="00D22592"/>
    <w:rsid w:val="00D22DA8"/>
    <w:rsid w:val="00D267C2"/>
    <w:rsid w:val="00D2682E"/>
    <w:rsid w:val="00D309D2"/>
    <w:rsid w:val="00D3310E"/>
    <w:rsid w:val="00D37B6D"/>
    <w:rsid w:val="00D43A3F"/>
    <w:rsid w:val="00D43AFC"/>
    <w:rsid w:val="00D44ED2"/>
    <w:rsid w:val="00D52BFF"/>
    <w:rsid w:val="00D553B8"/>
    <w:rsid w:val="00D55862"/>
    <w:rsid w:val="00D55F8B"/>
    <w:rsid w:val="00D63656"/>
    <w:rsid w:val="00D670E6"/>
    <w:rsid w:val="00D76702"/>
    <w:rsid w:val="00D92CDA"/>
    <w:rsid w:val="00D95221"/>
    <w:rsid w:val="00DA14DB"/>
    <w:rsid w:val="00DA26D6"/>
    <w:rsid w:val="00DA371E"/>
    <w:rsid w:val="00DA5282"/>
    <w:rsid w:val="00DB1571"/>
    <w:rsid w:val="00DB542E"/>
    <w:rsid w:val="00DB6696"/>
    <w:rsid w:val="00DC0D86"/>
    <w:rsid w:val="00DD0784"/>
    <w:rsid w:val="00DD0887"/>
    <w:rsid w:val="00DE6237"/>
    <w:rsid w:val="00DE69DD"/>
    <w:rsid w:val="00DE7B8E"/>
    <w:rsid w:val="00DF06E5"/>
    <w:rsid w:val="00DF45DB"/>
    <w:rsid w:val="00DF674B"/>
    <w:rsid w:val="00E02013"/>
    <w:rsid w:val="00E05D71"/>
    <w:rsid w:val="00E10853"/>
    <w:rsid w:val="00E108A5"/>
    <w:rsid w:val="00E113D9"/>
    <w:rsid w:val="00E13A6B"/>
    <w:rsid w:val="00E224CA"/>
    <w:rsid w:val="00E22B0C"/>
    <w:rsid w:val="00E244AC"/>
    <w:rsid w:val="00E24CD2"/>
    <w:rsid w:val="00E2620B"/>
    <w:rsid w:val="00E30EA4"/>
    <w:rsid w:val="00E31DFE"/>
    <w:rsid w:val="00E3291B"/>
    <w:rsid w:val="00E37008"/>
    <w:rsid w:val="00E438E1"/>
    <w:rsid w:val="00E43A4C"/>
    <w:rsid w:val="00E55A57"/>
    <w:rsid w:val="00E56030"/>
    <w:rsid w:val="00E62106"/>
    <w:rsid w:val="00E6547B"/>
    <w:rsid w:val="00E6712C"/>
    <w:rsid w:val="00E67F8C"/>
    <w:rsid w:val="00E72D7B"/>
    <w:rsid w:val="00E73B05"/>
    <w:rsid w:val="00E809A9"/>
    <w:rsid w:val="00E83456"/>
    <w:rsid w:val="00E84823"/>
    <w:rsid w:val="00E86BF4"/>
    <w:rsid w:val="00E86DAD"/>
    <w:rsid w:val="00E9042F"/>
    <w:rsid w:val="00E92C7D"/>
    <w:rsid w:val="00EA3865"/>
    <w:rsid w:val="00EA5A24"/>
    <w:rsid w:val="00EB711B"/>
    <w:rsid w:val="00EC1161"/>
    <w:rsid w:val="00EC6DE8"/>
    <w:rsid w:val="00ED53F8"/>
    <w:rsid w:val="00ED58F9"/>
    <w:rsid w:val="00ED6F45"/>
    <w:rsid w:val="00EE022E"/>
    <w:rsid w:val="00EE3BE3"/>
    <w:rsid w:val="00EF37B0"/>
    <w:rsid w:val="00EF5779"/>
    <w:rsid w:val="00EF69B9"/>
    <w:rsid w:val="00EF75E5"/>
    <w:rsid w:val="00F056CE"/>
    <w:rsid w:val="00F05A43"/>
    <w:rsid w:val="00F07F32"/>
    <w:rsid w:val="00F13EF2"/>
    <w:rsid w:val="00F15CBD"/>
    <w:rsid w:val="00F20797"/>
    <w:rsid w:val="00F26537"/>
    <w:rsid w:val="00F2703F"/>
    <w:rsid w:val="00F27756"/>
    <w:rsid w:val="00F32470"/>
    <w:rsid w:val="00F5081B"/>
    <w:rsid w:val="00F53732"/>
    <w:rsid w:val="00F55EB6"/>
    <w:rsid w:val="00F562B5"/>
    <w:rsid w:val="00F60C5E"/>
    <w:rsid w:val="00F63CBB"/>
    <w:rsid w:val="00F661EF"/>
    <w:rsid w:val="00F66C82"/>
    <w:rsid w:val="00F71C27"/>
    <w:rsid w:val="00F74F57"/>
    <w:rsid w:val="00F80538"/>
    <w:rsid w:val="00F940A3"/>
    <w:rsid w:val="00F944A7"/>
    <w:rsid w:val="00FC3839"/>
    <w:rsid w:val="00FC4D59"/>
    <w:rsid w:val="00FF118A"/>
    <w:rsid w:val="00FF1E52"/>
    <w:rsid w:val="00FF5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904"/>
    <w:rPr>
      <w:sz w:val="24"/>
      <w:szCs w:val="24"/>
    </w:rPr>
  </w:style>
  <w:style w:type="paragraph" w:styleId="1">
    <w:name w:val="heading 1"/>
    <w:basedOn w:val="a"/>
    <w:next w:val="a"/>
    <w:qFormat/>
    <w:rsid w:val="00EA3865"/>
    <w:pPr>
      <w:keepNext/>
      <w:tabs>
        <w:tab w:val="num" w:pos="0"/>
      </w:tabs>
      <w:suppressAutoHyphens/>
      <w:ind w:right="-29"/>
      <w:jc w:val="center"/>
      <w:outlineLvl w:val="0"/>
    </w:pPr>
    <w:rPr>
      <w:b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05A43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06019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60192"/>
  </w:style>
  <w:style w:type="paragraph" w:customStyle="1" w:styleId="ConsPlusCell">
    <w:name w:val="ConsPlusCell"/>
    <w:rsid w:val="003F07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C94F1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FC4D5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C4D5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St1z0">
    <w:name w:val="WW8NumSt1z0"/>
    <w:rsid w:val="00B10D7C"/>
    <w:rPr>
      <w:rFonts w:ascii="Courier New" w:hAnsi="Courier New" w:cs="Courier New"/>
      <w:sz w:val="14"/>
    </w:rPr>
  </w:style>
  <w:style w:type="character" w:styleId="a9">
    <w:name w:val="Hyperlink"/>
    <w:semiHidden/>
    <w:rsid w:val="00EA3865"/>
    <w:rPr>
      <w:color w:val="0000FF"/>
      <w:u w:val="single"/>
    </w:rPr>
  </w:style>
  <w:style w:type="character" w:styleId="aa">
    <w:name w:val="FollowedHyperlink"/>
    <w:basedOn w:val="a0"/>
    <w:rsid w:val="00EA3865"/>
    <w:rPr>
      <w:color w:val="800080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7B75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EE7B9-4A57-4D7A-857E-1C22A0D1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1248</Words>
  <Characters>9719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 </vt:lpstr>
    </vt:vector>
  </TitlesOfParts>
  <Company>oem</Company>
  <LinksUpToDate>false</LinksUpToDate>
  <CharactersWithSpaces>10946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 </dc:title>
  <dc:subject/>
  <dc:creator>405-5</dc:creator>
  <cp:keywords/>
  <dc:description/>
  <cp:lastModifiedBy>enshulgina</cp:lastModifiedBy>
  <cp:revision>2</cp:revision>
  <cp:lastPrinted>2016-02-15T07:50:00Z</cp:lastPrinted>
  <dcterms:created xsi:type="dcterms:W3CDTF">2016-02-16T12:35:00Z</dcterms:created>
  <dcterms:modified xsi:type="dcterms:W3CDTF">2016-02-16T12:35:00Z</dcterms:modified>
</cp:coreProperties>
</file>