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C549B">
        <w:rPr>
          <w:sz w:val="28"/>
          <w:szCs w:val="28"/>
        </w:rPr>
        <w:t xml:space="preserve">16.11.2016 </w:t>
      </w:r>
      <w:r w:rsidRPr="006E2A2D">
        <w:rPr>
          <w:sz w:val="28"/>
          <w:szCs w:val="28"/>
        </w:rPr>
        <w:t xml:space="preserve"> № </w:t>
      </w:r>
      <w:r w:rsidR="009C549B">
        <w:rPr>
          <w:sz w:val="28"/>
          <w:szCs w:val="28"/>
        </w:rPr>
        <w:t>1006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E75A1A">
        <w:rPr>
          <w:sz w:val="28"/>
          <w:szCs w:val="28"/>
        </w:rPr>
        <w:t xml:space="preserve"> 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585416">
        <w:rPr>
          <w:sz w:val="28"/>
          <w:szCs w:val="28"/>
        </w:rPr>
        <w:t>ИТ</w:t>
      </w:r>
      <w:proofErr w:type="gramEnd"/>
      <w:r w:rsidR="00585416">
        <w:rPr>
          <w:sz w:val="28"/>
          <w:szCs w:val="28"/>
        </w:rPr>
        <w:t> 3</w:t>
      </w:r>
      <w:r w:rsidR="00585416" w:rsidRPr="003812A6">
        <w:rPr>
          <w:sz w:val="28"/>
          <w:szCs w:val="28"/>
        </w:rPr>
        <w:t xml:space="preserve"> «</w:t>
      </w:r>
      <w:r w:rsidR="00585416" w:rsidRPr="00585416">
        <w:rPr>
          <w:bCs/>
          <w:sz w:val="28"/>
          <w:szCs w:val="28"/>
        </w:rPr>
        <w:t>Зона железной дороги</w:t>
      </w:r>
      <w:r w:rsidR="00585416">
        <w:rPr>
          <w:sz w:val="28"/>
          <w:szCs w:val="28"/>
        </w:rPr>
        <w:t>»</w:t>
      </w:r>
      <w:r w:rsidR="00096CA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85416" w:rsidRPr="00F53AE6" w:rsidRDefault="005909D9" w:rsidP="00585416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85416">
        <w:rPr>
          <w:b/>
          <w:bCs/>
          <w:sz w:val="28"/>
          <w:szCs w:val="28"/>
        </w:rPr>
        <w:t xml:space="preserve">Индекс зоны </w:t>
      </w:r>
      <w:proofErr w:type="gramStart"/>
      <w:r w:rsidR="00585416">
        <w:rPr>
          <w:b/>
          <w:bCs/>
          <w:sz w:val="28"/>
          <w:szCs w:val="28"/>
        </w:rPr>
        <w:t>ИТ</w:t>
      </w:r>
      <w:proofErr w:type="gramEnd"/>
      <w:r w:rsidR="00585416">
        <w:rPr>
          <w:b/>
          <w:bCs/>
          <w:sz w:val="28"/>
          <w:szCs w:val="28"/>
        </w:rPr>
        <w:t xml:space="preserve"> 3.</w:t>
      </w:r>
    </w:p>
    <w:p w:rsidR="00585416" w:rsidRPr="00F53AE6" w:rsidRDefault="00585416" w:rsidP="00585416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F53AE6">
        <w:rPr>
          <w:b/>
          <w:bCs/>
          <w:sz w:val="28"/>
          <w:szCs w:val="28"/>
        </w:rPr>
        <w:t xml:space="preserve">Зона железной дороги. </w:t>
      </w:r>
    </w:p>
    <w:p w:rsidR="00585416" w:rsidRPr="00F53AE6" w:rsidRDefault="00585416" w:rsidP="00585416">
      <w:pPr>
        <w:pStyle w:val="af4"/>
        <w:spacing w:before="0" w:beforeAutospacing="0" w:after="0"/>
        <w:jc w:val="right"/>
        <w:rPr>
          <w:b/>
          <w:bCs/>
          <w:sz w:val="28"/>
          <w:szCs w:val="28"/>
        </w:rPr>
      </w:pPr>
    </w:p>
    <w:p w:rsidR="00585416" w:rsidRPr="00F53AE6" w:rsidRDefault="00585416" w:rsidP="00585416">
      <w:pPr>
        <w:pStyle w:val="af4"/>
        <w:spacing w:before="0" w:beforeAutospacing="0" w:after="0"/>
        <w:jc w:val="both"/>
        <w:outlineLvl w:val="0"/>
        <w:rPr>
          <w:sz w:val="28"/>
          <w:szCs w:val="28"/>
        </w:rPr>
      </w:pPr>
      <w:r w:rsidRPr="00F53AE6">
        <w:rPr>
          <w:b/>
          <w:bCs/>
          <w:sz w:val="28"/>
          <w:szCs w:val="28"/>
        </w:rPr>
        <w:t xml:space="preserve">Регламенты носят рекомендательный характер. </w:t>
      </w:r>
    </w:p>
    <w:p w:rsidR="00585416" w:rsidRPr="00F53AE6" w:rsidRDefault="00585416" w:rsidP="00585416">
      <w:pPr>
        <w:pStyle w:val="af4"/>
        <w:spacing w:before="0" w:beforeAutospacing="0" w:after="0"/>
        <w:ind w:left="-32" w:firstLine="741"/>
        <w:jc w:val="both"/>
        <w:rPr>
          <w:sz w:val="28"/>
          <w:szCs w:val="28"/>
        </w:rPr>
      </w:pPr>
      <w:r w:rsidRPr="00F53AE6">
        <w:rPr>
          <w:sz w:val="28"/>
          <w:szCs w:val="28"/>
        </w:rPr>
        <w:t>Действия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представленные для добычи полезных ископаемых (ст. 36 Градостроительного кодекса РФ). В зоне ИТ3 дисперсно расположены объекты культурного наследия (Приложение  к ст. 21), №№ 225,293,308,318, порядок использования которых определяется в соответствии с законодательством РФ в области охраны объектов культурного наследия.</w:t>
      </w:r>
    </w:p>
    <w:p w:rsidR="00585416" w:rsidRPr="00F53AE6" w:rsidRDefault="00585416" w:rsidP="00585416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7512"/>
      </w:tblGrid>
      <w:tr w:rsidR="00585416" w:rsidRPr="00C47893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16" w:rsidRPr="00C47893" w:rsidRDefault="00585416" w:rsidP="00E254AB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C47893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85416" w:rsidRPr="00BA41AA" w:rsidTr="00E254AB">
        <w:tc>
          <w:tcPr>
            <w:tcW w:w="5000" w:type="pct"/>
            <w:gridSpan w:val="2"/>
            <w:shd w:val="clear" w:color="auto" w:fill="auto"/>
          </w:tcPr>
          <w:p w:rsidR="00585416" w:rsidRPr="00BA41AA" w:rsidRDefault="00585416" w:rsidP="00BA41AA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A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85416" w:rsidRPr="00BA41AA" w:rsidRDefault="00585416" w:rsidP="00BA41A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AA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BA41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5416" w:rsidRPr="00BA41AA" w:rsidRDefault="00585416" w:rsidP="00BA41AA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A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585416" w:rsidRPr="00BA41AA" w:rsidRDefault="00585416" w:rsidP="00BA41AA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A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585416" w:rsidRPr="00BA41AA" w:rsidRDefault="00585416" w:rsidP="00BA41AA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1A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585416" w:rsidRPr="00C47893" w:rsidTr="00E254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416" w:rsidRPr="00C47893" w:rsidRDefault="00585416" w:rsidP="00E254AB">
            <w:pPr>
              <w:snapToGrid w:val="0"/>
              <w:ind w:left="-30" w:right="-71"/>
              <w:jc w:val="center"/>
              <w:rPr>
                <w:b/>
              </w:rPr>
            </w:pPr>
            <w:r w:rsidRPr="00C47893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85416" w:rsidRPr="00C24FE8" w:rsidTr="00E254AB"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16" w:rsidRPr="00C24FE8" w:rsidRDefault="00585416" w:rsidP="00E254AB">
            <w:pPr>
              <w:pStyle w:val="af4"/>
              <w:spacing w:before="0" w:beforeAutospacing="0" w:after="0"/>
            </w:pPr>
            <w:r w:rsidRPr="00C24FE8">
              <w:t>Строительные и санитарно-экологические требования.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16" w:rsidRPr="00C24FE8" w:rsidRDefault="00585416" w:rsidP="00C53640">
            <w:pPr>
              <w:pStyle w:val="af4"/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24FE8">
              <w:t xml:space="preserve">Параметры принимаются в соответствии с проектом планировки и требованиями </w:t>
            </w:r>
            <w:r>
              <w:t>СП 119.13330.2012 «Железные дороги колеи 1520 мм. Актуализированная редакция СНиП 32-01-95».</w:t>
            </w:r>
          </w:p>
          <w:p w:rsidR="00585416" w:rsidRPr="00C24FE8" w:rsidRDefault="00585416" w:rsidP="00C53640">
            <w:pPr>
              <w:pStyle w:val="af4"/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24FE8">
              <w:t xml:space="preserve">В пределах территории населенных пунктов пересечения железных дорог в одном уровне с улицами и автомобильными дорогами следует принимать в соответствии с требованиями </w:t>
            </w:r>
            <w:r>
              <w:t>СП 119.13330.2012 «Железные дороги колеи 1520 мм. Актуализированная редакция СНиП 32-01-95»</w:t>
            </w:r>
            <w:r w:rsidRPr="00C24FE8">
              <w:t xml:space="preserve">. </w:t>
            </w:r>
          </w:p>
          <w:p w:rsidR="00585416" w:rsidRPr="00C24FE8" w:rsidRDefault="00585416" w:rsidP="00C53640">
            <w:pPr>
              <w:pStyle w:val="af4"/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24FE8">
              <w:t xml:space="preserve">Порядок использования полосы отвода железных дорог регулируется </w:t>
            </w:r>
            <w:r>
              <w:t>Положением о порядке использования земель федерального железнодорожного транспорта в пределах полосы отвода железных дорог, утвержденное приказом Министерство путей сообщения Российской Федерации от 15.05.1999 № 26Ц</w:t>
            </w:r>
          </w:p>
          <w:p w:rsidR="00585416" w:rsidRPr="00C24FE8" w:rsidRDefault="00585416" w:rsidP="00C53640">
            <w:pPr>
              <w:pStyle w:val="af4"/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24FE8">
              <w:t xml:space="preserve">Жилая застройка должна быть отделена от железной дороги полосой шириной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24FE8">
                <w:t>100 м</w:t>
              </w:r>
              <w:r>
                <w:t>.</w:t>
              </w:r>
            </w:smartTag>
            <w:r w:rsidRPr="00C24FE8">
              <w:t xml:space="preserve"> (считая от оси крайнего железнодорожного пути), ширина зоны может быть уменьшена при проведении шумозащитных мероприятий, обеспечивающих требования </w:t>
            </w:r>
            <w:r w:rsidRPr="000658C2">
              <w:t xml:space="preserve">СП 51.13330.2011 «Защита от шума. Актуализированная редакция </w:t>
            </w:r>
            <w:hyperlink r:id="rId8" w:history="1">
              <w:r w:rsidRPr="000658C2">
                <w:t>СНиП 23-03-2003</w:t>
              </w:r>
            </w:hyperlink>
            <w:r w:rsidRPr="000658C2">
              <w:t>»</w:t>
            </w:r>
            <w:r w:rsidRPr="00C24FE8">
              <w:t xml:space="preserve">, но не более чем 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24FE8">
                <w:t>50 м</w:t>
              </w:r>
            </w:smartTag>
            <w:r w:rsidRPr="00C24FE8">
              <w:t xml:space="preserve">. </w:t>
            </w:r>
          </w:p>
          <w:p w:rsidR="00585416" w:rsidRPr="00C24FE8" w:rsidRDefault="00585416" w:rsidP="00C53640">
            <w:pPr>
              <w:pStyle w:val="af4"/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24FE8">
              <w:t xml:space="preserve">Необходимо предусматривать мероприятия по созданию благоприятных условий проживания в прилегающей жилой застройке. </w:t>
            </w:r>
          </w:p>
          <w:p w:rsidR="00585416" w:rsidRPr="00C24FE8" w:rsidRDefault="00585416" w:rsidP="00C53640">
            <w:pPr>
              <w:pStyle w:val="af4"/>
              <w:numPr>
                <w:ilvl w:val="0"/>
                <w:numId w:val="1"/>
              </w:numPr>
              <w:tabs>
                <w:tab w:val="clear" w:pos="1364"/>
                <w:tab w:val="num" w:pos="252"/>
              </w:tabs>
              <w:spacing w:before="0" w:beforeAutospacing="0" w:after="0"/>
              <w:ind w:left="252"/>
              <w:jc w:val="both"/>
            </w:pPr>
            <w:r w:rsidRPr="00C24FE8">
              <w:t>При проектировании новой и реконструкции существующей застройки следует проводить расчет уровня и зон загрязнения компонентов окружающей среды (воздушного бассейна, почвенного покрова, поверхностных и грунтовых вод) при обычных режимах и возможных авариях</w:t>
            </w:r>
            <w:proofErr w:type="gramStart"/>
            <w:r w:rsidRPr="00C24FE8">
              <w:t>.</w:t>
            </w:r>
            <w:r>
              <w:t>»</w:t>
            </w:r>
            <w:proofErr w:type="gramEnd"/>
          </w:p>
        </w:tc>
      </w:tr>
    </w:tbl>
    <w:p w:rsidR="00A4184E" w:rsidRDefault="00A4184E" w:rsidP="00585416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3104A1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9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B2" w:rsidRDefault="00EC2BB2">
      <w:r>
        <w:separator/>
      </w:r>
    </w:p>
  </w:endnote>
  <w:endnote w:type="continuationSeparator" w:id="0">
    <w:p w:rsidR="00EC2BB2" w:rsidRDefault="00EC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B2" w:rsidRDefault="00EC2BB2">
      <w:r>
        <w:separator/>
      </w:r>
    </w:p>
  </w:footnote>
  <w:footnote w:type="continuationSeparator" w:id="0">
    <w:p w:rsidR="00EC2BB2" w:rsidRDefault="00EC2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704631" w:rsidP="005909D9">
    <w:pPr>
      <w:pStyle w:val="af2"/>
      <w:jc w:val="center"/>
    </w:pPr>
    <w:r>
      <w:fldChar w:fldCharType="begin"/>
    </w:r>
    <w:r w:rsidR="003125A8">
      <w:instrText xml:space="preserve"> PAGE   \* MERGEFORMAT </w:instrText>
    </w:r>
    <w:r>
      <w:fldChar w:fldCharType="separate"/>
    </w:r>
    <w:r w:rsidR="009C549B">
      <w:rPr>
        <w:noProof/>
      </w:rPr>
      <w:t>3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6137FB"/>
    <w:multiLevelType w:val="hybridMultilevel"/>
    <w:tmpl w:val="8A1CE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999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04A1"/>
    <w:rsid w:val="003110E4"/>
    <w:rsid w:val="003111C0"/>
    <w:rsid w:val="00311A70"/>
    <w:rsid w:val="00311E04"/>
    <w:rsid w:val="00311FC9"/>
    <w:rsid w:val="003125A8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2765F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0F8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54E5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4631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3C3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5D44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49B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1AA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3B9F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3640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5A1A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2BB2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860F9FA6667F46E79112F1CC716DB8CC8424DB3ED20676E6FA6V4x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8F37D-5FD9-4B4F-8045-797AB2BA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2016-11-15T12:09:00Z</cp:lastPrinted>
  <dcterms:created xsi:type="dcterms:W3CDTF">2016-11-16T16:50:00Z</dcterms:created>
  <dcterms:modified xsi:type="dcterms:W3CDTF">2016-11-16T16:50:00Z</dcterms:modified>
</cp:coreProperties>
</file>