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23" w:rsidRPr="00FB54CF" w:rsidRDefault="00073C23" w:rsidP="004B1CA7">
      <w:pPr>
        <w:pStyle w:val="contentheader2cols"/>
        <w:spacing w:before="0"/>
        <w:ind w:left="4536"/>
        <w:jc w:val="center"/>
        <w:rPr>
          <w:b w:val="0"/>
          <w:color w:val="auto"/>
          <w:sz w:val="28"/>
          <w:szCs w:val="28"/>
        </w:rPr>
      </w:pPr>
      <w:bookmarkStart w:id="0" w:name="_GoBack"/>
      <w:bookmarkEnd w:id="0"/>
      <w:r w:rsidRPr="00FB54CF">
        <w:rPr>
          <w:b w:val="0"/>
          <w:color w:val="auto"/>
          <w:sz w:val="28"/>
          <w:szCs w:val="28"/>
        </w:rPr>
        <w:t>УТВЕРЖДЕНЫ</w:t>
      </w:r>
    </w:p>
    <w:p w:rsidR="00073C23" w:rsidRPr="00FB54CF" w:rsidRDefault="00073C23" w:rsidP="004B1CA7">
      <w:pPr>
        <w:pStyle w:val="contentheader2cols"/>
        <w:spacing w:before="0"/>
        <w:ind w:left="4536"/>
        <w:jc w:val="center"/>
        <w:rPr>
          <w:b w:val="0"/>
          <w:color w:val="auto"/>
          <w:sz w:val="28"/>
          <w:szCs w:val="28"/>
        </w:rPr>
      </w:pPr>
      <w:r w:rsidRPr="00FB54CF">
        <w:rPr>
          <w:b w:val="0"/>
          <w:color w:val="auto"/>
          <w:sz w:val="28"/>
          <w:szCs w:val="28"/>
        </w:rPr>
        <w:t>постановлением администрации</w:t>
      </w:r>
    </w:p>
    <w:p w:rsidR="00073C23" w:rsidRPr="00FB54CF" w:rsidRDefault="00073C23" w:rsidP="004B1CA7">
      <w:pPr>
        <w:pStyle w:val="contentheader2cols"/>
        <w:spacing w:before="0"/>
        <w:ind w:left="4536"/>
        <w:jc w:val="center"/>
        <w:rPr>
          <w:b w:val="0"/>
          <w:color w:val="auto"/>
          <w:sz w:val="28"/>
          <w:szCs w:val="28"/>
        </w:rPr>
      </w:pPr>
      <w:r w:rsidRPr="00FB54CF">
        <w:rPr>
          <w:b w:val="0"/>
          <w:color w:val="auto"/>
          <w:sz w:val="28"/>
          <w:szCs w:val="28"/>
        </w:rPr>
        <w:t>городского округа город Воронеж</w:t>
      </w:r>
    </w:p>
    <w:p w:rsidR="00073C23" w:rsidRPr="00FB54CF" w:rsidRDefault="00073C23" w:rsidP="004B1CA7">
      <w:pPr>
        <w:pStyle w:val="contentheader2cols"/>
        <w:spacing w:before="0"/>
        <w:ind w:left="4536"/>
        <w:jc w:val="center"/>
        <w:rPr>
          <w:b w:val="0"/>
          <w:color w:val="auto"/>
          <w:sz w:val="28"/>
          <w:szCs w:val="28"/>
        </w:rPr>
      </w:pPr>
      <w:r w:rsidRPr="00FB54CF">
        <w:rPr>
          <w:b w:val="0"/>
          <w:color w:val="auto"/>
          <w:sz w:val="28"/>
          <w:szCs w:val="28"/>
        </w:rPr>
        <w:t xml:space="preserve">от </w:t>
      </w:r>
      <w:r w:rsidR="00B54CE9">
        <w:rPr>
          <w:b w:val="0"/>
          <w:color w:val="auto"/>
          <w:sz w:val="28"/>
          <w:szCs w:val="28"/>
        </w:rPr>
        <w:t>25.02.2016</w:t>
      </w:r>
      <w:r w:rsidRPr="00FB54CF">
        <w:rPr>
          <w:b w:val="0"/>
          <w:color w:val="auto"/>
          <w:sz w:val="28"/>
          <w:szCs w:val="28"/>
        </w:rPr>
        <w:t xml:space="preserve"> </w:t>
      </w:r>
      <w:r w:rsidR="00B54CE9">
        <w:rPr>
          <w:b w:val="0"/>
          <w:color w:val="auto"/>
          <w:sz w:val="28"/>
          <w:szCs w:val="28"/>
        </w:rPr>
        <w:t xml:space="preserve"> </w:t>
      </w:r>
      <w:r w:rsidRPr="00FB54CF">
        <w:rPr>
          <w:b w:val="0"/>
          <w:color w:val="auto"/>
          <w:sz w:val="28"/>
          <w:szCs w:val="28"/>
        </w:rPr>
        <w:t xml:space="preserve"> №</w:t>
      </w:r>
      <w:r w:rsidR="00B54CE9">
        <w:rPr>
          <w:b w:val="0"/>
          <w:color w:val="auto"/>
          <w:sz w:val="28"/>
          <w:szCs w:val="28"/>
        </w:rPr>
        <w:t xml:space="preserve">  92</w:t>
      </w:r>
    </w:p>
    <w:p w:rsidR="00073C23" w:rsidRPr="00871E40" w:rsidRDefault="00073C23" w:rsidP="004B1CA7">
      <w:pPr>
        <w:pStyle w:val="contentheader2cols"/>
        <w:spacing w:before="0"/>
        <w:ind w:left="4536"/>
        <w:jc w:val="center"/>
        <w:rPr>
          <w:color w:val="auto"/>
          <w:sz w:val="28"/>
          <w:szCs w:val="28"/>
        </w:rPr>
      </w:pPr>
    </w:p>
    <w:p w:rsidR="00073C23" w:rsidRPr="00B10DA8" w:rsidRDefault="00073C23" w:rsidP="00BB453B">
      <w:pPr>
        <w:pStyle w:val="contentheader2cols"/>
        <w:ind w:left="4536"/>
        <w:jc w:val="center"/>
        <w:rPr>
          <w:color w:val="auto"/>
          <w:sz w:val="28"/>
          <w:szCs w:val="28"/>
        </w:rPr>
      </w:pPr>
    </w:p>
    <w:p w:rsidR="00073C23" w:rsidRPr="009702DF" w:rsidRDefault="00073C23" w:rsidP="004B15C3">
      <w:pPr>
        <w:tabs>
          <w:tab w:val="left" w:pos="5103"/>
        </w:tabs>
        <w:suppressAutoHyphens/>
        <w:spacing w:line="276" w:lineRule="auto"/>
        <w:jc w:val="center"/>
        <w:rPr>
          <w:b/>
          <w:sz w:val="28"/>
          <w:szCs w:val="28"/>
        </w:rPr>
      </w:pPr>
      <w:r>
        <w:rPr>
          <w:b/>
          <w:sz w:val="28"/>
          <w:szCs w:val="28"/>
        </w:rPr>
        <w:t>ИЗМЕНЕНИЯ</w:t>
      </w:r>
      <w:r w:rsidRPr="00A55BC0">
        <w:rPr>
          <w:b/>
          <w:sz w:val="28"/>
          <w:szCs w:val="28"/>
        </w:rPr>
        <w:t xml:space="preserve"> </w:t>
      </w:r>
    </w:p>
    <w:p w:rsidR="00073C23" w:rsidRDefault="00073C23" w:rsidP="004B15C3">
      <w:pPr>
        <w:tabs>
          <w:tab w:val="left" w:pos="5103"/>
        </w:tabs>
        <w:suppressAutoHyphens/>
        <w:spacing w:line="276" w:lineRule="auto"/>
        <w:jc w:val="center"/>
        <w:rPr>
          <w:b/>
          <w:sz w:val="28"/>
          <w:szCs w:val="28"/>
        </w:rPr>
      </w:pPr>
      <w:r w:rsidRPr="00A55BC0">
        <w:rPr>
          <w:b/>
          <w:sz w:val="28"/>
          <w:szCs w:val="28"/>
        </w:rPr>
        <w:t>в муниципальную программу городского округа город Воронеж</w:t>
      </w:r>
      <w:r>
        <w:rPr>
          <w:b/>
          <w:sz w:val="28"/>
          <w:szCs w:val="28"/>
        </w:rPr>
        <w:t xml:space="preserve"> </w:t>
      </w:r>
      <w:r w:rsidRPr="00A55BC0">
        <w:rPr>
          <w:b/>
          <w:sz w:val="28"/>
          <w:szCs w:val="28"/>
        </w:rPr>
        <w:t>«Обеспечение доступным и комфортным</w:t>
      </w:r>
      <w:r>
        <w:rPr>
          <w:b/>
          <w:sz w:val="28"/>
          <w:szCs w:val="28"/>
        </w:rPr>
        <w:t xml:space="preserve"> </w:t>
      </w:r>
      <w:r w:rsidRPr="00A55BC0">
        <w:rPr>
          <w:b/>
          <w:sz w:val="28"/>
          <w:szCs w:val="28"/>
        </w:rPr>
        <w:t>жильем населения городского округа город Воронеж»</w:t>
      </w:r>
    </w:p>
    <w:p w:rsidR="001D708E" w:rsidRPr="003550C9" w:rsidRDefault="001D708E" w:rsidP="001D708E">
      <w:pPr>
        <w:pStyle w:val="contentheader2cols"/>
        <w:suppressAutoHyphens/>
        <w:spacing w:before="0" w:line="360" w:lineRule="auto"/>
        <w:jc w:val="both"/>
        <w:rPr>
          <w:b w:val="0"/>
          <w:color w:val="auto"/>
          <w:sz w:val="28"/>
          <w:szCs w:val="28"/>
        </w:rPr>
      </w:pPr>
    </w:p>
    <w:p w:rsidR="001F40DE" w:rsidRDefault="0030041B" w:rsidP="00AF4BFA">
      <w:pPr>
        <w:pStyle w:val="contentheader2cols"/>
        <w:numPr>
          <w:ilvl w:val="0"/>
          <w:numId w:val="22"/>
        </w:numPr>
        <w:suppressAutoHyphens/>
        <w:spacing w:before="0" w:line="480" w:lineRule="auto"/>
        <w:ind w:left="0" w:firstLine="709"/>
        <w:jc w:val="both"/>
        <w:rPr>
          <w:b w:val="0"/>
          <w:color w:val="auto"/>
          <w:sz w:val="28"/>
          <w:szCs w:val="28"/>
        </w:rPr>
      </w:pPr>
      <w:r w:rsidRPr="000D6E14">
        <w:rPr>
          <w:b w:val="0"/>
          <w:color w:val="auto"/>
          <w:sz w:val="28"/>
          <w:szCs w:val="28"/>
        </w:rPr>
        <w:t>В</w:t>
      </w:r>
      <w:r w:rsidR="00701FAB" w:rsidRPr="000D6E14">
        <w:rPr>
          <w:b w:val="0"/>
          <w:color w:val="auto"/>
          <w:sz w:val="28"/>
          <w:szCs w:val="28"/>
        </w:rPr>
        <w:t xml:space="preserve"> </w:t>
      </w:r>
      <w:r w:rsidR="00E122B7">
        <w:rPr>
          <w:b w:val="0"/>
          <w:color w:val="auto"/>
          <w:sz w:val="28"/>
          <w:szCs w:val="28"/>
        </w:rPr>
        <w:t>п</w:t>
      </w:r>
      <w:r w:rsidRPr="000D6E14">
        <w:rPr>
          <w:b w:val="0"/>
          <w:color w:val="auto"/>
          <w:sz w:val="28"/>
          <w:szCs w:val="28"/>
        </w:rPr>
        <w:t xml:space="preserve">аспорте муниципальной программы </w:t>
      </w:r>
      <w:r w:rsidR="00DE632A" w:rsidRPr="000D6E14">
        <w:rPr>
          <w:b w:val="0"/>
          <w:color w:val="auto"/>
          <w:sz w:val="28"/>
          <w:szCs w:val="28"/>
        </w:rPr>
        <w:t>городского округа город Воронеж «Обеспечение доступным и комфортным жильем населения городского округа город Воронеж» (д</w:t>
      </w:r>
      <w:r w:rsidR="001F40DE">
        <w:rPr>
          <w:b w:val="0"/>
          <w:color w:val="auto"/>
          <w:sz w:val="28"/>
          <w:szCs w:val="28"/>
        </w:rPr>
        <w:t>алее – муниципальная программа):</w:t>
      </w:r>
    </w:p>
    <w:p w:rsidR="0030041B" w:rsidRDefault="001F40DE" w:rsidP="001F40DE">
      <w:pPr>
        <w:pStyle w:val="contentheader2cols"/>
        <w:suppressAutoHyphens/>
        <w:spacing w:before="0" w:line="480" w:lineRule="auto"/>
        <w:ind w:left="0" w:firstLine="709"/>
        <w:jc w:val="both"/>
        <w:rPr>
          <w:b w:val="0"/>
          <w:color w:val="auto"/>
          <w:sz w:val="28"/>
          <w:szCs w:val="28"/>
        </w:rPr>
      </w:pPr>
      <w:r>
        <w:rPr>
          <w:b w:val="0"/>
          <w:color w:val="auto"/>
          <w:sz w:val="28"/>
          <w:szCs w:val="28"/>
        </w:rPr>
        <w:t>1.1. С</w:t>
      </w:r>
      <w:r w:rsidR="0030041B" w:rsidRPr="000D6E14">
        <w:rPr>
          <w:b w:val="0"/>
          <w:color w:val="auto"/>
          <w:sz w:val="28"/>
          <w:szCs w:val="28"/>
        </w:rPr>
        <w:t>трок</w:t>
      </w:r>
      <w:r>
        <w:rPr>
          <w:b w:val="0"/>
          <w:color w:val="auto"/>
          <w:sz w:val="28"/>
          <w:szCs w:val="28"/>
        </w:rPr>
        <w:t>у</w:t>
      </w:r>
      <w:r w:rsidR="0030041B" w:rsidRPr="000D6E14">
        <w:rPr>
          <w:b w:val="0"/>
          <w:color w:val="auto"/>
          <w:sz w:val="28"/>
          <w:szCs w:val="28"/>
        </w:rPr>
        <w:t xml:space="preserve"> </w:t>
      </w:r>
      <w:r w:rsidR="00846EA8">
        <w:rPr>
          <w:b w:val="0"/>
          <w:color w:val="auto"/>
          <w:sz w:val="28"/>
          <w:szCs w:val="28"/>
        </w:rPr>
        <w:t>«Подпрограммы и основные мероприятия м</w:t>
      </w:r>
      <w:r w:rsidR="00AF4BFA">
        <w:rPr>
          <w:b w:val="0"/>
          <w:color w:val="auto"/>
          <w:sz w:val="28"/>
          <w:szCs w:val="28"/>
        </w:rPr>
        <w:t>у</w:t>
      </w:r>
      <w:r w:rsidR="00846EA8">
        <w:rPr>
          <w:b w:val="0"/>
          <w:color w:val="auto"/>
          <w:sz w:val="28"/>
          <w:szCs w:val="28"/>
        </w:rPr>
        <w:t>ни</w:t>
      </w:r>
      <w:r w:rsidR="00AF4BFA">
        <w:rPr>
          <w:b w:val="0"/>
          <w:color w:val="auto"/>
          <w:sz w:val="28"/>
          <w:szCs w:val="28"/>
        </w:rPr>
        <w:t>ц</w:t>
      </w:r>
      <w:r w:rsidR="00846EA8">
        <w:rPr>
          <w:b w:val="0"/>
          <w:color w:val="auto"/>
          <w:sz w:val="28"/>
          <w:szCs w:val="28"/>
        </w:rPr>
        <w:t>ипальной программы»</w:t>
      </w:r>
      <w:r w:rsidR="002B3F4D">
        <w:rPr>
          <w:b w:val="0"/>
          <w:color w:val="auto"/>
          <w:sz w:val="28"/>
          <w:szCs w:val="28"/>
        </w:rPr>
        <w:t xml:space="preserve"> изложить в следующей редакции:</w:t>
      </w:r>
    </w:p>
    <w:tbl>
      <w:tblPr>
        <w:tblStyle w:val="aa"/>
        <w:tblW w:w="0" w:type="auto"/>
        <w:tblInd w:w="108" w:type="dxa"/>
        <w:tblLook w:val="04A0"/>
      </w:tblPr>
      <w:tblGrid>
        <w:gridCol w:w="3066"/>
        <w:gridCol w:w="6396"/>
      </w:tblGrid>
      <w:tr w:rsidR="002B3F4D" w:rsidTr="002B3F4D">
        <w:tc>
          <w:tcPr>
            <w:tcW w:w="3066" w:type="dxa"/>
          </w:tcPr>
          <w:p w:rsidR="002B3F4D" w:rsidRPr="002B3F4D" w:rsidRDefault="002B3F4D" w:rsidP="002B3F4D">
            <w:pPr>
              <w:pStyle w:val="ConsPlusNormal0"/>
              <w:ind w:firstLine="0"/>
              <w:jc w:val="both"/>
              <w:rPr>
                <w:rFonts w:ascii="Times New Roman" w:hAnsi="Times New Roman" w:cs="Times New Roman"/>
                <w:sz w:val="28"/>
                <w:szCs w:val="28"/>
              </w:rPr>
            </w:pPr>
            <w:r w:rsidRPr="00374D5C">
              <w:rPr>
                <w:rFonts w:ascii="Times New Roman" w:hAnsi="Times New Roman" w:cs="Times New Roman"/>
                <w:sz w:val="28"/>
                <w:szCs w:val="28"/>
              </w:rPr>
              <w:t>«Подпрограммы и основные мероприятия муниципальной программы</w:t>
            </w:r>
          </w:p>
        </w:tc>
        <w:tc>
          <w:tcPr>
            <w:tcW w:w="6396" w:type="dxa"/>
          </w:tcPr>
          <w:p w:rsidR="002B3F4D" w:rsidRPr="00374D5C" w:rsidRDefault="00846DE5" w:rsidP="002B3F4D">
            <w:pPr>
              <w:pStyle w:val="ConsPlusNormal0"/>
              <w:ind w:firstLine="0"/>
              <w:jc w:val="both"/>
              <w:rPr>
                <w:rFonts w:ascii="Times New Roman" w:hAnsi="Times New Roman" w:cs="Times New Roman"/>
                <w:sz w:val="28"/>
                <w:szCs w:val="28"/>
              </w:rPr>
            </w:pPr>
            <w:hyperlink w:anchor="Par495" w:tooltip="ПОДПРОГРАММА 1" w:history="1">
              <w:r w:rsidR="002B3F4D" w:rsidRPr="00374D5C">
                <w:rPr>
                  <w:rFonts w:ascii="Times New Roman" w:hAnsi="Times New Roman" w:cs="Times New Roman"/>
                  <w:sz w:val="28"/>
                  <w:szCs w:val="28"/>
                </w:rPr>
                <w:t>Подпрограмма 1</w:t>
              </w:r>
            </w:hyperlink>
            <w:r w:rsidR="002B3F4D" w:rsidRPr="00374D5C">
              <w:rPr>
                <w:rFonts w:ascii="Times New Roman" w:hAnsi="Times New Roman" w:cs="Times New Roman"/>
                <w:sz w:val="28"/>
                <w:szCs w:val="28"/>
              </w:rPr>
              <w:t xml:space="preserve"> «Переселение граждан из аварийного жилищного фонда»</w:t>
            </w:r>
          </w:p>
          <w:p w:rsidR="002B3F4D" w:rsidRPr="00374D5C" w:rsidRDefault="00846DE5" w:rsidP="002B3F4D">
            <w:pPr>
              <w:pStyle w:val="ConsPlusNormal0"/>
              <w:ind w:firstLine="0"/>
              <w:jc w:val="both"/>
              <w:rPr>
                <w:rFonts w:ascii="Times New Roman" w:hAnsi="Times New Roman" w:cs="Times New Roman"/>
                <w:sz w:val="28"/>
                <w:szCs w:val="28"/>
              </w:rPr>
            </w:pPr>
            <w:hyperlink w:anchor="Par852" w:tooltip="ПОДПРОГРАММА 2" w:history="1">
              <w:r w:rsidR="002B3F4D" w:rsidRPr="00374D5C">
                <w:rPr>
                  <w:rFonts w:ascii="Times New Roman" w:hAnsi="Times New Roman" w:cs="Times New Roman"/>
                  <w:sz w:val="28"/>
                  <w:szCs w:val="28"/>
                </w:rPr>
                <w:t>Подпрограмма 2</w:t>
              </w:r>
            </w:hyperlink>
            <w:r w:rsidR="002B3F4D" w:rsidRPr="00374D5C">
              <w:rPr>
                <w:rFonts w:ascii="Times New Roman" w:hAnsi="Times New Roman" w:cs="Times New Roman"/>
                <w:sz w:val="28"/>
                <w:szCs w:val="28"/>
              </w:rPr>
              <w:t xml:space="preserve"> «Снос расселенных аварийных многоквартирных домов»</w:t>
            </w:r>
          </w:p>
          <w:p w:rsidR="002B3F4D" w:rsidRPr="00374D5C" w:rsidRDefault="00846DE5" w:rsidP="002B3F4D">
            <w:pPr>
              <w:pStyle w:val="ConsPlusNormal0"/>
              <w:ind w:firstLine="0"/>
              <w:jc w:val="both"/>
              <w:rPr>
                <w:rFonts w:ascii="Times New Roman" w:hAnsi="Times New Roman" w:cs="Times New Roman"/>
                <w:sz w:val="28"/>
                <w:szCs w:val="28"/>
              </w:rPr>
            </w:pPr>
            <w:hyperlink w:anchor="Par974" w:tooltip="ПОДПРОГРАММА 3" w:history="1">
              <w:r w:rsidR="002B3F4D" w:rsidRPr="00374D5C">
                <w:rPr>
                  <w:rFonts w:ascii="Times New Roman" w:hAnsi="Times New Roman" w:cs="Times New Roman"/>
                  <w:sz w:val="28"/>
                  <w:szCs w:val="28"/>
                </w:rPr>
                <w:t>Подпрограмма 3</w:t>
              </w:r>
            </w:hyperlink>
            <w:r w:rsidR="002B3F4D" w:rsidRPr="00374D5C">
              <w:rPr>
                <w:rFonts w:ascii="Times New Roman" w:hAnsi="Times New Roman" w:cs="Times New Roman"/>
                <w:sz w:val="28"/>
                <w:szCs w:val="28"/>
              </w:rPr>
              <w:t xml:space="preserve"> «Развитие застроенных территорий»</w:t>
            </w:r>
          </w:p>
          <w:p w:rsidR="002B3F4D" w:rsidRPr="00374D5C" w:rsidRDefault="00846DE5" w:rsidP="002B3F4D">
            <w:pPr>
              <w:pStyle w:val="ConsPlusNormal0"/>
              <w:ind w:firstLine="0"/>
              <w:jc w:val="both"/>
              <w:rPr>
                <w:rFonts w:ascii="Times New Roman" w:hAnsi="Times New Roman" w:cs="Times New Roman"/>
                <w:sz w:val="28"/>
                <w:szCs w:val="28"/>
              </w:rPr>
            </w:pPr>
            <w:hyperlink w:anchor="Par1222" w:tooltip="ПОДПРОГРАММА 4" w:history="1">
              <w:r w:rsidR="002B3F4D" w:rsidRPr="00374D5C">
                <w:rPr>
                  <w:rFonts w:ascii="Times New Roman" w:hAnsi="Times New Roman" w:cs="Times New Roman"/>
                  <w:sz w:val="28"/>
                  <w:szCs w:val="28"/>
                </w:rPr>
                <w:t>Подпрограмма 4</w:t>
              </w:r>
            </w:hyperlink>
            <w:r w:rsidR="002B3F4D" w:rsidRPr="00374D5C">
              <w:rPr>
                <w:rFonts w:ascii="Times New Roman" w:hAnsi="Times New Roman" w:cs="Times New Roman"/>
                <w:sz w:val="28"/>
                <w:szCs w:val="28"/>
              </w:rPr>
              <w:t xml:space="preserve"> «Обеспечение градостроительной деятельности»</w:t>
            </w:r>
          </w:p>
          <w:p w:rsidR="002B3F4D" w:rsidRPr="00374D5C" w:rsidRDefault="00846DE5" w:rsidP="002B3F4D">
            <w:pPr>
              <w:pStyle w:val="ConsPlusNormal0"/>
              <w:ind w:firstLine="0"/>
              <w:jc w:val="both"/>
              <w:rPr>
                <w:rFonts w:ascii="Times New Roman" w:hAnsi="Times New Roman" w:cs="Times New Roman"/>
                <w:sz w:val="28"/>
                <w:szCs w:val="28"/>
              </w:rPr>
            </w:pPr>
            <w:hyperlink w:anchor="Par1384" w:tooltip="ПОДПРОГРАММА 5" w:history="1">
              <w:r w:rsidR="002B3F4D" w:rsidRPr="00374D5C">
                <w:rPr>
                  <w:rFonts w:ascii="Times New Roman" w:hAnsi="Times New Roman" w:cs="Times New Roman"/>
                  <w:sz w:val="28"/>
                  <w:szCs w:val="28"/>
                </w:rPr>
                <w:t>Подпрограмма 5</w:t>
              </w:r>
            </w:hyperlink>
            <w:r w:rsidR="002B3F4D" w:rsidRPr="00374D5C">
              <w:rPr>
                <w:rFonts w:ascii="Times New Roman" w:hAnsi="Times New Roman" w:cs="Times New Roman"/>
                <w:sz w:val="28"/>
                <w:szCs w:val="28"/>
              </w:rPr>
              <w:t xml:space="preserve"> «Молодой семье </w:t>
            </w:r>
            <w:r w:rsidR="002B3F4D">
              <w:rPr>
                <w:rFonts w:ascii="Times New Roman" w:hAnsi="Times New Roman" w:cs="Times New Roman"/>
                <w:sz w:val="28"/>
                <w:szCs w:val="28"/>
              </w:rPr>
              <w:t>–</w:t>
            </w:r>
            <w:r w:rsidR="002B3F4D" w:rsidRPr="00374D5C">
              <w:rPr>
                <w:rFonts w:ascii="Times New Roman" w:hAnsi="Times New Roman" w:cs="Times New Roman"/>
                <w:sz w:val="28"/>
                <w:szCs w:val="28"/>
              </w:rPr>
              <w:t xml:space="preserve"> доступное жилье»</w:t>
            </w:r>
          </w:p>
          <w:p w:rsidR="002B3F4D" w:rsidRPr="00374D5C" w:rsidRDefault="00846DE5" w:rsidP="002B3F4D">
            <w:pPr>
              <w:pStyle w:val="ConsPlusNormal0"/>
              <w:ind w:firstLine="0"/>
              <w:jc w:val="both"/>
              <w:rPr>
                <w:rFonts w:ascii="Times New Roman" w:hAnsi="Times New Roman" w:cs="Times New Roman"/>
                <w:sz w:val="28"/>
                <w:szCs w:val="28"/>
              </w:rPr>
            </w:pPr>
            <w:hyperlink w:anchor="Par296" w:tooltip="Основное мероприятие 1 &quot;Содержание, текущий и капитальный ремонт муниципальных общежитий, обслуживаемых муниципальным казенным предприятием &quot;Воронежский жилищно-коммунальный комбинат&quot; (МКП &quot;ВЖКК&quot;)&quot;." w:history="1">
              <w:r w:rsidR="002B3F4D" w:rsidRPr="00374D5C">
                <w:rPr>
                  <w:rFonts w:ascii="Times New Roman" w:hAnsi="Times New Roman" w:cs="Times New Roman"/>
                  <w:sz w:val="28"/>
                  <w:szCs w:val="28"/>
                </w:rPr>
                <w:t>Основное мероприятие 1</w:t>
              </w:r>
            </w:hyperlink>
            <w:r w:rsidR="002B3F4D" w:rsidRPr="00374D5C">
              <w:rPr>
                <w:rFonts w:ascii="Times New Roman" w:hAnsi="Times New Roman" w:cs="Times New Roman"/>
                <w:sz w:val="28"/>
                <w:szCs w:val="28"/>
              </w:rPr>
              <w:t xml:space="preserve"> «Содержание, текущий и капитальный ремонт муниципальных общежитий, обслуживаемых муниципальным казенным предприятием «Воронежский жилищно-коммунальный комбинат» (МКП «ВЖКК»)»</w:t>
            </w:r>
          </w:p>
          <w:p w:rsidR="002B3F4D" w:rsidRPr="00374D5C" w:rsidRDefault="00846DE5" w:rsidP="002B3F4D">
            <w:pPr>
              <w:pStyle w:val="ConsPlusNormal0"/>
              <w:ind w:firstLine="0"/>
              <w:jc w:val="both"/>
              <w:rPr>
                <w:rFonts w:ascii="Times New Roman" w:hAnsi="Times New Roman" w:cs="Times New Roman"/>
                <w:sz w:val="28"/>
                <w:szCs w:val="28"/>
              </w:rPr>
            </w:pPr>
            <w:hyperlink w:anchor="Par318" w:tooltip="Основное мероприятие 2 &quot;Содержание муниципального жилищного фонда&quot;." w:history="1">
              <w:r w:rsidR="002B3F4D" w:rsidRPr="00374D5C">
                <w:rPr>
                  <w:rFonts w:ascii="Times New Roman" w:hAnsi="Times New Roman" w:cs="Times New Roman"/>
                  <w:sz w:val="28"/>
                  <w:szCs w:val="28"/>
                </w:rPr>
                <w:t>Основное мероприятие 2</w:t>
              </w:r>
            </w:hyperlink>
            <w:r w:rsidR="002B3F4D" w:rsidRPr="00374D5C">
              <w:rPr>
                <w:rFonts w:ascii="Times New Roman" w:hAnsi="Times New Roman" w:cs="Times New Roman"/>
                <w:sz w:val="28"/>
                <w:szCs w:val="28"/>
              </w:rPr>
              <w:t xml:space="preserve"> «Содержание муниципального жилищного фонда»</w:t>
            </w:r>
          </w:p>
          <w:p w:rsidR="002B3F4D" w:rsidRPr="00374D5C" w:rsidRDefault="00846DE5" w:rsidP="002B3F4D">
            <w:pPr>
              <w:pStyle w:val="ConsPlusNormal0"/>
              <w:ind w:firstLine="0"/>
              <w:jc w:val="both"/>
              <w:rPr>
                <w:rFonts w:ascii="Times New Roman" w:hAnsi="Times New Roman" w:cs="Times New Roman"/>
                <w:sz w:val="28"/>
                <w:szCs w:val="28"/>
              </w:rPr>
            </w:pPr>
            <w:hyperlink w:anchor="Par335" w:tooltip="Основное мероприятие 3 &quot;Капитальный ремонт жилых помещений муниципального жилищного фонда&quot;." w:history="1">
              <w:r w:rsidR="002B3F4D" w:rsidRPr="00374D5C">
                <w:rPr>
                  <w:rFonts w:ascii="Times New Roman" w:hAnsi="Times New Roman" w:cs="Times New Roman"/>
                  <w:sz w:val="28"/>
                  <w:szCs w:val="28"/>
                </w:rPr>
                <w:t>Основное мероприятие 3</w:t>
              </w:r>
            </w:hyperlink>
            <w:r w:rsidR="002B3F4D" w:rsidRPr="00374D5C">
              <w:rPr>
                <w:rFonts w:ascii="Times New Roman" w:hAnsi="Times New Roman" w:cs="Times New Roman"/>
                <w:sz w:val="28"/>
                <w:szCs w:val="28"/>
              </w:rPr>
              <w:t xml:space="preserve"> «Капитальный ремонт жилых помещений муниципального жилищного фонда»</w:t>
            </w:r>
          </w:p>
          <w:p w:rsidR="002B3F4D" w:rsidRPr="002B3F4D" w:rsidRDefault="00846DE5" w:rsidP="002B3F4D">
            <w:pPr>
              <w:pStyle w:val="contentheader2cols"/>
              <w:suppressAutoHyphens/>
              <w:spacing w:before="0"/>
              <w:ind w:left="0"/>
              <w:jc w:val="both"/>
              <w:rPr>
                <w:b w:val="0"/>
                <w:bCs w:val="0"/>
                <w:color w:val="auto"/>
                <w:sz w:val="28"/>
                <w:szCs w:val="28"/>
              </w:rPr>
            </w:pPr>
            <w:hyperlink w:anchor="Par335" w:tooltip="Основное мероприятие 3 &quot;Капитальный ремонт жилых помещений муниципального жилищного фонда&quot;." w:history="1">
              <w:r w:rsidR="002B3F4D" w:rsidRPr="002B3F4D">
                <w:rPr>
                  <w:b w:val="0"/>
                  <w:bCs w:val="0"/>
                  <w:color w:val="auto"/>
                  <w:sz w:val="28"/>
                  <w:szCs w:val="28"/>
                </w:rPr>
                <w:t>Основное мероприятие 4</w:t>
              </w:r>
            </w:hyperlink>
            <w:r w:rsidR="002B3F4D" w:rsidRPr="002B3F4D">
              <w:rPr>
                <w:b w:val="0"/>
                <w:bCs w:val="0"/>
                <w:color w:val="auto"/>
                <w:sz w:val="28"/>
                <w:szCs w:val="28"/>
              </w:rPr>
              <w:t xml:space="preserve"> «Обеспечение жилыми помещениями граждан, уволенных с военной службы</w:t>
            </w:r>
            <w:r w:rsidR="002B3F4D">
              <w:rPr>
                <w:b w:val="0"/>
                <w:bCs w:val="0"/>
                <w:color w:val="auto"/>
                <w:sz w:val="28"/>
                <w:szCs w:val="28"/>
              </w:rPr>
              <w:t>,</w:t>
            </w:r>
            <w:r w:rsidR="002B3F4D" w:rsidRPr="002B3F4D">
              <w:rPr>
                <w:b w:val="0"/>
                <w:bCs w:val="0"/>
                <w:color w:val="auto"/>
                <w:sz w:val="28"/>
                <w:szCs w:val="28"/>
              </w:rPr>
              <w:t xml:space="preserve"> и приравненных к ним лиц»</w:t>
            </w:r>
          </w:p>
        </w:tc>
      </w:tr>
    </w:tbl>
    <w:p w:rsidR="002B3F4D" w:rsidRDefault="002B3F4D" w:rsidP="002B3F4D">
      <w:pPr>
        <w:pStyle w:val="contentheader2cols"/>
        <w:suppressAutoHyphens/>
        <w:spacing w:before="0" w:line="360" w:lineRule="auto"/>
        <w:ind w:left="0" w:firstLine="709"/>
        <w:jc w:val="both"/>
        <w:rPr>
          <w:b w:val="0"/>
          <w:color w:val="auto"/>
          <w:sz w:val="28"/>
          <w:szCs w:val="28"/>
        </w:rPr>
      </w:pPr>
      <w:r>
        <w:rPr>
          <w:b w:val="0"/>
          <w:color w:val="auto"/>
          <w:sz w:val="28"/>
          <w:szCs w:val="28"/>
        </w:rPr>
        <w:t>1.2. Строку «</w:t>
      </w:r>
      <w:r w:rsidRPr="002B3F4D">
        <w:rPr>
          <w:b w:val="0"/>
          <w:color w:val="auto"/>
          <w:sz w:val="28"/>
          <w:szCs w:val="28"/>
        </w:rPr>
        <w:t>Показатели (индикаторы) муниципальной программы</w:t>
      </w:r>
      <w:r>
        <w:rPr>
          <w:b w:val="0"/>
          <w:color w:val="auto"/>
          <w:sz w:val="28"/>
          <w:szCs w:val="28"/>
        </w:rPr>
        <w:t>» изложить в следующей редакции:</w:t>
      </w:r>
    </w:p>
    <w:tbl>
      <w:tblPr>
        <w:tblStyle w:val="aa"/>
        <w:tblW w:w="0" w:type="auto"/>
        <w:tblInd w:w="108" w:type="dxa"/>
        <w:tblLook w:val="04A0"/>
      </w:tblPr>
      <w:tblGrid>
        <w:gridCol w:w="3052"/>
        <w:gridCol w:w="6410"/>
      </w:tblGrid>
      <w:tr w:rsidR="002B3F4D" w:rsidTr="002B3F4D">
        <w:tc>
          <w:tcPr>
            <w:tcW w:w="3052" w:type="dxa"/>
          </w:tcPr>
          <w:p w:rsidR="002B3F4D" w:rsidRDefault="008844A2" w:rsidP="002B3F4D">
            <w:pPr>
              <w:pStyle w:val="ConsPlusNormal0"/>
              <w:ind w:firstLine="0"/>
              <w:jc w:val="both"/>
              <w:rPr>
                <w:b/>
                <w:sz w:val="28"/>
                <w:szCs w:val="28"/>
              </w:rPr>
            </w:pPr>
            <w:r>
              <w:rPr>
                <w:rFonts w:ascii="Times New Roman" w:hAnsi="Times New Roman" w:cs="Times New Roman"/>
                <w:sz w:val="28"/>
                <w:szCs w:val="28"/>
              </w:rPr>
              <w:t>«</w:t>
            </w:r>
            <w:r w:rsidR="002B3F4D" w:rsidRPr="00374D5C">
              <w:rPr>
                <w:rFonts w:ascii="Times New Roman" w:hAnsi="Times New Roman" w:cs="Times New Roman"/>
                <w:sz w:val="28"/>
                <w:szCs w:val="28"/>
              </w:rPr>
              <w:t>Показатели (индикаторы) муниципальной программы</w:t>
            </w:r>
          </w:p>
        </w:tc>
        <w:tc>
          <w:tcPr>
            <w:tcW w:w="6410" w:type="dxa"/>
          </w:tcPr>
          <w:p w:rsidR="002B3F4D" w:rsidRPr="00374D5C" w:rsidRDefault="002B3F4D" w:rsidP="002B3F4D">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w:t>
            </w:r>
            <w:r w:rsidR="006C7041">
              <w:rPr>
                <w:rFonts w:ascii="Times New Roman" w:hAnsi="Times New Roman" w:cs="Times New Roman"/>
                <w:sz w:val="28"/>
                <w:szCs w:val="28"/>
              </w:rPr>
              <w:t> </w:t>
            </w:r>
            <w:r w:rsidRPr="00374D5C">
              <w:rPr>
                <w:rFonts w:ascii="Times New Roman" w:hAnsi="Times New Roman" w:cs="Times New Roman"/>
                <w:sz w:val="28"/>
                <w:szCs w:val="28"/>
              </w:rPr>
              <w:t>отношение общей площади аварийных многоквартирных домов к общей площади многоквартирных домов;</w:t>
            </w:r>
          </w:p>
          <w:p w:rsidR="002B3F4D" w:rsidRPr="00374D5C" w:rsidRDefault="002B3F4D" w:rsidP="002B3F4D">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w:t>
            </w:r>
            <w:r w:rsidR="006C7041">
              <w:rPr>
                <w:rFonts w:ascii="Times New Roman" w:hAnsi="Times New Roman" w:cs="Times New Roman"/>
                <w:sz w:val="28"/>
                <w:szCs w:val="28"/>
              </w:rPr>
              <w:t> </w:t>
            </w:r>
            <w:r w:rsidRPr="00374D5C">
              <w:rPr>
                <w:rFonts w:ascii="Times New Roman" w:hAnsi="Times New Roman" w:cs="Times New Roman"/>
                <w:sz w:val="28"/>
                <w:szCs w:val="28"/>
              </w:rPr>
              <w:t>общая площадь квартир, предоставленных для переселения граждан из ветхого и аварийного жилья;</w:t>
            </w:r>
          </w:p>
          <w:p w:rsidR="002B3F4D" w:rsidRPr="00374D5C" w:rsidRDefault="002B3F4D" w:rsidP="002B3F4D">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w:t>
            </w:r>
            <w:r w:rsidR="006C7041">
              <w:rPr>
                <w:rFonts w:ascii="Times New Roman" w:hAnsi="Times New Roman" w:cs="Times New Roman"/>
                <w:sz w:val="28"/>
                <w:szCs w:val="28"/>
              </w:rPr>
              <w:t> </w:t>
            </w:r>
            <w:r w:rsidRPr="00374D5C">
              <w:rPr>
                <w:rFonts w:ascii="Times New Roman" w:hAnsi="Times New Roman" w:cs="Times New Roman"/>
                <w:sz w:val="28"/>
                <w:szCs w:val="28"/>
              </w:rPr>
              <w:t>площадь застроенных территорий, в отношении которых принято решение о развитии;</w:t>
            </w:r>
          </w:p>
          <w:p w:rsidR="002B3F4D" w:rsidRPr="002B3F4D" w:rsidRDefault="002B3F4D" w:rsidP="006C7041">
            <w:pPr>
              <w:pStyle w:val="contentheader2cols"/>
              <w:suppressAutoHyphens/>
              <w:spacing w:before="0"/>
              <w:ind w:left="0"/>
              <w:jc w:val="both"/>
              <w:rPr>
                <w:b w:val="0"/>
                <w:bCs w:val="0"/>
                <w:color w:val="auto"/>
                <w:sz w:val="28"/>
                <w:szCs w:val="28"/>
              </w:rPr>
            </w:pPr>
            <w:r w:rsidRPr="002B3F4D">
              <w:rPr>
                <w:b w:val="0"/>
                <w:bCs w:val="0"/>
                <w:color w:val="auto"/>
                <w:sz w:val="28"/>
                <w:szCs w:val="28"/>
              </w:rPr>
              <w:t>-</w:t>
            </w:r>
            <w:r w:rsidR="006C7041">
              <w:rPr>
                <w:b w:val="0"/>
                <w:bCs w:val="0"/>
                <w:color w:val="auto"/>
                <w:sz w:val="28"/>
                <w:szCs w:val="28"/>
              </w:rPr>
              <w:t> </w:t>
            </w:r>
            <w:r w:rsidRPr="002B3F4D">
              <w:rPr>
                <w:b w:val="0"/>
                <w:bCs w:val="0"/>
                <w:color w:val="auto"/>
                <w:sz w:val="28"/>
                <w:szCs w:val="28"/>
              </w:rPr>
              <w:t>общая площадь, приобретенная в рамках государственной поддержки молодым семьям»</w:t>
            </w:r>
          </w:p>
        </w:tc>
      </w:tr>
    </w:tbl>
    <w:p w:rsidR="002B3F4D" w:rsidRPr="000D6E14" w:rsidRDefault="002B3F4D" w:rsidP="002B3F4D">
      <w:pPr>
        <w:pStyle w:val="contentheader2cols"/>
        <w:suppressAutoHyphens/>
        <w:spacing w:before="0" w:line="360" w:lineRule="auto"/>
        <w:ind w:left="0" w:firstLine="709"/>
        <w:jc w:val="both"/>
        <w:rPr>
          <w:b w:val="0"/>
          <w:color w:val="auto"/>
          <w:sz w:val="28"/>
          <w:szCs w:val="28"/>
        </w:rPr>
      </w:pPr>
      <w:r>
        <w:rPr>
          <w:b w:val="0"/>
          <w:color w:val="auto"/>
          <w:sz w:val="28"/>
          <w:szCs w:val="28"/>
        </w:rPr>
        <w:t>1.3. Строки «</w:t>
      </w:r>
      <w:r w:rsidRPr="002B3F4D">
        <w:rPr>
          <w:b w:val="0"/>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r>
        <w:rPr>
          <w:b w:val="0"/>
          <w:color w:val="auto"/>
          <w:sz w:val="28"/>
          <w:szCs w:val="28"/>
        </w:rPr>
        <w:t>» и «</w:t>
      </w:r>
      <w:r w:rsidRPr="002B3F4D">
        <w:rPr>
          <w:b w:val="0"/>
          <w:color w:val="auto"/>
          <w:sz w:val="28"/>
          <w:szCs w:val="28"/>
        </w:rPr>
        <w:t>Ожидаемые конечные результаты реализации муниципальной программы»</w:t>
      </w:r>
      <w:r>
        <w:rPr>
          <w:b w:val="0"/>
          <w:color w:val="auto"/>
          <w:sz w:val="28"/>
          <w:szCs w:val="28"/>
        </w:rPr>
        <w:t xml:space="preserve"> изложить в следующей редакции:</w:t>
      </w:r>
    </w:p>
    <w:tbl>
      <w:tblPr>
        <w:tblW w:w="9581" w:type="dxa"/>
        <w:tblCellSpacing w:w="5" w:type="nil"/>
        <w:tblInd w:w="75" w:type="dxa"/>
        <w:tblLayout w:type="fixed"/>
        <w:tblCellMar>
          <w:left w:w="75" w:type="dxa"/>
          <w:right w:w="75" w:type="dxa"/>
        </w:tblCellMar>
        <w:tblLook w:val="0000"/>
      </w:tblPr>
      <w:tblGrid>
        <w:gridCol w:w="3061"/>
        <w:gridCol w:w="6520"/>
      </w:tblGrid>
      <w:tr w:rsidR="00AF4BFA" w:rsidRPr="0026227B" w:rsidTr="00846EA8">
        <w:trPr>
          <w:tblCellSpacing w:w="5" w:type="nil"/>
        </w:trPr>
        <w:tc>
          <w:tcPr>
            <w:tcW w:w="3061" w:type="dxa"/>
            <w:tcBorders>
              <w:top w:val="single" w:sz="4" w:space="0" w:color="auto"/>
              <w:left w:val="single" w:sz="4" w:space="0" w:color="auto"/>
              <w:bottom w:val="single" w:sz="4" w:space="0" w:color="auto"/>
              <w:right w:val="single" w:sz="4" w:space="0" w:color="auto"/>
            </w:tcBorders>
          </w:tcPr>
          <w:p w:rsidR="00AF4BFA" w:rsidRPr="000D6E14" w:rsidRDefault="008844A2" w:rsidP="00AF4BFA">
            <w:pPr>
              <w:pStyle w:val="conspluscell"/>
              <w:suppressAutoHyphens/>
              <w:rPr>
                <w:rFonts w:ascii="Times New Roman" w:hAnsi="Times New Roman" w:cs="Times New Roman"/>
                <w:color w:val="auto"/>
                <w:sz w:val="28"/>
                <w:szCs w:val="28"/>
              </w:rPr>
            </w:pPr>
            <w:r>
              <w:rPr>
                <w:rFonts w:ascii="Times New Roman" w:hAnsi="Times New Roman" w:cs="Times New Roman"/>
                <w:color w:val="auto"/>
                <w:sz w:val="28"/>
                <w:szCs w:val="28"/>
              </w:rPr>
              <w:t>«</w:t>
            </w:r>
            <w:r w:rsidR="00AF4BFA" w:rsidRPr="000D6E14">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Общий объем финансирования муниципальной программы – 5908</w:t>
            </w:r>
            <w:r>
              <w:rPr>
                <w:rFonts w:ascii="Times New Roman" w:hAnsi="Times New Roman" w:cs="Times New Roman"/>
                <w:sz w:val="28"/>
                <w:szCs w:val="28"/>
              </w:rPr>
              <w:t>6539,77</w:t>
            </w:r>
            <w:r w:rsidRPr="00925D2D">
              <w:rPr>
                <w:rFonts w:ascii="Times New Roman" w:hAnsi="Times New Roman" w:cs="Times New Roman"/>
                <w:sz w:val="28"/>
                <w:szCs w:val="28"/>
              </w:rPr>
              <w:t xml:space="preserve"> тыс. руб., в том числе по источникам финансирования:</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федеральный бюджет – 114</w:t>
            </w:r>
            <w:r>
              <w:rPr>
                <w:rFonts w:ascii="Times New Roman" w:hAnsi="Times New Roman" w:cs="Times New Roman"/>
                <w:sz w:val="28"/>
                <w:szCs w:val="28"/>
              </w:rPr>
              <w:t>4376,14</w:t>
            </w:r>
            <w:r w:rsidRPr="00925D2D">
              <w:rPr>
                <w:rFonts w:ascii="Times New Roman" w:hAnsi="Times New Roman" w:cs="Times New Roman"/>
                <w:sz w:val="28"/>
                <w:szCs w:val="28"/>
              </w:rPr>
              <w:t xml:space="preserve"> тыс. руб.;</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 xml:space="preserve">областной бюджет – </w:t>
            </w:r>
            <w:r>
              <w:rPr>
                <w:rFonts w:ascii="Times New Roman" w:hAnsi="Times New Roman" w:cs="Times New Roman"/>
                <w:sz w:val="28"/>
                <w:szCs w:val="28"/>
              </w:rPr>
              <w:t>710</w:t>
            </w:r>
            <w:r w:rsidRPr="00925D2D">
              <w:rPr>
                <w:rFonts w:ascii="Times New Roman" w:hAnsi="Times New Roman" w:cs="Times New Roman"/>
                <w:sz w:val="28"/>
                <w:szCs w:val="28"/>
              </w:rPr>
              <w:t>107,85 тыс. руб.;</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бюджет городского округа – 2029757,01 тыс. руб.;</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внебюджетные источники – 55202298,77 тыс. руб.;</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в том числе по годам реализации программы:</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2014 год:</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всего – 725381,55 тыс. руб., в том числе по источникам финансирования:</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федеральный бюджет</w:t>
            </w:r>
            <w:r>
              <w:rPr>
                <w:rFonts w:ascii="Times New Roman" w:hAnsi="Times New Roman" w:cs="Times New Roman"/>
                <w:sz w:val="28"/>
                <w:szCs w:val="28"/>
              </w:rPr>
              <w:t xml:space="preserve"> </w:t>
            </w:r>
            <w:r w:rsidR="002B3F4D">
              <w:rPr>
                <w:rFonts w:ascii="Times New Roman" w:hAnsi="Times New Roman" w:cs="Times New Roman"/>
                <w:sz w:val="28"/>
                <w:szCs w:val="28"/>
              </w:rPr>
              <w:br w:type="page"/>
              <w:t>–</w:t>
            </w:r>
            <w:r>
              <w:rPr>
                <w:rFonts w:ascii="Times New Roman" w:hAnsi="Times New Roman" w:cs="Times New Roman"/>
                <w:sz w:val="28"/>
                <w:szCs w:val="28"/>
              </w:rPr>
              <w:t xml:space="preserve"> </w:t>
            </w:r>
            <w:r w:rsidRPr="00925D2D">
              <w:rPr>
                <w:rFonts w:ascii="Times New Roman" w:hAnsi="Times New Roman" w:cs="Times New Roman"/>
                <w:sz w:val="28"/>
                <w:szCs w:val="28"/>
              </w:rPr>
              <w:t>177760,37 тыс. руб.;</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областной бюджет – 138408,95 тыс. руб.;</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бюджет городского округа</w:t>
            </w:r>
            <w:r>
              <w:rPr>
                <w:rFonts w:ascii="Times New Roman" w:hAnsi="Times New Roman" w:cs="Times New Roman"/>
                <w:sz w:val="28"/>
                <w:szCs w:val="28"/>
              </w:rPr>
              <w:t xml:space="preserve"> </w:t>
            </w:r>
            <w:r w:rsidRPr="00925D2D">
              <w:rPr>
                <w:rFonts w:ascii="Times New Roman" w:hAnsi="Times New Roman" w:cs="Times New Roman"/>
                <w:sz w:val="28"/>
                <w:szCs w:val="28"/>
              </w:rPr>
              <w:t>– 358757,23 тыс. руб.;</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внебюджетные источники</w:t>
            </w:r>
            <w:r>
              <w:rPr>
                <w:rFonts w:ascii="Times New Roman" w:hAnsi="Times New Roman" w:cs="Times New Roman"/>
                <w:sz w:val="28"/>
                <w:szCs w:val="28"/>
              </w:rPr>
              <w:t xml:space="preserve"> </w:t>
            </w:r>
            <w:r w:rsidRPr="00925D2D">
              <w:rPr>
                <w:rFonts w:ascii="Times New Roman" w:hAnsi="Times New Roman" w:cs="Times New Roman"/>
                <w:sz w:val="28"/>
                <w:szCs w:val="28"/>
              </w:rPr>
              <w:t>– 50455,00 тыс. руб.;</w:t>
            </w:r>
          </w:p>
          <w:p w:rsidR="00AF4BFA" w:rsidRPr="00925D2D" w:rsidRDefault="00AF4BFA" w:rsidP="00AF4BFA">
            <w:pPr>
              <w:pStyle w:val="ConsPlusNormal0"/>
              <w:suppressAutoHyphens/>
              <w:ind w:left="71" w:firstLine="0"/>
              <w:jc w:val="both"/>
              <w:rPr>
                <w:rFonts w:ascii="Times New Roman" w:hAnsi="Times New Roman" w:cs="Times New Roman"/>
                <w:sz w:val="28"/>
                <w:szCs w:val="28"/>
              </w:rPr>
            </w:pPr>
            <w:r w:rsidRPr="00925D2D">
              <w:rPr>
                <w:rFonts w:ascii="Times New Roman" w:hAnsi="Times New Roman" w:cs="Times New Roman"/>
                <w:sz w:val="28"/>
                <w:szCs w:val="28"/>
              </w:rPr>
              <w:t>2015 год:</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всего – 1546502,85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федеральный бюджет</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576415,18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областной бюджет</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384348,47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бюджет городского округа – 561766,00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внебюджетные источники</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23973,20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2016 год:</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всего – 36</w:t>
            </w:r>
            <w:r>
              <w:rPr>
                <w:rFonts w:ascii="Times New Roman" w:hAnsi="Times New Roman" w:cs="Times New Roman"/>
                <w:sz w:val="28"/>
                <w:szCs w:val="28"/>
              </w:rPr>
              <w:t>60026,71</w:t>
            </w:r>
            <w:r w:rsidRPr="000D6E14">
              <w:rPr>
                <w:rFonts w:ascii="Times New Roman" w:hAnsi="Times New Roman" w:cs="Times New Roman"/>
                <w:sz w:val="28"/>
                <w:szCs w:val="28"/>
              </w:rPr>
              <w:t xml:space="preserve">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федеральный бюджет</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w:t>
            </w:r>
            <w:r>
              <w:rPr>
                <w:rFonts w:ascii="Times New Roman" w:hAnsi="Times New Roman" w:cs="Times New Roman"/>
                <w:sz w:val="28"/>
                <w:szCs w:val="28"/>
              </w:rPr>
              <w:t>362731,71</w:t>
            </w:r>
            <w:r w:rsidRPr="000D6E14">
              <w:rPr>
                <w:rFonts w:ascii="Times New Roman" w:hAnsi="Times New Roman" w:cs="Times New Roman"/>
                <w:sz w:val="28"/>
                <w:szCs w:val="28"/>
              </w:rPr>
              <w:t>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областной бюджет</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132790,08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бюджет городского округа</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379192,00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внебюджетные источники</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2785312,92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2017 год:</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всего – 14387187,63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федеральный бюджет – 6268,42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областной бюджет – 24358,64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бюджет городского округа – 272126,00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внебюджетные источники – 14084434,57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2018 год:</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всего – 12117228,70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федеральный бюджет</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6700,94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областной бюджет</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9546,01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бюджет городского округа</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137173,87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внебюджетные источники</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11963807,88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2019 год:</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всего – 12546765,49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федеральный бюджет</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7069,49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областной бюджет</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10071,04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бюджет городского округа</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214570,67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внебюджетные ис</w:t>
            </w:r>
            <w:r>
              <w:rPr>
                <w:rFonts w:ascii="Times New Roman" w:hAnsi="Times New Roman" w:cs="Times New Roman"/>
                <w:sz w:val="28"/>
                <w:szCs w:val="28"/>
              </w:rPr>
              <w:t xml:space="preserve">точники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12315054,29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2020 год:</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всего – 14103446,84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федеральный бюджет</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7430,03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областной бюджет</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10584,66 тыс. руб.;</w:t>
            </w:r>
          </w:p>
          <w:p w:rsidR="00AF4BFA" w:rsidRPr="000D6E14" w:rsidRDefault="00AF4BFA" w:rsidP="00AF4BFA">
            <w:pPr>
              <w:pStyle w:val="ConsPlusNormal0"/>
              <w:suppressAutoHyphens/>
              <w:ind w:left="71" w:firstLine="0"/>
              <w:jc w:val="both"/>
              <w:rPr>
                <w:rFonts w:ascii="Times New Roman" w:hAnsi="Times New Roman" w:cs="Times New Roman"/>
                <w:sz w:val="28"/>
                <w:szCs w:val="28"/>
              </w:rPr>
            </w:pPr>
            <w:r w:rsidRPr="000D6E14">
              <w:rPr>
                <w:rFonts w:ascii="Times New Roman" w:hAnsi="Times New Roman" w:cs="Times New Roman"/>
                <w:sz w:val="28"/>
                <w:szCs w:val="28"/>
              </w:rPr>
              <w:t>бюджет городского округа</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106171,24 тыс. руб.;</w:t>
            </w:r>
          </w:p>
          <w:p w:rsidR="00AF4BFA" w:rsidRPr="0026227B" w:rsidRDefault="00AF4BFA" w:rsidP="00AF4BFA">
            <w:pPr>
              <w:pStyle w:val="ConsPlusNormal0"/>
              <w:suppressAutoHyphens/>
              <w:ind w:left="71" w:firstLine="0"/>
              <w:jc w:val="both"/>
              <w:rPr>
                <w:rFonts w:ascii="Times New Roman" w:hAnsi="Times New Roman" w:cs="Times New Roman"/>
                <w:color w:val="FF0000"/>
                <w:sz w:val="28"/>
                <w:szCs w:val="28"/>
                <w:highlight w:val="yellow"/>
              </w:rPr>
            </w:pPr>
            <w:r w:rsidRPr="000D6E14">
              <w:rPr>
                <w:rFonts w:ascii="Times New Roman" w:hAnsi="Times New Roman" w:cs="Times New Roman"/>
                <w:sz w:val="28"/>
                <w:szCs w:val="28"/>
              </w:rPr>
              <w:t>внебюджетные источники</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Pr="000D6E14">
              <w:rPr>
                <w:rFonts w:ascii="Times New Roman" w:hAnsi="Times New Roman" w:cs="Times New Roman"/>
                <w:sz w:val="28"/>
                <w:szCs w:val="28"/>
              </w:rPr>
              <w:t xml:space="preserve"> 13979260,91 тыс. руб.</w:t>
            </w:r>
          </w:p>
        </w:tc>
      </w:tr>
      <w:tr w:rsidR="00AF4BFA" w:rsidRPr="00783B58" w:rsidTr="00846EA8">
        <w:trPr>
          <w:tblCellSpacing w:w="5" w:type="nil"/>
        </w:trPr>
        <w:tc>
          <w:tcPr>
            <w:tcW w:w="3061" w:type="dxa"/>
            <w:tcBorders>
              <w:top w:val="single" w:sz="4" w:space="0" w:color="auto"/>
              <w:left w:val="single" w:sz="4" w:space="0" w:color="auto"/>
              <w:bottom w:val="single" w:sz="4" w:space="0" w:color="auto"/>
              <w:right w:val="single" w:sz="4" w:space="0" w:color="auto"/>
            </w:tcBorders>
          </w:tcPr>
          <w:p w:rsidR="00AF4BFA" w:rsidRPr="00783B58" w:rsidRDefault="00AF4BFA" w:rsidP="00AF4BFA">
            <w:pPr>
              <w:pStyle w:val="conspluscell"/>
              <w:suppressAutoHyphens/>
              <w:rPr>
                <w:rFonts w:ascii="Times New Roman" w:hAnsi="Times New Roman" w:cs="Times New Roman"/>
                <w:color w:val="auto"/>
                <w:sz w:val="28"/>
                <w:szCs w:val="28"/>
              </w:rPr>
            </w:pPr>
            <w:r w:rsidRPr="00783B58">
              <w:rPr>
                <w:rFonts w:ascii="Times New Roman" w:hAnsi="Times New Roman" w:cs="Times New Roman"/>
                <w:color w:val="auto"/>
                <w:sz w:val="28"/>
                <w:szCs w:val="28"/>
              </w:rPr>
              <w:t>Ожидаемые конечные результаты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F4BFA" w:rsidRPr="00783B58" w:rsidRDefault="002B3F4D" w:rsidP="00AF4BFA">
            <w:pPr>
              <w:suppressAutoHyphens/>
              <w:ind w:left="71"/>
              <w:jc w:val="both"/>
              <w:rPr>
                <w:sz w:val="28"/>
                <w:szCs w:val="28"/>
              </w:rPr>
            </w:pPr>
            <w:r>
              <w:rPr>
                <w:sz w:val="28"/>
                <w:szCs w:val="28"/>
              </w:rPr>
              <w:t>-</w:t>
            </w:r>
            <w:r w:rsidR="006C7041">
              <w:rPr>
                <w:sz w:val="28"/>
                <w:szCs w:val="28"/>
              </w:rPr>
              <w:t> </w:t>
            </w:r>
            <w:r w:rsidR="00AF4BFA" w:rsidRPr="00783B58">
              <w:rPr>
                <w:sz w:val="28"/>
                <w:szCs w:val="28"/>
              </w:rPr>
              <w:t>переселение из аварийного жилищного фонда 2198 семей численностью 5355 человек;</w:t>
            </w:r>
          </w:p>
          <w:p w:rsidR="00AF4BFA" w:rsidRPr="00783B58" w:rsidRDefault="002B3F4D" w:rsidP="00AF4BFA">
            <w:pPr>
              <w:suppressAutoHyphens/>
              <w:ind w:left="71"/>
              <w:jc w:val="both"/>
              <w:rPr>
                <w:sz w:val="28"/>
                <w:szCs w:val="28"/>
              </w:rPr>
            </w:pPr>
            <w:r>
              <w:rPr>
                <w:sz w:val="28"/>
                <w:szCs w:val="28"/>
              </w:rPr>
              <w:t>-</w:t>
            </w:r>
            <w:r w:rsidR="006C7041">
              <w:rPr>
                <w:sz w:val="28"/>
                <w:szCs w:val="28"/>
              </w:rPr>
              <w:t> </w:t>
            </w:r>
            <w:r w:rsidR="00AF4BFA" w:rsidRPr="00783B58">
              <w:rPr>
                <w:sz w:val="28"/>
                <w:szCs w:val="28"/>
              </w:rPr>
              <w:t>ликвидация 540,54 тыс. кв. м ветхого и аварийного жилья;</w:t>
            </w:r>
          </w:p>
          <w:p w:rsidR="00AF4BFA" w:rsidRPr="00783B58" w:rsidRDefault="002B3F4D" w:rsidP="00AF4BFA">
            <w:pPr>
              <w:suppressAutoHyphens/>
              <w:ind w:left="71"/>
              <w:jc w:val="both"/>
              <w:rPr>
                <w:sz w:val="28"/>
                <w:szCs w:val="28"/>
              </w:rPr>
            </w:pPr>
            <w:r>
              <w:rPr>
                <w:sz w:val="28"/>
                <w:szCs w:val="28"/>
              </w:rPr>
              <w:t>-</w:t>
            </w:r>
            <w:r w:rsidR="006C7041">
              <w:rPr>
                <w:sz w:val="28"/>
                <w:szCs w:val="28"/>
              </w:rPr>
              <w:t> </w:t>
            </w:r>
            <w:r w:rsidR="00AF4BFA" w:rsidRPr="00783B58">
              <w:rPr>
                <w:sz w:val="28"/>
                <w:szCs w:val="28"/>
              </w:rPr>
              <w:t>строительство 2584,97 тыс. кв. м нового жилья;</w:t>
            </w:r>
          </w:p>
          <w:p w:rsidR="00AF4BFA" w:rsidRPr="00783B58" w:rsidRDefault="002B3F4D" w:rsidP="00AF4BFA">
            <w:pPr>
              <w:suppressAutoHyphens/>
              <w:ind w:left="71"/>
              <w:jc w:val="both"/>
              <w:rPr>
                <w:sz w:val="28"/>
                <w:szCs w:val="28"/>
              </w:rPr>
            </w:pPr>
            <w:r>
              <w:rPr>
                <w:sz w:val="28"/>
                <w:szCs w:val="28"/>
              </w:rPr>
              <w:t>-</w:t>
            </w:r>
            <w:r w:rsidR="006C7041">
              <w:rPr>
                <w:sz w:val="28"/>
                <w:szCs w:val="28"/>
              </w:rPr>
              <w:t> </w:t>
            </w:r>
            <w:r w:rsidR="00AF4BFA" w:rsidRPr="00783B58">
              <w:rPr>
                <w:sz w:val="28"/>
                <w:szCs w:val="28"/>
              </w:rPr>
              <w:t>разработка механизмов привлечения внебюджетных ресурсов для решения сложных социальных проблем;</w:t>
            </w:r>
          </w:p>
          <w:p w:rsidR="00AF4BFA" w:rsidRPr="00783B58" w:rsidRDefault="002B3F4D" w:rsidP="00AF4BFA">
            <w:pPr>
              <w:suppressAutoHyphens/>
              <w:ind w:left="71"/>
              <w:jc w:val="both"/>
              <w:rPr>
                <w:sz w:val="28"/>
                <w:szCs w:val="28"/>
              </w:rPr>
            </w:pPr>
            <w:r>
              <w:rPr>
                <w:sz w:val="28"/>
                <w:szCs w:val="28"/>
              </w:rPr>
              <w:t>-</w:t>
            </w:r>
            <w:r w:rsidR="006C7041">
              <w:rPr>
                <w:sz w:val="28"/>
                <w:szCs w:val="28"/>
              </w:rPr>
              <w:t> </w:t>
            </w:r>
            <w:r w:rsidR="00AF4BFA" w:rsidRPr="00783B58">
              <w:rPr>
                <w:sz w:val="28"/>
                <w:szCs w:val="28"/>
              </w:rPr>
              <w:t>привлечение инвестиций в экономику городского округа;</w:t>
            </w:r>
          </w:p>
          <w:p w:rsidR="00AF4BFA" w:rsidRPr="00783B58" w:rsidRDefault="002B3F4D" w:rsidP="00AF4BFA">
            <w:pPr>
              <w:suppressAutoHyphens/>
              <w:ind w:left="71"/>
              <w:jc w:val="both"/>
              <w:rPr>
                <w:sz w:val="28"/>
                <w:szCs w:val="28"/>
              </w:rPr>
            </w:pPr>
            <w:r>
              <w:rPr>
                <w:sz w:val="28"/>
                <w:szCs w:val="28"/>
              </w:rPr>
              <w:t>-</w:t>
            </w:r>
            <w:r w:rsidR="006C7041">
              <w:rPr>
                <w:sz w:val="28"/>
                <w:szCs w:val="28"/>
              </w:rPr>
              <w:t> </w:t>
            </w:r>
            <w:r w:rsidR="00AF4BFA" w:rsidRPr="00783B58">
              <w:rPr>
                <w:sz w:val="28"/>
                <w:szCs w:val="28"/>
              </w:rPr>
              <w:t>освоение 23 кварталов в рамках развития застроенных территорий;</w:t>
            </w:r>
          </w:p>
          <w:p w:rsidR="00AF4BFA" w:rsidRPr="00783B58" w:rsidRDefault="002B3F4D" w:rsidP="00AF4BFA">
            <w:pPr>
              <w:suppressAutoHyphens/>
              <w:ind w:left="71"/>
              <w:jc w:val="both"/>
              <w:rPr>
                <w:sz w:val="28"/>
                <w:szCs w:val="28"/>
              </w:rPr>
            </w:pPr>
            <w:r>
              <w:rPr>
                <w:sz w:val="28"/>
                <w:szCs w:val="28"/>
              </w:rPr>
              <w:t>-</w:t>
            </w:r>
            <w:r w:rsidR="006C7041">
              <w:rPr>
                <w:sz w:val="28"/>
                <w:szCs w:val="28"/>
              </w:rPr>
              <w:t> </w:t>
            </w:r>
            <w:r w:rsidR="00AF4BFA" w:rsidRPr="00783B58">
              <w:rPr>
                <w:sz w:val="28"/>
                <w:szCs w:val="28"/>
              </w:rPr>
              <w:t>обеспечение актуализации Генерального плана и развитие территориального планирования;</w:t>
            </w:r>
          </w:p>
          <w:p w:rsidR="00AF4BFA" w:rsidRPr="00783B58" w:rsidRDefault="002B3F4D" w:rsidP="00AF4BFA">
            <w:pPr>
              <w:suppressAutoHyphens/>
              <w:ind w:left="71"/>
              <w:jc w:val="both"/>
              <w:rPr>
                <w:sz w:val="28"/>
                <w:szCs w:val="28"/>
              </w:rPr>
            </w:pPr>
            <w:r>
              <w:rPr>
                <w:sz w:val="28"/>
                <w:szCs w:val="28"/>
              </w:rPr>
              <w:t>-</w:t>
            </w:r>
            <w:r w:rsidR="006C7041">
              <w:rPr>
                <w:sz w:val="28"/>
                <w:szCs w:val="28"/>
              </w:rPr>
              <w:t> </w:t>
            </w:r>
            <w:r w:rsidR="00AF4BFA" w:rsidRPr="00783B58">
              <w:rPr>
                <w:sz w:val="28"/>
                <w:szCs w:val="28"/>
              </w:rPr>
              <w:t>обеспечение жильем 227 молодых семей;</w:t>
            </w:r>
          </w:p>
          <w:p w:rsidR="00AF4BFA" w:rsidRPr="00783B58" w:rsidRDefault="002B3F4D" w:rsidP="00AF4BFA">
            <w:pPr>
              <w:suppressAutoHyphens/>
              <w:ind w:left="71"/>
              <w:jc w:val="both"/>
              <w:rPr>
                <w:sz w:val="28"/>
                <w:szCs w:val="28"/>
              </w:rPr>
            </w:pPr>
            <w:r>
              <w:rPr>
                <w:sz w:val="28"/>
                <w:szCs w:val="28"/>
              </w:rPr>
              <w:t>-</w:t>
            </w:r>
            <w:r w:rsidR="006C7041">
              <w:rPr>
                <w:sz w:val="28"/>
                <w:szCs w:val="28"/>
              </w:rPr>
              <w:t> </w:t>
            </w:r>
            <w:r w:rsidR="00AF4BFA" w:rsidRPr="00783B58">
              <w:rPr>
                <w:sz w:val="28"/>
                <w:szCs w:val="28"/>
              </w:rPr>
              <w:t>обеспечение содержания и проведение текущего ремонта муниципальных общежитий;</w:t>
            </w:r>
          </w:p>
          <w:p w:rsidR="00AF4BFA" w:rsidRPr="00783B58" w:rsidRDefault="002B3F4D" w:rsidP="00AF4BFA">
            <w:pPr>
              <w:suppressAutoHyphens/>
              <w:ind w:left="71"/>
              <w:jc w:val="both"/>
              <w:rPr>
                <w:sz w:val="28"/>
                <w:szCs w:val="28"/>
                <w:lang w:eastAsia="en-US"/>
              </w:rPr>
            </w:pPr>
            <w:r>
              <w:rPr>
                <w:sz w:val="28"/>
                <w:szCs w:val="28"/>
              </w:rPr>
              <w:t>-</w:t>
            </w:r>
            <w:r w:rsidR="006C7041">
              <w:rPr>
                <w:sz w:val="28"/>
                <w:szCs w:val="28"/>
                <w:lang w:eastAsia="en-US"/>
              </w:rPr>
              <w:t> </w:t>
            </w:r>
            <w:r w:rsidR="00AF4BFA" w:rsidRPr="00783B58">
              <w:rPr>
                <w:sz w:val="28"/>
                <w:szCs w:val="28"/>
                <w:lang w:eastAsia="en-US"/>
              </w:rPr>
              <w:t>проведение капитального ремонта 8</w:t>
            </w:r>
            <w:r>
              <w:rPr>
                <w:sz w:val="28"/>
                <w:szCs w:val="28"/>
                <w:lang w:eastAsia="en-US"/>
              </w:rPr>
              <w:t> </w:t>
            </w:r>
            <w:r w:rsidR="00AF4BFA" w:rsidRPr="00783B58">
              <w:rPr>
                <w:sz w:val="28"/>
                <w:szCs w:val="28"/>
                <w:lang w:eastAsia="en-US"/>
              </w:rPr>
              <w:t>муниципальных общежитий;</w:t>
            </w:r>
          </w:p>
          <w:p w:rsidR="00AF4BFA" w:rsidRPr="00783B58" w:rsidRDefault="002B3F4D" w:rsidP="00AF4BFA">
            <w:pPr>
              <w:suppressAutoHyphens/>
              <w:ind w:left="71"/>
              <w:jc w:val="both"/>
              <w:rPr>
                <w:sz w:val="28"/>
                <w:szCs w:val="28"/>
                <w:lang w:eastAsia="en-US"/>
              </w:rPr>
            </w:pPr>
            <w:r>
              <w:rPr>
                <w:sz w:val="28"/>
                <w:szCs w:val="28"/>
              </w:rPr>
              <w:t>-</w:t>
            </w:r>
            <w:r w:rsidR="006C7041">
              <w:rPr>
                <w:sz w:val="28"/>
                <w:szCs w:val="28"/>
                <w:lang w:eastAsia="en-US"/>
              </w:rPr>
              <w:t> </w:t>
            </w:r>
            <w:r w:rsidR="00AF4BFA" w:rsidRPr="00783B58">
              <w:rPr>
                <w:sz w:val="28"/>
                <w:szCs w:val="28"/>
                <w:lang w:eastAsia="en-US"/>
              </w:rPr>
              <w:t>обеспечение содержания 220 свободных муниципальных жилых помещений;</w:t>
            </w:r>
          </w:p>
          <w:p w:rsidR="00AF4BFA" w:rsidRPr="00783B58" w:rsidRDefault="002B3F4D" w:rsidP="00AF4BFA">
            <w:pPr>
              <w:suppressAutoHyphens/>
              <w:ind w:left="71"/>
              <w:jc w:val="both"/>
              <w:rPr>
                <w:sz w:val="28"/>
                <w:szCs w:val="28"/>
              </w:rPr>
            </w:pPr>
            <w:r>
              <w:rPr>
                <w:sz w:val="28"/>
                <w:szCs w:val="28"/>
              </w:rPr>
              <w:t>-</w:t>
            </w:r>
            <w:r w:rsidR="006C7041">
              <w:rPr>
                <w:sz w:val="28"/>
                <w:szCs w:val="28"/>
              </w:rPr>
              <w:t> </w:t>
            </w:r>
            <w:r w:rsidR="00AF4BFA" w:rsidRPr="00783B58">
              <w:rPr>
                <w:sz w:val="28"/>
                <w:szCs w:val="28"/>
              </w:rPr>
              <w:t>проведение капитального ремонта в 4</w:t>
            </w:r>
            <w:r w:rsidR="00B62E86" w:rsidRPr="00783B58">
              <w:rPr>
                <w:sz w:val="28"/>
                <w:szCs w:val="28"/>
              </w:rPr>
              <w:t>6</w:t>
            </w:r>
            <w:r>
              <w:rPr>
                <w:sz w:val="28"/>
                <w:szCs w:val="28"/>
              </w:rPr>
              <w:t> </w:t>
            </w:r>
            <w:r w:rsidR="00AF4BFA" w:rsidRPr="00783B58">
              <w:rPr>
                <w:sz w:val="28"/>
                <w:szCs w:val="28"/>
              </w:rPr>
              <w:t>муниципальных жилых помещениях;</w:t>
            </w:r>
          </w:p>
          <w:p w:rsidR="00AF4BFA" w:rsidRPr="00783B58" w:rsidRDefault="002B3F4D" w:rsidP="006C7041">
            <w:pPr>
              <w:suppressAutoHyphens/>
              <w:ind w:left="71"/>
              <w:jc w:val="both"/>
              <w:rPr>
                <w:sz w:val="28"/>
                <w:szCs w:val="28"/>
                <w:highlight w:val="yellow"/>
              </w:rPr>
            </w:pPr>
            <w:r>
              <w:rPr>
                <w:sz w:val="28"/>
                <w:szCs w:val="28"/>
              </w:rPr>
              <w:t>-</w:t>
            </w:r>
            <w:r w:rsidR="006C7041">
              <w:rPr>
                <w:sz w:val="28"/>
                <w:szCs w:val="28"/>
              </w:rPr>
              <w:t> </w:t>
            </w:r>
            <w:r w:rsidR="00AF4BFA" w:rsidRPr="00783B58">
              <w:rPr>
                <w:sz w:val="28"/>
                <w:szCs w:val="28"/>
              </w:rPr>
              <w:t>обеспечение жилыми помещениями граждан, уволенных с военной службы»</w:t>
            </w:r>
          </w:p>
        </w:tc>
      </w:tr>
    </w:tbl>
    <w:p w:rsidR="001F40DE" w:rsidRDefault="001F40DE" w:rsidP="003550C9">
      <w:pPr>
        <w:widowControl w:val="0"/>
        <w:autoSpaceDE w:val="0"/>
        <w:autoSpaceDN w:val="0"/>
        <w:adjustRightInd w:val="0"/>
        <w:spacing w:line="360" w:lineRule="auto"/>
        <w:jc w:val="both"/>
        <w:outlineLvl w:val="1"/>
        <w:rPr>
          <w:sz w:val="28"/>
          <w:szCs w:val="28"/>
          <w:lang w:eastAsia="en-US"/>
        </w:rPr>
      </w:pPr>
    </w:p>
    <w:p w:rsidR="0029576C" w:rsidRDefault="00142609" w:rsidP="003550C9">
      <w:pPr>
        <w:widowControl w:val="0"/>
        <w:autoSpaceDE w:val="0"/>
        <w:autoSpaceDN w:val="0"/>
        <w:adjustRightInd w:val="0"/>
        <w:spacing w:line="360" w:lineRule="auto"/>
        <w:jc w:val="both"/>
        <w:outlineLvl w:val="1"/>
        <w:rPr>
          <w:sz w:val="28"/>
          <w:szCs w:val="28"/>
        </w:rPr>
      </w:pPr>
      <w:r w:rsidRPr="00783B58">
        <w:rPr>
          <w:sz w:val="28"/>
          <w:szCs w:val="28"/>
          <w:lang w:eastAsia="en-US"/>
        </w:rPr>
        <w:tab/>
      </w:r>
      <w:r w:rsidR="00BE53C4" w:rsidRPr="00783B58">
        <w:rPr>
          <w:sz w:val="28"/>
          <w:szCs w:val="28"/>
          <w:lang w:eastAsia="en-US"/>
        </w:rPr>
        <w:t>2</w:t>
      </w:r>
      <w:r w:rsidR="0029576C" w:rsidRPr="00783B58">
        <w:rPr>
          <w:sz w:val="28"/>
          <w:szCs w:val="28"/>
          <w:lang w:eastAsia="en-US"/>
        </w:rPr>
        <w:t xml:space="preserve">. </w:t>
      </w:r>
      <w:r w:rsidR="00AF4BFA" w:rsidRPr="00783B58">
        <w:rPr>
          <w:sz w:val="28"/>
          <w:szCs w:val="28"/>
          <w:lang w:eastAsia="en-US"/>
        </w:rPr>
        <w:t>Р</w:t>
      </w:r>
      <w:r w:rsidR="003550C9" w:rsidRPr="00783B58">
        <w:rPr>
          <w:sz w:val="28"/>
          <w:szCs w:val="28"/>
        </w:rPr>
        <w:t>аздел</w:t>
      </w:r>
      <w:r w:rsidR="0029576C" w:rsidRPr="00783B58">
        <w:rPr>
          <w:sz w:val="28"/>
          <w:szCs w:val="28"/>
        </w:rPr>
        <w:t xml:space="preserve"> 2 «Приоритеты муниципальной политики в сфере реализации муниципальной программы, цели, задачи и показатели (индикаторы)</w:t>
      </w:r>
      <w:r w:rsidR="0029576C" w:rsidRPr="00525854">
        <w:rPr>
          <w:sz w:val="28"/>
          <w:szCs w:val="28"/>
        </w:rPr>
        <w:t xml:space="preserve">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 муниципальной программы</w:t>
      </w:r>
      <w:r w:rsidR="003550C9" w:rsidRPr="003550C9">
        <w:rPr>
          <w:sz w:val="28"/>
          <w:szCs w:val="28"/>
        </w:rPr>
        <w:t xml:space="preserve"> </w:t>
      </w:r>
      <w:r w:rsidR="003550C9" w:rsidRPr="008B110F">
        <w:rPr>
          <w:sz w:val="28"/>
          <w:szCs w:val="28"/>
        </w:rPr>
        <w:t>изложить в следующей редакции</w:t>
      </w:r>
      <w:r w:rsidR="0029576C" w:rsidRPr="00525854">
        <w:rPr>
          <w:sz w:val="28"/>
          <w:szCs w:val="28"/>
        </w:rPr>
        <w:t>:</w:t>
      </w:r>
    </w:p>
    <w:p w:rsidR="009976A7" w:rsidRPr="009976A7" w:rsidRDefault="009976A7" w:rsidP="009976A7">
      <w:pPr>
        <w:pStyle w:val="ConsPlusNormal0"/>
        <w:jc w:val="center"/>
        <w:outlineLvl w:val="1"/>
        <w:rPr>
          <w:rFonts w:ascii="Times New Roman" w:hAnsi="Times New Roman" w:cs="Times New Roman"/>
          <w:sz w:val="28"/>
          <w:szCs w:val="28"/>
        </w:rPr>
      </w:pPr>
      <w:r w:rsidRPr="009976A7">
        <w:rPr>
          <w:rFonts w:ascii="Times New Roman" w:hAnsi="Times New Roman" w:cs="Times New Roman"/>
          <w:sz w:val="28"/>
          <w:szCs w:val="28"/>
        </w:rPr>
        <w:t>«2. Приоритеты муниципальной политики в сфере реализации</w:t>
      </w:r>
    </w:p>
    <w:p w:rsidR="009976A7" w:rsidRPr="009976A7" w:rsidRDefault="009976A7" w:rsidP="009976A7">
      <w:pPr>
        <w:pStyle w:val="ConsPlusNormal0"/>
        <w:jc w:val="center"/>
        <w:rPr>
          <w:rFonts w:ascii="Times New Roman" w:hAnsi="Times New Roman" w:cs="Times New Roman"/>
          <w:sz w:val="28"/>
          <w:szCs w:val="28"/>
        </w:rPr>
      </w:pPr>
      <w:r w:rsidRPr="009976A7">
        <w:rPr>
          <w:rFonts w:ascii="Times New Roman" w:hAnsi="Times New Roman" w:cs="Times New Roman"/>
          <w:sz w:val="28"/>
          <w:szCs w:val="28"/>
        </w:rPr>
        <w:t>муниципальной программы, цели, задачи и показатели</w:t>
      </w:r>
    </w:p>
    <w:p w:rsidR="009976A7" w:rsidRPr="009976A7" w:rsidRDefault="009976A7" w:rsidP="009976A7">
      <w:pPr>
        <w:pStyle w:val="ConsPlusNormal0"/>
        <w:jc w:val="center"/>
        <w:rPr>
          <w:rFonts w:ascii="Times New Roman" w:hAnsi="Times New Roman" w:cs="Times New Roman"/>
          <w:sz w:val="28"/>
          <w:szCs w:val="28"/>
        </w:rPr>
      </w:pPr>
      <w:r w:rsidRPr="009976A7">
        <w:rPr>
          <w:rFonts w:ascii="Times New Roman" w:hAnsi="Times New Roman" w:cs="Times New Roman"/>
          <w:sz w:val="28"/>
          <w:szCs w:val="28"/>
        </w:rPr>
        <w:t>(индикаторы) достижения целей и решения задач, описание</w:t>
      </w:r>
    </w:p>
    <w:p w:rsidR="009976A7" w:rsidRPr="009976A7" w:rsidRDefault="009976A7" w:rsidP="009976A7">
      <w:pPr>
        <w:pStyle w:val="ConsPlusNormal0"/>
        <w:jc w:val="center"/>
        <w:rPr>
          <w:rFonts w:ascii="Times New Roman" w:hAnsi="Times New Roman" w:cs="Times New Roman"/>
          <w:sz w:val="28"/>
          <w:szCs w:val="28"/>
        </w:rPr>
      </w:pPr>
      <w:r w:rsidRPr="009976A7">
        <w:rPr>
          <w:rFonts w:ascii="Times New Roman" w:hAnsi="Times New Roman" w:cs="Times New Roman"/>
          <w:sz w:val="28"/>
          <w:szCs w:val="28"/>
        </w:rPr>
        <w:t>основных ожидаемых конечных результатов</w:t>
      </w:r>
    </w:p>
    <w:p w:rsidR="009976A7" w:rsidRPr="009976A7" w:rsidRDefault="009976A7" w:rsidP="009976A7">
      <w:pPr>
        <w:pStyle w:val="ConsPlusNormal0"/>
        <w:jc w:val="center"/>
        <w:rPr>
          <w:rFonts w:ascii="Times New Roman" w:hAnsi="Times New Roman" w:cs="Times New Roman"/>
          <w:sz w:val="28"/>
          <w:szCs w:val="28"/>
        </w:rPr>
      </w:pPr>
      <w:r w:rsidRPr="009976A7">
        <w:rPr>
          <w:rFonts w:ascii="Times New Roman" w:hAnsi="Times New Roman" w:cs="Times New Roman"/>
          <w:sz w:val="28"/>
          <w:szCs w:val="28"/>
        </w:rPr>
        <w:t>муниципальной программы, сроков и этапов реализации</w:t>
      </w:r>
    </w:p>
    <w:p w:rsidR="009976A7" w:rsidRPr="009976A7" w:rsidRDefault="009976A7" w:rsidP="009976A7">
      <w:pPr>
        <w:widowControl w:val="0"/>
        <w:autoSpaceDE w:val="0"/>
        <w:autoSpaceDN w:val="0"/>
        <w:adjustRightInd w:val="0"/>
        <w:spacing w:line="360" w:lineRule="auto"/>
        <w:jc w:val="center"/>
        <w:outlineLvl w:val="1"/>
        <w:rPr>
          <w:sz w:val="28"/>
          <w:szCs w:val="28"/>
        </w:rPr>
      </w:pPr>
      <w:r w:rsidRPr="009976A7">
        <w:rPr>
          <w:sz w:val="28"/>
          <w:szCs w:val="28"/>
        </w:rPr>
        <w:t>муниципальной программы</w:t>
      </w:r>
    </w:p>
    <w:p w:rsidR="00AF4BFA" w:rsidRPr="00A852B3" w:rsidRDefault="00AF4BFA" w:rsidP="00DE3D6A">
      <w:pPr>
        <w:pStyle w:val="ConsPlusNormal0"/>
        <w:spacing w:line="360" w:lineRule="auto"/>
        <w:ind w:firstLine="709"/>
        <w:jc w:val="both"/>
        <w:rPr>
          <w:rFonts w:ascii="Times New Roman" w:hAnsi="Times New Roman" w:cs="Times New Roman"/>
          <w:sz w:val="28"/>
          <w:szCs w:val="28"/>
        </w:rPr>
      </w:pPr>
      <w:r w:rsidRPr="00A852B3">
        <w:rPr>
          <w:rFonts w:ascii="Times New Roman" w:hAnsi="Times New Roman" w:cs="Times New Roman"/>
          <w:sz w:val="28"/>
          <w:szCs w:val="28"/>
        </w:rPr>
        <w:t xml:space="preserve">Приоритеты и цели муниципальной политики в жилищной сфере определены в соответствии </w:t>
      </w:r>
      <w:r w:rsidRPr="00374D5C">
        <w:rPr>
          <w:rFonts w:ascii="Times New Roman" w:hAnsi="Times New Roman" w:cs="Times New Roman"/>
          <w:sz w:val="28"/>
          <w:szCs w:val="28"/>
        </w:rPr>
        <w:t xml:space="preserve">с </w:t>
      </w:r>
      <w:hyperlink r:id="rId7" w:tooltip="Указ Президента РФ от 07.05.2012 N 600 &quot;О мерах по обеспечению граждан Российской Федерации доступным и комфортным жильем и повышению качества жилищно-коммунальных услуг&quot;{КонсультантПлюс}" w:history="1">
        <w:r w:rsidRPr="00374D5C">
          <w:rPr>
            <w:rFonts w:ascii="Times New Roman" w:hAnsi="Times New Roman" w:cs="Times New Roman"/>
            <w:sz w:val="28"/>
            <w:szCs w:val="28"/>
          </w:rPr>
          <w:t>Указом</w:t>
        </w:r>
      </w:hyperlink>
      <w:r w:rsidRPr="00374D5C">
        <w:rPr>
          <w:rFonts w:ascii="Times New Roman" w:hAnsi="Times New Roman" w:cs="Times New Roman"/>
          <w:sz w:val="28"/>
          <w:szCs w:val="28"/>
        </w:rPr>
        <w:t xml:space="preserve"> Президента Российской Федерации от 07</w:t>
      </w:r>
      <w:r w:rsidR="002B3F4D">
        <w:rPr>
          <w:rFonts w:ascii="Times New Roman" w:hAnsi="Times New Roman" w:cs="Times New Roman"/>
          <w:sz w:val="28"/>
          <w:szCs w:val="28"/>
        </w:rPr>
        <w:t>.05.</w:t>
      </w:r>
      <w:r w:rsidRPr="00374D5C">
        <w:rPr>
          <w:rFonts w:ascii="Times New Roman" w:hAnsi="Times New Roman" w:cs="Times New Roman"/>
          <w:sz w:val="28"/>
          <w:szCs w:val="28"/>
        </w:rPr>
        <w:t xml:space="preserve">2012 </w:t>
      </w:r>
      <w:r w:rsidR="00A852B3" w:rsidRPr="00374D5C">
        <w:rPr>
          <w:rFonts w:ascii="Times New Roman" w:hAnsi="Times New Roman" w:cs="Times New Roman"/>
          <w:sz w:val="28"/>
          <w:szCs w:val="28"/>
        </w:rPr>
        <w:t>№</w:t>
      </w:r>
      <w:r w:rsidRPr="00374D5C">
        <w:rPr>
          <w:rFonts w:ascii="Times New Roman" w:hAnsi="Times New Roman" w:cs="Times New Roman"/>
          <w:sz w:val="28"/>
          <w:szCs w:val="28"/>
        </w:rPr>
        <w:t xml:space="preserve"> 600 </w:t>
      </w:r>
      <w:r w:rsidR="00A852B3" w:rsidRPr="00374D5C">
        <w:rPr>
          <w:rFonts w:ascii="Times New Roman" w:hAnsi="Times New Roman" w:cs="Times New Roman"/>
          <w:sz w:val="28"/>
          <w:szCs w:val="28"/>
        </w:rPr>
        <w:t>«</w:t>
      </w:r>
      <w:r w:rsidRPr="00374D5C">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A852B3" w:rsidRPr="00374D5C">
        <w:rPr>
          <w:rFonts w:ascii="Times New Roman" w:hAnsi="Times New Roman" w:cs="Times New Roman"/>
          <w:sz w:val="28"/>
          <w:szCs w:val="28"/>
        </w:rPr>
        <w:t>»</w:t>
      </w:r>
      <w:r w:rsidRPr="00374D5C">
        <w:rPr>
          <w:rFonts w:ascii="Times New Roman" w:hAnsi="Times New Roman" w:cs="Times New Roman"/>
          <w:sz w:val="28"/>
          <w:szCs w:val="28"/>
        </w:rPr>
        <w:t xml:space="preserve">, </w:t>
      </w:r>
      <w:hyperlink r:id="rId8" w:tooltip="Распоряжение Правительства РФ от 17.11.2008 N 1662-р (ред. от 08.08.2009)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w:history="1">
        <w:r w:rsidRPr="00374D5C">
          <w:rPr>
            <w:rFonts w:ascii="Times New Roman" w:hAnsi="Times New Roman" w:cs="Times New Roman"/>
            <w:sz w:val="28"/>
            <w:szCs w:val="28"/>
          </w:rPr>
          <w:t>Концепцией</w:t>
        </w:r>
      </w:hyperlink>
      <w:r w:rsidRPr="00374D5C">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w:t>
      </w:r>
      <w:r w:rsidR="002B3F4D">
        <w:rPr>
          <w:rFonts w:ascii="Times New Roman" w:hAnsi="Times New Roman" w:cs="Times New Roman"/>
          <w:sz w:val="28"/>
          <w:szCs w:val="28"/>
        </w:rPr>
        <w:t>р</w:t>
      </w:r>
      <w:r w:rsidRPr="00374D5C">
        <w:rPr>
          <w:rFonts w:ascii="Times New Roman" w:hAnsi="Times New Roman" w:cs="Times New Roman"/>
          <w:sz w:val="28"/>
          <w:szCs w:val="28"/>
        </w:rPr>
        <w:t>аспоряжением Правительства Российской Федерации от 17</w:t>
      </w:r>
      <w:r w:rsidR="002B3F4D">
        <w:rPr>
          <w:rFonts w:ascii="Times New Roman" w:hAnsi="Times New Roman" w:cs="Times New Roman"/>
          <w:sz w:val="28"/>
          <w:szCs w:val="28"/>
        </w:rPr>
        <w:t>.11.</w:t>
      </w:r>
      <w:r w:rsidRPr="00374D5C">
        <w:rPr>
          <w:rFonts w:ascii="Times New Roman" w:hAnsi="Times New Roman" w:cs="Times New Roman"/>
          <w:sz w:val="28"/>
          <w:szCs w:val="28"/>
        </w:rPr>
        <w:t xml:space="preserve">2008 </w:t>
      </w:r>
      <w:r w:rsidR="00A852B3" w:rsidRPr="00374D5C">
        <w:rPr>
          <w:rFonts w:ascii="Times New Roman" w:hAnsi="Times New Roman" w:cs="Times New Roman"/>
          <w:sz w:val="28"/>
          <w:szCs w:val="28"/>
        </w:rPr>
        <w:t>№</w:t>
      </w:r>
      <w:r w:rsidRPr="00374D5C">
        <w:rPr>
          <w:rFonts w:ascii="Times New Roman" w:hAnsi="Times New Roman" w:cs="Times New Roman"/>
          <w:sz w:val="28"/>
          <w:szCs w:val="28"/>
        </w:rPr>
        <w:t xml:space="preserve"> 1662-р, а также Стратегическим </w:t>
      </w:r>
      <w:hyperlink r:id="rId9" w:tooltip="Решение Воронежской городской Думы от 14.07.2010 N 147-III (ред. от 10.07.2013) &quot;О Стратегическом плане социально-экономического развития городского округа город Воронеж на период до 2020 года&quot;{КонсультантПлюс}" w:history="1">
        <w:r w:rsidRPr="00374D5C">
          <w:rPr>
            <w:rFonts w:ascii="Times New Roman" w:hAnsi="Times New Roman" w:cs="Times New Roman"/>
            <w:sz w:val="28"/>
            <w:szCs w:val="28"/>
          </w:rPr>
          <w:t>планом</w:t>
        </w:r>
      </w:hyperlink>
      <w:r w:rsidRPr="00374D5C">
        <w:rPr>
          <w:rFonts w:ascii="Times New Roman" w:hAnsi="Times New Roman" w:cs="Times New Roman"/>
          <w:sz w:val="28"/>
          <w:szCs w:val="28"/>
        </w:rPr>
        <w:t xml:space="preserve"> социально-экономического</w:t>
      </w:r>
      <w:r w:rsidRPr="00A852B3">
        <w:rPr>
          <w:rFonts w:ascii="Times New Roman" w:hAnsi="Times New Roman" w:cs="Times New Roman"/>
          <w:sz w:val="28"/>
          <w:szCs w:val="28"/>
        </w:rPr>
        <w:t xml:space="preserve"> развития городского округа город Воронеж на период до 2020 года, утвержденным решением Воронежской городской Думы от 14</w:t>
      </w:r>
      <w:r w:rsidR="00A77215">
        <w:rPr>
          <w:rFonts w:ascii="Times New Roman" w:hAnsi="Times New Roman" w:cs="Times New Roman"/>
          <w:sz w:val="28"/>
          <w:szCs w:val="28"/>
        </w:rPr>
        <w:t>.07.</w:t>
      </w:r>
      <w:r w:rsidRPr="00A852B3">
        <w:rPr>
          <w:rFonts w:ascii="Times New Roman" w:hAnsi="Times New Roman" w:cs="Times New Roman"/>
          <w:sz w:val="28"/>
          <w:szCs w:val="28"/>
        </w:rPr>
        <w:t xml:space="preserve">2010 </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xml:space="preserve"> 147-III.</w:t>
      </w:r>
    </w:p>
    <w:p w:rsidR="00AF4BFA" w:rsidRPr="00A852B3" w:rsidRDefault="00AF4BFA" w:rsidP="00DE3D6A">
      <w:pPr>
        <w:pStyle w:val="ConsPlusNormal0"/>
        <w:spacing w:line="360" w:lineRule="auto"/>
        <w:ind w:firstLine="709"/>
        <w:jc w:val="both"/>
        <w:rPr>
          <w:rFonts w:ascii="Times New Roman" w:hAnsi="Times New Roman" w:cs="Times New Roman"/>
          <w:sz w:val="28"/>
          <w:szCs w:val="28"/>
        </w:rPr>
      </w:pPr>
      <w:r w:rsidRPr="00A852B3">
        <w:rPr>
          <w:rFonts w:ascii="Times New Roman" w:hAnsi="Times New Roman" w:cs="Times New Roman"/>
          <w:sz w:val="28"/>
          <w:szCs w:val="28"/>
        </w:rPr>
        <w:t>Основными приоритетами муниципальной политики в сфере реализации программы являются:</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обеспечение граждан, проживающих в ветхом и аварийном жилищном фонде, благоустроенными жилыми помещениями;</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ликвидация аварийного жилищного фонда на территории городского округа;</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обеспечение жильем и предоставление муниципальной поддержки на приобретение жилья молодым семьям;</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создание оптимальных условий, обеспечивающих безопасное и комфортное проживание граждан в муниципальных общежитиях.</w:t>
      </w:r>
    </w:p>
    <w:p w:rsidR="00AF4BFA" w:rsidRPr="00A852B3" w:rsidRDefault="00AF4BFA" w:rsidP="00DE3D6A">
      <w:pPr>
        <w:pStyle w:val="ConsPlusNormal0"/>
        <w:spacing w:line="360" w:lineRule="auto"/>
        <w:ind w:firstLine="709"/>
        <w:jc w:val="both"/>
        <w:rPr>
          <w:rFonts w:ascii="Times New Roman" w:hAnsi="Times New Roman" w:cs="Times New Roman"/>
          <w:sz w:val="28"/>
          <w:szCs w:val="28"/>
        </w:rPr>
      </w:pPr>
      <w:r w:rsidRPr="00A852B3">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переселение граждан из ветхого и аварийного жилищного фонда в благоустроенные жилые помещения;</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комплексное решение проблемы сноса пришедших в негодность расселенных ветхих и аварийных многоквартирных домов;</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создание условий для развития территорий, на которых сосредоточен ветхий и аварийный жилищный фонд;</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реализация основных направлений муниципальной политики в сфере градостроительной деятельности;</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w:t>
      </w:r>
      <w:r w:rsidRPr="00A852B3">
        <w:rPr>
          <w:rFonts w:ascii="Times New Roman" w:hAnsi="Times New Roman" w:cs="Times New Roman"/>
          <w:sz w:val="28"/>
          <w:szCs w:val="28"/>
        </w:rPr>
        <w:t xml:space="preserve">разработка </w:t>
      </w:r>
      <w:r>
        <w:rPr>
          <w:rFonts w:ascii="Times New Roman" w:hAnsi="Times New Roman" w:cs="Times New Roman"/>
          <w:sz w:val="28"/>
          <w:szCs w:val="28"/>
        </w:rPr>
        <w:t xml:space="preserve">и </w:t>
      </w:r>
      <w:r w:rsidR="00AF4BFA" w:rsidRPr="00A852B3">
        <w:rPr>
          <w:rFonts w:ascii="Times New Roman" w:hAnsi="Times New Roman" w:cs="Times New Roman"/>
          <w:sz w:val="28"/>
          <w:szCs w:val="28"/>
        </w:rPr>
        <w:t>реализация Генерального плана городского округа город Воронеж и обеспечение градостроительного зонирования территории;</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предоставление молодым семьям социальных выплат на приобретение жилья или строительство индивидуального жилого дома;</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обеспечение содержания, проведение текущего и капитального ремонта муниципальных общежитий;</w:t>
      </w:r>
    </w:p>
    <w:p w:rsidR="00AF4BFA" w:rsidRPr="00A852B3" w:rsidRDefault="00340F0D"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обеспечение содержания свободных муниципальных жилых помещений.</w:t>
      </w:r>
    </w:p>
    <w:p w:rsidR="00AF4BFA" w:rsidRPr="00A852B3" w:rsidRDefault="00AF4BFA" w:rsidP="00DE3D6A">
      <w:pPr>
        <w:pStyle w:val="ConsPlusNormal0"/>
        <w:spacing w:line="360" w:lineRule="auto"/>
        <w:ind w:firstLine="709"/>
        <w:jc w:val="both"/>
        <w:rPr>
          <w:rFonts w:ascii="Times New Roman" w:hAnsi="Times New Roman" w:cs="Times New Roman"/>
          <w:sz w:val="28"/>
          <w:szCs w:val="28"/>
        </w:rPr>
      </w:pPr>
      <w:r w:rsidRPr="00A852B3">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xml:space="preserve"> 818-р </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Об утверждении плана реализации Стратегического плана социально-экономического развития городского округа город Воронеж на период до 2020 года</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w:t>
      </w:r>
    </w:p>
    <w:p w:rsidR="00AF4BFA" w:rsidRPr="00A852B3"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отношение общей площади аварийных многоквартирных домов к общей площади многоквартирных домов;</w:t>
      </w:r>
    </w:p>
    <w:p w:rsidR="00AF4BFA" w:rsidRPr="00A852B3"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общая площадь квартир, предоставленных для переселения граждан из ветхого и аварийного жилья;</w:t>
      </w:r>
    </w:p>
    <w:p w:rsidR="00AF4BFA" w:rsidRPr="00A852B3"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площадь застроенных территорий, в отношении которых принято решение о развитии;</w:t>
      </w:r>
    </w:p>
    <w:p w:rsidR="00AF4BFA" w:rsidRPr="00A852B3"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A852B3">
        <w:rPr>
          <w:rFonts w:ascii="Times New Roman" w:hAnsi="Times New Roman" w:cs="Times New Roman"/>
          <w:sz w:val="28"/>
          <w:szCs w:val="28"/>
        </w:rPr>
        <w:t xml:space="preserve"> общая площадь, приобретенная в рамках государственной поддержки молодым семьям.</w:t>
      </w:r>
    </w:p>
    <w:p w:rsidR="00AF4BFA" w:rsidRPr="00A852B3" w:rsidRDefault="00AF4BFA" w:rsidP="00DE3D6A">
      <w:pPr>
        <w:pStyle w:val="ConsPlusNormal0"/>
        <w:spacing w:line="360" w:lineRule="auto"/>
        <w:ind w:firstLine="709"/>
        <w:jc w:val="both"/>
        <w:rPr>
          <w:rFonts w:ascii="Times New Roman" w:hAnsi="Times New Roman" w:cs="Times New Roman"/>
          <w:sz w:val="28"/>
          <w:szCs w:val="28"/>
        </w:rPr>
      </w:pPr>
      <w:r w:rsidRPr="00A852B3">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AF4BFA" w:rsidRPr="00A852B3" w:rsidRDefault="00AF4BFA" w:rsidP="00DE3D6A">
      <w:pPr>
        <w:pStyle w:val="ConsPlusNormal0"/>
        <w:spacing w:line="360" w:lineRule="auto"/>
        <w:ind w:firstLine="709"/>
        <w:jc w:val="both"/>
        <w:rPr>
          <w:rFonts w:ascii="Times New Roman" w:hAnsi="Times New Roman" w:cs="Times New Roman"/>
          <w:sz w:val="28"/>
          <w:szCs w:val="28"/>
        </w:rPr>
      </w:pPr>
      <w:r w:rsidRPr="00A852B3">
        <w:rPr>
          <w:rFonts w:ascii="Times New Roman" w:hAnsi="Times New Roman" w:cs="Times New Roman"/>
          <w:sz w:val="28"/>
          <w:szCs w:val="28"/>
        </w:rPr>
        <w:t xml:space="preserve">Показатели (индикаторы) реализации муниципальной программы приведены в </w:t>
      </w:r>
      <w:hyperlink w:anchor="Par1546" w:tooltip="Сведения" w:history="1">
        <w:r w:rsidRPr="00374D5C">
          <w:rPr>
            <w:rFonts w:ascii="Times New Roman" w:hAnsi="Times New Roman" w:cs="Times New Roman"/>
            <w:sz w:val="28"/>
            <w:szCs w:val="28"/>
          </w:rPr>
          <w:t xml:space="preserve">приложении </w:t>
        </w:r>
        <w:r w:rsidR="00A852B3" w:rsidRPr="00374D5C">
          <w:rPr>
            <w:rFonts w:ascii="Times New Roman" w:hAnsi="Times New Roman" w:cs="Times New Roman"/>
            <w:sz w:val="28"/>
            <w:szCs w:val="28"/>
          </w:rPr>
          <w:t>№</w:t>
        </w:r>
        <w:r w:rsidRPr="00374D5C">
          <w:rPr>
            <w:rFonts w:ascii="Times New Roman" w:hAnsi="Times New Roman" w:cs="Times New Roman"/>
            <w:sz w:val="28"/>
            <w:szCs w:val="28"/>
          </w:rPr>
          <w:t xml:space="preserve"> 1</w:t>
        </w:r>
      </w:hyperlink>
      <w:r w:rsidRPr="00374D5C">
        <w:rPr>
          <w:rFonts w:ascii="Times New Roman" w:hAnsi="Times New Roman" w:cs="Times New Roman"/>
          <w:sz w:val="28"/>
          <w:szCs w:val="28"/>
        </w:rPr>
        <w:t xml:space="preserve"> к </w:t>
      </w:r>
      <w:r w:rsidRPr="00A852B3">
        <w:rPr>
          <w:rFonts w:ascii="Times New Roman" w:hAnsi="Times New Roman" w:cs="Times New Roman"/>
          <w:sz w:val="28"/>
          <w:szCs w:val="28"/>
        </w:rPr>
        <w:t>муниципальной программе.</w:t>
      </w:r>
    </w:p>
    <w:p w:rsidR="00AF4BFA" w:rsidRPr="00783B58" w:rsidRDefault="00AF4BFA" w:rsidP="00DE3D6A">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Реализация муниципальной программы позволит обеспечить:</w:t>
      </w:r>
    </w:p>
    <w:p w:rsidR="00AF4BFA" w:rsidRPr="00783B58"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F2126">
        <w:rPr>
          <w:rFonts w:ascii="Times New Roman" w:hAnsi="Times New Roman" w:cs="Times New Roman"/>
          <w:sz w:val="28"/>
          <w:szCs w:val="28"/>
        </w:rPr>
        <w:t> </w:t>
      </w:r>
      <w:r w:rsidR="00AF4BFA" w:rsidRPr="00783B58">
        <w:rPr>
          <w:rFonts w:ascii="Times New Roman" w:hAnsi="Times New Roman" w:cs="Times New Roman"/>
          <w:sz w:val="28"/>
          <w:szCs w:val="28"/>
        </w:rPr>
        <w:t>переселение из аварийного жилищного фонда 2</w:t>
      </w:r>
      <w:r w:rsidR="00A852B3" w:rsidRPr="00783B58">
        <w:rPr>
          <w:rFonts w:ascii="Times New Roman" w:hAnsi="Times New Roman" w:cs="Times New Roman"/>
          <w:sz w:val="28"/>
          <w:szCs w:val="28"/>
        </w:rPr>
        <w:t>198</w:t>
      </w:r>
      <w:r w:rsidR="00AF4BFA" w:rsidRPr="00783B58">
        <w:rPr>
          <w:rFonts w:ascii="Times New Roman" w:hAnsi="Times New Roman" w:cs="Times New Roman"/>
          <w:sz w:val="28"/>
          <w:szCs w:val="28"/>
        </w:rPr>
        <w:t xml:space="preserve"> семей численностью 5</w:t>
      </w:r>
      <w:r w:rsidR="00A852B3" w:rsidRPr="00783B58">
        <w:rPr>
          <w:rFonts w:ascii="Times New Roman" w:hAnsi="Times New Roman" w:cs="Times New Roman"/>
          <w:sz w:val="28"/>
          <w:szCs w:val="28"/>
        </w:rPr>
        <w:t>355</w:t>
      </w:r>
      <w:r w:rsidR="00AF4BFA" w:rsidRPr="00783B58">
        <w:rPr>
          <w:rFonts w:ascii="Times New Roman" w:hAnsi="Times New Roman" w:cs="Times New Roman"/>
          <w:sz w:val="28"/>
          <w:szCs w:val="28"/>
        </w:rPr>
        <w:t xml:space="preserve"> человек;</w:t>
      </w:r>
    </w:p>
    <w:p w:rsidR="00AF4BFA" w:rsidRPr="00783B58"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783B58">
        <w:rPr>
          <w:rFonts w:ascii="Times New Roman" w:hAnsi="Times New Roman" w:cs="Times New Roman"/>
          <w:sz w:val="28"/>
          <w:szCs w:val="28"/>
        </w:rPr>
        <w:t xml:space="preserve"> ликвидацию 540,54 тыс. кв. м ветхого и аварийного жилья;</w:t>
      </w:r>
    </w:p>
    <w:p w:rsidR="00AF4BFA" w:rsidRPr="00783B58" w:rsidRDefault="00AF4BFA" w:rsidP="00DE3D6A">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 строительство 2584,97 тыс. кв. м нового жилья;</w:t>
      </w:r>
    </w:p>
    <w:p w:rsidR="00AF4BFA" w:rsidRPr="00783B58"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783B58">
        <w:rPr>
          <w:rFonts w:ascii="Times New Roman" w:hAnsi="Times New Roman" w:cs="Times New Roman"/>
          <w:sz w:val="28"/>
          <w:szCs w:val="28"/>
        </w:rPr>
        <w:t xml:space="preserve"> привлечение инвестиций в экономику городского округа;</w:t>
      </w:r>
    </w:p>
    <w:p w:rsidR="00AF4BFA" w:rsidRPr="00783B58"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783B58">
        <w:rPr>
          <w:rFonts w:ascii="Times New Roman" w:hAnsi="Times New Roman" w:cs="Times New Roman"/>
          <w:sz w:val="28"/>
          <w:szCs w:val="28"/>
        </w:rPr>
        <w:t xml:space="preserve"> освоение 23 кварталов в рамках развития застроенных территорий;</w:t>
      </w:r>
    </w:p>
    <w:p w:rsidR="00AF4BFA" w:rsidRPr="00783B58"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783B58">
        <w:rPr>
          <w:rFonts w:ascii="Times New Roman" w:hAnsi="Times New Roman" w:cs="Times New Roman"/>
          <w:sz w:val="28"/>
          <w:szCs w:val="28"/>
        </w:rPr>
        <w:t xml:space="preserve"> развитие территориального планирования;</w:t>
      </w:r>
    </w:p>
    <w:p w:rsidR="00AF4BFA" w:rsidRPr="00783B58"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783B58">
        <w:rPr>
          <w:rFonts w:ascii="Times New Roman" w:hAnsi="Times New Roman" w:cs="Times New Roman"/>
          <w:sz w:val="28"/>
          <w:szCs w:val="28"/>
        </w:rPr>
        <w:t xml:space="preserve"> жильем 227 молодых семей;</w:t>
      </w:r>
    </w:p>
    <w:p w:rsidR="00AF4BFA" w:rsidRPr="00783B58"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F2126">
        <w:rPr>
          <w:rFonts w:ascii="Times New Roman" w:hAnsi="Times New Roman" w:cs="Times New Roman"/>
          <w:sz w:val="28"/>
          <w:szCs w:val="28"/>
        </w:rPr>
        <w:t> </w:t>
      </w:r>
      <w:r w:rsidR="00AF4BFA" w:rsidRPr="00783B58">
        <w:rPr>
          <w:rFonts w:ascii="Times New Roman" w:hAnsi="Times New Roman" w:cs="Times New Roman"/>
          <w:sz w:val="28"/>
          <w:szCs w:val="28"/>
        </w:rPr>
        <w:t>содержание и проведение текущего ремонта муниципальных общежитий;</w:t>
      </w:r>
    </w:p>
    <w:p w:rsidR="00AF4BFA" w:rsidRPr="00783B58"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783B58">
        <w:rPr>
          <w:rFonts w:ascii="Times New Roman" w:hAnsi="Times New Roman" w:cs="Times New Roman"/>
          <w:sz w:val="28"/>
          <w:szCs w:val="28"/>
        </w:rPr>
        <w:t xml:space="preserve"> проведение капитального ремонта 8 муниципальных общежитий;</w:t>
      </w:r>
    </w:p>
    <w:p w:rsidR="00AF4BFA" w:rsidRPr="00783B58"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4BFA" w:rsidRPr="00783B58">
        <w:rPr>
          <w:rFonts w:ascii="Times New Roman" w:hAnsi="Times New Roman" w:cs="Times New Roman"/>
          <w:sz w:val="28"/>
          <w:szCs w:val="28"/>
        </w:rPr>
        <w:t xml:space="preserve"> содержание 220 свободных муниципальных жилых помещений;</w:t>
      </w:r>
    </w:p>
    <w:p w:rsidR="00AF4BFA" w:rsidRDefault="00162930"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527F">
        <w:rPr>
          <w:rFonts w:ascii="Times New Roman" w:hAnsi="Times New Roman" w:cs="Times New Roman"/>
          <w:sz w:val="28"/>
          <w:szCs w:val="28"/>
        </w:rPr>
        <w:t> </w:t>
      </w:r>
      <w:r w:rsidR="00AF4BFA" w:rsidRPr="00783B58">
        <w:rPr>
          <w:rFonts w:ascii="Times New Roman" w:hAnsi="Times New Roman" w:cs="Times New Roman"/>
          <w:sz w:val="28"/>
          <w:szCs w:val="28"/>
        </w:rPr>
        <w:t>проведение капитального ремонта в 4</w:t>
      </w:r>
      <w:r w:rsidR="00B62E86" w:rsidRPr="00783B58">
        <w:rPr>
          <w:rFonts w:ascii="Times New Roman" w:hAnsi="Times New Roman" w:cs="Times New Roman"/>
          <w:sz w:val="28"/>
          <w:szCs w:val="28"/>
        </w:rPr>
        <w:t>6</w:t>
      </w:r>
      <w:r w:rsidR="00AF4BFA" w:rsidRPr="00783B58">
        <w:rPr>
          <w:rFonts w:ascii="Times New Roman" w:hAnsi="Times New Roman" w:cs="Times New Roman"/>
          <w:sz w:val="28"/>
          <w:szCs w:val="28"/>
        </w:rPr>
        <w:t xml:space="preserve"> муниципальных</w:t>
      </w:r>
      <w:r w:rsidR="00AF4BFA" w:rsidRPr="00A852B3">
        <w:rPr>
          <w:rFonts w:ascii="Times New Roman" w:hAnsi="Times New Roman" w:cs="Times New Roman"/>
          <w:sz w:val="28"/>
          <w:szCs w:val="28"/>
        </w:rPr>
        <w:t xml:space="preserve"> жилых поме</w:t>
      </w:r>
      <w:r w:rsidR="00E473C5">
        <w:rPr>
          <w:rFonts w:ascii="Times New Roman" w:hAnsi="Times New Roman" w:cs="Times New Roman"/>
          <w:sz w:val="28"/>
          <w:szCs w:val="28"/>
        </w:rPr>
        <w:t>щениях;</w:t>
      </w:r>
    </w:p>
    <w:p w:rsidR="00E473C5" w:rsidRPr="00E473C5" w:rsidRDefault="00E473C5" w:rsidP="00DE3D6A">
      <w:pPr>
        <w:pStyle w:val="ConsPlusNormal0"/>
        <w:spacing w:line="360" w:lineRule="auto"/>
        <w:ind w:firstLine="709"/>
        <w:jc w:val="both"/>
        <w:rPr>
          <w:rFonts w:ascii="Times New Roman" w:hAnsi="Times New Roman" w:cs="Times New Roman"/>
          <w:sz w:val="28"/>
          <w:szCs w:val="28"/>
        </w:rPr>
      </w:pPr>
      <w:r w:rsidRPr="00E473C5">
        <w:rPr>
          <w:rFonts w:ascii="Times New Roman" w:hAnsi="Times New Roman" w:cs="Times New Roman"/>
          <w:sz w:val="28"/>
          <w:szCs w:val="28"/>
        </w:rPr>
        <w:t>- жилыми помещениями граждан, уволенных с военной службы</w:t>
      </w:r>
      <w:r w:rsidR="00162930">
        <w:rPr>
          <w:rFonts w:ascii="Times New Roman" w:hAnsi="Times New Roman" w:cs="Times New Roman"/>
          <w:sz w:val="28"/>
          <w:szCs w:val="28"/>
        </w:rPr>
        <w:t>.</w:t>
      </w:r>
    </w:p>
    <w:p w:rsidR="00AF4BFA" w:rsidRPr="00A852B3" w:rsidRDefault="00AF4BFA" w:rsidP="00DE3D6A">
      <w:pPr>
        <w:pStyle w:val="ConsPlusNormal0"/>
        <w:spacing w:line="360" w:lineRule="auto"/>
        <w:ind w:firstLine="709"/>
        <w:jc w:val="both"/>
        <w:rPr>
          <w:rFonts w:ascii="Times New Roman" w:hAnsi="Times New Roman" w:cs="Times New Roman"/>
          <w:sz w:val="28"/>
          <w:szCs w:val="28"/>
        </w:rPr>
      </w:pPr>
      <w:r w:rsidRPr="00A852B3">
        <w:rPr>
          <w:rFonts w:ascii="Times New Roman" w:hAnsi="Times New Roman" w:cs="Times New Roman"/>
          <w:sz w:val="28"/>
          <w:szCs w:val="28"/>
        </w:rPr>
        <w:t>Муниципальную программу предполагается реализовать в 2014</w:t>
      </w:r>
      <w:r w:rsidR="00E122B7" w:rsidRPr="00243C9A">
        <w:rPr>
          <w:rFonts w:ascii="Times New Roman" w:hAnsi="Times New Roman" w:cs="Times New Roman"/>
          <w:sz w:val="28"/>
          <w:szCs w:val="28"/>
        </w:rPr>
        <w:t>–</w:t>
      </w:r>
      <w:r w:rsidRPr="00A852B3">
        <w:rPr>
          <w:rFonts w:ascii="Times New Roman" w:hAnsi="Times New Roman" w:cs="Times New Roman"/>
          <w:sz w:val="28"/>
          <w:szCs w:val="28"/>
        </w:rPr>
        <w:t>2020</w:t>
      </w:r>
      <w:r w:rsidR="00162930">
        <w:rPr>
          <w:rFonts w:ascii="Times New Roman" w:hAnsi="Times New Roman" w:cs="Times New Roman"/>
          <w:sz w:val="28"/>
          <w:szCs w:val="28"/>
        </w:rPr>
        <w:t> </w:t>
      </w:r>
      <w:r w:rsidRPr="00A852B3">
        <w:rPr>
          <w:rFonts w:ascii="Times New Roman" w:hAnsi="Times New Roman" w:cs="Times New Roman"/>
          <w:sz w:val="28"/>
          <w:szCs w:val="28"/>
        </w:rPr>
        <w:t xml:space="preserve">годах. Часть мероприятий муниципальной программы реализуется в рамках федеральной целевой </w:t>
      </w:r>
      <w:hyperlink r:id="rId10" w:tooltip="Постановление Правительства РФ от 17.12.2010 N 1050 (ред. от 25.08.2015) &quot;О федеральной целевой программе &quot;Жилище&quot; на 2015 - 2020 годы&quot;{КонсультантПлюс}" w:history="1">
        <w:r w:rsidRPr="00E122B7">
          <w:rPr>
            <w:rFonts w:ascii="Times New Roman" w:hAnsi="Times New Roman" w:cs="Times New Roman"/>
            <w:sz w:val="28"/>
            <w:szCs w:val="28"/>
          </w:rPr>
          <w:t>программы</w:t>
        </w:r>
      </w:hyperlink>
      <w:r w:rsidRPr="00E122B7">
        <w:rPr>
          <w:rFonts w:ascii="Times New Roman" w:hAnsi="Times New Roman" w:cs="Times New Roman"/>
          <w:sz w:val="28"/>
          <w:szCs w:val="28"/>
        </w:rPr>
        <w:t xml:space="preserve"> </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Жилище</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xml:space="preserve"> на 2015</w:t>
      </w:r>
      <w:r w:rsidR="00E122B7" w:rsidRPr="00243C9A">
        <w:rPr>
          <w:rFonts w:ascii="Times New Roman" w:hAnsi="Times New Roman" w:cs="Times New Roman"/>
          <w:sz w:val="28"/>
          <w:szCs w:val="28"/>
        </w:rPr>
        <w:t>–</w:t>
      </w:r>
      <w:r w:rsidRPr="00A852B3">
        <w:rPr>
          <w:rFonts w:ascii="Times New Roman" w:hAnsi="Times New Roman" w:cs="Times New Roman"/>
          <w:sz w:val="28"/>
          <w:szCs w:val="28"/>
        </w:rPr>
        <w:t>2020 годы.</w:t>
      </w:r>
    </w:p>
    <w:p w:rsidR="00AF4BFA" w:rsidRPr="00A852B3" w:rsidRDefault="00AF4BFA" w:rsidP="00DE3D6A">
      <w:pPr>
        <w:pStyle w:val="ConsPlusNormal0"/>
        <w:spacing w:line="360" w:lineRule="auto"/>
        <w:ind w:firstLine="709"/>
        <w:jc w:val="both"/>
        <w:rPr>
          <w:rFonts w:ascii="Times New Roman" w:hAnsi="Times New Roman" w:cs="Times New Roman"/>
          <w:sz w:val="28"/>
          <w:szCs w:val="28"/>
        </w:rPr>
      </w:pPr>
      <w:r w:rsidRPr="00A852B3">
        <w:rPr>
          <w:rFonts w:ascii="Times New Roman" w:hAnsi="Times New Roman" w:cs="Times New Roman"/>
          <w:sz w:val="28"/>
          <w:szCs w:val="28"/>
        </w:rPr>
        <w:t xml:space="preserve">Кроме того, в муниципальную программу вошли </w:t>
      </w:r>
      <w:r w:rsidRPr="00E122B7">
        <w:rPr>
          <w:rFonts w:ascii="Times New Roman" w:hAnsi="Times New Roman" w:cs="Times New Roman"/>
          <w:sz w:val="28"/>
          <w:szCs w:val="28"/>
        </w:rPr>
        <w:t xml:space="preserve">мероприятия </w:t>
      </w:r>
      <w:r w:rsidR="00162930">
        <w:rPr>
          <w:rFonts w:ascii="Times New Roman" w:hAnsi="Times New Roman" w:cs="Times New Roman"/>
          <w:sz w:val="28"/>
          <w:szCs w:val="28"/>
        </w:rPr>
        <w:t xml:space="preserve">ведомственной целевой программы </w:t>
      </w:r>
      <w:r w:rsidR="00A852B3" w:rsidRPr="00E122B7">
        <w:rPr>
          <w:rFonts w:ascii="Times New Roman" w:hAnsi="Times New Roman" w:cs="Times New Roman"/>
          <w:sz w:val="28"/>
          <w:szCs w:val="28"/>
        </w:rPr>
        <w:t>«</w:t>
      </w:r>
      <w:r w:rsidRPr="00A852B3">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A852B3" w:rsidRPr="00A852B3">
        <w:rPr>
          <w:rFonts w:ascii="Times New Roman" w:hAnsi="Times New Roman" w:cs="Times New Roman"/>
          <w:sz w:val="28"/>
          <w:szCs w:val="28"/>
        </w:rPr>
        <w:t>пального казенного предприятия «</w:t>
      </w:r>
      <w:r w:rsidRPr="00A852B3">
        <w:rPr>
          <w:rFonts w:ascii="Times New Roman" w:hAnsi="Times New Roman" w:cs="Times New Roman"/>
          <w:sz w:val="28"/>
          <w:szCs w:val="28"/>
        </w:rPr>
        <w:t>Воронежский жилищно-коммунальный комбинат</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xml:space="preserve"> (МКП </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ВЖКК</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на 2013</w:t>
      </w:r>
      <w:r w:rsidR="00E122B7" w:rsidRPr="00243C9A">
        <w:rPr>
          <w:rFonts w:ascii="Times New Roman" w:hAnsi="Times New Roman" w:cs="Times New Roman"/>
          <w:sz w:val="28"/>
          <w:szCs w:val="28"/>
        </w:rPr>
        <w:t>–</w:t>
      </w:r>
      <w:r w:rsidRPr="00A852B3">
        <w:rPr>
          <w:rFonts w:ascii="Times New Roman" w:hAnsi="Times New Roman" w:cs="Times New Roman"/>
          <w:sz w:val="28"/>
          <w:szCs w:val="28"/>
        </w:rPr>
        <w:t>2015 годы</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xml:space="preserve">, </w:t>
      </w:r>
      <w:r w:rsidR="00162930">
        <w:rPr>
          <w:rFonts w:ascii="Times New Roman" w:hAnsi="Times New Roman" w:cs="Times New Roman"/>
          <w:sz w:val="28"/>
          <w:szCs w:val="28"/>
        </w:rPr>
        <w:t>ведомственной целевой программы</w:t>
      </w:r>
      <w:r w:rsidRPr="00A852B3">
        <w:rPr>
          <w:rFonts w:ascii="Times New Roman" w:hAnsi="Times New Roman" w:cs="Times New Roman"/>
          <w:sz w:val="28"/>
          <w:szCs w:val="28"/>
        </w:rPr>
        <w:t xml:space="preserve"> </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xml:space="preserve">Содержание и текущий ремонт объектов жилищного фонда, расположенных на территории городского округа город Воронеж, находящихся на обслуживании муниципального казенного предприятия </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Воронежский жилищно-коммунальный комбинат</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xml:space="preserve"> (МКП </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ВЖКК</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на 2013</w:t>
      </w:r>
      <w:r w:rsidR="00E122B7" w:rsidRPr="00243C9A">
        <w:rPr>
          <w:rFonts w:ascii="Times New Roman" w:hAnsi="Times New Roman" w:cs="Times New Roman"/>
          <w:sz w:val="28"/>
          <w:szCs w:val="28"/>
        </w:rPr>
        <w:t>–</w:t>
      </w:r>
      <w:r w:rsidRPr="00A852B3">
        <w:rPr>
          <w:rFonts w:ascii="Times New Roman" w:hAnsi="Times New Roman" w:cs="Times New Roman"/>
          <w:sz w:val="28"/>
          <w:szCs w:val="28"/>
        </w:rPr>
        <w:t>2015 годы</w:t>
      </w:r>
      <w:r w:rsidR="00A852B3" w:rsidRPr="00A852B3">
        <w:rPr>
          <w:rFonts w:ascii="Times New Roman" w:hAnsi="Times New Roman" w:cs="Times New Roman"/>
          <w:sz w:val="28"/>
          <w:szCs w:val="28"/>
        </w:rPr>
        <w:t xml:space="preserve">», </w:t>
      </w:r>
      <w:r w:rsidR="00162930">
        <w:rPr>
          <w:rFonts w:ascii="Times New Roman" w:hAnsi="Times New Roman" w:cs="Times New Roman"/>
          <w:sz w:val="28"/>
          <w:szCs w:val="28"/>
        </w:rPr>
        <w:t>ведомственной целевой программы</w:t>
      </w:r>
      <w:r w:rsidR="00A852B3" w:rsidRPr="00A852B3">
        <w:rPr>
          <w:rFonts w:ascii="Times New Roman" w:hAnsi="Times New Roman" w:cs="Times New Roman"/>
          <w:sz w:val="28"/>
          <w:szCs w:val="28"/>
        </w:rPr>
        <w:t xml:space="preserve"> «</w:t>
      </w:r>
      <w:r w:rsidRPr="00A852B3">
        <w:rPr>
          <w:rFonts w:ascii="Times New Roman" w:hAnsi="Times New Roman" w:cs="Times New Roman"/>
          <w:sz w:val="28"/>
          <w:szCs w:val="28"/>
        </w:rPr>
        <w:t>Капитальный ремонт жилых помещений муниципального жилищного фонда</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xml:space="preserve">, срок реализации которых </w:t>
      </w:r>
      <w:r w:rsidR="00E122B7" w:rsidRPr="00243C9A">
        <w:rPr>
          <w:rFonts w:ascii="Times New Roman" w:hAnsi="Times New Roman" w:cs="Times New Roman"/>
          <w:sz w:val="28"/>
          <w:szCs w:val="28"/>
        </w:rPr>
        <w:t>–</w:t>
      </w:r>
      <w:r w:rsidRPr="00A852B3">
        <w:rPr>
          <w:rFonts w:ascii="Times New Roman" w:hAnsi="Times New Roman" w:cs="Times New Roman"/>
          <w:sz w:val="28"/>
          <w:szCs w:val="28"/>
        </w:rPr>
        <w:t xml:space="preserve"> 2014</w:t>
      </w:r>
      <w:r w:rsidR="00E122B7" w:rsidRPr="00243C9A">
        <w:rPr>
          <w:rFonts w:ascii="Times New Roman" w:hAnsi="Times New Roman" w:cs="Times New Roman"/>
          <w:sz w:val="28"/>
          <w:szCs w:val="28"/>
        </w:rPr>
        <w:t>–</w:t>
      </w:r>
      <w:r w:rsidRPr="00A852B3">
        <w:rPr>
          <w:rFonts w:ascii="Times New Roman" w:hAnsi="Times New Roman" w:cs="Times New Roman"/>
          <w:sz w:val="28"/>
          <w:szCs w:val="28"/>
        </w:rPr>
        <w:t>2016 годы.</w:t>
      </w:r>
    </w:p>
    <w:p w:rsidR="00AF4BFA" w:rsidRPr="00A852B3" w:rsidRDefault="00AF4BFA" w:rsidP="00DE3D6A">
      <w:pPr>
        <w:pStyle w:val="ConsPlusNormal0"/>
        <w:spacing w:line="360" w:lineRule="auto"/>
        <w:ind w:firstLine="709"/>
        <w:jc w:val="both"/>
        <w:rPr>
          <w:rFonts w:ascii="Times New Roman" w:hAnsi="Times New Roman" w:cs="Times New Roman"/>
          <w:sz w:val="28"/>
          <w:szCs w:val="28"/>
        </w:rPr>
      </w:pPr>
      <w:r w:rsidRPr="00A852B3">
        <w:rPr>
          <w:rFonts w:ascii="Times New Roman" w:hAnsi="Times New Roman" w:cs="Times New Roman"/>
          <w:sz w:val="28"/>
          <w:szCs w:val="28"/>
        </w:rPr>
        <w:t xml:space="preserve">Вместе с тем </w:t>
      </w:r>
      <w:hyperlink r:id="rId11" w:tooltip="Указ Президента РФ от 07.05.2012 N 600 &quot;О мерах по обеспечению граждан Российской Федерации доступным и комфортным жильем и повышению качества жилищно-коммунальных услуг&quot;{КонсультантПлюс}" w:history="1">
        <w:r w:rsidRPr="00243C9A">
          <w:rPr>
            <w:rFonts w:ascii="Times New Roman" w:hAnsi="Times New Roman" w:cs="Times New Roman"/>
            <w:sz w:val="28"/>
            <w:szCs w:val="28"/>
          </w:rPr>
          <w:t>Указом</w:t>
        </w:r>
      </w:hyperlink>
      <w:r w:rsidRPr="00A852B3">
        <w:rPr>
          <w:rFonts w:ascii="Times New Roman" w:hAnsi="Times New Roman" w:cs="Times New Roman"/>
          <w:sz w:val="28"/>
          <w:szCs w:val="28"/>
        </w:rPr>
        <w:t xml:space="preserve"> Президента Российской Федерации от </w:t>
      </w:r>
      <w:r w:rsidR="00162930">
        <w:rPr>
          <w:rFonts w:ascii="Times New Roman" w:hAnsi="Times New Roman" w:cs="Times New Roman"/>
          <w:sz w:val="28"/>
          <w:szCs w:val="28"/>
        </w:rPr>
        <w:t>07.05.</w:t>
      </w:r>
      <w:r w:rsidRPr="00A852B3">
        <w:rPr>
          <w:rFonts w:ascii="Times New Roman" w:hAnsi="Times New Roman" w:cs="Times New Roman"/>
          <w:sz w:val="28"/>
          <w:szCs w:val="28"/>
        </w:rPr>
        <w:t xml:space="preserve">2012 </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xml:space="preserve"> 600 </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A852B3" w:rsidRPr="00A852B3">
        <w:rPr>
          <w:rFonts w:ascii="Times New Roman" w:hAnsi="Times New Roman" w:cs="Times New Roman"/>
          <w:sz w:val="28"/>
          <w:szCs w:val="28"/>
        </w:rPr>
        <w:t>»</w:t>
      </w:r>
      <w:r w:rsidRPr="00A852B3">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AF4BFA" w:rsidRPr="00A852B3" w:rsidRDefault="00AF4BFA" w:rsidP="00DE3D6A">
      <w:pPr>
        <w:pStyle w:val="ConsPlusNormal0"/>
        <w:spacing w:line="360" w:lineRule="auto"/>
        <w:ind w:firstLine="709"/>
        <w:jc w:val="both"/>
        <w:rPr>
          <w:rFonts w:ascii="Times New Roman" w:hAnsi="Times New Roman" w:cs="Times New Roman"/>
          <w:sz w:val="28"/>
          <w:szCs w:val="28"/>
        </w:rPr>
      </w:pPr>
      <w:r w:rsidRPr="00A852B3">
        <w:rPr>
          <w:rFonts w:ascii="Times New Roman" w:hAnsi="Times New Roman" w:cs="Times New Roman"/>
          <w:sz w:val="28"/>
          <w:szCs w:val="28"/>
        </w:rPr>
        <w:t>В этой связи предусматривается три контрольных этапа реализации муниципальной программы: 2014</w:t>
      </w:r>
      <w:r w:rsidR="00E122B7" w:rsidRPr="00243C9A">
        <w:rPr>
          <w:rFonts w:ascii="Times New Roman" w:hAnsi="Times New Roman" w:cs="Times New Roman"/>
          <w:sz w:val="28"/>
          <w:szCs w:val="28"/>
        </w:rPr>
        <w:t>–</w:t>
      </w:r>
      <w:r w:rsidRPr="00A852B3">
        <w:rPr>
          <w:rFonts w:ascii="Times New Roman" w:hAnsi="Times New Roman" w:cs="Times New Roman"/>
          <w:sz w:val="28"/>
          <w:szCs w:val="28"/>
        </w:rPr>
        <w:t>2015 годы; 2016</w:t>
      </w:r>
      <w:r w:rsidR="00E122B7" w:rsidRPr="00243C9A">
        <w:rPr>
          <w:rFonts w:ascii="Times New Roman" w:hAnsi="Times New Roman" w:cs="Times New Roman"/>
          <w:sz w:val="28"/>
          <w:szCs w:val="28"/>
        </w:rPr>
        <w:t>–</w:t>
      </w:r>
      <w:r w:rsidRPr="00A852B3">
        <w:rPr>
          <w:rFonts w:ascii="Times New Roman" w:hAnsi="Times New Roman" w:cs="Times New Roman"/>
          <w:sz w:val="28"/>
          <w:szCs w:val="28"/>
        </w:rPr>
        <w:t>2017 годы; 2018</w:t>
      </w:r>
      <w:r w:rsidR="00E122B7" w:rsidRPr="00243C9A">
        <w:rPr>
          <w:rFonts w:ascii="Times New Roman" w:hAnsi="Times New Roman" w:cs="Times New Roman"/>
          <w:sz w:val="28"/>
          <w:szCs w:val="28"/>
        </w:rPr>
        <w:t>–</w:t>
      </w:r>
      <w:r w:rsidRPr="00A852B3">
        <w:rPr>
          <w:rFonts w:ascii="Times New Roman" w:hAnsi="Times New Roman" w:cs="Times New Roman"/>
          <w:sz w:val="28"/>
          <w:szCs w:val="28"/>
        </w:rPr>
        <w:t>2020 годы.</w:t>
      </w:r>
      <w:r w:rsidR="00A852B3" w:rsidRPr="00A852B3">
        <w:rPr>
          <w:rFonts w:ascii="Times New Roman" w:hAnsi="Times New Roman" w:cs="Times New Roman"/>
          <w:sz w:val="28"/>
          <w:szCs w:val="28"/>
        </w:rPr>
        <w:t>»</w:t>
      </w:r>
      <w:r w:rsidR="001368C1">
        <w:rPr>
          <w:rFonts w:ascii="Times New Roman" w:hAnsi="Times New Roman" w:cs="Times New Roman"/>
          <w:sz w:val="28"/>
          <w:szCs w:val="28"/>
        </w:rPr>
        <w:t>.</w:t>
      </w:r>
    </w:p>
    <w:p w:rsidR="00073C23" w:rsidRPr="002A2A2A" w:rsidRDefault="00C322C8" w:rsidP="00DE3D6A">
      <w:pPr>
        <w:pStyle w:val="ab"/>
        <w:numPr>
          <w:ilvl w:val="0"/>
          <w:numId w:val="42"/>
        </w:numPr>
        <w:suppressAutoHyphens/>
        <w:spacing w:line="360" w:lineRule="auto"/>
        <w:ind w:left="0" w:firstLine="709"/>
        <w:jc w:val="both"/>
        <w:rPr>
          <w:sz w:val="28"/>
          <w:szCs w:val="28"/>
        </w:rPr>
      </w:pPr>
      <w:r w:rsidRPr="002A2A2A">
        <w:rPr>
          <w:sz w:val="28"/>
          <w:szCs w:val="28"/>
        </w:rPr>
        <w:t>Р</w:t>
      </w:r>
      <w:r w:rsidR="0029576C" w:rsidRPr="002A2A2A">
        <w:rPr>
          <w:sz w:val="28"/>
          <w:szCs w:val="28"/>
        </w:rPr>
        <w:t>аздел</w:t>
      </w:r>
      <w:r w:rsidR="00C53A75" w:rsidRPr="002A2A2A">
        <w:rPr>
          <w:sz w:val="28"/>
          <w:szCs w:val="28"/>
        </w:rPr>
        <w:t xml:space="preserve"> 3</w:t>
      </w:r>
      <w:r w:rsidR="0029576C" w:rsidRPr="002A2A2A">
        <w:rPr>
          <w:sz w:val="28"/>
          <w:szCs w:val="28"/>
        </w:rPr>
        <w:t xml:space="preserve"> «Обобщенная характеристика подпрограмм и основных мероприятий» муниципальной программы</w:t>
      </w:r>
      <w:r w:rsidR="00560599" w:rsidRPr="002A2A2A">
        <w:rPr>
          <w:sz w:val="28"/>
          <w:szCs w:val="28"/>
        </w:rPr>
        <w:t xml:space="preserve"> </w:t>
      </w:r>
      <w:r w:rsidR="00073C23" w:rsidRPr="002A2A2A">
        <w:rPr>
          <w:sz w:val="28"/>
          <w:szCs w:val="28"/>
        </w:rPr>
        <w:t xml:space="preserve">изложить в </w:t>
      </w:r>
      <w:r w:rsidR="008D412F" w:rsidRPr="002A2A2A">
        <w:rPr>
          <w:sz w:val="28"/>
          <w:szCs w:val="28"/>
        </w:rPr>
        <w:t>следующей</w:t>
      </w:r>
      <w:r w:rsidR="00073C23" w:rsidRPr="002A2A2A">
        <w:rPr>
          <w:sz w:val="28"/>
          <w:szCs w:val="28"/>
        </w:rPr>
        <w:t xml:space="preserve"> редакции:</w:t>
      </w:r>
    </w:p>
    <w:p w:rsidR="00E21573" w:rsidRPr="009976A7" w:rsidRDefault="009976A7" w:rsidP="00DE3D6A">
      <w:pPr>
        <w:pStyle w:val="ConsPlusNormal0"/>
        <w:ind w:left="709" w:firstLine="709"/>
        <w:jc w:val="center"/>
        <w:outlineLvl w:val="1"/>
        <w:rPr>
          <w:rFonts w:ascii="Times New Roman" w:hAnsi="Times New Roman" w:cs="Times New Roman"/>
          <w:sz w:val="28"/>
          <w:szCs w:val="28"/>
        </w:rPr>
      </w:pPr>
      <w:r w:rsidRPr="009976A7">
        <w:rPr>
          <w:rFonts w:ascii="Times New Roman" w:hAnsi="Times New Roman" w:cs="Times New Roman"/>
          <w:sz w:val="28"/>
          <w:szCs w:val="28"/>
        </w:rPr>
        <w:t>«</w:t>
      </w:r>
      <w:r w:rsidR="00E21573" w:rsidRPr="009976A7">
        <w:rPr>
          <w:rFonts w:ascii="Times New Roman" w:hAnsi="Times New Roman" w:cs="Times New Roman"/>
          <w:sz w:val="28"/>
          <w:szCs w:val="28"/>
        </w:rPr>
        <w:t>3. Обобщенная характеристика подпрограмм и</w:t>
      </w:r>
    </w:p>
    <w:p w:rsidR="00E21573" w:rsidRDefault="00E21573" w:rsidP="00DE3D6A">
      <w:pPr>
        <w:pStyle w:val="ConsPlusNormal0"/>
        <w:ind w:left="1069" w:firstLine="709"/>
        <w:jc w:val="center"/>
        <w:rPr>
          <w:rFonts w:ascii="Times New Roman" w:hAnsi="Times New Roman" w:cs="Times New Roman"/>
          <w:sz w:val="28"/>
          <w:szCs w:val="28"/>
        </w:rPr>
      </w:pPr>
      <w:r w:rsidRPr="009976A7">
        <w:rPr>
          <w:rFonts w:ascii="Times New Roman" w:hAnsi="Times New Roman" w:cs="Times New Roman"/>
          <w:sz w:val="28"/>
          <w:szCs w:val="28"/>
        </w:rPr>
        <w:t>основных мероприятий</w:t>
      </w:r>
    </w:p>
    <w:p w:rsidR="00C8527F" w:rsidRPr="00C8527F" w:rsidRDefault="00C8527F" w:rsidP="00DE3D6A">
      <w:pPr>
        <w:pStyle w:val="ConsPlusNormal0"/>
        <w:ind w:left="1069" w:firstLine="709"/>
        <w:jc w:val="center"/>
        <w:rPr>
          <w:rFonts w:ascii="Times New Roman" w:hAnsi="Times New Roman" w:cs="Times New Roman"/>
          <w:sz w:val="16"/>
          <w:szCs w:val="16"/>
        </w:rPr>
      </w:pP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 xml:space="preserve">Муниципальная программа включает в себя 5 подпрограмм </w:t>
      </w:r>
      <w:r w:rsidRPr="002B0F66">
        <w:rPr>
          <w:rFonts w:ascii="Times New Roman" w:hAnsi="Times New Roman" w:cs="Times New Roman"/>
          <w:sz w:val="28"/>
          <w:szCs w:val="28"/>
        </w:rPr>
        <w:t>и 4</w:t>
      </w:r>
      <w:r w:rsidR="00C8527F">
        <w:rPr>
          <w:rFonts w:ascii="Times New Roman" w:hAnsi="Times New Roman" w:cs="Times New Roman"/>
          <w:sz w:val="28"/>
          <w:szCs w:val="28"/>
        </w:rPr>
        <w:t> </w:t>
      </w:r>
      <w:r w:rsidRPr="00B62E86">
        <w:rPr>
          <w:rFonts w:ascii="Times New Roman" w:hAnsi="Times New Roman" w:cs="Times New Roman"/>
          <w:sz w:val="28"/>
          <w:szCs w:val="28"/>
        </w:rPr>
        <w:t>основных мероприятия:</w:t>
      </w:r>
    </w:p>
    <w:p w:rsidR="00C322C8" w:rsidRPr="00B62E86" w:rsidRDefault="00846DE5" w:rsidP="00DE3D6A">
      <w:pPr>
        <w:pStyle w:val="ConsPlusNormal0"/>
        <w:spacing w:line="360" w:lineRule="auto"/>
        <w:ind w:firstLine="709"/>
        <w:jc w:val="both"/>
        <w:outlineLvl w:val="2"/>
        <w:rPr>
          <w:rFonts w:ascii="Times New Roman" w:hAnsi="Times New Roman" w:cs="Times New Roman"/>
          <w:sz w:val="28"/>
          <w:szCs w:val="28"/>
        </w:rPr>
      </w:pPr>
      <w:hyperlink w:anchor="Par495" w:tooltip="ПОДПРОГРАММА 1" w:history="1">
        <w:r w:rsidR="00C322C8" w:rsidRPr="00243C9A">
          <w:rPr>
            <w:rFonts w:ascii="Times New Roman" w:hAnsi="Times New Roman" w:cs="Times New Roman"/>
            <w:sz w:val="28"/>
            <w:szCs w:val="28"/>
          </w:rPr>
          <w:t>Подпрограмма 1</w:t>
        </w:r>
      </w:hyperlink>
      <w:r w:rsidR="00C322C8" w:rsidRPr="00B62E86">
        <w:rPr>
          <w:rFonts w:ascii="Times New Roman" w:hAnsi="Times New Roman" w:cs="Times New Roman"/>
          <w:sz w:val="28"/>
          <w:szCs w:val="28"/>
        </w:rPr>
        <w:t xml:space="preserve"> «Переселение граждан из аварийного жилищного фонда».</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322C8" w:rsidRPr="00783B58"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w:t>
      </w:r>
      <w:r w:rsidRPr="00783B58">
        <w:rPr>
          <w:rFonts w:ascii="Times New Roman" w:hAnsi="Times New Roman" w:cs="Times New Roman"/>
          <w:sz w:val="28"/>
          <w:szCs w:val="28"/>
        </w:rPr>
        <w:t>ция подпрограммы позволит переселить из аварийного жилищного фонда 2198 семей численностью 5355 человек.</w:t>
      </w:r>
    </w:p>
    <w:p w:rsidR="00C322C8" w:rsidRPr="00783B58" w:rsidRDefault="00846DE5" w:rsidP="00DE3D6A">
      <w:pPr>
        <w:pStyle w:val="ConsPlusNormal0"/>
        <w:spacing w:line="360" w:lineRule="auto"/>
        <w:ind w:firstLine="709"/>
        <w:jc w:val="both"/>
        <w:outlineLvl w:val="2"/>
        <w:rPr>
          <w:rFonts w:ascii="Times New Roman" w:hAnsi="Times New Roman" w:cs="Times New Roman"/>
          <w:sz w:val="28"/>
          <w:szCs w:val="28"/>
        </w:rPr>
      </w:pPr>
      <w:hyperlink w:anchor="Par852" w:tooltip="ПОДПРОГРАММА 2" w:history="1">
        <w:r w:rsidR="00C322C8" w:rsidRPr="00783B58">
          <w:rPr>
            <w:rFonts w:ascii="Times New Roman" w:hAnsi="Times New Roman" w:cs="Times New Roman"/>
            <w:sz w:val="28"/>
            <w:szCs w:val="28"/>
          </w:rPr>
          <w:t>Подпрограмма 2</w:t>
        </w:r>
      </w:hyperlink>
      <w:r w:rsidR="00C322C8" w:rsidRPr="00783B58">
        <w:rPr>
          <w:rFonts w:ascii="Times New Roman" w:hAnsi="Times New Roman" w:cs="Times New Roman"/>
          <w:sz w:val="28"/>
          <w:szCs w:val="28"/>
        </w:rPr>
        <w:t xml:space="preserve"> «Снос расселенных аварийных многоквартирных домов».</w:t>
      </w:r>
    </w:p>
    <w:p w:rsidR="00C322C8" w:rsidRPr="00783B58" w:rsidRDefault="00C322C8" w:rsidP="00DE3D6A">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322C8" w:rsidRPr="00783B58" w:rsidRDefault="00C322C8" w:rsidP="00DE3D6A">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В рамках данной подпрограммы будут реализованы мероприятия по сносу 1</w:t>
      </w:r>
      <w:r w:rsidR="00243C9A" w:rsidRPr="00783B58">
        <w:rPr>
          <w:rFonts w:ascii="Times New Roman" w:hAnsi="Times New Roman" w:cs="Times New Roman"/>
          <w:sz w:val="28"/>
          <w:szCs w:val="28"/>
        </w:rPr>
        <w:t>58</w:t>
      </w:r>
      <w:r w:rsidRPr="00783B58">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8</w:t>
      </w:r>
      <w:r w:rsidR="00243C9A" w:rsidRPr="00783B58">
        <w:rPr>
          <w:rFonts w:ascii="Times New Roman" w:hAnsi="Times New Roman" w:cs="Times New Roman"/>
          <w:sz w:val="28"/>
          <w:szCs w:val="28"/>
        </w:rPr>
        <w:t>8,54</w:t>
      </w:r>
      <w:r w:rsidRPr="00783B58">
        <w:rPr>
          <w:rFonts w:ascii="Times New Roman" w:hAnsi="Times New Roman" w:cs="Times New Roman"/>
          <w:sz w:val="28"/>
          <w:szCs w:val="28"/>
        </w:rPr>
        <w:t xml:space="preserve"> тыс. кв. м аварийного жилья.</w:t>
      </w:r>
    </w:p>
    <w:p w:rsidR="00C322C8" w:rsidRPr="00783B58" w:rsidRDefault="00846DE5" w:rsidP="00DE3D6A">
      <w:pPr>
        <w:pStyle w:val="ConsPlusNormal0"/>
        <w:spacing w:line="360" w:lineRule="auto"/>
        <w:ind w:firstLine="709"/>
        <w:jc w:val="both"/>
        <w:outlineLvl w:val="2"/>
        <w:rPr>
          <w:rFonts w:ascii="Times New Roman" w:hAnsi="Times New Roman" w:cs="Times New Roman"/>
          <w:sz w:val="28"/>
          <w:szCs w:val="28"/>
        </w:rPr>
      </w:pPr>
      <w:hyperlink w:anchor="Par974" w:tooltip="ПОДПРОГРАММА 3" w:history="1">
        <w:r w:rsidR="00C322C8" w:rsidRPr="00783B58">
          <w:rPr>
            <w:rFonts w:ascii="Times New Roman" w:hAnsi="Times New Roman" w:cs="Times New Roman"/>
            <w:sz w:val="28"/>
            <w:szCs w:val="28"/>
          </w:rPr>
          <w:t>Подпрограмма 3</w:t>
        </w:r>
      </w:hyperlink>
      <w:r w:rsidR="00C322C8" w:rsidRPr="00783B58">
        <w:rPr>
          <w:rFonts w:ascii="Times New Roman" w:hAnsi="Times New Roman" w:cs="Times New Roman"/>
          <w:sz w:val="28"/>
          <w:szCs w:val="28"/>
        </w:rPr>
        <w:t xml:space="preserve"> «Развитие застроенных территорий».</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городского округа администрации городского округа город Воронеж, управление жилищных отношений администрации городского ок</w:t>
      </w:r>
      <w:r w:rsidRPr="00B62E86">
        <w:rPr>
          <w:rFonts w:ascii="Times New Roman" w:hAnsi="Times New Roman" w:cs="Times New Roman"/>
          <w:sz w:val="28"/>
          <w:szCs w:val="28"/>
        </w:rPr>
        <w:t>руга город Воронеж.</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w:t>
      </w:r>
      <w:r w:rsidR="002B0F66">
        <w:rPr>
          <w:rFonts w:ascii="Times New Roman" w:hAnsi="Times New Roman" w:cs="Times New Roman"/>
          <w:sz w:val="28"/>
          <w:szCs w:val="28"/>
        </w:rPr>
        <w:t>е</w:t>
      </w:r>
      <w:r w:rsidRPr="00B62E86">
        <w:rPr>
          <w:rFonts w:ascii="Times New Roman" w:hAnsi="Times New Roman" w:cs="Times New Roman"/>
          <w:sz w:val="28"/>
          <w:szCs w:val="28"/>
        </w:rPr>
        <w:t xml:space="preserve"> в данную сферу инвестиций. Реализация подпрограммы позволит освоить 23 квартала в рамках развития застроенных территорий, построить 2584,97 тыс. кв. м нового жилья.</w:t>
      </w:r>
    </w:p>
    <w:p w:rsidR="00C322C8" w:rsidRPr="00B62E86" w:rsidRDefault="00846DE5" w:rsidP="00DE3D6A">
      <w:pPr>
        <w:pStyle w:val="ConsPlusNormal0"/>
        <w:spacing w:line="360" w:lineRule="auto"/>
        <w:ind w:firstLine="709"/>
        <w:jc w:val="both"/>
        <w:outlineLvl w:val="2"/>
        <w:rPr>
          <w:rFonts w:ascii="Times New Roman" w:hAnsi="Times New Roman" w:cs="Times New Roman"/>
          <w:sz w:val="28"/>
          <w:szCs w:val="28"/>
        </w:rPr>
      </w:pPr>
      <w:hyperlink w:anchor="Par1222" w:tooltip="ПОДПРОГРАММА 4" w:history="1">
        <w:r w:rsidR="00C322C8" w:rsidRPr="00243C9A">
          <w:rPr>
            <w:rFonts w:ascii="Times New Roman" w:hAnsi="Times New Roman" w:cs="Times New Roman"/>
            <w:sz w:val="28"/>
            <w:szCs w:val="28"/>
          </w:rPr>
          <w:t>Подпрограмма 4</w:t>
        </w:r>
      </w:hyperlink>
      <w:r w:rsidR="00C322C8" w:rsidRPr="00243C9A">
        <w:rPr>
          <w:rFonts w:ascii="Times New Roman" w:hAnsi="Times New Roman" w:cs="Times New Roman"/>
          <w:sz w:val="28"/>
          <w:szCs w:val="28"/>
        </w:rPr>
        <w:t xml:space="preserve"> «</w:t>
      </w:r>
      <w:r w:rsidR="00C322C8" w:rsidRPr="00B62E86">
        <w:rPr>
          <w:rFonts w:ascii="Times New Roman" w:hAnsi="Times New Roman" w:cs="Times New Roman"/>
          <w:sz w:val="28"/>
          <w:szCs w:val="28"/>
        </w:rPr>
        <w:t>Обеспечение градостроительной деятельности».</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Исполнителем подпрограммы является управление главного архитектора городского округа администрации городского округа город Воронеж.</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 Реализация подпрограммы позволит обеспечить разработку и актуализаци</w:t>
      </w:r>
      <w:r w:rsidR="00D25A96">
        <w:rPr>
          <w:rFonts w:ascii="Times New Roman" w:hAnsi="Times New Roman" w:cs="Times New Roman"/>
          <w:sz w:val="28"/>
          <w:szCs w:val="28"/>
        </w:rPr>
        <w:t>ю</w:t>
      </w:r>
      <w:r w:rsidRPr="00B62E86">
        <w:rPr>
          <w:rFonts w:ascii="Times New Roman" w:hAnsi="Times New Roman" w:cs="Times New Roman"/>
          <w:sz w:val="28"/>
          <w:szCs w:val="28"/>
        </w:rPr>
        <w:t xml:space="preserve"> Генерального плана городского округа город Воронеж.</w:t>
      </w:r>
    </w:p>
    <w:p w:rsidR="00C322C8" w:rsidRPr="00B62E86" w:rsidRDefault="00846DE5" w:rsidP="00DE3D6A">
      <w:pPr>
        <w:pStyle w:val="ConsPlusNormal0"/>
        <w:spacing w:line="360" w:lineRule="auto"/>
        <w:ind w:firstLine="709"/>
        <w:jc w:val="both"/>
        <w:outlineLvl w:val="2"/>
        <w:rPr>
          <w:rFonts w:ascii="Times New Roman" w:hAnsi="Times New Roman" w:cs="Times New Roman"/>
          <w:sz w:val="28"/>
          <w:szCs w:val="28"/>
        </w:rPr>
      </w:pPr>
      <w:hyperlink w:anchor="Par1384" w:tooltip="ПОДПРОГРАММА 5" w:history="1">
        <w:r w:rsidR="00C322C8" w:rsidRPr="00243C9A">
          <w:rPr>
            <w:rFonts w:ascii="Times New Roman" w:hAnsi="Times New Roman" w:cs="Times New Roman"/>
            <w:sz w:val="28"/>
            <w:szCs w:val="28"/>
          </w:rPr>
          <w:t>Подпрограмма 5</w:t>
        </w:r>
      </w:hyperlink>
      <w:r w:rsidR="00C322C8" w:rsidRPr="00243C9A">
        <w:rPr>
          <w:rFonts w:ascii="Times New Roman" w:hAnsi="Times New Roman" w:cs="Times New Roman"/>
          <w:sz w:val="28"/>
          <w:szCs w:val="28"/>
        </w:rPr>
        <w:t xml:space="preserve"> </w:t>
      </w:r>
      <w:r w:rsidR="00C322C8" w:rsidRPr="00B62E86">
        <w:rPr>
          <w:rFonts w:ascii="Times New Roman" w:hAnsi="Times New Roman" w:cs="Times New Roman"/>
          <w:sz w:val="28"/>
          <w:szCs w:val="28"/>
        </w:rPr>
        <w:t xml:space="preserve">«Молодой семье </w:t>
      </w:r>
      <w:r w:rsidR="00243C9A" w:rsidRPr="00243C9A">
        <w:rPr>
          <w:rFonts w:ascii="Times New Roman" w:hAnsi="Times New Roman" w:cs="Times New Roman"/>
          <w:sz w:val="28"/>
          <w:szCs w:val="28"/>
        </w:rPr>
        <w:t>–</w:t>
      </w:r>
      <w:r w:rsidR="00C322C8" w:rsidRPr="00B62E86">
        <w:rPr>
          <w:rFonts w:ascii="Times New Roman" w:hAnsi="Times New Roman" w:cs="Times New Roman"/>
          <w:sz w:val="28"/>
          <w:szCs w:val="28"/>
        </w:rPr>
        <w:t xml:space="preserve"> доступное жилье».</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w:t>
      </w:r>
      <w:r w:rsidR="00D25A96">
        <w:rPr>
          <w:rFonts w:ascii="Times New Roman" w:hAnsi="Times New Roman" w:cs="Times New Roman"/>
          <w:sz w:val="28"/>
          <w:szCs w:val="28"/>
        </w:rPr>
        <w:t> </w:t>
      </w:r>
      <w:r w:rsidRPr="00B62E86">
        <w:rPr>
          <w:rFonts w:ascii="Times New Roman" w:hAnsi="Times New Roman" w:cs="Times New Roman"/>
          <w:sz w:val="28"/>
          <w:szCs w:val="28"/>
        </w:rPr>
        <w:t>2020</w:t>
      </w:r>
      <w:r w:rsidR="00D25A96">
        <w:rPr>
          <w:rFonts w:ascii="Times New Roman" w:hAnsi="Times New Roman" w:cs="Times New Roman"/>
          <w:sz w:val="28"/>
          <w:szCs w:val="28"/>
        </w:rPr>
        <w:t> </w:t>
      </w:r>
      <w:r w:rsidRPr="00B62E86">
        <w:rPr>
          <w:rFonts w:ascii="Times New Roman" w:hAnsi="Times New Roman" w:cs="Times New Roman"/>
          <w:sz w:val="28"/>
          <w:szCs w:val="28"/>
        </w:rPr>
        <w:t>году составит 227.</w:t>
      </w:r>
    </w:p>
    <w:p w:rsidR="00C322C8" w:rsidRPr="00B62E86" w:rsidRDefault="00C322C8" w:rsidP="00DE3D6A">
      <w:pPr>
        <w:pStyle w:val="ConsPlusNormal0"/>
        <w:spacing w:line="360" w:lineRule="auto"/>
        <w:ind w:firstLine="709"/>
        <w:jc w:val="both"/>
        <w:outlineLvl w:val="2"/>
        <w:rPr>
          <w:rFonts w:ascii="Times New Roman" w:hAnsi="Times New Roman" w:cs="Times New Roman"/>
          <w:sz w:val="28"/>
          <w:szCs w:val="28"/>
        </w:rPr>
      </w:pPr>
      <w:bookmarkStart w:id="1" w:name="Par296"/>
      <w:bookmarkEnd w:id="1"/>
      <w:r w:rsidRPr="00B62E86">
        <w:rPr>
          <w:rFonts w:ascii="Times New Roman" w:hAnsi="Times New Roman" w:cs="Times New Roman"/>
          <w:sz w:val="28"/>
          <w:szCs w:val="28"/>
        </w:rPr>
        <w:t>Основное мероприятие 1 «Содержание, текущий и капитальный ремонт муниципальных общежитий, обслуживаемых муниципальным казенным предприятием «Воронежский жилищно-коммунальный комбинат» (МКП «ВЖКК»)».</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Основное мероприятие 1 включает в себя:</w:t>
      </w:r>
    </w:p>
    <w:p w:rsidR="00C322C8" w:rsidRPr="00B62E86" w:rsidRDefault="00D25A96"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527F">
        <w:rPr>
          <w:rFonts w:ascii="Times New Roman" w:hAnsi="Times New Roman" w:cs="Times New Roman"/>
          <w:sz w:val="28"/>
          <w:szCs w:val="28"/>
        </w:rPr>
        <w:t> </w:t>
      </w:r>
      <w:r w:rsidR="00C322C8" w:rsidRPr="00B62E86">
        <w:rPr>
          <w:rFonts w:ascii="Times New Roman" w:hAnsi="Times New Roman" w:cs="Times New Roman"/>
          <w:sz w:val="28"/>
          <w:szCs w:val="28"/>
        </w:rPr>
        <w:t>содержание и текущий ремонт муниципальных общежитий, обслуживаемых муниципальным казенным предприятием «Воронежский жилищно-коммунальный комбинат» (МКП «ВЖКК»);</w:t>
      </w:r>
    </w:p>
    <w:p w:rsidR="00C322C8" w:rsidRPr="00B62E86" w:rsidRDefault="00D25A96"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527F">
        <w:rPr>
          <w:rFonts w:ascii="Times New Roman" w:hAnsi="Times New Roman" w:cs="Times New Roman"/>
          <w:sz w:val="28"/>
          <w:szCs w:val="28"/>
        </w:rPr>
        <w:t> </w:t>
      </w:r>
      <w:r w:rsidR="00C322C8" w:rsidRPr="00B62E86">
        <w:rPr>
          <w:rFonts w:ascii="Times New Roman" w:hAnsi="Times New Roman" w:cs="Times New Roman"/>
          <w:sz w:val="28"/>
          <w:szCs w:val="28"/>
        </w:rPr>
        <w:t>капитальный ремонт муниципальных общежитий, обслуживаемых муниципальным казенным предприятием «Воронежский жилищно-коммунальный комбинат» (МКП «ВЖКК»).</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Участниками основного мероприятия 1 являются муниципальное казенное учреждение «Городская дирекция единого заказчика жилищно-коммунального хозяйства» (МКУ «ГорДЕЗ ЖКХ»), муниципальное казенное предприятие «Воронежский жилищно-коммунальный комбинат» (МКП «ВЖКК»).</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связи с</w:t>
      </w:r>
      <w:r w:rsidR="00DE4680">
        <w:rPr>
          <w:rFonts w:ascii="Times New Roman" w:hAnsi="Times New Roman" w:cs="Times New Roman"/>
          <w:sz w:val="28"/>
          <w:szCs w:val="28"/>
        </w:rPr>
        <w:t> </w:t>
      </w:r>
      <w:r w:rsidRPr="00B62E86">
        <w:rPr>
          <w:rFonts w:ascii="Times New Roman" w:hAnsi="Times New Roman" w:cs="Times New Roman"/>
          <w:sz w:val="28"/>
          <w:szCs w:val="28"/>
        </w:rPr>
        <w:t>чем требуется проведение капитального ремонта. В целях безопасного и комфортного проживания граждан необходимо также обеспечить содержание и прове</w:t>
      </w:r>
      <w:r w:rsidR="00D25A96">
        <w:rPr>
          <w:rFonts w:ascii="Times New Roman" w:hAnsi="Times New Roman" w:cs="Times New Roman"/>
          <w:sz w:val="28"/>
          <w:szCs w:val="28"/>
        </w:rPr>
        <w:t>сти</w:t>
      </w:r>
      <w:r w:rsidRPr="00B62E86">
        <w:rPr>
          <w:rFonts w:ascii="Times New Roman" w:hAnsi="Times New Roman" w:cs="Times New Roman"/>
          <w:sz w:val="28"/>
          <w:szCs w:val="28"/>
        </w:rPr>
        <w:t xml:space="preserve"> текущ</w:t>
      </w:r>
      <w:r w:rsidR="00D25A96">
        <w:rPr>
          <w:rFonts w:ascii="Times New Roman" w:hAnsi="Times New Roman" w:cs="Times New Roman"/>
          <w:sz w:val="28"/>
          <w:szCs w:val="28"/>
        </w:rPr>
        <w:t>ий</w:t>
      </w:r>
      <w:r w:rsidRPr="00B62E86">
        <w:rPr>
          <w:rFonts w:ascii="Times New Roman" w:hAnsi="Times New Roman" w:cs="Times New Roman"/>
          <w:sz w:val="28"/>
          <w:szCs w:val="28"/>
        </w:rPr>
        <w:t xml:space="preserve"> ремонт муниципальных общежитий.</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bookmarkStart w:id="2" w:name="Par304"/>
      <w:bookmarkEnd w:id="2"/>
      <w:r w:rsidRPr="00B62E86">
        <w:rPr>
          <w:rFonts w:ascii="Times New Roman" w:hAnsi="Times New Roman" w:cs="Times New Roman"/>
          <w:sz w:val="28"/>
          <w:szCs w:val="28"/>
        </w:rPr>
        <w:t>Основное мероприятие 1 разработано для решения задач повышения надежности функционирования системы жизнеобеспечения муниципальных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C322C8" w:rsidRPr="00B62E86" w:rsidRDefault="00846DE5" w:rsidP="00DE3D6A">
      <w:pPr>
        <w:pStyle w:val="ConsPlusNormal0"/>
        <w:spacing w:line="360" w:lineRule="auto"/>
        <w:ind w:firstLine="709"/>
        <w:jc w:val="both"/>
        <w:rPr>
          <w:rFonts w:ascii="Times New Roman" w:hAnsi="Times New Roman" w:cs="Times New Roman"/>
          <w:sz w:val="28"/>
          <w:szCs w:val="28"/>
        </w:rPr>
      </w:pPr>
      <w:hyperlink w:anchor="Par1546" w:tooltip="Сведения" w:history="1">
        <w:r w:rsidR="00C322C8" w:rsidRPr="00243C9A">
          <w:rPr>
            <w:rFonts w:ascii="Times New Roman" w:hAnsi="Times New Roman" w:cs="Times New Roman"/>
            <w:sz w:val="28"/>
            <w:szCs w:val="28"/>
          </w:rPr>
          <w:t>Сведения</w:t>
        </w:r>
      </w:hyperlink>
      <w:r w:rsidR="00C322C8" w:rsidRPr="00B62E86">
        <w:rPr>
          <w:rFonts w:ascii="Times New Roman" w:hAnsi="Times New Roman" w:cs="Times New Roman"/>
          <w:sz w:val="28"/>
          <w:szCs w:val="28"/>
        </w:rPr>
        <w:t xml:space="preserve"> о показателях (индикаторах) реализации основного мероприятия 1 приведены в приложении</w:t>
      </w:r>
      <w:r w:rsidR="00D25A96">
        <w:rPr>
          <w:rFonts w:ascii="Times New Roman" w:hAnsi="Times New Roman" w:cs="Times New Roman"/>
          <w:sz w:val="28"/>
          <w:szCs w:val="28"/>
        </w:rPr>
        <w:t xml:space="preserve"> </w:t>
      </w:r>
      <w:r w:rsidR="004B44D4" w:rsidRPr="00B62E86">
        <w:rPr>
          <w:rFonts w:ascii="Times New Roman" w:hAnsi="Times New Roman" w:cs="Times New Roman"/>
          <w:sz w:val="28"/>
          <w:szCs w:val="28"/>
        </w:rPr>
        <w:t>№</w:t>
      </w:r>
      <w:r w:rsidR="00C322C8" w:rsidRPr="00B62E86">
        <w:rPr>
          <w:rFonts w:ascii="Times New Roman" w:hAnsi="Times New Roman" w:cs="Times New Roman"/>
          <w:sz w:val="28"/>
          <w:szCs w:val="28"/>
        </w:rPr>
        <w:t xml:space="preserve"> 1 к муниципальной программе.</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Реализация основного мероприятия 1 позволит:</w:t>
      </w:r>
    </w:p>
    <w:p w:rsidR="00C322C8" w:rsidRPr="00B62E86" w:rsidRDefault="00D25A96"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E4680">
        <w:rPr>
          <w:rFonts w:ascii="Times New Roman" w:hAnsi="Times New Roman" w:cs="Times New Roman"/>
          <w:sz w:val="28"/>
          <w:szCs w:val="28"/>
        </w:rPr>
        <w:t> </w:t>
      </w:r>
      <w:r w:rsidR="00C322C8" w:rsidRPr="00B62E86">
        <w:rPr>
          <w:rFonts w:ascii="Times New Roman" w:hAnsi="Times New Roman" w:cs="Times New Roman"/>
          <w:sz w:val="28"/>
          <w:szCs w:val="28"/>
        </w:rPr>
        <w:t>снизить нерациональные затраты на содержание внутридомовых систем и коммуникаций муниципальных общежитий;</w:t>
      </w:r>
    </w:p>
    <w:p w:rsidR="00C322C8" w:rsidRPr="00B62E86" w:rsidRDefault="00D25A96"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E4680">
        <w:rPr>
          <w:rFonts w:ascii="Times New Roman" w:hAnsi="Times New Roman" w:cs="Times New Roman"/>
          <w:sz w:val="28"/>
          <w:szCs w:val="28"/>
        </w:rPr>
        <w:t> </w:t>
      </w:r>
      <w:r w:rsidR="00C322C8" w:rsidRPr="00B62E86">
        <w:rPr>
          <w:rFonts w:ascii="Times New Roman" w:hAnsi="Times New Roman" w:cs="Times New Roman"/>
          <w:sz w:val="28"/>
          <w:szCs w:val="28"/>
        </w:rPr>
        <w:t>повысить уровень безопасности и качества проживания граждан в муниципальных общежитиях;</w:t>
      </w:r>
    </w:p>
    <w:p w:rsidR="00C322C8" w:rsidRPr="00B62E86" w:rsidRDefault="00D25A96"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E4680">
        <w:rPr>
          <w:rFonts w:ascii="Times New Roman" w:hAnsi="Times New Roman" w:cs="Times New Roman"/>
          <w:sz w:val="28"/>
          <w:szCs w:val="28"/>
        </w:rPr>
        <w:t> </w:t>
      </w:r>
      <w:r w:rsidR="00C322C8" w:rsidRPr="00B62E86">
        <w:rPr>
          <w:rFonts w:ascii="Times New Roman" w:hAnsi="Times New Roman" w:cs="Times New Roman"/>
          <w:sz w:val="28"/>
          <w:szCs w:val="28"/>
        </w:rPr>
        <w:t>повысить качество предоставляемых гражданам жилищно-коммунальных услуг;</w:t>
      </w:r>
    </w:p>
    <w:p w:rsidR="00C322C8" w:rsidRPr="00B62E86" w:rsidRDefault="00D25A96"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E4680">
        <w:rPr>
          <w:rFonts w:ascii="Times New Roman" w:hAnsi="Times New Roman" w:cs="Times New Roman"/>
          <w:sz w:val="28"/>
          <w:szCs w:val="28"/>
        </w:rPr>
        <w:t> </w:t>
      </w:r>
      <w:r w:rsidR="00C322C8" w:rsidRPr="00B62E86">
        <w:rPr>
          <w:rFonts w:ascii="Times New Roman" w:hAnsi="Times New Roman" w:cs="Times New Roman"/>
          <w:sz w:val="28"/>
          <w:szCs w:val="28"/>
        </w:rPr>
        <w:t xml:space="preserve">обеспечить сохранность муниципальных общежитий, обслуживаемых МКП </w:t>
      </w:r>
      <w:r w:rsidR="004B44D4" w:rsidRPr="00B62E86">
        <w:rPr>
          <w:rFonts w:ascii="Times New Roman" w:hAnsi="Times New Roman" w:cs="Times New Roman"/>
          <w:sz w:val="28"/>
          <w:szCs w:val="28"/>
        </w:rPr>
        <w:t>«</w:t>
      </w:r>
      <w:r w:rsidR="00C322C8" w:rsidRPr="00B62E86">
        <w:rPr>
          <w:rFonts w:ascii="Times New Roman" w:hAnsi="Times New Roman" w:cs="Times New Roman"/>
          <w:sz w:val="28"/>
          <w:szCs w:val="28"/>
        </w:rPr>
        <w:t>ВЖКК</w:t>
      </w:r>
      <w:r w:rsidR="004B44D4" w:rsidRPr="00B62E86">
        <w:rPr>
          <w:rFonts w:ascii="Times New Roman" w:hAnsi="Times New Roman" w:cs="Times New Roman"/>
          <w:sz w:val="28"/>
          <w:szCs w:val="28"/>
        </w:rPr>
        <w:t>»</w:t>
      </w:r>
      <w:r w:rsidR="00C322C8" w:rsidRPr="00B62E86">
        <w:rPr>
          <w:rFonts w:ascii="Times New Roman" w:hAnsi="Times New Roman" w:cs="Times New Roman"/>
          <w:sz w:val="28"/>
          <w:szCs w:val="28"/>
        </w:rPr>
        <w:t>;</w:t>
      </w:r>
    </w:p>
    <w:p w:rsidR="00C322C8" w:rsidRPr="00B62E86" w:rsidRDefault="00D25A96"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E4680">
        <w:rPr>
          <w:rFonts w:ascii="Times New Roman" w:hAnsi="Times New Roman" w:cs="Times New Roman"/>
          <w:sz w:val="28"/>
          <w:szCs w:val="28"/>
        </w:rPr>
        <w:t> </w:t>
      </w:r>
      <w:r w:rsidR="00C322C8" w:rsidRPr="00B62E86">
        <w:rPr>
          <w:rFonts w:ascii="Times New Roman" w:hAnsi="Times New Roman" w:cs="Times New Roman"/>
          <w:sz w:val="28"/>
          <w:szCs w:val="28"/>
        </w:rPr>
        <w:t>обеспечить содержание и прове</w:t>
      </w:r>
      <w:r>
        <w:rPr>
          <w:rFonts w:ascii="Times New Roman" w:hAnsi="Times New Roman" w:cs="Times New Roman"/>
          <w:sz w:val="28"/>
          <w:szCs w:val="28"/>
        </w:rPr>
        <w:t>сти</w:t>
      </w:r>
      <w:r w:rsidR="00C322C8" w:rsidRPr="00B62E86">
        <w:rPr>
          <w:rFonts w:ascii="Times New Roman" w:hAnsi="Times New Roman" w:cs="Times New Roman"/>
          <w:sz w:val="28"/>
          <w:szCs w:val="28"/>
        </w:rPr>
        <w:t xml:space="preserve"> текущ</w:t>
      </w:r>
      <w:r>
        <w:rPr>
          <w:rFonts w:ascii="Times New Roman" w:hAnsi="Times New Roman" w:cs="Times New Roman"/>
          <w:sz w:val="28"/>
          <w:szCs w:val="28"/>
        </w:rPr>
        <w:t>ий</w:t>
      </w:r>
      <w:r w:rsidR="00C322C8" w:rsidRPr="00B62E86">
        <w:rPr>
          <w:rFonts w:ascii="Times New Roman" w:hAnsi="Times New Roman" w:cs="Times New Roman"/>
          <w:sz w:val="28"/>
          <w:szCs w:val="28"/>
        </w:rPr>
        <w:t xml:space="preserve"> ремонт муниципальных общежитий;</w:t>
      </w:r>
    </w:p>
    <w:p w:rsidR="00C322C8" w:rsidRPr="00B62E86" w:rsidRDefault="00D25A96"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22C8" w:rsidRPr="00B62E86">
        <w:rPr>
          <w:rFonts w:ascii="Times New Roman" w:hAnsi="Times New Roman" w:cs="Times New Roman"/>
          <w:sz w:val="28"/>
          <w:szCs w:val="28"/>
        </w:rPr>
        <w:t xml:space="preserve"> провести капитальный ремонт 8 муниципальных общежитий.</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Основное мероприятие 1 планируется выполнить в 2014</w:t>
      </w:r>
      <w:r w:rsidR="00C53A75" w:rsidRPr="00243C9A">
        <w:rPr>
          <w:rFonts w:ascii="Times New Roman" w:hAnsi="Times New Roman" w:cs="Times New Roman"/>
          <w:sz w:val="28"/>
          <w:szCs w:val="28"/>
        </w:rPr>
        <w:t>–</w:t>
      </w:r>
      <w:r w:rsidRPr="00B62E86">
        <w:rPr>
          <w:rFonts w:ascii="Times New Roman" w:hAnsi="Times New Roman" w:cs="Times New Roman"/>
          <w:sz w:val="28"/>
          <w:szCs w:val="28"/>
        </w:rPr>
        <w:t>2017 годах.</w:t>
      </w:r>
    </w:p>
    <w:p w:rsidR="00C322C8" w:rsidRPr="00B62E86" w:rsidRDefault="00C322C8" w:rsidP="00DE3D6A">
      <w:pPr>
        <w:pStyle w:val="ConsPlusNormal0"/>
        <w:spacing w:line="360" w:lineRule="auto"/>
        <w:ind w:firstLine="709"/>
        <w:jc w:val="both"/>
        <w:outlineLvl w:val="2"/>
        <w:rPr>
          <w:rFonts w:ascii="Times New Roman" w:hAnsi="Times New Roman" w:cs="Times New Roman"/>
          <w:sz w:val="28"/>
          <w:szCs w:val="28"/>
        </w:rPr>
      </w:pPr>
      <w:bookmarkStart w:id="3" w:name="Par318"/>
      <w:bookmarkEnd w:id="3"/>
      <w:r w:rsidRPr="00B62E86">
        <w:rPr>
          <w:rFonts w:ascii="Times New Roman" w:hAnsi="Times New Roman" w:cs="Times New Roman"/>
          <w:sz w:val="28"/>
          <w:szCs w:val="28"/>
        </w:rPr>
        <w:t xml:space="preserve">Основное мероприятие 2 </w:t>
      </w:r>
      <w:r w:rsidR="004B44D4" w:rsidRPr="00B62E86">
        <w:rPr>
          <w:rFonts w:ascii="Times New Roman" w:hAnsi="Times New Roman" w:cs="Times New Roman"/>
          <w:sz w:val="28"/>
          <w:szCs w:val="28"/>
        </w:rPr>
        <w:t>«</w:t>
      </w:r>
      <w:r w:rsidRPr="00B62E86">
        <w:rPr>
          <w:rFonts w:ascii="Times New Roman" w:hAnsi="Times New Roman" w:cs="Times New Roman"/>
          <w:sz w:val="28"/>
          <w:szCs w:val="28"/>
        </w:rPr>
        <w:t>Содержание муниципального жилищного фонда</w:t>
      </w:r>
      <w:r w:rsidR="004B44D4" w:rsidRPr="00B62E86">
        <w:rPr>
          <w:rFonts w:ascii="Times New Roman" w:hAnsi="Times New Roman" w:cs="Times New Roman"/>
          <w:sz w:val="28"/>
          <w:szCs w:val="28"/>
        </w:rPr>
        <w:t>»</w:t>
      </w:r>
      <w:r w:rsidRPr="00B62E86">
        <w:rPr>
          <w:rFonts w:ascii="Times New Roman" w:hAnsi="Times New Roman" w:cs="Times New Roman"/>
          <w:sz w:val="28"/>
          <w:szCs w:val="28"/>
        </w:rPr>
        <w:t>.</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Основное мероприятие 2 включает в себя:</w:t>
      </w:r>
    </w:p>
    <w:p w:rsidR="00C322C8" w:rsidRPr="00B62E86" w:rsidRDefault="00BD2D7E"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E4680">
        <w:rPr>
          <w:rFonts w:ascii="Times New Roman" w:hAnsi="Times New Roman" w:cs="Times New Roman"/>
          <w:sz w:val="28"/>
          <w:szCs w:val="28"/>
        </w:rPr>
        <w:t> </w:t>
      </w:r>
      <w:r w:rsidR="00C322C8" w:rsidRPr="00B62E86">
        <w:rPr>
          <w:rFonts w:ascii="Times New Roman" w:hAnsi="Times New Roman" w:cs="Times New Roman"/>
          <w:sz w:val="28"/>
          <w:szCs w:val="28"/>
        </w:rPr>
        <w:t>оплату коммунальных услуг свободных жилых помещений муниципального жилищного фонда;</w:t>
      </w:r>
    </w:p>
    <w:p w:rsidR="00C322C8" w:rsidRPr="00B62E86" w:rsidRDefault="00BD2D7E"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22C8" w:rsidRPr="00B62E86">
        <w:rPr>
          <w:rFonts w:ascii="Times New Roman" w:hAnsi="Times New Roman" w:cs="Times New Roman"/>
          <w:sz w:val="28"/>
          <w:szCs w:val="28"/>
        </w:rPr>
        <w:t xml:space="preserve"> содержание свободных жилых помещений муниципального жилищного фонда;</w:t>
      </w:r>
    </w:p>
    <w:p w:rsidR="00C322C8" w:rsidRPr="00B62E86" w:rsidRDefault="00BD2D7E"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22C8" w:rsidRPr="00B62E86">
        <w:rPr>
          <w:rFonts w:ascii="Times New Roman" w:hAnsi="Times New Roman" w:cs="Times New Roman"/>
          <w:sz w:val="28"/>
          <w:szCs w:val="28"/>
        </w:rPr>
        <w:t xml:space="preserve"> оценку стоимости расселяемых квартир в рамках реализации программ переселения граждан из аварийного жилищного фонда.</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2A2A2A">
        <w:rPr>
          <w:rFonts w:ascii="Times New Roman" w:hAnsi="Times New Roman" w:cs="Times New Roman"/>
          <w:sz w:val="28"/>
          <w:szCs w:val="28"/>
        </w:rPr>
        <w:t xml:space="preserve">Согласно </w:t>
      </w:r>
      <w:hyperlink r:id="rId12" w:tooltip="&quot;Жилищный кодекс Российской Федерации&quot; от 29.12.2004 N 188-ФЗ (ред. от 31.01.2016){КонсультантПлюс}" w:history="1">
        <w:r w:rsidRPr="002A2A2A">
          <w:rPr>
            <w:rFonts w:ascii="Times New Roman" w:hAnsi="Times New Roman" w:cs="Times New Roman"/>
            <w:sz w:val="28"/>
            <w:szCs w:val="28"/>
          </w:rPr>
          <w:t>ст. 30</w:t>
        </w:r>
      </w:hyperlink>
      <w:r w:rsidRPr="002A2A2A">
        <w:rPr>
          <w:rFonts w:ascii="Times New Roman" w:hAnsi="Times New Roman" w:cs="Times New Roman"/>
          <w:sz w:val="28"/>
          <w:szCs w:val="28"/>
        </w:rPr>
        <w:t xml:space="preserve"> Жилищного</w:t>
      </w:r>
      <w:r w:rsidRPr="00B62E86">
        <w:rPr>
          <w:rFonts w:ascii="Times New Roman" w:hAnsi="Times New Roman" w:cs="Times New Roman"/>
          <w:sz w:val="28"/>
          <w:szCs w:val="28"/>
        </w:rPr>
        <w:t xml:space="preserve"> кодекса </w:t>
      </w:r>
      <w:r w:rsidR="00BD2D7E">
        <w:rPr>
          <w:rFonts w:ascii="Times New Roman" w:hAnsi="Times New Roman" w:cs="Times New Roman"/>
          <w:sz w:val="28"/>
          <w:szCs w:val="28"/>
        </w:rPr>
        <w:t>Российской Федерации</w:t>
      </w:r>
      <w:r w:rsidRPr="00B62E86">
        <w:rPr>
          <w:rFonts w:ascii="Times New Roman" w:hAnsi="Times New Roman" w:cs="Times New Roman"/>
          <w:sz w:val="28"/>
          <w:szCs w:val="28"/>
        </w:rPr>
        <w:t xml:space="preserve">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Показателями (индикаторами) основного мероприятия 2 являются:</w:t>
      </w:r>
    </w:p>
    <w:p w:rsidR="00C322C8" w:rsidRPr="00B62E86" w:rsidRDefault="00BD2D7E"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22C8" w:rsidRPr="00B62E86">
        <w:rPr>
          <w:rFonts w:ascii="Times New Roman" w:hAnsi="Times New Roman" w:cs="Times New Roman"/>
          <w:sz w:val="28"/>
          <w:szCs w:val="28"/>
        </w:rPr>
        <w:t xml:space="preserve"> количество свободных муниципальных жилых помещений, в которых установлены входные металлические двери;</w:t>
      </w:r>
    </w:p>
    <w:p w:rsidR="00C322C8" w:rsidRPr="00B62E86" w:rsidRDefault="00BD2D7E"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22C8" w:rsidRPr="00B62E86">
        <w:rPr>
          <w:rFonts w:ascii="Times New Roman" w:hAnsi="Times New Roman" w:cs="Times New Roman"/>
          <w:sz w:val="28"/>
          <w:szCs w:val="28"/>
        </w:rPr>
        <w:t xml:space="preserve"> количество свободных муниципальных жилых помещений, в которых проведены работы по приведению их в надлежащее состояние.</w:t>
      </w:r>
    </w:p>
    <w:p w:rsidR="00C322C8" w:rsidRPr="00B62E86" w:rsidRDefault="00846DE5" w:rsidP="00DE3D6A">
      <w:pPr>
        <w:pStyle w:val="ConsPlusNormal0"/>
        <w:spacing w:line="360" w:lineRule="auto"/>
        <w:ind w:firstLine="709"/>
        <w:jc w:val="both"/>
        <w:rPr>
          <w:rFonts w:ascii="Times New Roman" w:hAnsi="Times New Roman" w:cs="Times New Roman"/>
          <w:sz w:val="28"/>
          <w:szCs w:val="28"/>
        </w:rPr>
      </w:pPr>
      <w:hyperlink w:anchor="Par1546" w:tooltip="Сведения" w:history="1">
        <w:r w:rsidR="00C322C8" w:rsidRPr="00243C9A">
          <w:rPr>
            <w:rFonts w:ascii="Times New Roman" w:hAnsi="Times New Roman" w:cs="Times New Roman"/>
            <w:sz w:val="28"/>
            <w:szCs w:val="28"/>
          </w:rPr>
          <w:t>Сведения</w:t>
        </w:r>
      </w:hyperlink>
      <w:r w:rsidR="00C322C8" w:rsidRPr="00243C9A">
        <w:rPr>
          <w:rFonts w:ascii="Times New Roman" w:hAnsi="Times New Roman" w:cs="Times New Roman"/>
          <w:sz w:val="28"/>
          <w:szCs w:val="28"/>
        </w:rPr>
        <w:t xml:space="preserve"> о</w:t>
      </w:r>
      <w:r w:rsidR="00C322C8" w:rsidRPr="00B62E86">
        <w:rPr>
          <w:rFonts w:ascii="Times New Roman" w:hAnsi="Times New Roman" w:cs="Times New Roman"/>
          <w:sz w:val="28"/>
          <w:szCs w:val="28"/>
        </w:rPr>
        <w:t xml:space="preserve"> показателях (индикаторах) реализации основного меропр</w:t>
      </w:r>
      <w:r w:rsidR="004B44D4" w:rsidRPr="00B62E86">
        <w:rPr>
          <w:rFonts w:ascii="Times New Roman" w:hAnsi="Times New Roman" w:cs="Times New Roman"/>
          <w:sz w:val="28"/>
          <w:szCs w:val="28"/>
        </w:rPr>
        <w:t>иятия 2 приведены в приложении №</w:t>
      </w:r>
      <w:r w:rsidR="00C322C8" w:rsidRPr="00B62E86">
        <w:rPr>
          <w:rFonts w:ascii="Times New Roman" w:hAnsi="Times New Roman" w:cs="Times New Roman"/>
          <w:sz w:val="28"/>
          <w:szCs w:val="28"/>
        </w:rPr>
        <w:t xml:space="preserve"> 1 к муниципальной программе.</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Реализация основного мероприятия 2 позволит обеспечить:</w:t>
      </w:r>
    </w:p>
    <w:p w:rsidR="00C322C8" w:rsidRPr="00B62E86" w:rsidRDefault="00BD2D7E"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22C8" w:rsidRPr="00B62E86">
        <w:rPr>
          <w:rFonts w:ascii="Times New Roman" w:hAnsi="Times New Roman" w:cs="Times New Roman"/>
          <w:sz w:val="28"/>
          <w:szCs w:val="28"/>
        </w:rPr>
        <w:t xml:space="preserve">установку входных металлических дверей </w:t>
      </w:r>
      <w:r w:rsidR="00C322C8" w:rsidRPr="00D1292B">
        <w:rPr>
          <w:rFonts w:ascii="Times New Roman" w:hAnsi="Times New Roman" w:cs="Times New Roman"/>
          <w:sz w:val="28"/>
          <w:szCs w:val="28"/>
        </w:rPr>
        <w:t>в 2</w:t>
      </w:r>
      <w:r w:rsidR="004B44D4" w:rsidRPr="00D1292B">
        <w:rPr>
          <w:rFonts w:ascii="Times New Roman" w:hAnsi="Times New Roman" w:cs="Times New Roman"/>
          <w:sz w:val="28"/>
          <w:szCs w:val="28"/>
        </w:rPr>
        <w:t>20</w:t>
      </w:r>
      <w:r w:rsidR="00C322C8" w:rsidRPr="00D1292B">
        <w:rPr>
          <w:rFonts w:ascii="Times New Roman" w:hAnsi="Times New Roman" w:cs="Times New Roman"/>
          <w:sz w:val="28"/>
          <w:szCs w:val="28"/>
        </w:rPr>
        <w:t xml:space="preserve"> свободн</w:t>
      </w:r>
      <w:r w:rsidR="00D1292B" w:rsidRPr="00D1292B">
        <w:rPr>
          <w:rFonts w:ascii="Times New Roman" w:hAnsi="Times New Roman" w:cs="Times New Roman"/>
          <w:sz w:val="28"/>
          <w:szCs w:val="28"/>
        </w:rPr>
        <w:t>ых</w:t>
      </w:r>
      <w:r w:rsidR="00C322C8" w:rsidRPr="00D1292B">
        <w:rPr>
          <w:rFonts w:ascii="Times New Roman" w:hAnsi="Times New Roman" w:cs="Times New Roman"/>
          <w:sz w:val="28"/>
          <w:szCs w:val="28"/>
        </w:rPr>
        <w:t xml:space="preserve"> муниципальн</w:t>
      </w:r>
      <w:r w:rsidR="00D1292B" w:rsidRPr="00D1292B">
        <w:rPr>
          <w:rFonts w:ascii="Times New Roman" w:hAnsi="Times New Roman" w:cs="Times New Roman"/>
          <w:sz w:val="28"/>
          <w:szCs w:val="28"/>
        </w:rPr>
        <w:t>ых</w:t>
      </w:r>
      <w:r w:rsidR="00C322C8" w:rsidRPr="00D1292B">
        <w:rPr>
          <w:rFonts w:ascii="Times New Roman" w:hAnsi="Times New Roman" w:cs="Times New Roman"/>
          <w:sz w:val="28"/>
          <w:szCs w:val="28"/>
        </w:rPr>
        <w:t xml:space="preserve"> жил</w:t>
      </w:r>
      <w:r w:rsidR="00D1292B" w:rsidRPr="00D1292B">
        <w:rPr>
          <w:rFonts w:ascii="Times New Roman" w:hAnsi="Times New Roman" w:cs="Times New Roman"/>
          <w:sz w:val="28"/>
          <w:szCs w:val="28"/>
        </w:rPr>
        <w:t>ых</w:t>
      </w:r>
      <w:r w:rsidR="00C322C8" w:rsidRPr="00D1292B">
        <w:rPr>
          <w:rFonts w:ascii="Times New Roman" w:hAnsi="Times New Roman" w:cs="Times New Roman"/>
          <w:sz w:val="28"/>
          <w:szCs w:val="28"/>
        </w:rPr>
        <w:t xml:space="preserve"> помещ</w:t>
      </w:r>
      <w:r w:rsidR="00C322C8" w:rsidRPr="00B62E86">
        <w:rPr>
          <w:rFonts w:ascii="Times New Roman" w:hAnsi="Times New Roman" w:cs="Times New Roman"/>
          <w:sz w:val="28"/>
          <w:szCs w:val="28"/>
        </w:rPr>
        <w:t>ени</w:t>
      </w:r>
      <w:r w:rsidR="00D1292B">
        <w:rPr>
          <w:rFonts w:ascii="Times New Roman" w:hAnsi="Times New Roman" w:cs="Times New Roman"/>
          <w:sz w:val="28"/>
          <w:szCs w:val="28"/>
        </w:rPr>
        <w:t>ях</w:t>
      </w:r>
      <w:r w:rsidR="00C322C8" w:rsidRPr="00B62E86">
        <w:rPr>
          <w:rFonts w:ascii="Times New Roman" w:hAnsi="Times New Roman" w:cs="Times New Roman"/>
          <w:sz w:val="28"/>
          <w:szCs w:val="28"/>
        </w:rPr>
        <w:t xml:space="preserve"> для обеспечения их сохранности;</w:t>
      </w:r>
    </w:p>
    <w:p w:rsidR="00C322C8" w:rsidRPr="00B62E86" w:rsidRDefault="00BD2D7E"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22C8" w:rsidRPr="00B62E86">
        <w:rPr>
          <w:rFonts w:ascii="Times New Roman" w:hAnsi="Times New Roman" w:cs="Times New Roman"/>
          <w:sz w:val="28"/>
          <w:szCs w:val="28"/>
        </w:rPr>
        <w:t xml:space="preserve"> содержание 220 свободных муниципальных жилых помещений;</w:t>
      </w:r>
    </w:p>
    <w:p w:rsidR="00C322C8" w:rsidRPr="00B62E86" w:rsidRDefault="00BD2D7E"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22C8" w:rsidRPr="00B62E86">
        <w:rPr>
          <w:rFonts w:ascii="Times New Roman" w:hAnsi="Times New Roman" w:cs="Times New Roman"/>
          <w:sz w:val="28"/>
          <w:szCs w:val="28"/>
        </w:rPr>
        <w:t>своевременную оплату коммунальных услуг в свободных муниципальных жилых помещениях.</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Основное мероприятие 2 планируется выполнить в 2014</w:t>
      </w:r>
      <w:r w:rsidR="00BD2D7E">
        <w:rPr>
          <w:rFonts w:ascii="Times New Roman" w:hAnsi="Times New Roman" w:cs="Times New Roman"/>
          <w:sz w:val="28"/>
          <w:szCs w:val="28"/>
        </w:rPr>
        <w:t>–</w:t>
      </w:r>
      <w:r w:rsidRPr="00B62E86">
        <w:rPr>
          <w:rFonts w:ascii="Times New Roman" w:hAnsi="Times New Roman" w:cs="Times New Roman"/>
          <w:sz w:val="28"/>
          <w:szCs w:val="28"/>
        </w:rPr>
        <w:t>2016 годах.</w:t>
      </w:r>
    </w:p>
    <w:p w:rsidR="00C322C8" w:rsidRPr="00B62E86" w:rsidRDefault="00C322C8" w:rsidP="00DE3D6A">
      <w:pPr>
        <w:pStyle w:val="ConsPlusNormal0"/>
        <w:spacing w:line="360" w:lineRule="auto"/>
        <w:ind w:firstLine="709"/>
        <w:jc w:val="both"/>
        <w:outlineLvl w:val="2"/>
        <w:rPr>
          <w:rFonts w:ascii="Times New Roman" w:hAnsi="Times New Roman" w:cs="Times New Roman"/>
          <w:sz w:val="28"/>
          <w:szCs w:val="28"/>
        </w:rPr>
      </w:pPr>
      <w:bookmarkStart w:id="4" w:name="Par335"/>
      <w:bookmarkEnd w:id="4"/>
      <w:r w:rsidRPr="00B62E86">
        <w:rPr>
          <w:rFonts w:ascii="Times New Roman" w:hAnsi="Times New Roman" w:cs="Times New Roman"/>
          <w:sz w:val="28"/>
          <w:szCs w:val="28"/>
        </w:rPr>
        <w:t xml:space="preserve">Основное мероприятие 3 </w:t>
      </w:r>
      <w:r w:rsidR="004B44D4" w:rsidRPr="00B62E86">
        <w:rPr>
          <w:rFonts w:ascii="Times New Roman" w:hAnsi="Times New Roman" w:cs="Times New Roman"/>
          <w:sz w:val="28"/>
          <w:szCs w:val="28"/>
        </w:rPr>
        <w:t>«</w:t>
      </w:r>
      <w:r w:rsidRPr="00B62E86">
        <w:rPr>
          <w:rFonts w:ascii="Times New Roman" w:hAnsi="Times New Roman" w:cs="Times New Roman"/>
          <w:sz w:val="28"/>
          <w:szCs w:val="28"/>
        </w:rPr>
        <w:t>Капитальный ремонт жилых помещений муниципального жилищного фонда</w:t>
      </w:r>
      <w:r w:rsidR="004B44D4" w:rsidRPr="00B62E86">
        <w:rPr>
          <w:rFonts w:ascii="Times New Roman" w:hAnsi="Times New Roman" w:cs="Times New Roman"/>
          <w:sz w:val="28"/>
          <w:szCs w:val="28"/>
        </w:rPr>
        <w:t>»</w:t>
      </w:r>
      <w:r w:rsidRPr="00B62E86">
        <w:rPr>
          <w:rFonts w:ascii="Times New Roman" w:hAnsi="Times New Roman" w:cs="Times New Roman"/>
          <w:sz w:val="28"/>
          <w:szCs w:val="28"/>
        </w:rPr>
        <w:t>.</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C322C8" w:rsidRPr="00243C9A"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 xml:space="preserve">В соответствии с требованием </w:t>
      </w:r>
      <w:r w:rsidRPr="00243C9A">
        <w:rPr>
          <w:rFonts w:ascii="Times New Roman" w:hAnsi="Times New Roman" w:cs="Times New Roman"/>
          <w:sz w:val="28"/>
          <w:szCs w:val="28"/>
        </w:rPr>
        <w:t xml:space="preserve">Жилищного </w:t>
      </w:r>
      <w:hyperlink r:id="rId13" w:tooltip="&quot;Жилищный кодекс Российской Федерации&quot; от 29.12.2004 N 188-ФЗ (ред. от 31.01.2016){КонсультантПлюс}" w:history="1">
        <w:r w:rsidRPr="00243C9A">
          <w:rPr>
            <w:rFonts w:ascii="Times New Roman" w:hAnsi="Times New Roman" w:cs="Times New Roman"/>
            <w:sz w:val="28"/>
            <w:szCs w:val="28"/>
          </w:rPr>
          <w:t>кодекса</w:t>
        </w:r>
      </w:hyperlink>
      <w:r w:rsidRPr="00243C9A">
        <w:rPr>
          <w:rFonts w:ascii="Times New Roman" w:hAnsi="Times New Roman" w:cs="Times New Roman"/>
          <w:sz w:val="28"/>
          <w:szCs w:val="28"/>
        </w:rPr>
        <w:t xml:space="preserve"> </w:t>
      </w:r>
      <w:r w:rsidR="00EE4864">
        <w:rPr>
          <w:rFonts w:ascii="Times New Roman" w:hAnsi="Times New Roman" w:cs="Times New Roman"/>
          <w:sz w:val="28"/>
          <w:szCs w:val="28"/>
        </w:rPr>
        <w:t>Российской Федерации</w:t>
      </w:r>
      <w:r w:rsidRPr="00243C9A">
        <w:rPr>
          <w:rFonts w:ascii="Times New Roman" w:hAnsi="Times New Roman" w:cs="Times New Roman"/>
          <w:sz w:val="28"/>
          <w:szCs w:val="28"/>
        </w:rPr>
        <w:t xml:space="preserve"> наймодатель жилого помещения по договору социального найма обязан осуществлять капитальный ремонт жилого помещения.</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243C9A">
        <w:rPr>
          <w:rFonts w:ascii="Times New Roman" w:hAnsi="Times New Roman" w:cs="Times New Roman"/>
          <w:sz w:val="28"/>
          <w:szCs w:val="28"/>
        </w:rPr>
        <w:t xml:space="preserve">Кроме того, в соответствии с </w:t>
      </w:r>
      <w:hyperlink r:id="rId14"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00EE4864">
          <w:rPr>
            <w:rFonts w:ascii="Times New Roman" w:hAnsi="Times New Roman" w:cs="Times New Roman"/>
            <w:sz w:val="28"/>
            <w:szCs w:val="28"/>
          </w:rPr>
          <w:t>п</w:t>
        </w:r>
        <w:r w:rsidRPr="00243C9A">
          <w:rPr>
            <w:rFonts w:ascii="Times New Roman" w:hAnsi="Times New Roman" w:cs="Times New Roman"/>
            <w:sz w:val="28"/>
            <w:szCs w:val="28"/>
          </w:rPr>
          <w:t>остановлением</w:t>
        </w:r>
      </w:hyperlink>
      <w:r w:rsidRPr="00B62E86">
        <w:rPr>
          <w:rFonts w:ascii="Times New Roman" w:hAnsi="Times New Roman" w:cs="Times New Roman"/>
          <w:sz w:val="28"/>
          <w:szCs w:val="28"/>
        </w:rPr>
        <w:t xml:space="preserve"> Госстроя России от </w:t>
      </w:r>
      <w:r w:rsidR="00EE4864">
        <w:rPr>
          <w:rFonts w:ascii="Times New Roman" w:hAnsi="Times New Roman" w:cs="Times New Roman"/>
          <w:sz w:val="28"/>
          <w:szCs w:val="28"/>
        </w:rPr>
        <w:t>27.09.2003</w:t>
      </w:r>
      <w:r w:rsidRPr="00B62E86">
        <w:rPr>
          <w:rFonts w:ascii="Times New Roman" w:hAnsi="Times New Roman" w:cs="Times New Roman"/>
          <w:sz w:val="28"/>
          <w:szCs w:val="28"/>
        </w:rPr>
        <w:t xml:space="preserve"> </w:t>
      </w:r>
      <w:r w:rsidR="004B44D4" w:rsidRPr="00B62E86">
        <w:rPr>
          <w:rFonts w:ascii="Times New Roman" w:hAnsi="Times New Roman" w:cs="Times New Roman"/>
          <w:sz w:val="28"/>
          <w:szCs w:val="28"/>
        </w:rPr>
        <w:t>№</w:t>
      </w:r>
      <w:r w:rsidRPr="00B62E86">
        <w:rPr>
          <w:rFonts w:ascii="Times New Roman" w:hAnsi="Times New Roman" w:cs="Times New Roman"/>
          <w:sz w:val="28"/>
          <w:szCs w:val="28"/>
        </w:rPr>
        <w:t xml:space="preserve"> 170 </w:t>
      </w:r>
      <w:r w:rsidR="004B44D4" w:rsidRPr="00B62E86">
        <w:rPr>
          <w:rFonts w:ascii="Times New Roman" w:hAnsi="Times New Roman" w:cs="Times New Roman"/>
          <w:sz w:val="28"/>
          <w:szCs w:val="28"/>
        </w:rPr>
        <w:t>«</w:t>
      </w:r>
      <w:r w:rsidRPr="00B62E86">
        <w:rPr>
          <w:rFonts w:ascii="Times New Roman" w:hAnsi="Times New Roman" w:cs="Times New Roman"/>
          <w:sz w:val="28"/>
          <w:szCs w:val="28"/>
        </w:rPr>
        <w:t>Об утверждении Правил и норм технической эксплуатации жилищного фонда</w:t>
      </w:r>
      <w:r w:rsidR="004B44D4" w:rsidRPr="00B62E86">
        <w:rPr>
          <w:rFonts w:ascii="Times New Roman" w:hAnsi="Times New Roman" w:cs="Times New Roman"/>
          <w:sz w:val="28"/>
          <w:szCs w:val="28"/>
        </w:rPr>
        <w:t>»</w:t>
      </w:r>
      <w:r w:rsidRPr="00B62E86">
        <w:rPr>
          <w:rFonts w:ascii="Times New Roman" w:hAnsi="Times New Roman" w:cs="Times New Roman"/>
          <w:sz w:val="28"/>
          <w:szCs w:val="28"/>
        </w:rPr>
        <w:t>, в целях сохранности жилищного фонда</w:t>
      </w:r>
      <w:r w:rsidR="00EE4864">
        <w:rPr>
          <w:rFonts w:ascii="Times New Roman" w:hAnsi="Times New Roman" w:cs="Times New Roman"/>
          <w:sz w:val="28"/>
          <w:szCs w:val="28"/>
        </w:rPr>
        <w:t>,</w:t>
      </w:r>
      <w:r w:rsidRPr="00B62E86">
        <w:rPr>
          <w:rFonts w:ascii="Times New Roman" w:hAnsi="Times New Roman" w:cs="Times New Roman"/>
          <w:sz w:val="28"/>
          <w:szCs w:val="28"/>
        </w:rPr>
        <w:t xml:space="preserve"> необходимо проведение капитального и текущего ремонта жилых помещений.</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C322C8" w:rsidRPr="00B62E86" w:rsidRDefault="00B64403"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22C8" w:rsidRPr="00B62E86">
        <w:rPr>
          <w:rFonts w:ascii="Times New Roman" w:hAnsi="Times New Roman" w:cs="Times New Roman"/>
          <w:sz w:val="28"/>
          <w:szCs w:val="28"/>
        </w:rPr>
        <w:t xml:space="preserve"> в свободных муниципальных жилых помещениях;</w:t>
      </w:r>
    </w:p>
    <w:p w:rsidR="00C322C8" w:rsidRPr="00B62E86" w:rsidRDefault="00B64403"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22C8" w:rsidRPr="00B62E86">
        <w:rPr>
          <w:rFonts w:ascii="Times New Roman" w:hAnsi="Times New Roman" w:cs="Times New Roman"/>
          <w:sz w:val="28"/>
          <w:szCs w:val="28"/>
        </w:rPr>
        <w:t>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C322C8" w:rsidRPr="00B62E86" w:rsidRDefault="00B64403"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22C8" w:rsidRPr="00B62E86">
        <w:rPr>
          <w:rFonts w:ascii="Times New Roman" w:hAnsi="Times New Roman" w:cs="Times New Roman"/>
          <w:sz w:val="28"/>
          <w:szCs w:val="28"/>
        </w:rPr>
        <w:t>в жилых помещениях, по которым имеется судебное решение о необходимости проведения капитального ремонта жилых помещений.</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Участником основного мероприятия 3 является мун</w:t>
      </w:r>
      <w:r w:rsidR="004B44D4" w:rsidRPr="00B62E86">
        <w:rPr>
          <w:rFonts w:ascii="Times New Roman" w:hAnsi="Times New Roman" w:cs="Times New Roman"/>
          <w:sz w:val="28"/>
          <w:szCs w:val="28"/>
        </w:rPr>
        <w:t>иципальное казенное учреждение «</w:t>
      </w:r>
      <w:r w:rsidRPr="00B62E86">
        <w:rPr>
          <w:rFonts w:ascii="Times New Roman" w:hAnsi="Times New Roman" w:cs="Times New Roman"/>
          <w:sz w:val="28"/>
          <w:szCs w:val="28"/>
        </w:rPr>
        <w:t>Городская дирекция единого заказчика жилищно-коммунального хозяйства</w:t>
      </w:r>
      <w:r w:rsidR="004B44D4" w:rsidRPr="00B62E86">
        <w:rPr>
          <w:rFonts w:ascii="Times New Roman" w:hAnsi="Times New Roman" w:cs="Times New Roman"/>
          <w:sz w:val="28"/>
          <w:szCs w:val="28"/>
        </w:rPr>
        <w:t>» (МКУ «</w:t>
      </w:r>
      <w:r w:rsidRPr="00B62E86">
        <w:rPr>
          <w:rFonts w:ascii="Times New Roman" w:hAnsi="Times New Roman" w:cs="Times New Roman"/>
          <w:sz w:val="28"/>
          <w:szCs w:val="28"/>
        </w:rPr>
        <w:t>ГорДЕЗ ЖКХ</w:t>
      </w:r>
      <w:r w:rsidR="004B44D4" w:rsidRPr="00B62E86">
        <w:rPr>
          <w:rFonts w:ascii="Times New Roman" w:hAnsi="Times New Roman" w:cs="Times New Roman"/>
          <w:sz w:val="28"/>
          <w:szCs w:val="28"/>
        </w:rPr>
        <w:t>»</w:t>
      </w:r>
      <w:r w:rsidRPr="00B62E86">
        <w:rPr>
          <w:rFonts w:ascii="Times New Roman" w:hAnsi="Times New Roman" w:cs="Times New Roman"/>
          <w:sz w:val="28"/>
          <w:szCs w:val="28"/>
        </w:rPr>
        <w:t>).</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Основное мероприятие включает в себя:</w:t>
      </w:r>
    </w:p>
    <w:p w:rsidR="00C322C8" w:rsidRPr="00B62E86" w:rsidRDefault="00B64403"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22C8" w:rsidRPr="00B62E86">
        <w:rPr>
          <w:rFonts w:ascii="Times New Roman" w:hAnsi="Times New Roman" w:cs="Times New Roman"/>
          <w:sz w:val="28"/>
          <w:szCs w:val="28"/>
        </w:rPr>
        <w:t xml:space="preserve">проведение МКУ </w:t>
      </w:r>
      <w:r w:rsidR="004B44D4" w:rsidRPr="00B62E86">
        <w:rPr>
          <w:rFonts w:ascii="Times New Roman" w:hAnsi="Times New Roman" w:cs="Times New Roman"/>
          <w:sz w:val="28"/>
          <w:szCs w:val="28"/>
        </w:rPr>
        <w:t>«</w:t>
      </w:r>
      <w:r w:rsidR="00C322C8" w:rsidRPr="00B62E86">
        <w:rPr>
          <w:rFonts w:ascii="Times New Roman" w:hAnsi="Times New Roman" w:cs="Times New Roman"/>
          <w:sz w:val="28"/>
          <w:szCs w:val="28"/>
        </w:rPr>
        <w:t>ГорДЕЗ ЖКХ</w:t>
      </w:r>
      <w:r w:rsidR="004B44D4" w:rsidRPr="00B62E86">
        <w:rPr>
          <w:rFonts w:ascii="Times New Roman" w:hAnsi="Times New Roman" w:cs="Times New Roman"/>
          <w:sz w:val="28"/>
          <w:szCs w:val="28"/>
        </w:rPr>
        <w:t>»</w:t>
      </w:r>
      <w:r w:rsidR="00C322C8" w:rsidRPr="00B62E86">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C322C8" w:rsidRPr="00B62E86" w:rsidRDefault="00B64403"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22C8" w:rsidRPr="00B62E86">
        <w:rPr>
          <w:rFonts w:ascii="Times New Roman" w:hAnsi="Times New Roman" w:cs="Times New Roman"/>
          <w:sz w:val="28"/>
          <w:szCs w:val="28"/>
        </w:rPr>
        <w:t xml:space="preserve">разработку МКУ </w:t>
      </w:r>
      <w:r w:rsidR="004B44D4" w:rsidRPr="00B62E86">
        <w:rPr>
          <w:rFonts w:ascii="Times New Roman" w:hAnsi="Times New Roman" w:cs="Times New Roman"/>
          <w:sz w:val="28"/>
          <w:szCs w:val="28"/>
        </w:rPr>
        <w:t>«ГорДЕЗ ЖКХ»</w:t>
      </w:r>
      <w:r w:rsidR="00C322C8" w:rsidRPr="00B62E86">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C322C8" w:rsidRPr="00B62E86" w:rsidRDefault="00B64403"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22C8" w:rsidRPr="00B62E86">
        <w:rPr>
          <w:rFonts w:ascii="Times New Roman" w:hAnsi="Times New Roman" w:cs="Times New Roman"/>
          <w:sz w:val="28"/>
          <w:szCs w:val="28"/>
        </w:rPr>
        <w:t>проведение работ по капитальному ремонту жилых помещений муниципального жилищного фонда.</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C322C8" w:rsidRPr="00B62E86" w:rsidRDefault="00846DE5" w:rsidP="00DE3D6A">
      <w:pPr>
        <w:pStyle w:val="ConsPlusNormal0"/>
        <w:spacing w:line="360" w:lineRule="auto"/>
        <w:ind w:firstLine="709"/>
        <w:jc w:val="both"/>
        <w:rPr>
          <w:rFonts w:ascii="Times New Roman" w:hAnsi="Times New Roman" w:cs="Times New Roman"/>
          <w:sz w:val="28"/>
          <w:szCs w:val="28"/>
        </w:rPr>
      </w:pPr>
      <w:hyperlink w:anchor="Par1546" w:tooltip="Сведения" w:history="1">
        <w:r w:rsidR="00C322C8" w:rsidRPr="002A2A2A">
          <w:rPr>
            <w:rFonts w:ascii="Times New Roman" w:hAnsi="Times New Roman" w:cs="Times New Roman"/>
            <w:sz w:val="28"/>
            <w:szCs w:val="28"/>
          </w:rPr>
          <w:t>Сведения</w:t>
        </w:r>
      </w:hyperlink>
      <w:r w:rsidR="00C322C8" w:rsidRPr="002A2A2A">
        <w:rPr>
          <w:rFonts w:ascii="Times New Roman" w:hAnsi="Times New Roman" w:cs="Times New Roman"/>
          <w:sz w:val="28"/>
          <w:szCs w:val="28"/>
        </w:rPr>
        <w:t xml:space="preserve"> </w:t>
      </w:r>
      <w:r w:rsidR="00C322C8" w:rsidRPr="00B62E86">
        <w:rPr>
          <w:rFonts w:ascii="Times New Roman" w:hAnsi="Times New Roman" w:cs="Times New Roman"/>
          <w:sz w:val="28"/>
          <w:szCs w:val="28"/>
        </w:rPr>
        <w:t xml:space="preserve">о показателях (индикаторах) реализации основного мероприятия 3 приведены в приложении </w:t>
      </w:r>
      <w:r w:rsidR="004B44D4" w:rsidRPr="00B62E86">
        <w:rPr>
          <w:rFonts w:ascii="Times New Roman" w:hAnsi="Times New Roman" w:cs="Times New Roman"/>
          <w:sz w:val="28"/>
          <w:szCs w:val="28"/>
        </w:rPr>
        <w:t>№</w:t>
      </w:r>
      <w:r w:rsidR="00C322C8" w:rsidRPr="00B62E86">
        <w:rPr>
          <w:rFonts w:ascii="Times New Roman" w:hAnsi="Times New Roman" w:cs="Times New Roman"/>
          <w:sz w:val="28"/>
          <w:szCs w:val="28"/>
        </w:rPr>
        <w:t xml:space="preserve"> 1 к муниципальной программе.</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Реализация основного мероприятия 3 позволит:</w:t>
      </w:r>
    </w:p>
    <w:p w:rsidR="00C322C8" w:rsidRPr="00B62E86" w:rsidRDefault="00B64403"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22C8" w:rsidRPr="00B62E86">
        <w:rPr>
          <w:rFonts w:ascii="Times New Roman" w:hAnsi="Times New Roman" w:cs="Times New Roman"/>
          <w:sz w:val="28"/>
          <w:szCs w:val="28"/>
        </w:rPr>
        <w:t xml:space="preserve"> привести </w:t>
      </w:r>
      <w:r w:rsidR="00C322C8" w:rsidRPr="00783B58">
        <w:rPr>
          <w:rFonts w:ascii="Times New Roman" w:hAnsi="Times New Roman" w:cs="Times New Roman"/>
          <w:sz w:val="28"/>
          <w:szCs w:val="28"/>
        </w:rPr>
        <w:t>состояние 4</w:t>
      </w:r>
      <w:r w:rsidR="00B62E86" w:rsidRPr="00783B58">
        <w:rPr>
          <w:rFonts w:ascii="Times New Roman" w:hAnsi="Times New Roman" w:cs="Times New Roman"/>
          <w:sz w:val="28"/>
          <w:szCs w:val="28"/>
        </w:rPr>
        <w:t>6</w:t>
      </w:r>
      <w:r w:rsidR="00C322C8" w:rsidRPr="00783B58">
        <w:rPr>
          <w:rFonts w:ascii="Times New Roman" w:hAnsi="Times New Roman" w:cs="Times New Roman"/>
          <w:sz w:val="28"/>
          <w:szCs w:val="28"/>
        </w:rPr>
        <w:t xml:space="preserve"> муниципальных жилых</w:t>
      </w:r>
      <w:r w:rsidR="00C322C8" w:rsidRPr="00B62E86">
        <w:rPr>
          <w:rFonts w:ascii="Times New Roman" w:hAnsi="Times New Roman" w:cs="Times New Roman"/>
          <w:sz w:val="28"/>
          <w:szCs w:val="28"/>
        </w:rPr>
        <w:t xml:space="preserve"> помещений в городском округе город Воронеж в соответствие действующим требованиям нормативно-технических документов;</w:t>
      </w:r>
    </w:p>
    <w:p w:rsidR="00C322C8" w:rsidRPr="00B62E86" w:rsidRDefault="00B64403"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41A2">
        <w:rPr>
          <w:rFonts w:ascii="Times New Roman" w:hAnsi="Times New Roman" w:cs="Times New Roman"/>
          <w:sz w:val="28"/>
          <w:szCs w:val="28"/>
        </w:rPr>
        <w:t> </w:t>
      </w:r>
      <w:r w:rsidR="00C322C8" w:rsidRPr="00B62E86">
        <w:rPr>
          <w:rFonts w:ascii="Times New Roman" w:hAnsi="Times New Roman" w:cs="Times New Roman"/>
          <w:sz w:val="28"/>
          <w:szCs w:val="28"/>
        </w:rPr>
        <w:t>создать безопасные и благоприятные условия проживания граждан в жилых помещениях, предоставленных по договору социального найма;</w:t>
      </w:r>
    </w:p>
    <w:p w:rsidR="00C322C8" w:rsidRPr="00B62E86" w:rsidRDefault="00B64403"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41A2">
        <w:rPr>
          <w:rFonts w:ascii="Times New Roman" w:hAnsi="Times New Roman" w:cs="Times New Roman"/>
          <w:sz w:val="28"/>
          <w:szCs w:val="28"/>
        </w:rPr>
        <w:t> </w:t>
      </w:r>
      <w:r w:rsidR="00C322C8" w:rsidRPr="00B62E86">
        <w:rPr>
          <w:rFonts w:ascii="Times New Roman" w:hAnsi="Times New Roman" w:cs="Times New Roman"/>
          <w:sz w:val="28"/>
          <w:szCs w:val="28"/>
        </w:rPr>
        <w:t>обеспечить увеличение сроков эксплуатации муниципального жилищного фонда в городском округе город Воронеж;</w:t>
      </w:r>
    </w:p>
    <w:p w:rsidR="00C322C8" w:rsidRPr="00B62E86" w:rsidRDefault="00B64403" w:rsidP="00DE3D6A">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41A2">
        <w:rPr>
          <w:rFonts w:ascii="Times New Roman" w:hAnsi="Times New Roman" w:cs="Times New Roman"/>
          <w:sz w:val="28"/>
          <w:szCs w:val="28"/>
        </w:rPr>
        <w:t> </w:t>
      </w:r>
      <w:r w:rsidR="00C322C8" w:rsidRPr="00B62E86">
        <w:rPr>
          <w:rFonts w:ascii="Times New Roman" w:hAnsi="Times New Roman" w:cs="Times New Roman"/>
          <w:sz w:val="28"/>
          <w:szCs w:val="28"/>
        </w:rPr>
        <w:t>обеспечить условия для снижения издержек и повышения качества предоставления жилищно-коммунальных услуг.</w:t>
      </w:r>
    </w:p>
    <w:p w:rsidR="00C322C8" w:rsidRPr="00B62E86" w:rsidRDefault="00C322C8" w:rsidP="00DE3D6A">
      <w:pPr>
        <w:pStyle w:val="ConsPlusNormal0"/>
        <w:spacing w:line="360" w:lineRule="auto"/>
        <w:ind w:firstLine="709"/>
        <w:jc w:val="both"/>
        <w:rPr>
          <w:rFonts w:ascii="Times New Roman" w:hAnsi="Times New Roman" w:cs="Times New Roman"/>
          <w:sz w:val="28"/>
          <w:szCs w:val="28"/>
        </w:rPr>
      </w:pPr>
      <w:r w:rsidRPr="00B62E86">
        <w:rPr>
          <w:rFonts w:ascii="Times New Roman" w:hAnsi="Times New Roman" w:cs="Times New Roman"/>
          <w:sz w:val="28"/>
          <w:szCs w:val="28"/>
        </w:rPr>
        <w:t>Основное мероприятие 3 планируется выполнить в 2014</w:t>
      </w:r>
      <w:r w:rsidR="00243C9A" w:rsidRPr="00243C9A">
        <w:rPr>
          <w:rFonts w:ascii="Times New Roman" w:hAnsi="Times New Roman" w:cs="Times New Roman"/>
          <w:sz w:val="28"/>
          <w:szCs w:val="28"/>
        </w:rPr>
        <w:t>–</w:t>
      </w:r>
      <w:r w:rsidRPr="00B62E86">
        <w:rPr>
          <w:rFonts w:ascii="Times New Roman" w:hAnsi="Times New Roman" w:cs="Times New Roman"/>
          <w:sz w:val="28"/>
          <w:szCs w:val="28"/>
        </w:rPr>
        <w:t>2015 годах.</w:t>
      </w:r>
    </w:p>
    <w:p w:rsidR="00F40DC0" w:rsidRPr="009C1BD4" w:rsidRDefault="00F40DC0" w:rsidP="00B64403">
      <w:pPr>
        <w:widowControl w:val="0"/>
        <w:autoSpaceDE w:val="0"/>
        <w:autoSpaceDN w:val="0"/>
        <w:adjustRightInd w:val="0"/>
        <w:jc w:val="center"/>
        <w:outlineLvl w:val="3"/>
        <w:rPr>
          <w:sz w:val="28"/>
          <w:szCs w:val="28"/>
        </w:rPr>
      </w:pPr>
      <w:r w:rsidRPr="009C1BD4">
        <w:rPr>
          <w:sz w:val="28"/>
          <w:szCs w:val="28"/>
        </w:rPr>
        <w:t>Адресный перечень</w:t>
      </w:r>
    </w:p>
    <w:p w:rsidR="00F40DC0" w:rsidRPr="009C1BD4" w:rsidRDefault="00F40DC0" w:rsidP="00B64403">
      <w:pPr>
        <w:widowControl w:val="0"/>
        <w:autoSpaceDE w:val="0"/>
        <w:autoSpaceDN w:val="0"/>
        <w:adjustRightInd w:val="0"/>
        <w:jc w:val="center"/>
        <w:rPr>
          <w:sz w:val="28"/>
          <w:szCs w:val="28"/>
        </w:rPr>
      </w:pPr>
      <w:r w:rsidRPr="009C1BD4">
        <w:rPr>
          <w:sz w:val="28"/>
          <w:szCs w:val="28"/>
        </w:rPr>
        <w:t>свободных муниципальных жилых помещений муниципального</w:t>
      </w:r>
    </w:p>
    <w:p w:rsidR="00F40DC0" w:rsidRDefault="00F40DC0" w:rsidP="00B64403">
      <w:pPr>
        <w:widowControl w:val="0"/>
        <w:autoSpaceDE w:val="0"/>
        <w:autoSpaceDN w:val="0"/>
        <w:adjustRightInd w:val="0"/>
        <w:jc w:val="center"/>
        <w:rPr>
          <w:sz w:val="28"/>
          <w:szCs w:val="28"/>
        </w:rPr>
      </w:pPr>
      <w:r w:rsidRPr="009C1BD4">
        <w:rPr>
          <w:sz w:val="28"/>
          <w:szCs w:val="28"/>
        </w:rPr>
        <w:t>жилищного фонда, подлежащих капитальному ремонту</w:t>
      </w:r>
    </w:p>
    <w:p w:rsidR="00B64403" w:rsidRPr="00B64403" w:rsidRDefault="00B64403" w:rsidP="00B64403">
      <w:pPr>
        <w:widowControl w:val="0"/>
        <w:autoSpaceDE w:val="0"/>
        <w:autoSpaceDN w:val="0"/>
        <w:adjustRightInd w:val="0"/>
        <w:jc w:val="center"/>
        <w:rPr>
          <w:sz w:val="20"/>
          <w:szCs w:val="20"/>
        </w:rPr>
      </w:pPr>
    </w:p>
    <w:tbl>
      <w:tblPr>
        <w:tblW w:w="0" w:type="auto"/>
        <w:tblInd w:w="62" w:type="dxa"/>
        <w:tblLayout w:type="fixed"/>
        <w:tblCellMar>
          <w:top w:w="75" w:type="dxa"/>
          <w:left w:w="0" w:type="dxa"/>
          <w:bottom w:w="75" w:type="dxa"/>
          <w:right w:w="0" w:type="dxa"/>
        </w:tblCellMar>
        <w:tblLook w:val="0000"/>
      </w:tblPr>
      <w:tblGrid>
        <w:gridCol w:w="993"/>
        <w:gridCol w:w="8221"/>
      </w:tblGrid>
      <w:tr w:rsidR="00F40DC0" w:rsidRPr="009C1BD4" w:rsidTr="003550C9">
        <w:trPr>
          <w:tblHeader/>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3550C9">
            <w:pPr>
              <w:widowControl w:val="0"/>
              <w:autoSpaceDE w:val="0"/>
              <w:autoSpaceDN w:val="0"/>
              <w:adjustRightInd w:val="0"/>
              <w:jc w:val="center"/>
              <w:rPr>
                <w:sz w:val="28"/>
                <w:szCs w:val="28"/>
              </w:rPr>
            </w:pPr>
            <w:r w:rsidRPr="009C1BD4">
              <w:rPr>
                <w:sz w:val="28"/>
                <w:szCs w:val="28"/>
              </w:rPr>
              <w:t>№</w:t>
            </w:r>
          </w:p>
          <w:p w:rsidR="00F40DC0" w:rsidRPr="009C1BD4" w:rsidRDefault="00F40DC0" w:rsidP="003550C9">
            <w:pPr>
              <w:widowControl w:val="0"/>
              <w:autoSpaceDE w:val="0"/>
              <w:autoSpaceDN w:val="0"/>
              <w:adjustRightInd w:val="0"/>
              <w:jc w:val="center"/>
              <w:rPr>
                <w:sz w:val="28"/>
                <w:szCs w:val="28"/>
              </w:rPr>
            </w:pPr>
            <w:r w:rsidRPr="009C1BD4">
              <w:rPr>
                <w:sz w:val="28"/>
                <w:szCs w:val="28"/>
              </w:rPr>
              <w:t>п/п</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3550C9">
            <w:pPr>
              <w:widowControl w:val="0"/>
              <w:autoSpaceDE w:val="0"/>
              <w:autoSpaceDN w:val="0"/>
              <w:adjustRightInd w:val="0"/>
              <w:jc w:val="center"/>
              <w:rPr>
                <w:sz w:val="28"/>
                <w:szCs w:val="28"/>
              </w:rPr>
            </w:pPr>
            <w:r w:rsidRPr="009C1BD4">
              <w:rPr>
                <w:sz w:val="28"/>
                <w:szCs w:val="28"/>
              </w:rPr>
              <w:t>Адрес жилого помещения</w:t>
            </w:r>
          </w:p>
        </w:tc>
      </w:tr>
      <w:tr w:rsidR="00F40DC0" w:rsidRPr="009C1BD4" w:rsidTr="00CA494B">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2014 год</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Серафимовича, д. 41а, кв. 140</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Зои Космодемьянской, д. 7, кв. 102</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Героев Сибиряков, д. 9, кв. 68</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4</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B64403">
            <w:pPr>
              <w:widowControl w:val="0"/>
              <w:autoSpaceDE w:val="0"/>
              <w:autoSpaceDN w:val="0"/>
              <w:adjustRightInd w:val="0"/>
              <w:spacing w:line="360" w:lineRule="auto"/>
              <w:rPr>
                <w:sz w:val="28"/>
                <w:szCs w:val="28"/>
              </w:rPr>
            </w:pPr>
            <w:r w:rsidRPr="009C1BD4">
              <w:rPr>
                <w:sz w:val="28"/>
                <w:szCs w:val="28"/>
              </w:rPr>
              <w:t>г. Воронеж, просп</w:t>
            </w:r>
            <w:r w:rsidR="00B64403">
              <w:rPr>
                <w:sz w:val="28"/>
                <w:szCs w:val="28"/>
              </w:rPr>
              <w:t>.</w:t>
            </w:r>
            <w:r w:rsidRPr="009C1BD4">
              <w:rPr>
                <w:sz w:val="28"/>
                <w:szCs w:val="28"/>
              </w:rPr>
              <w:t xml:space="preserve"> Патриотов, д. 59, кв. 39</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5</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25 Октября, д. 39, кв. 36</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6</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Никитинская, д. 48, кв. 8</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7</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Домостроителей, д. 11, кв. 30</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8</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B64403">
            <w:pPr>
              <w:widowControl w:val="0"/>
              <w:autoSpaceDE w:val="0"/>
              <w:autoSpaceDN w:val="0"/>
              <w:adjustRightInd w:val="0"/>
              <w:spacing w:line="360" w:lineRule="auto"/>
              <w:rPr>
                <w:sz w:val="28"/>
                <w:szCs w:val="28"/>
              </w:rPr>
            </w:pPr>
            <w:r w:rsidRPr="009C1BD4">
              <w:rPr>
                <w:sz w:val="28"/>
                <w:szCs w:val="28"/>
              </w:rPr>
              <w:t>г. Воронеж, Ленинский</w:t>
            </w:r>
            <w:r w:rsidR="00B64403">
              <w:rPr>
                <w:sz w:val="28"/>
                <w:szCs w:val="28"/>
              </w:rPr>
              <w:t xml:space="preserve"> просп.</w:t>
            </w:r>
            <w:r w:rsidRPr="009C1BD4">
              <w:rPr>
                <w:sz w:val="28"/>
                <w:szCs w:val="28"/>
              </w:rPr>
              <w:t>, д. 55, кв. 20</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9</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Шендрикова, д. 10, кв. 91</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10</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Генерала Лизюкова, д. 105, кв. 151</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Ворошилова, д. 43, кв. 154</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Юлюса Янониса, д. 8/1, кв. 5</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B64403" w:rsidP="00CA494B">
            <w:pPr>
              <w:widowControl w:val="0"/>
              <w:autoSpaceDE w:val="0"/>
              <w:autoSpaceDN w:val="0"/>
              <w:adjustRightInd w:val="0"/>
              <w:spacing w:line="360" w:lineRule="auto"/>
              <w:rPr>
                <w:sz w:val="28"/>
                <w:szCs w:val="28"/>
              </w:rPr>
            </w:pPr>
            <w:r>
              <w:rPr>
                <w:sz w:val="28"/>
                <w:szCs w:val="28"/>
              </w:rPr>
              <w:t>г. Воронеж, просп.</w:t>
            </w:r>
            <w:r w:rsidR="00F40DC0" w:rsidRPr="009C1BD4">
              <w:rPr>
                <w:sz w:val="28"/>
                <w:szCs w:val="28"/>
              </w:rPr>
              <w:t xml:space="preserve"> Революции, д. 52, кв. 16</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14</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516ABF">
            <w:pPr>
              <w:widowControl w:val="0"/>
              <w:autoSpaceDE w:val="0"/>
              <w:autoSpaceDN w:val="0"/>
              <w:adjustRightInd w:val="0"/>
              <w:spacing w:line="360" w:lineRule="auto"/>
              <w:rPr>
                <w:sz w:val="28"/>
                <w:szCs w:val="28"/>
              </w:rPr>
            </w:pPr>
            <w:r w:rsidRPr="009C1BD4">
              <w:rPr>
                <w:sz w:val="28"/>
                <w:szCs w:val="28"/>
              </w:rPr>
              <w:t xml:space="preserve">г. Воронеж, ул. Березовая </w:t>
            </w:r>
            <w:r w:rsidR="00516ABF">
              <w:rPr>
                <w:sz w:val="28"/>
                <w:szCs w:val="28"/>
              </w:rPr>
              <w:t>р</w:t>
            </w:r>
            <w:r w:rsidRPr="009C1BD4">
              <w:rPr>
                <w:sz w:val="28"/>
                <w:szCs w:val="28"/>
              </w:rPr>
              <w:t>оща, д. 62, кв. 76</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15</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516ABF">
            <w:pPr>
              <w:widowControl w:val="0"/>
              <w:autoSpaceDE w:val="0"/>
              <w:autoSpaceDN w:val="0"/>
              <w:adjustRightInd w:val="0"/>
              <w:spacing w:line="360" w:lineRule="auto"/>
              <w:rPr>
                <w:sz w:val="28"/>
                <w:szCs w:val="28"/>
              </w:rPr>
            </w:pPr>
            <w:r w:rsidRPr="009C1BD4">
              <w:rPr>
                <w:sz w:val="28"/>
                <w:szCs w:val="28"/>
              </w:rPr>
              <w:t xml:space="preserve">г. Воронеж, ул. 232 Стрелковой </w:t>
            </w:r>
            <w:r w:rsidR="00516ABF">
              <w:rPr>
                <w:sz w:val="28"/>
                <w:szCs w:val="28"/>
              </w:rPr>
              <w:t>д</w:t>
            </w:r>
            <w:r w:rsidRPr="009C1BD4">
              <w:rPr>
                <w:sz w:val="28"/>
                <w:szCs w:val="28"/>
              </w:rPr>
              <w:t>ивизии, д. 17, кв. 104</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16</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Чапаева, д. 114, кв. 76</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17</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Иркутская, д. 9а, кв. 39</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18</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Моисеева, д. 51а, кв. 34</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19</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Ворошилова, д. 43, кв. 147</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20</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Ворошилова, д. 43, кв. 170</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Ворошилова, д. 43, кв. 172</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Ворошилова, д. 43, кв. 153</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Ворошилова, д. 43, кв. 162</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24</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Новосибирская, д. 31, кв. 17</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25</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Старых Большевиков, д. 20/1, кв. 5</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26</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Чапаева, д. 116, кв. 21</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27</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Брусилова, д. 3, кв. 10</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28</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40 лет Октября, д. 2, кв. 137</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29</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 xml:space="preserve">г. Воронеж, ул. 9 Января, д. 294, кв. 59 </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30</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Полякова, д. 7, кв. 58</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31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rPr>
                <w:sz w:val="28"/>
                <w:szCs w:val="28"/>
              </w:rPr>
            </w:pPr>
            <w:r w:rsidRPr="009C1BD4">
              <w:rPr>
                <w:sz w:val="28"/>
                <w:szCs w:val="28"/>
              </w:rPr>
              <w:t>г. Воронеж, ул. Ростовская, д. 58/17, кв. 124</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32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516ABF">
            <w:pPr>
              <w:widowControl w:val="0"/>
              <w:autoSpaceDE w:val="0"/>
              <w:autoSpaceDN w:val="0"/>
              <w:adjustRightInd w:val="0"/>
              <w:spacing w:line="360" w:lineRule="auto"/>
              <w:rPr>
                <w:sz w:val="28"/>
                <w:szCs w:val="28"/>
              </w:rPr>
            </w:pPr>
            <w:r w:rsidRPr="009C1BD4">
              <w:rPr>
                <w:sz w:val="28"/>
                <w:szCs w:val="28"/>
              </w:rPr>
              <w:t>г. Воронеж, ул. Олеко Дундича, д. 15, кв. 21</w:t>
            </w:r>
          </w:p>
        </w:tc>
      </w:tr>
      <w:tr w:rsidR="00F40DC0" w:rsidRPr="009C1BD4" w:rsidTr="00CA494B">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2015 год</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53BCF" w:rsidRDefault="00F40DC0" w:rsidP="00CA494B">
            <w:pPr>
              <w:spacing w:line="360" w:lineRule="auto"/>
              <w:rPr>
                <w:sz w:val="28"/>
                <w:szCs w:val="28"/>
              </w:rPr>
            </w:pPr>
            <w:r w:rsidRPr="00953BCF">
              <w:rPr>
                <w:sz w:val="28"/>
                <w:szCs w:val="28"/>
              </w:rPr>
              <w:t>г. Воронеж, ул. Владимира Невского, д. 1а, кв. 114</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53BCF" w:rsidRDefault="00F40DC0" w:rsidP="00CA494B">
            <w:pPr>
              <w:spacing w:line="360" w:lineRule="auto"/>
              <w:rPr>
                <w:sz w:val="28"/>
                <w:szCs w:val="28"/>
              </w:rPr>
            </w:pPr>
            <w:r w:rsidRPr="00953BCF">
              <w:rPr>
                <w:sz w:val="28"/>
                <w:szCs w:val="28"/>
              </w:rPr>
              <w:t>г. Воронеж, ул. Владимира Невского, д. 19а, кв. 42</w:t>
            </w:r>
          </w:p>
        </w:tc>
      </w:tr>
      <w:tr w:rsidR="00F40DC0"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53BCF" w:rsidRDefault="00F40DC0" w:rsidP="00CA494B">
            <w:pPr>
              <w:spacing w:line="360" w:lineRule="auto"/>
              <w:rPr>
                <w:sz w:val="28"/>
                <w:szCs w:val="28"/>
              </w:rPr>
            </w:pPr>
            <w:r w:rsidRPr="00953BCF">
              <w:rPr>
                <w:sz w:val="28"/>
                <w:szCs w:val="28"/>
              </w:rPr>
              <w:t>г. Воронеж, ул. Пограничная, д. 1, кв. 1</w:t>
            </w:r>
          </w:p>
        </w:tc>
      </w:tr>
      <w:tr w:rsidR="000E5E86"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C1BD4" w:rsidRDefault="000E5E86" w:rsidP="00CA494B">
            <w:pPr>
              <w:widowControl w:val="0"/>
              <w:autoSpaceDE w:val="0"/>
              <w:autoSpaceDN w:val="0"/>
              <w:adjustRightInd w:val="0"/>
              <w:spacing w:line="360" w:lineRule="auto"/>
              <w:jc w:val="center"/>
              <w:rPr>
                <w:sz w:val="28"/>
                <w:szCs w:val="28"/>
              </w:rPr>
            </w:pPr>
            <w:r w:rsidRPr="009C1BD4">
              <w:rPr>
                <w:sz w:val="28"/>
                <w:szCs w:val="28"/>
              </w:rPr>
              <w:t>4</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53BCF" w:rsidRDefault="000E5E86" w:rsidP="00516ABF">
            <w:pPr>
              <w:spacing w:line="360" w:lineRule="auto"/>
              <w:rPr>
                <w:sz w:val="28"/>
                <w:szCs w:val="28"/>
              </w:rPr>
            </w:pPr>
            <w:r w:rsidRPr="00953BCF">
              <w:rPr>
                <w:sz w:val="28"/>
                <w:szCs w:val="28"/>
              </w:rPr>
              <w:t>г. Воронеж, ул. Защитников Родины, д. 6, кв. 17</w:t>
            </w:r>
          </w:p>
        </w:tc>
      </w:tr>
      <w:tr w:rsidR="000E5E86"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C1BD4" w:rsidRDefault="000E5E86" w:rsidP="00CA494B">
            <w:pPr>
              <w:widowControl w:val="0"/>
              <w:autoSpaceDE w:val="0"/>
              <w:autoSpaceDN w:val="0"/>
              <w:adjustRightInd w:val="0"/>
              <w:spacing w:line="360" w:lineRule="auto"/>
              <w:jc w:val="center"/>
              <w:rPr>
                <w:sz w:val="28"/>
                <w:szCs w:val="28"/>
              </w:rPr>
            </w:pPr>
            <w:r>
              <w:rPr>
                <w:sz w:val="28"/>
                <w:szCs w:val="28"/>
              </w:rPr>
              <w:t>5</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53BCF" w:rsidRDefault="000E5E86" w:rsidP="00516ABF">
            <w:pPr>
              <w:spacing w:line="360" w:lineRule="auto"/>
              <w:rPr>
                <w:sz w:val="28"/>
                <w:szCs w:val="28"/>
              </w:rPr>
            </w:pPr>
            <w:r w:rsidRPr="00953BCF">
              <w:rPr>
                <w:sz w:val="28"/>
                <w:szCs w:val="28"/>
              </w:rPr>
              <w:t>г. Воронеж, ул. Защитников Родины, д. 6, кв. 18</w:t>
            </w:r>
          </w:p>
        </w:tc>
      </w:tr>
      <w:tr w:rsidR="000E5E86" w:rsidRPr="009C1BD4" w:rsidTr="00CA494B">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53BCF" w:rsidRDefault="000E5E86" w:rsidP="000E5E86">
            <w:pPr>
              <w:spacing w:line="360" w:lineRule="auto"/>
              <w:jc w:val="center"/>
              <w:rPr>
                <w:sz w:val="28"/>
                <w:szCs w:val="28"/>
              </w:rPr>
            </w:pPr>
            <w:r w:rsidRPr="009C1BD4">
              <w:rPr>
                <w:sz w:val="28"/>
                <w:szCs w:val="28"/>
              </w:rPr>
              <w:t>201</w:t>
            </w:r>
            <w:r>
              <w:rPr>
                <w:sz w:val="28"/>
                <w:szCs w:val="28"/>
              </w:rPr>
              <w:t>6</w:t>
            </w:r>
            <w:r w:rsidRPr="009C1BD4">
              <w:rPr>
                <w:sz w:val="28"/>
                <w:szCs w:val="28"/>
              </w:rPr>
              <w:t xml:space="preserve"> год</w:t>
            </w:r>
          </w:p>
        </w:tc>
      </w:tr>
      <w:tr w:rsidR="000E5E86"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C1BD4" w:rsidRDefault="000E5E86" w:rsidP="000E5E86">
            <w:pPr>
              <w:widowControl w:val="0"/>
              <w:autoSpaceDE w:val="0"/>
              <w:autoSpaceDN w:val="0"/>
              <w:adjustRightInd w:val="0"/>
              <w:spacing w:line="360" w:lineRule="auto"/>
              <w:jc w:val="center"/>
              <w:rPr>
                <w:sz w:val="28"/>
                <w:szCs w:val="28"/>
              </w:rPr>
            </w:pPr>
            <w:r>
              <w:rPr>
                <w:sz w:val="28"/>
                <w:szCs w:val="28"/>
              </w:rPr>
              <w:t>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53BCF" w:rsidRDefault="000E5E86" w:rsidP="00516ABF">
            <w:pPr>
              <w:spacing w:line="360" w:lineRule="auto"/>
              <w:rPr>
                <w:sz w:val="28"/>
                <w:szCs w:val="28"/>
              </w:rPr>
            </w:pPr>
            <w:r w:rsidRPr="00953BCF">
              <w:rPr>
                <w:sz w:val="28"/>
                <w:szCs w:val="28"/>
              </w:rPr>
              <w:t xml:space="preserve">г. Воронеж, ул. </w:t>
            </w:r>
            <w:r>
              <w:rPr>
                <w:sz w:val="28"/>
                <w:szCs w:val="28"/>
              </w:rPr>
              <w:t>Богдана Хмельницкого, д. 54б, кв. 34</w:t>
            </w:r>
          </w:p>
        </w:tc>
      </w:tr>
      <w:tr w:rsidR="000E5E86"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Default="0041521D" w:rsidP="00CA494B">
            <w:pPr>
              <w:widowControl w:val="0"/>
              <w:autoSpaceDE w:val="0"/>
              <w:autoSpaceDN w:val="0"/>
              <w:adjustRightInd w:val="0"/>
              <w:spacing w:line="360" w:lineRule="auto"/>
              <w:jc w:val="center"/>
              <w:rPr>
                <w:sz w:val="28"/>
                <w:szCs w:val="28"/>
              </w:rPr>
            </w:pPr>
            <w:r>
              <w:rPr>
                <w:sz w:val="28"/>
                <w:szCs w:val="28"/>
              </w:rPr>
              <w:t>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53BCF" w:rsidRDefault="000E5E86" w:rsidP="00CA494B">
            <w:pPr>
              <w:spacing w:line="360" w:lineRule="auto"/>
              <w:rPr>
                <w:sz w:val="28"/>
                <w:szCs w:val="28"/>
              </w:rPr>
            </w:pPr>
            <w:r>
              <w:rPr>
                <w:rFonts w:eastAsia="Calibri"/>
                <w:sz w:val="28"/>
                <w:szCs w:val="28"/>
              </w:rPr>
              <w:t>г. Воронеж, ул. Пограничная, д. 1, кв. 1.</w:t>
            </w:r>
          </w:p>
        </w:tc>
      </w:tr>
      <w:tr w:rsidR="0041521D" w:rsidRPr="009C1BD4" w:rsidTr="00CA494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521D" w:rsidRDefault="0041521D" w:rsidP="00CA494B">
            <w:pPr>
              <w:widowControl w:val="0"/>
              <w:autoSpaceDE w:val="0"/>
              <w:autoSpaceDN w:val="0"/>
              <w:adjustRightInd w:val="0"/>
              <w:spacing w:line="360" w:lineRule="auto"/>
              <w:jc w:val="center"/>
              <w:rPr>
                <w:sz w:val="28"/>
                <w:szCs w:val="28"/>
              </w:rPr>
            </w:pPr>
            <w:r>
              <w:rPr>
                <w:sz w:val="28"/>
                <w:szCs w:val="28"/>
              </w:rPr>
              <w:t>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521D" w:rsidRDefault="0041521D" w:rsidP="0041521D">
            <w:pPr>
              <w:spacing w:line="360" w:lineRule="auto"/>
              <w:rPr>
                <w:rFonts w:eastAsia="Calibri"/>
                <w:sz w:val="28"/>
                <w:szCs w:val="28"/>
              </w:rPr>
            </w:pPr>
            <w:r>
              <w:rPr>
                <w:rFonts w:eastAsia="Calibri"/>
                <w:sz w:val="28"/>
                <w:szCs w:val="28"/>
              </w:rPr>
              <w:t>г. Воронеж, ул. Речная, д.</w:t>
            </w:r>
            <w:r w:rsidR="00516ABF">
              <w:rPr>
                <w:rFonts w:eastAsia="Calibri"/>
                <w:sz w:val="28"/>
                <w:szCs w:val="28"/>
              </w:rPr>
              <w:t xml:space="preserve"> </w:t>
            </w:r>
            <w:r>
              <w:rPr>
                <w:rFonts w:eastAsia="Calibri"/>
                <w:sz w:val="28"/>
                <w:szCs w:val="28"/>
              </w:rPr>
              <w:t>5, кв. 39</w:t>
            </w:r>
          </w:p>
        </w:tc>
      </w:tr>
    </w:tbl>
    <w:p w:rsidR="003550C9" w:rsidRPr="00DE3D6A" w:rsidRDefault="003550C9" w:rsidP="00F40DC0">
      <w:pPr>
        <w:autoSpaceDE w:val="0"/>
        <w:autoSpaceDN w:val="0"/>
        <w:adjustRightInd w:val="0"/>
        <w:spacing w:line="360" w:lineRule="auto"/>
        <w:jc w:val="both"/>
        <w:rPr>
          <w:sz w:val="20"/>
          <w:szCs w:val="20"/>
        </w:rPr>
      </w:pPr>
    </w:p>
    <w:p w:rsidR="00F40DC0" w:rsidRPr="009C1BD4" w:rsidRDefault="00F40DC0" w:rsidP="003550C9">
      <w:pPr>
        <w:widowControl w:val="0"/>
        <w:autoSpaceDE w:val="0"/>
        <w:autoSpaceDN w:val="0"/>
        <w:adjustRightInd w:val="0"/>
        <w:jc w:val="center"/>
        <w:outlineLvl w:val="3"/>
        <w:rPr>
          <w:sz w:val="28"/>
          <w:szCs w:val="28"/>
        </w:rPr>
      </w:pPr>
      <w:r w:rsidRPr="009C1BD4">
        <w:rPr>
          <w:sz w:val="28"/>
          <w:szCs w:val="28"/>
        </w:rPr>
        <w:t>Адресный перечень</w:t>
      </w:r>
    </w:p>
    <w:p w:rsidR="003550C9" w:rsidRDefault="00F40DC0" w:rsidP="003550C9">
      <w:pPr>
        <w:widowControl w:val="0"/>
        <w:autoSpaceDE w:val="0"/>
        <w:autoSpaceDN w:val="0"/>
        <w:adjustRightInd w:val="0"/>
        <w:jc w:val="center"/>
        <w:rPr>
          <w:sz w:val="28"/>
          <w:szCs w:val="28"/>
        </w:rPr>
      </w:pPr>
      <w:r w:rsidRPr="009C1BD4">
        <w:rPr>
          <w:sz w:val="28"/>
          <w:szCs w:val="28"/>
        </w:rPr>
        <w:t xml:space="preserve">муниципальных жилых помещений, находящихся в найме </w:t>
      </w:r>
    </w:p>
    <w:p w:rsidR="00F40DC0" w:rsidRDefault="00F40DC0" w:rsidP="003550C9">
      <w:pPr>
        <w:widowControl w:val="0"/>
        <w:autoSpaceDE w:val="0"/>
        <w:autoSpaceDN w:val="0"/>
        <w:adjustRightInd w:val="0"/>
        <w:jc w:val="center"/>
        <w:rPr>
          <w:sz w:val="28"/>
          <w:szCs w:val="28"/>
        </w:rPr>
      </w:pPr>
      <w:r w:rsidRPr="009C1BD4">
        <w:rPr>
          <w:sz w:val="28"/>
          <w:szCs w:val="28"/>
        </w:rPr>
        <w:t>у граждан и подлежащих капитальному ремонту</w:t>
      </w:r>
    </w:p>
    <w:p w:rsidR="003550C9" w:rsidRPr="00DE3D6A" w:rsidRDefault="003550C9" w:rsidP="003550C9">
      <w:pPr>
        <w:widowControl w:val="0"/>
        <w:autoSpaceDE w:val="0"/>
        <w:autoSpaceDN w:val="0"/>
        <w:adjustRightInd w:val="0"/>
        <w:jc w:val="center"/>
        <w:rPr>
          <w:sz w:val="20"/>
          <w:szCs w:val="20"/>
        </w:rPr>
      </w:pPr>
    </w:p>
    <w:tbl>
      <w:tblPr>
        <w:tblW w:w="0" w:type="auto"/>
        <w:tblInd w:w="62" w:type="dxa"/>
        <w:tblLayout w:type="fixed"/>
        <w:tblCellMar>
          <w:top w:w="75" w:type="dxa"/>
          <w:left w:w="0" w:type="dxa"/>
          <w:bottom w:w="75" w:type="dxa"/>
          <w:right w:w="0" w:type="dxa"/>
        </w:tblCellMar>
        <w:tblLook w:val="0000"/>
      </w:tblPr>
      <w:tblGrid>
        <w:gridCol w:w="993"/>
        <w:gridCol w:w="8221"/>
      </w:tblGrid>
      <w:tr w:rsidR="00F40DC0" w:rsidRPr="009C1BD4" w:rsidTr="004B44D4">
        <w:trPr>
          <w:tblHeader/>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3550C9">
            <w:pPr>
              <w:widowControl w:val="0"/>
              <w:autoSpaceDE w:val="0"/>
              <w:autoSpaceDN w:val="0"/>
              <w:adjustRightInd w:val="0"/>
              <w:jc w:val="center"/>
              <w:rPr>
                <w:sz w:val="28"/>
                <w:szCs w:val="28"/>
              </w:rPr>
            </w:pPr>
            <w:r w:rsidRPr="009C1BD4">
              <w:rPr>
                <w:sz w:val="28"/>
                <w:szCs w:val="28"/>
              </w:rPr>
              <w:t>№</w:t>
            </w:r>
          </w:p>
          <w:p w:rsidR="00F40DC0" w:rsidRPr="009C1BD4" w:rsidRDefault="00F40DC0" w:rsidP="003550C9">
            <w:pPr>
              <w:widowControl w:val="0"/>
              <w:autoSpaceDE w:val="0"/>
              <w:autoSpaceDN w:val="0"/>
              <w:adjustRightInd w:val="0"/>
              <w:jc w:val="center"/>
              <w:rPr>
                <w:sz w:val="28"/>
                <w:szCs w:val="28"/>
              </w:rPr>
            </w:pPr>
            <w:r w:rsidRPr="009C1BD4">
              <w:rPr>
                <w:sz w:val="28"/>
                <w:szCs w:val="28"/>
              </w:rPr>
              <w:t>п/п</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3550C9">
            <w:pPr>
              <w:widowControl w:val="0"/>
              <w:autoSpaceDE w:val="0"/>
              <w:autoSpaceDN w:val="0"/>
              <w:adjustRightInd w:val="0"/>
              <w:jc w:val="center"/>
              <w:rPr>
                <w:sz w:val="28"/>
                <w:szCs w:val="28"/>
              </w:rPr>
            </w:pPr>
            <w:r w:rsidRPr="009C1BD4">
              <w:rPr>
                <w:sz w:val="28"/>
                <w:szCs w:val="28"/>
              </w:rPr>
              <w:t>Адрес жилого помещения</w:t>
            </w:r>
          </w:p>
        </w:tc>
      </w:tr>
      <w:tr w:rsidR="00F40DC0" w:rsidRPr="009C1BD4" w:rsidTr="004B44D4">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2014 год</w:t>
            </w:r>
          </w:p>
        </w:tc>
      </w:tr>
      <w:tr w:rsidR="00F40DC0" w:rsidRPr="009C1BD4" w:rsidTr="004B44D4">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4533BF">
            <w:pPr>
              <w:widowControl w:val="0"/>
              <w:autoSpaceDE w:val="0"/>
              <w:autoSpaceDN w:val="0"/>
              <w:adjustRightInd w:val="0"/>
              <w:spacing w:line="360" w:lineRule="auto"/>
              <w:rPr>
                <w:sz w:val="28"/>
                <w:szCs w:val="28"/>
              </w:rPr>
            </w:pPr>
            <w:r w:rsidRPr="009C1BD4">
              <w:rPr>
                <w:sz w:val="28"/>
                <w:szCs w:val="28"/>
              </w:rPr>
              <w:t xml:space="preserve">г. Воронеж, ул. Старых </w:t>
            </w:r>
            <w:r w:rsidR="004533BF">
              <w:rPr>
                <w:sz w:val="28"/>
                <w:szCs w:val="28"/>
              </w:rPr>
              <w:t>Б</w:t>
            </w:r>
            <w:r w:rsidRPr="009C1BD4">
              <w:rPr>
                <w:sz w:val="28"/>
                <w:szCs w:val="28"/>
              </w:rPr>
              <w:t>ольшевиков, д.18, кв. 18</w:t>
            </w:r>
          </w:p>
        </w:tc>
      </w:tr>
      <w:tr w:rsidR="00F40DC0" w:rsidRPr="009C1BD4" w:rsidTr="004B44D4">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spacing w:line="360" w:lineRule="auto"/>
              <w:rPr>
                <w:sz w:val="28"/>
                <w:szCs w:val="28"/>
              </w:rPr>
            </w:pPr>
            <w:r w:rsidRPr="009C1BD4">
              <w:rPr>
                <w:sz w:val="28"/>
                <w:szCs w:val="28"/>
              </w:rPr>
              <w:t>г. Воронеж, ул. Баррикадная, д.26, кв. 138</w:t>
            </w:r>
          </w:p>
        </w:tc>
      </w:tr>
      <w:tr w:rsidR="00F40DC0" w:rsidRPr="009C1BD4" w:rsidTr="004B44D4">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spacing w:line="360" w:lineRule="auto"/>
              <w:rPr>
                <w:sz w:val="28"/>
                <w:szCs w:val="28"/>
              </w:rPr>
            </w:pPr>
            <w:r w:rsidRPr="009C1BD4">
              <w:rPr>
                <w:sz w:val="28"/>
                <w:szCs w:val="28"/>
              </w:rPr>
              <w:t>г. Воронеж, ул. 9 Января, д. 256, кв. 3</w:t>
            </w:r>
          </w:p>
        </w:tc>
      </w:tr>
      <w:tr w:rsidR="00F40DC0" w:rsidRPr="009C1BD4" w:rsidTr="004B44D4">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4</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spacing w:line="360" w:lineRule="auto"/>
              <w:rPr>
                <w:sz w:val="28"/>
                <w:szCs w:val="28"/>
              </w:rPr>
            </w:pPr>
            <w:r w:rsidRPr="009C1BD4">
              <w:rPr>
                <w:sz w:val="28"/>
                <w:szCs w:val="28"/>
              </w:rPr>
              <w:t>г. Воронеж, ул. Карпинского, д. 61, кв. 12</w:t>
            </w:r>
          </w:p>
        </w:tc>
      </w:tr>
      <w:tr w:rsidR="00F40DC0" w:rsidRPr="009C1BD4" w:rsidTr="004B44D4">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2015 год</w:t>
            </w:r>
          </w:p>
        </w:tc>
      </w:tr>
      <w:tr w:rsidR="00F40DC0" w:rsidRPr="009C1BD4" w:rsidTr="004B44D4">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1</w:t>
            </w:r>
          </w:p>
        </w:tc>
        <w:tc>
          <w:tcPr>
            <w:tcW w:w="822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40DC0" w:rsidRPr="00953BCF" w:rsidRDefault="00F40DC0" w:rsidP="00CA494B">
            <w:pPr>
              <w:widowControl w:val="0"/>
              <w:autoSpaceDE w:val="0"/>
              <w:autoSpaceDN w:val="0"/>
              <w:adjustRightInd w:val="0"/>
              <w:spacing w:line="360" w:lineRule="auto"/>
              <w:rPr>
                <w:sz w:val="28"/>
                <w:szCs w:val="28"/>
              </w:rPr>
            </w:pPr>
            <w:r w:rsidRPr="00953BCF">
              <w:rPr>
                <w:sz w:val="28"/>
                <w:szCs w:val="28"/>
              </w:rPr>
              <w:t>г. Воронеж, ул. Комиссаржевской, д.12, кв.12</w:t>
            </w:r>
          </w:p>
        </w:tc>
      </w:tr>
      <w:tr w:rsidR="00F40DC0" w:rsidRPr="009C1BD4" w:rsidTr="004B44D4">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2</w:t>
            </w:r>
          </w:p>
        </w:tc>
        <w:tc>
          <w:tcPr>
            <w:tcW w:w="822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40DC0" w:rsidRPr="00953BCF" w:rsidRDefault="00F40DC0" w:rsidP="00CA494B">
            <w:pPr>
              <w:widowControl w:val="0"/>
              <w:autoSpaceDE w:val="0"/>
              <w:autoSpaceDN w:val="0"/>
              <w:adjustRightInd w:val="0"/>
              <w:spacing w:line="360" w:lineRule="auto"/>
              <w:rPr>
                <w:sz w:val="28"/>
                <w:szCs w:val="28"/>
              </w:rPr>
            </w:pPr>
            <w:r w:rsidRPr="00953BCF">
              <w:rPr>
                <w:sz w:val="28"/>
                <w:szCs w:val="28"/>
              </w:rPr>
              <w:t>г. Воронеж, ул. Моисеева, д.1, кв.191</w:t>
            </w:r>
          </w:p>
        </w:tc>
      </w:tr>
      <w:tr w:rsidR="00F40DC0" w:rsidRPr="009C1BD4" w:rsidTr="004B44D4">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0DC0" w:rsidRPr="009C1BD4" w:rsidRDefault="00F40DC0" w:rsidP="00CA494B">
            <w:pPr>
              <w:widowControl w:val="0"/>
              <w:autoSpaceDE w:val="0"/>
              <w:autoSpaceDN w:val="0"/>
              <w:adjustRightInd w:val="0"/>
              <w:spacing w:line="360" w:lineRule="auto"/>
              <w:jc w:val="center"/>
              <w:rPr>
                <w:sz w:val="28"/>
                <w:szCs w:val="28"/>
              </w:rPr>
            </w:pPr>
            <w:r w:rsidRPr="009C1BD4">
              <w:rPr>
                <w:sz w:val="28"/>
                <w:szCs w:val="28"/>
              </w:rPr>
              <w:t>3</w:t>
            </w:r>
          </w:p>
        </w:tc>
        <w:tc>
          <w:tcPr>
            <w:tcW w:w="822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40DC0" w:rsidRPr="00953BCF" w:rsidRDefault="00F40DC0" w:rsidP="00374D5C">
            <w:pPr>
              <w:spacing w:line="360" w:lineRule="auto"/>
              <w:rPr>
                <w:sz w:val="28"/>
                <w:szCs w:val="28"/>
              </w:rPr>
            </w:pPr>
            <w:r w:rsidRPr="00953BCF">
              <w:rPr>
                <w:sz w:val="28"/>
                <w:szCs w:val="28"/>
              </w:rPr>
              <w:t>г. Воронеж, ул. Артамонова, д.1, кв. 3</w:t>
            </w:r>
          </w:p>
        </w:tc>
      </w:tr>
      <w:tr w:rsidR="000E5E86" w:rsidRPr="009C1BD4" w:rsidTr="004B44D4">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53BCF" w:rsidRDefault="000E5E86" w:rsidP="000E5E86">
            <w:pPr>
              <w:spacing w:line="360" w:lineRule="auto"/>
              <w:jc w:val="center"/>
              <w:rPr>
                <w:sz w:val="28"/>
                <w:szCs w:val="28"/>
              </w:rPr>
            </w:pPr>
            <w:r>
              <w:rPr>
                <w:sz w:val="28"/>
                <w:szCs w:val="28"/>
              </w:rPr>
              <w:t>2016 год</w:t>
            </w:r>
          </w:p>
        </w:tc>
      </w:tr>
      <w:tr w:rsidR="000E5E86" w:rsidRPr="009C1BD4" w:rsidTr="004B44D4">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C1BD4" w:rsidRDefault="000E5E86" w:rsidP="00CA494B">
            <w:pPr>
              <w:widowControl w:val="0"/>
              <w:autoSpaceDE w:val="0"/>
              <w:autoSpaceDN w:val="0"/>
              <w:adjustRightInd w:val="0"/>
              <w:spacing w:line="360" w:lineRule="auto"/>
              <w:jc w:val="center"/>
              <w:rPr>
                <w:sz w:val="28"/>
                <w:szCs w:val="28"/>
              </w:rPr>
            </w:pPr>
            <w:r>
              <w:rPr>
                <w:sz w:val="28"/>
                <w:szCs w:val="28"/>
              </w:rPr>
              <w:t>1</w:t>
            </w:r>
          </w:p>
        </w:tc>
        <w:tc>
          <w:tcPr>
            <w:tcW w:w="822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0E5E86" w:rsidRPr="00953BCF" w:rsidRDefault="000E5E86" w:rsidP="00CA494B">
            <w:pPr>
              <w:spacing w:line="360" w:lineRule="auto"/>
              <w:rPr>
                <w:sz w:val="28"/>
                <w:szCs w:val="28"/>
              </w:rPr>
            </w:pPr>
            <w:r>
              <w:rPr>
                <w:rFonts w:eastAsia="Calibri"/>
                <w:sz w:val="28"/>
                <w:szCs w:val="28"/>
              </w:rPr>
              <w:t>г. Воронеж, ул. Моисеева, д. 1, кв. 191</w:t>
            </w:r>
          </w:p>
        </w:tc>
      </w:tr>
      <w:tr w:rsidR="000E5E86" w:rsidRPr="009C1BD4" w:rsidTr="004B44D4">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E86" w:rsidRPr="009C1BD4" w:rsidRDefault="000E5E86" w:rsidP="00CA494B">
            <w:pPr>
              <w:widowControl w:val="0"/>
              <w:autoSpaceDE w:val="0"/>
              <w:autoSpaceDN w:val="0"/>
              <w:adjustRightInd w:val="0"/>
              <w:spacing w:line="360" w:lineRule="auto"/>
              <w:jc w:val="center"/>
              <w:rPr>
                <w:sz w:val="28"/>
                <w:szCs w:val="28"/>
              </w:rPr>
            </w:pPr>
            <w:r>
              <w:rPr>
                <w:sz w:val="28"/>
                <w:szCs w:val="28"/>
              </w:rPr>
              <w:t>2</w:t>
            </w:r>
          </w:p>
        </w:tc>
        <w:tc>
          <w:tcPr>
            <w:tcW w:w="822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0E5E86" w:rsidRDefault="000E5E86" w:rsidP="00CA494B">
            <w:pPr>
              <w:spacing w:line="360" w:lineRule="auto"/>
              <w:rPr>
                <w:rFonts w:eastAsia="Calibri"/>
                <w:sz w:val="28"/>
                <w:szCs w:val="28"/>
              </w:rPr>
            </w:pPr>
            <w:r>
              <w:rPr>
                <w:rFonts w:eastAsia="Calibri"/>
                <w:sz w:val="28"/>
                <w:szCs w:val="28"/>
              </w:rPr>
              <w:t>г. Воронеж, ул. Артамонова, д. 1, кв. 3.</w:t>
            </w:r>
          </w:p>
        </w:tc>
      </w:tr>
    </w:tbl>
    <w:p w:rsidR="004B44D4" w:rsidRDefault="004B44D4" w:rsidP="004B44D4">
      <w:pPr>
        <w:pStyle w:val="ConsPlusNormal0"/>
        <w:spacing w:line="360" w:lineRule="auto"/>
        <w:ind w:firstLine="540"/>
        <w:jc w:val="both"/>
        <w:rPr>
          <w:rFonts w:ascii="Times New Roman" w:hAnsi="Times New Roman" w:cs="Times New Roman"/>
          <w:sz w:val="28"/>
          <w:szCs w:val="28"/>
        </w:rPr>
      </w:pPr>
    </w:p>
    <w:p w:rsidR="004B44D4" w:rsidRPr="00783B58" w:rsidRDefault="004B44D4" w:rsidP="00DE3D6A">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Основное мероприятие 4 «Обеспечение жилыми помещениями граждан, уволенных с военной службы</w:t>
      </w:r>
      <w:r w:rsidR="004533BF">
        <w:rPr>
          <w:rFonts w:ascii="Times New Roman" w:hAnsi="Times New Roman" w:cs="Times New Roman"/>
          <w:sz w:val="28"/>
          <w:szCs w:val="28"/>
        </w:rPr>
        <w:t>,</w:t>
      </w:r>
      <w:r w:rsidRPr="00783B58">
        <w:rPr>
          <w:rFonts w:ascii="Times New Roman" w:hAnsi="Times New Roman" w:cs="Times New Roman"/>
          <w:sz w:val="28"/>
          <w:szCs w:val="28"/>
        </w:rPr>
        <w:t xml:space="preserve"> и приравненных к ним лиц»</w:t>
      </w:r>
    </w:p>
    <w:p w:rsidR="004B44D4" w:rsidRPr="00A04831" w:rsidRDefault="004B44D4" w:rsidP="00DE3D6A">
      <w:pPr>
        <w:pStyle w:val="ConsPlusNormal0"/>
        <w:spacing w:line="360" w:lineRule="auto"/>
        <w:ind w:firstLine="709"/>
        <w:jc w:val="both"/>
        <w:rPr>
          <w:rFonts w:ascii="Times New Roman" w:hAnsi="Times New Roman" w:cs="Times New Roman"/>
          <w:sz w:val="28"/>
          <w:szCs w:val="28"/>
        </w:rPr>
      </w:pPr>
      <w:r w:rsidRPr="00A04831">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4B44D4" w:rsidRPr="00A04831" w:rsidRDefault="004B44D4" w:rsidP="00DE3D6A">
      <w:pPr>
        <w:pStyle w:val="ConsPlusNormal0"/>
        <w:spacing w:line="360" w:lineRule="auto"/>
        <w:ind w:firstLine="709"/>
        <w:jc w:val="both"/>
        <w:rPr>
          <w:rFonts w:ascii="Times New Roman" w:hAnsi="Times New Roman" w:cs="Times New Roman"/>
          <w:sz w:val="28"/>
          <w:szCs w:val="28"/>
        </w:rPr>
      </w:pPr>
      <w:r w:rsidRPr="00A04831">
        <w:rPr>
          <w:rFonts w:ascii="Times New Roman" w:hAnsi="Times New Roman" w:cs="Times New Roman"/>
          <w:sz w:val="28"/>
          <w:szCs w:val="28"/>
        </w:rPr>
        <w:t>Целью основного мероприятия 4 является обеспечение жилым</w:t>
      </w:r>
      <w:r>
        <w:rPr>
          <w:rFonts w:ascii="Times New Roman" w:hAnsi="Times New Roman" w:cs="Times New Roman"/>
          <w:sz w:val="28"/>
          <w:szCs w:val="28"/>
        </w:rPr>
        <w:t>и помещениями</w:t>
      </w:r>
      <w:r w:rsidRPr="00A04831">
        <w:rPr>
          <w:rFonts w:ascii="Times New Roman" w:hAnsi="Times New Roman" w:cs="Times New Roman"/>
          <w:sz w:val="28"/>
          <w:szCs w:val="28"/>
        </w:rPr>
        <w:t xml:space="preserve"> граждан, уволенных с военной службы.</w:t>
      </w:r>
    </w:p>
    <w:p w:rsidR="004B44D4" w:rsidRPr="00A04831" w:rsidRDefault="004B44D4" w:rsidP="00DE3D6A">
      <w:pPr>
        <w:pStyle w:val="ConsPlusNormal0"/>
        <w:spacing w:line="360" w:lineRule="auto"/>
        <w:ind w:firstLine="709"/>
        <w:jc w:val="both"/>
        <w:rPr>
          <w:rFonts w:ascii="Times New Roman" w:hAnsi="Times New Roman" w:cs="Times New Roman"/>
          <w:sz w:val="28"/>
          <w:szCs w:val="28"/>
        </w:rPr>
      </w:pPr>
      <w:r w:rsidRPr="00A04831">
        <w:rPr>
          <w:rFonts w:ascii="Times New Roman" w:hAnsi="Times New Roman" w:cs="Times New Roman"/>
          <w:sz w:val="28"/>
          <w:szCs w:val="28"/>
        </w:rPr>
        <w:t>Показател</w:t>
      </w:r>
      <w:r w:rsidR="005141A2">
        <w:rPr>
          <w:rFonts w:ascii="Times New Roman" w:hAnsi="Times New Roman" w:cs="Times New Roman"/>
          <w:sz w:val="28"/>
          <w:szCs w:val="28"/>
        </w:rPr>
        <w:t>ем</w:t>
      </w:r>
      <w:r w:rsidRPr="00A04831">
        <w:rPr>
          <w:rFonts w:ascii="Times New Roman" w:hAnsi="Times New Roman" w:cs="Times New Roman"/>
          <w:sz w:val="28"/>
          <w:szCs w:val="28"/>
        </w:rPr>
        <w:t xml:space="preserve"> (индикатор</w:t>
      </w:r>
      <w:r w:rsidR="005141A2">
        <w:rPr>
          <w:rFonts w:ascii="Times New Roman" w:hAnsi="Times New Roman" w:cs="Times New Roman"/>
          <w:sz w:val="28"/>
          <w:szCs w:val="28"/>
        </w:rPr>
        <w:t>ом</w:t>
      </w:r>
      <w:r w:rsidRPr="00A04831">
        <w:rPr>
          <w:rFonts w:ascii="Times New Roman" w:hAnsi="Times New Roman" w:cs="Times New Roman"/>
          <w:sz w:val="28"/>
          <w:szCs w:val="28"/>
        </w:rPr>
        <w:t>) основного мероприятия 4 явля</w:t>
      </w:r>
      <w:r w:rsidR="005141A2">
        <w:rPr>
          <w:rFonts w:ascii="Times New Roman" w:hAnsi="Times New Roman" w:cs="Times New Roman"/>
          <w:sz w:val="28"/>
          <w:szCs w:val="28"/>
        </w:rPr>
        <w:t>е</w:t>
      </w:r>
      <w:r w:rsidRPr="00A04831">
        <w:rPr>
          <w:rFonts w:ascii="Times New Roman" w:hAnsi="Times New Roman" w:cs="Times New Roman"/>
          <w:sz w:val="28"/>
          <w:szCs w:val="28"/>
        </w:rPr>
        <w:t>тся:</w:t>
      </w:r>
    </w:p>
    <w:p w:rsidR="004B44D4" w:rsidRPr="00A04831" w:rsidRDefault="004533BF" w:rsidP="00DE3D6A">
      <w:pPr>
        <w:spacing w:line="360" w:lineRule="auto"/>
        <w:ind w:firstLine="709"/>
        <w:jc w:val="both"/>
        <w:rPr>
          <w:sz w:val="28"/>
          <w:szCs w:val="28"/>
        </w:rPr>
      </w:pPr>
      <w:r>
        <w:rPr>
          <w:sz w:val="28"/>
          <w:szCs w:val="28"/>
        </w:rPr>
        <w:t>-</w:t>
      </w:r>
      <w:r w:rsidR="004B44D4" w:rsidRPr="00A04831">
        <w:rPr>
          <w:sz w:val="28"/>
          <w:szCs w:val="28"/>
        </w:rPr>
        <w:t xml:space="preserve"> количество человек, </w:t>
      </w:r>
      <w:r w:rsidR="004B44D4">
        <w:rPr>
          <w:sz w:val="28"/>
          <w:szCs w:val="28"/>
        </w:rPr>
        <w:t>обеспеченных жилыми помещениями</w:t>
      </w:r>
      <w:r w:rsidR="004B44D4" w:rsidRPr="00A04831">
        <w:rPr>
          <w:sz w:val="28"/>
          <w:szCs w:val="28"/>
        </w:rPr>
        <w:t>.</w:t>
      </w:r>
    </w:p>
    <w:p w:rsidR="004B44D4" w:rsidRPr="00A04831" w:rsidRDefault="00846DE5" w:rsidP="00DE3D6A">
      <w:pPr>
        <w:pStyle w:val="ConsPlusNormal0"/>
        <w:spacing w:line="360" w:lineRule="auto"/>
        <w:ind w:firstLine="709"/>
        <w:jc w:val="both"/>
        <w:rPr>
          <w:rFonts w:ascii="Times New Roman" w:hAnsi="Times New Roman" w:cs="Times New Roman"/>
          <w:sz w:val="28"/>
          <w:szCs w:val="28"/>
        </w:rPr>
      </w:pPr>
      <w:hyperlink w:anchor="P1546" w:history="1">
        <w:r w:rsidR="004B44D4" w:rsidRPr="00A04831">
          <w:rPr>
            <w:rFonts w:ascii="Times New Roman" w:hAnsi="Times New Roman" w:cs="Times New Roman"/>
            <w:sz w:val="28"/>
            <w:szCs w:val="28"/>
          </w:rPr>
          <w:t>Сведения</w:t>
        </w:r>
      </w:hyperlink>
      <w:r w:rsidR="004B44D4" w:rsidRPr="00A04831">
        <w:rPr>
          <w:rFonts w:ascii="Times New Roman" w:hAnsi="Times New Roman" w:cs="Times New Roman"/>
          <w:sz w:val="28"/>
          <w:szCs w:val="28"/>
        </w:rPr>
        <w:t xml:space="preserve"> о показателях (индикаторах) реализации основного мероприятия 4 приведены в приложении № 1 к муниципальной программе.</w:t>
      </w:r>
    </w:p>
    <w:p w:rsidR="004B44D4" w:rsidRPr="00783B58" w:rsidRDefault="004B44D4" w:rsidP="00DE3D6A">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Реализация основного мероприятия 4 позволит обеспечить граждан</w:t>
      </w:r>
      <w:r w:rsidR="004533BF">
        <w:rPr>
          <w:rFonts w:ascii="Times New Roman" w:hAnsi="Times New Roman" w:cs="Times New Roman"/>
          <w:sz w:val="28"/>
          <w:szCs w:val="28"/>
        </w:rPr>
        <w:t>,</w:t>
      </w:r>
      <w:r w:rsidRPr="00783B58">
        <w:rPr>
          <w:rFonts w:ascii="Times New Roman" w:hAnsi="Times New Roman" w:cs="Times New Roman"/>
          <w:sz w:val="28"/>
          <w:szCs w:val="28"/>
        </w:rPr>
        <w:t xml:space="preserve"> </w:t>
      </w:r>
      <w:r w:rsidR="00D1292B" w:rsidRPr="00783B58">
        <w:rPr>
          <w:rFonts w:ascii="Times New Roman" w:hAnsi="Times New Roman" w:cs="Times New Roman"/>
          <w:sz w:val="28"/>
          <w:szCs w:val="28"/>
        </w:rPr>
        <w:t>уволенных с военной службы</w:t>
      </w:r>
      <w:r w:rsidR="004533BF">
        <w:rPr>
          <w:rFonts w:ascii="Times New Roman" w:hAnsi="Times New Roman" w:cs="Times New Roman"/>
          <w:sz w:val="28"/>
          <w:szCs w:val="28"/>
        </w:rPr>
        <w:t>,</w:t>
      </w:r>
      <w:r w:rsidR="00D1292B" w:rsidRPr="00783B58">
        <w:rPr>
          <w:rFonts w:ascii="Times New Roman" w:hAnsi="Times New Roman" w:cs="Times New Roman"/>
          <w:sz w:val="28"/>
          <w:szCs w:val="28"/>
        </w:rPr>
        <w:t xml:space="preserve"> и приравненных к ним лиц </w:t>
      </w:r>
      <w:r w:rsidR="004533BF" w:rsidRPr="00783B58">
        <w:rPr>
          <w:rFonts w:ascii="Times New Roman" w:hAnsi="Times New Roman" w:cs="Times New Roman"/>
          <w:sz w:val="28"/>
          <w:szCs w:val="28"/>
        </w:rPr>
        <w:t>жилыми помещени</w:t>
      </w:r>
      <w:r w:rsidR="004533BF">
        <w:rPr>
          <w:rFonts w:ascii="Times New Roman" w:hAnsi="Times New Roman" w:cs="Times New Roman"/>
          <w:sz w:val="28"/>
          <w:szCs w:val="28"/>
        </w:rPr>
        <w:t>ями</w:t>
      </w:r>
      <w:r w:rsidRPr="00783B58">
        <w:rPr>
          <w:rFonts w:ascii="Times New Roman" w:hAnsi="Times New Roman" w:cs="Times New Roman"/>
          <w:sz w:val="28"/>
          <w:szCs w:val="28"/>
        </w:rPr>
        <w:t>.</w:t>
      </w:r>
    </w:p>
    <w:p w:rsidR="004B44D4" w:rsidRPr="00A04831" w:rsidRDefault="004B44D4" w:rsidP="00DE3D6A">
      <w:pPr>
        <w:pStyle w:val="ConsPlusNormal0"/>
        <w:spacing w:line="360" w:lineRule="auto"/>
        <w:ind w:firstLine="709"/>
        <w:jc w:val="both"/>
        <w:rPr>
          <w:rFonts w:ascii="Times New Roman" w:hAnsi="Times New Roman" w:cs="Times New Roman"/>
          <w:sz w:val="28"/>
          <w:szCs w:val="28"/>
        </w:rPr>
      </w:pPr>
      <w:r w:rsidRPr="00A04831">
        <w:rPr>
          <w:rFonts w:ascii="Times New Roman" w:hAnsi="Times New Roman" w:cs="Times New Roman"/>
          <w:sz w:val="28"/>
          <w:szCs w:val="28"/>
        </w:rPr>
        <w:t xml:space="preserve">Основное мероприятие 4 планируется выполнить в </w:t>
      </w:r>
      <w:r w:rsidR="00D1292B">
        <w:rPr>
          <w:rFonts w:ascii="Times New Roman" w:hAnsi="Times New Roman" w:cs="Times New Roman"/>
          <w:sz w:val="28"/>
          <w:szCs w:val="28"/>
        </w:rPr>
        <w:t>2</w:t>
      </w:r>
      <w:r w:rsidRPr="00A04831">
        <w:rPr>
          <w:rFonts w:ascii="Times New Roman" w:hAnsi="Times New Roman" w:cs="Times New Roman"/>
          <w:sz w:val="28"/>
          <w:szCs w:val="28"/>
        </w:rPr>
        <w:t>016 году.</w:t>
      </w:r>
      <w:r>
        <w:rPr>
          <w:rFonts w:ascii="Times New Roman" w:hAnsi="Times New Roman" w:cs="Times New Roman"/>
          <w:sz w:val="28"/>
          <w:szCs w:val="28"/>
        </w:rPr>
        <w:t>»</w:t>
      </w:r>
      <w:r w:rsidR="004533BF">
        <w:rPr>
          <w:rFonts w:ascii="Times New Roman" w:hAnsi="Times New Roman" w:cs="Times New Roman"/>
          <w:sz w:val="28"/>
          <w:szCs w:val="28"/>
        </w:rPr>
        <w:t>.</w:t>
      </w:r>
    </w:p>
    <w:p w:rsidR="00073C23" w:rsidRDefault="00851AEB" w:rsidP="00DE3D6A">
      <w:pPr>
        <w:suppressAutoHyphens/>
        <w:spacing w:line="276" w:lineRule="auto"/>
        <w:ind w:firstLine="709"/>
        <w:jc w:val="both"/>
        <w:rPr>
          <w:sz w:val="28"/>
          <w:szCs w:val="28"/>
        </w:rPr>
      </w:pPr>
      <w:r w:rsidRPr="00BF6990">
        <w:rPr>
          <w:sz w:val="28"/>
          <w:szCs w:val="28"/>
        </w:rPr>
        <w:t>4</w:t>
      </w:r>
      <w:r w:rsidR="00073C23" w:rsidRPr="00BF6990">
        <w:rPr>
          <w:sz w:val="28"/>
          <w:szCs w:val="28"/>
        </w:rPr>
        <w:t>. Раздел</w:t>
      </w:r>
      <w:r w:rsidR="00073C23" w:rsidRPr="00851AEB">
        <w:rPr>
          <w:sz w:val="28"/>
          <w:szCs w:val="28"/>
        </w:rPr>
        <w:t xml:space="preserve"> 5 «Объемы финансовых ресурсов, необходимых для реализации муниципальной программы» </w:t>
      </w:r>
      <w:r w:rsidR="0060568D" w:rsidRPr="00851AEB">
        <w:rPr>
          <w:sz w:val="28"/>
          <w:szCs w:val="28"/>
        </w:rPr>
        <w:t xml:space="preserve">муниципальной программы </w:t>
      </w:r>
      <w:r w:rsidR="00073C23" w:rsidRPr="00851AEB">
        <w:rPr>
          <w:sz w:val="28"/>
          <w:szCs w:val="28"/>
        </w:rPr>
        <w:t xml:space="preserve">изложить в </w:t>
      </w:r>
      <w:r w:rsidR="008D412F" w:rsidRPr="00851AEB">
        <w:rPr>
          <w:sz w:val="28"/>
          <w:szCs w:val="28"/>
        </w:rPr>
        <w:t>следующей</w:t>
      </w:r>
      <w:r w:rsidR="00073C23" w:rsidRPr="00851AEB">
        <w:rPr>
          <w:sz w:val="28"/>
          <w:szCs w:val="28"/>
        </w:rPr>
        <w:t xml:space="preserve"> редакции:</w:t>
      </w:r>
    </w:p>
    <w:p w:rsidR="00073C23" w:rsidRPr="00851AEB" w:rsidRDefault="00073C23" w:rsidP="007B1BE6">
      <w:pPr>
        <w:suppressAutoHyphens/>
        <w:spacing w:line="276" w:lineRule="auto"/>
        <w:ind w:firstLine="708"/>
        <w:jc w:val="center"/>
        <w:rPr>
          <w:sz w:val="28"/>
          <w:szCs w:val="28"/>
          <w:lang w:eastAsia="en-US"/>
        </w:rPr>
      </w:pPr>
      <w:r w:rsidRPr="00851AEB">
        <w:rPr>
          <w:sz w:val="28"/>
          <w:szCs w:val="28"/>
          <w:lang w:eastAsia="en-US"/>
        </w:rPr>
        <w:t>«5. Объемы финансовых ресурсов, необходимых для реализации муниципальной программы</w:t>
      </w:r>
    </w:p>
    <w:p w:rsidR="00073C23" w:rsidRPr="00374D5C" w:rsidRDefault="00073C23" w:rsidP="006A2705">
      <w:pPr>
        <w:pStyle w:val="ConsPlusNormal0"/>
        <w:suppressAutoHyphens/>
        <w:spacing w:line="360" w:lineRule="auto"/>
        <w:ind w:firstLine="709"/>
        <w:jc w:val="both"/>
        <w:rPr>
          <w:rFonts w:ascii="Times New Roman" w:hAnsi="Times New Roman" w:cs="Times New Roman"/>
          <w:sz w:val="28"/>
          <w:szCs w:val="28"/>
        </w:rPr>
      </w:pPr>
      <w:r w:rsidRPr="00DF1464">
        <w:rPr>
          <w:rFonts w:ascii="Times New Roman" w:hAnsi="Times New Roman" w:cs="Times New Roman"/>
          <w:sz w:val="28"/>
          <w:szCs w:val="28"/>
        </w:rPr>
        <w:t>Общий объем финансирования муниципальной программы</w:t>
      </w:r>
      <w:r w:rsidR="00EE4A01" w:rsidRPr="00DF1464">
        <w:rPr>
          <w:rFonts w:ascii="Times New Roman" w:hAnsi="Times New Roman" w:cs="Times New Roman"/>
          <w:sz w:val="28"/>
          <w:szCs w:val="28"/>
        </w:rPr>
        <w:t xml:space="preserve"> </w:t>
      </w:r>
      <w:r w:rsidR="00243C9A" w:rsidRPr="00243C9A">
        <w:rPr>
          <w:rFonts w:ascii="Times New Roman" w:hAnsi="Times New Roman" w:cs="Times New Roman"/>
          <w:sz w:val="28"/>
          <w:szCs w:val="28"/>
        </w:rPr>
        <w:t>–</w:t>
      </w:r>
      <w:r w:rsidRPr="00DF1464">
        <w:rPr>
          <w:rFonts w:ascii="Times New Roman" w:hAnsi="Times New Roman" w:cs="Times New Roman"/>
          <w:sz w:val="28"/>
          <w:szCs w:val="28"/>
        </w:rPr>
        <w:t xml:space="preserve"> </w:t>
      </w:r>
      <w:r w:rsidR="00034236" w:rsidRPr="00374D5C">
        <w:rPr>
          <w:rFonts w:ascii="Times New Roman" w:hAnsi="Times New Roman" w:cs="Times New Roman"/>
          <w:sz w:val="28"/>
          <w:szCs w:val="28"/>
        </w:rPr>
        <w:t>5</w:t>
      </w:r>
      <w:r w:rsidR="0034765A" w:rsidRPr="00374D5C">
        <w:rPr>
          <w:rFonts w:ascii="Times New Roman" w:hAnsi="Times New Roman" w:cs="Times New Roman"/>
          <w:sz w:val="28"/>
          <w:szCs w:val="28"/>
        </w:rPr>
        <w:t>9</w:t>
      </w:r>
      <w:r w:rsidR="00DF1464" w:rsidRPr="00374D5C">
        <w:rPr>
          <w:rFonts w:ascii="Times New Roman" w:hAnsi="Times New Roman" w:cs="Times New Roman"/>
          <w:sz w:val="28"/>
          <w:szCs w:val="28"/>
        </w:rPr>
        <w:t>08</w:t>
      </w:r>
      <w:r w:rsidR="00A9655C" w:rsidRPr="00374D5C">
        <w:rPr>
          <w:rFonts w:ascii="Times New Roman" w:hAnsi="Times New Roman" w:cs="Times New Roman"/>
          <w:sz w:val="28"/>
          <w:szCs w:val="28"/>
        </w:rPr>
        <w:t>6539,77</w:t>
      </w:r>
      <w:r w:rsidRPr="00374D5C">
        <w:rPr>
          <w:rFonts w:ascii="Times New Roman" w:hAnsi="Times New Roman" w:cs="Times New Roman"/>
          <w:sz w:val="28"/>
          <w:szCs w:val="28"/>
        </w:rPr>
        <w:t xml:space="preserve"> тыс. руб., в том числе по источникам финансирования:</w:t>
      </w:r>
    </w:p>
    <w:p w:rsidR="00073C23" w:rsidRPr="00374D5C" w:rsidRDefault="004533BF" w:rsidP="006A2705">
      <w:pPr>
        <w:pStyle w:val="ConsPlusNormal0"/>
        <w:suppressAutoHyphens/>
        <w:spacing w:line="360" w:lineRule="auto"/>
        <w:ind w:left="71" w:firstLine="709"/>
        <w:jc w:val="both"/>
        <w:rPr>
          <w:rFonts w:ascii="Times New Roman" w:hAnsi="Times New Roman" w:cs="Times New Roman"/>
          <w:sz w:val="28"/>
          <w:szCs w:val="28"/>
        </w:rPr>
      </w:pPr>
      <w:r>
        <w:rPr>
          <w:rFonts w:ascii="Times New Roman" w:hAnsi="Times New Roman" w:cs="Times New Roman"/>
          <w:sz w:val="28"/>
          <w:szCs w:val="28"/>
        </w:rPr>
        <w:t>-</w:t>
      </w:r>
      <w:r w:rsidR="00073C23" w:rsidRPr="00374D5C">
        <w:rPr>
          <w:rFonts w:ascii="Times New Roman" w:hAnsi="Times New Roman" w:cs="Times New Roman"/>
          <w:sz w:val="28"/>
          <w:szCs w:val="28"/>
        </w:rPr>
        <w:t xml:space="preserve"> федеральный бюджет – 1</w:t>
      </w:r>
      <w:r w:rsidR="00034236" w:rsidRPr="00374D5C">
        <w:rPr>
          <w:rFonts w:ascii="Times New Roman" w:hAnsi="Times New Roman" w:cs="Times New Roman"/>
          <w:sz w:val="28"/>
          <w:szCs w:val="28"/>
        </w:rPr>
        <w:t>1</w:t>
      </w:r>
      <w:r w:rsidR="00785AF0" w:rsidRPr="00374D5C">
        <w:rPr>
          <w:rFonts w:ascii="Times New Roman" w:hAnsi="Times New Roman" w:cs="Times New Roman"/>
          <w:sz w:val="28"/>
          <w:szCs w:val="28"/>
        </w:rPr>
        <w:t>4</w:t>
      </w:r>
      <w:r w:rsidR="00A9655C" w:rsidRPr="00374D5C">
        <w:rPr>
          <w:rFonts w:ascii="Times New Roman" w:hAnsi="Times New Roman" w:cs="Times New Roman"/>
          <w:sz w:val="28"/>
          <w:szCs w:val="28"/>
        </w:rPr>
        <w:t>4376,14</w:t>
      </w:r>
      <w:r w:rsidR="00073C23" w:rsidRPr="00374D5C">
        <w:rPr>
          <w:rFonts w:ascii="Times New Roman" w:hAnsi="Times New Roman" w:cs="Times New Roman"/>
          <w:sz w:val="28"/>
          <w:szCs w:val="28"/>
        </w:rPr>
        <w:t xml:space="preserve"> тыс. руб.;</w:t>
      </w:r>
    </w:p>
    <w:p w:rsidR="00073C23" w:rsidRPr="00374D5C" w:rsidRDefault="004533BF" w:rsidP="006A2705">
      <w:pPr>
        <w:pStyle w:val="ConsPlusNormal0"/>
        <w:suppressAutoHyphens/>
        <w:spacing w:line="360" w:lineRule="auto"/>
        <w:ind w:left="71" w:firstLine="709"/>
        <w:jc w:val="both"/>
        <w:rPr>
          <w:rFonts w:ascii="Times New Roman" w:hAnsi="Times New Roman" w:cs="Times New Roman"/>
          <w:sz w:val="28"/>
          <w:szCs w:val="28"/>
        </w:rPr>
      </w:pPr>
      <w:r>
        <w:rPr>
          <w:rFonts w:ascii="Times New Roman" w:hAnsi="Times New Roman" w:cs="Times New Roman"/>
          <w:sz w:val="28"/>
          <w:szCs w:val="28"/>
        </w:rPr>
        <w:t>-</w:t>
      </w:r>
      <w:r w:rsidR="00073C23" w:rsidRPr="00374D5C">
        <w:rPr>
          <w:rFonts w:ascii="Times New Roman" w:hAnsi="Times New Roman" w:cs="Times New Roman"/>
          <w:sz w:val="28"/>
          <w:szCs w:val="28"/>
        </w:rPr>
        <w:t xml:space="preserve"> областной бюджет – </w:t>
      </w:r>
      <w:r w:rsidR="00DF1464" w:rsidRPr="00374D5C">
        <w:rPr>
          <w:rFonts w:ascii="Times New Roman" w:hAnsi="Times New Roman" w:cs="Times New Roman"/>
          <w:sz w:val="28"/>
          <w:szCs w:val="28"/>
        </w:rPr>
        <w:t>710107,85</w:t>
      </w:r>
      <w:r w:rsidR="00066FF5" w:rsidRPr="00374D5C">
        <w:rPr>
          <w:rFonts w:ascii="Times New Roman" w:hAnsi="Times New Roman" w:cs="Times New Roman"/>
          <w:sz w:val="28"/>
          <w:szCs w:val="28"/>
        </w:rPr>
        <w:t xml:space="preserve"> </w:t>
      </w:r>
      <w:r w:rsidR="00073C23" w:rsidRPr="00374D5C">
        <w:rPr>
          <w:rFonts w:ascii="Times New Roman" w:hAnsi="Times New Roman" w:cs="Times New Roman"/>
          <w:sz w:val="28"/>
          <w:szCs w:val="28"/>
        </w:rPr>
        <w:t>тыс. руб.;</w:t>
      </w:r>
    </w:p>
    <w:p w:rsidR="00073C23" w:rsidRPr="00374D5C" w:rsidRDefault="004533BF" w:rsidP="006A2705">
      <w:pPr>
        <w:pStyle w:val="ConsPlusNormal0"/>
        <w:suppressAutoHyphens/>
        <w:spacing w:line="360" w:lineRule="auto"/>
        <w:ind w:left="71" w:firstLine="709"/>
        <w:jc w:val="both"/>
        <w:rPr>
          <w:rFonts w:ascii="Times New Roman" w:hAnsi="Times New Roman" w:cs="Times New Roman"/>
          <w:sz w:val="28"/>
          <w:szCs w:val="28"/>
        </w:rPr>
      </w:pPr>
      <w:r>
        <w:rPr>
          <w:rFonts w:ascii="Times New Roman" w:hAnsi="Times New Roman" w:cs="Times New Roman"/>
          <w:sz w:val="28"/>
          <w:szCs w:val="28"/>
        </w:rPr>
        <w:t>-</w:t>
      </w:r>
      <w:r w:rsidR="00073C23" w:rsidRPr="00374D5C">
        <w:rPr>
          <w:rFonts w:ascii="Times New Roman" w:hAnsi="Times New Roman" w:cs="Times New Roman"/>
          <w:sz w:val="28"/>
          <w:szCs w:val="28"/>
        </w:rPr>
        <w:t xml:space="preserve"> бюджет городского округа – </w:t>
      </w:r>
      <w:r w:rsidR="00DF1464" w:rsidRPr="00374D5C">
        <w:rPr>
          <w:rFonts w:ascii="Times New Roman" w:hAnsi="Times New Roman" w:cs="Times New Roman"/>
          <w:sz w:val="28"/>
          <w:szCs w:val="28"/>
        </w:rPr>
        <w:t>2029757,01</w:t>
      </w:r>
      <w:r w:rsidR="00073C23" w:rsidRPr="00374D5C">
        <w:rPr>
          <w:rFonts w:ascii="Times New Roman" w:hAnsi="Times New Roman" w:cs="Times New Roman"/>
          <w:sz w:val="28"/>
          <w:szCs w:val="28"/>
        </w:rPr>
        <w:t xml:space="preserve"> тыс. руб.;</w:t>
      </w:r>
    </w:p>
    <w:p w:rsidR="00073C23" w:rsidRPr="00374D5C" w:rsidRDefault="004533BF" w:rsidP="006A2705">
      <w:pPr>
        <w:pStyle w:val="ConsPlusNormal0"/>
        <w:suppressAutoHyphens/>
        <w:spacing w:line="360" w:lineRule="auto"/>
        <w:ind w:left="71" w:firstLine="709"/>
        <w:jc w:val="both"/>
        <w:rPr>
          <w:rFonts w:ascii="Times New Roman" w:hAnsi="Times New Roman" w:cs="Times New Roman"/>
          <w:sz w:val="28"/>
          <w:szCs w:val="28"/>
        </w:rPr>
      </w:pPr>
      <w:r>
        <w:rPr>
          <w:rFonts w:ascii="Times New Roman" w:hAnsi="Times New Roman" w:cs="Times New Roman"/>
          <w:sz w:val="28"/>
          <w:szCs w:val="28"/>
        </w:rPr>
        <w:t>-</w:t>
      </w:r>
      <w:r w:rsidR="00073C23" w:rsidRPr="00374D5C">
        <w:rPr>
          <w:rFonts w:ascii="Times New Roman" w:hAnsi="Times New Roman" w:cs="Times New Roman"/>
          <w:sz w:val="28"/>
          <w:szCs w:val="28"/>
        </w:rPr>
        <w:t xml:space="preserve"> внебюджетные источники – </w:t>
      </w:r>
      <w:r w:rsidR="00034236" w:rsidRPr="00374D5C">
        <w:rPr>
          <w:rFonts w:ascii="Times New Roman" w:hAnsi="Times New Roman" w:cs="Times New Roman"/>
          <w:sz w:val="28"/>
          <w:szCs w:val="28"/>
        </w:rPr>
        <w:t>55</w:t>
      </w:r>
      <w:r w:rsidR="00DF1464" w:rsidRPr="00374D5C">
        <w:rPr>
          <w:rFonts w:ascii="Times New Roman" w:hAnsi="Times New Roman" w:cs="Times New Roman"/>
          <w:sz w:val="28"/>
          <w:szCs w:val="28"/>
        </w:rPr>
        <w:t>202298,77</w:t>
      </w:r>
      <w:r w:rsidR="00073C23" w:rsidRPr="00374D5C">
        <w:rPr>
          <w:rFonts w:ascii="Times New Roman" w:hAnsi="Times New Roman" w:cs="Times New Roman"/>
          <w:sz w:val="28"/>
          <w:szCs w:val="28"/>
        </w:rPr>
        <w:t xml:space="preserve"> тыс. руб.</w:t>
      </w:r>
    </w:p>
    <w:p w:rsidR="00073C23" w:rsidRPr="00DF1464" w:rsidRDefault="00073C23" w:rsidP="006A2705">
      <w:pPr>
        <w:pStyle w:val="ConsPlusNormal0"/>
        <w:suppressAutoHyphens/>
        <w:spacing w:line="360" w:lineRule="auto"/>
        <w:ind w:firstLine="709"/>
        <w:jc w:val="both"/>
        <w:rPr>
          <w:rFonts w:ascii="Times New Roman" w:hAnsi="Times New Roman" w:cs="Times New Roman"/>
          <w:sz w:val="28"/>
          <w:szCs w:val="28"/>
        </w:rPr>
      </w:pPr>
      <w:r w:rsidRPr="00DF1464">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w:t>
      </w:r>
      <w:r w:rsidR="00EE4A01" w:rsidRPr="00DF1464">
        <w:rPr>
          <w:rFonts w:ascii="Times New Roman" w:hAnsi="Times New Roman" w:cs="Times New Roman"/>
          <w:sz w:val="28"/>
          <w:szCs w:val="28"/>
        </w:rPr>
        <w:t>п</w:t>
      </w:r>
      <w:r w:rsidRPr="00DF1464">
        <w:rPr>
          <w:rFonts w:ascii="Times New Roman" w:hAnsi="Times New Roman" w:cs="Times New Roman"/>
          <w:sz w:val="28"/>
          <w:szCs w:val="28"/>
        </w:rPr>
        <w:t>риложениях № 2, 3 к</w:t>
      </w:r>
      <w:r w:rsidR="004533BF">
        <w:rPr>
          <w:rFonts w:ascii="Times New Roman" w:hAnsi="Times New Roman" w:cs="Times New Roman"/>
          <w:sz w:val="28"/>
          <w:szCs w:val="28"/>
        </w:rPr>
        <w:t> </w:t>
      </w:r>
      <w:r w:rsidRPr="00DF1464">
        <w:rPr>
          <w:rFonts w:ascii="Times New Roman" w:hAnsi="Times New Roman" w:cs="Times New Roman"/>
          <w:sz w:val="28"/>
          <w:szCs w:val="28"/>
        </w:rPr>
        <w:t>муниципальной программе.».</w:t>
      </w:r>
    </w:p>
    <w:p w:rsidR="00CA494B" w:rsidRPr="009C1BD4" w:rsidRDefault="00851AEB" w:rsidP="00CA494B">
      <w:pPr>
        <w:pStyle w:val="aff8"/>
        <w:spacing w:line="360" w:lineRule="auto"/>
        <w:ind w:firstLine="709"/>
        <w:jc w:val="both"/>
        <w:rPr>
          <w:rFonts w:ascii="Times New Roman" w:hAnsi="Times New Roman"/>
          <w:sz w:val="28"/>
          <w:szCs w:val="28"/>
        </w:rPr>
      </w:pPr>
      <w:r>
        <w:rPr>
          <w:rFonts w:ascii="Times New Roman" w:hAnsi="Times New Roman"/>
          <w:sz w:val="28"/>
          <w:szCs w:val="28"/>
        </w:rPr>
        <w:t>5</w:t>
      </w:r>
      <w:r w:rsidR="00261267" w:rsidRPr="000E5E86">
        <w:rPr>
          <w:rFonts w:ascii="Times New Roman" w:hAnsi="Times New Roman"/>
          <w:sz w:val="28"/>
          <w:szCs w:val="28"/>
        </w:rPr>
        <w:t>.</w:t>
      </w:r>
      <w:r w:rsidR="00073C23" w:rsidRPr="000E5E86">
        <w:rPr>
          <w:rFonts w:ascii="Times New Roman" w:hAnsi="Times New Roman"/>
          <w:sz w:val="28"/>
          <w:szCs w:val="28"/>
        </w:rPr>
        <w:t xml:space="preserve"> </w:t>
      </w:r>
      <w:r w:rsidR="00CA494B" w:rsidRPr="009C1BD4">
        <w:rPr>
          <w:rFonts w:ascii="Times New Roman" w:hAnsi="Times New Roman"/>
          <w:sz w:val="28"/>
          <w:szCs w:val="28"/>
        </w:rPr>
        <w:t xml:space="preserve">В </w:t>
      </w:r>
      <w:r w:rsidR="00CA494B" w:rsidRPr="00953BCF">
        <w:rPr>
          <w:rFonts w:ascii="Times New Roman" w:hAnsi="Times New Roman"/>
          <w:sz w:val="28"/>
          <w:szCs w:val="28"/>
        </w:rPr>
        <w:t>разделе 6 «</w:t>
      </w:r>
      <w:r w:rsidR="00CA494B" w:rsidRPr="009C1BD4">
        <w:rPr>
          <w:rFonts w:ascii="Times New Roman" w:hAnsi="Times New Roman"/>
          <w:sz w:val="28"/>
          <w:szCs w:val="28"/>
        </w:rPr>
        <w:t>Подпрог</w:t>
      </w:r>
      <w:r w:rsidR="003550C9">
        <w:rPr>
          <w:rFonts w:ascii="Times New Roman" w:hAnsi="Times New Roman"/>
          <w:sz w:val="28"/>
          <w:szCs w:val="28"/>
        </w:rPr>
        <w:t>раммы муниципальной программы» м</w:t>
      </w:r>
      <w:r w:rsidR="00CA494B" w:rsidRPr="009C1BD4">
        <w:rPr>
          <w:rFonts w:ascii="Times New Roman" w:hAnsi="Times New Roman"/>
          <w:sz w:val="28"/>
          <w:szCs w:val="28"/>
        </w:rPr>
        <w:t>униципальной программы:</w:t>
      </w:r>
    </w:p>
    <w:p w:rsidR="00CA494B" w:rsidRPr="009C1BD4" w:rsidRDefault="00851AEB" w:rsidP="00CA494B">
      <w:pPr>
        <w:pStyle w:val="contentheader2cols"/>
        <w:suppressAutoHyphens/>
        <w:spacing w:before="0" w:line="360" w:lineRule="auto"/>
        <w:ind w:left="0" w:firstLine="709"/>
        <w:jc w:val="both"/>
        <w:rPr>
          <w:b w:val="0"/>
          <w:color w:val="auto"/>
          <w:sz w:val="28"/>
          <w:szCs w:val="28"/>
        </w:rPr>
      </w:pPr>
      <w:r>
        <w:rPr>
          <w:b w:val="0"/>
          <w:color w:val="auto"/>
          <w:sz w:val="28"/>
          <w:szCs w:val="28"/>
        </w:rPr>
        <w:t>5</w:t>
      </w:r>
      <w:r w:rsidR="00CA494B" w:rsidRPr="009C1BD4">
        <w:rPr>
          <w:b w:val="0"/>
          <w:color w:val="auto"/>
          <w:sz w:val="28"/>
          <w:szCs w:val="28"/>
        </w:rPr>
        <w:t>.1.</w:t>
      </w:r>
      <w:r w:rsidR="00CA494B" w:rsidRPr="009C1BD4">
        <w:rPr>
          <w:sz w:val="28"/>
          <w:szCs w:val="28"/>
        </w:rPr>
        <w:t xml:space="preserve"> </w:t>
      </w:r>
      <w:r w:rsidR="00CA494B" w:rsidRPr="009C1BD4">
        <w:rPr>
          <w:b w:val="0"/>
          <w:color w:val="auto"/>
          <w:sz w:val="28"/>
          <w:szCs w:val="28"/>
        </w:rPr>
        <w:t xml:space="preserve">В подпрограмме 1 «Переселение граждан из аварийного жилищного фонда» (далее </w:t>
      </w:r>
      <w:r w:rsidR="00243C9A" w:rsidRPr="00243C9A">
        <w:rPr>
          <w:color w:val="auto"/>
          <w:sz w:val="28"/>
          <w:szCs w:val="28"/>
        </w:rPr>
        <w:t>–</w:t>
      </w:r>
      <w:r w:rsidR="00CA494B" w:rsidRPr="009C1BD4">
        <w:rPr>
          <w:b w:val="0"/>
          <w:color w:val="auto"/>
          <w:sz w:val="28"/>
          <w:szCs w:val="28"/>
        </w:rPr>
        <w:t xml:space="preserve"> Подпрограмма 1):</w:t>
      </w:r>
    </w:p>
    <w:p w:rsidR="00CA494B" w:rsidRPr="009C1BD4" w:rsidRDefault="00851AEB" w:rsidP="00CA494B">
      <w:pPr>
        <w:pStyle w:val="contentheader2cols"/>
        <w:suppressAutoHyphens/>
        <w:spacing w:before="0" w:line="360" w:lineRule="auto"/>
        <w:ind w:left="0" w:firstLine="709"/>
        <w:jc w:val="both"/>
        <w:rPr>
          <w:b w:val="0"/>
          <w:color w:val="auto"/>
          <w:sz w:val="28"/>
          <w:szCs w:val="28"/>
        </w:rPr>
      </w:pPr>
      <w:r w:rsidRPr="00DF1464">
        <w:rPr>
          <w:b w:val="0"/>
          <w:color w:val="auto"/>
          <w:sz w:val="28"/>
          <w:szCs w:val="28"/>
        </w:rPr>
        <w:t>5</w:t>
      </w:r>
      <w:r w:rsidR="00CA494B" w:rsidRPr="00DF1464">
        <w:rPr>
          <w:b w:val="0"/>
          <w:color w:val="auto"/>
          <w:sz w:val="28"/>
          <w:szCs w:val="28"/>
        </w:rPr>
        <w:t>.1.1.</w:t>
      </w:r>
      <w:r w:rsidR="00CA494B" w:rsidRPr="009C1BD4">
        <w:rPr>
          <w:b w:val="0"/>
          <w:color w:val="auto"/>
          <w:sz w:val="28"/>
          <w:szCs w:val="28"/>
        </w:rPr>
        <w:t xml:space="preserve"> В паспорте Подпрограммы 1 строк</w:t>
      </w:r>
      <w:r w:rsidR="00310EAE">
        <w:rPr>
          <w:b w:val="0"/>
          <w:color w:val="auto"/>
          <w:sz w:val="28"/>
          <w:szCs w:val="28"/>
        </w:rPr>
        <w:t>и</w:t>
      </w:r>
      <w:r w:rsidR="00CA494B" w:rsidRPr="009C1BD4">
        <w:rPr>
          <w:b w:val="0"/>
          <w:color w:val="auto"/>
          <w:sz w:val="28"/>
          <w:szCs w:val="28"/>
        </w:rPr>
        <w:t xml:space="preserve"> «Объемы и источники финансирования муниципальной программы (в действующих ценах каждого года реализации муниципальной программы)»</w:t>
      </w:r>
      <w:r w:rsidR="00310EAE">
        <w:rPr>
          <w:b w:val="0"/>
          <w:color w:val="auto"/>
          <w:sz w:val="28"/>
          <w:szCs w:val="28"/>
        </w:rPr>
        <w:t xml:space="preserve"> и «</w:t>
      </w:r>
      <w:r w:rsidR="00310EAE" w:rsidRPr="00310EAE">
        <w:rPr>
          <w:b w:val="0"/>
          <w:color w:val="auto"/>
          <w:sz w:val="28"/>
          <w:szCs w:val="28"/>
        </w:rPr>
        <w:t>Ожидаемые непосредственные результаты реализации подпрограммы муниципальной программы»</w:t>
      </w:r>
      <w:r w:rsidR="00CA494B" w:rsidRPr="00310EAE">
        <w:rPr>
          <w:b w:val="0"/>
          <w:color w:val="auto"/>
          <w:sz w:val="28"/>
          <w:szCs w:val="28"/>
        </w:rPr>
        <w:t xml:space="preserve"> и</w:t>
      </w:r>
      <w:r w:rsidR="00CA494B" w:rsidRPr="009C1BD4">
        <w:rPr>
          <w:b w:val="0"/>
          <w:color w:val="auto"/>
          <w:sz w:val="28"/>
          <w:szCs w:val="28"/>
        </w:rPr>
        <w:t>зложить в следующей редакции:</w:t>
      </w:r>
    </w:p>
    <w:tbl>
      <w:tblPr>
        <w:tblW w:w="9581" w:type="dxa"/>
        <w:tblCellSpacing w:w="5" w:type="nil"/>
        <w:tblInd w:w="75" w:type="dxa"/>
        <w:tblLayout w:type="fixed"/>
        <w:tblCellMar>
          <w:left w:w="75" w:type="dxa"/>
          <w:right w:w="75" w:type="dxa"/>
        </w:tblCellMar>
        <w:tblLook w:val="0000"/>
      </w:tblPr>
      <w:tblGrid>
        <w:gridCol w:w="3061"/>
        <w:gridCol w:w="6520"/>
      </w:tblGrid>
      <w:tr w:rsidR="00CA494B" w:rsidRPr="009C1BD4" w:rsidTr="00310EAE">
        <w:trPr>
          <w:tblCellSpacing w:w="5" w:type="nil"/>
        </w:trPr>
        <w:tc>
          <w:tcPr>
            <w:tcW w:w="3061" w:type="dxa"/>
            <w:tcBorders>
              <w:top w:val="single" w:sz="4" w:space="0" w:color="auto"/>
              <w:left w:val="single" w:sz="4" w:space="0" w:color="auto"/>
              <w:bottom w:val="single" w:sz="4" w:space="0" w:color="auto"/>
              <w:right w:val="single" w:sz="4" w:space="0" w:color="auto"/>
            </w:tcBorders>
          </w:tcPr>
          <w:p w:rsidR="00CA494B" w:rsidRPr="009C1BD4" w:rsidRDefault="00CA494B" w:rsidP="00BF6990">
            <w:pPr>
              <w:pStyle w:val="ConsPlusNormal0"/>
              <w:suppressAutoHyphens/>
              <w:ind w:left="71" w:firstLine="0"/>
              <w:rPr>
                <w:rFonts w:ascii="Times New Roman" w:hAnsi="Times New Roman" w:cs="Times New Roman"/>
                <w:sz w:val="28"/>
                <w:szCs w:val="28"/>
              </w:rPr>
            </w:pPr>
            <w:r w:rsidRPr="009C1B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 xml:space="preserve">Общий объем финансирования муниципальной программы – </w:t>
            </w:r>
            <w:r w:rsidR="00DF1464" w:rsidRPr="00DF1464">
              <w:rPr>
                <w:rFonts w:ascii="Times New Roman" w:hAnsi="Times New Roman" w:cs="Times New Roman"/>
                <w:sz w:val="28"/>
                <w:szCs w:val="28"/>
              </w:rPr>
              <w:t>3340590,41</w:t>
            </w:r>
            <w:r w:rsidRPr="00DF1464">
              <w:rPr>
                <w:rFonts w:ascii="Times New Roman" w:hAnsi="Times New Roman" w:cs="Times New Roman"/>
                <w:sz w:val="28"/>
                <w:szCs w:val="28"/>
              </w:rPr>
              <w:t xml:space="preserve"> тыс. руб., в том числе по источникам финансирования:</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 xml:space="preserve">федеральный бюджет – </w:t>
            </w:r>
            <w:r w:rsidR="00DF1464" w:rsidRPr="00DF1464">
              <w:rPr>
                <w:rFonts w:ascii="Times New Roman" w:hAnsi="Times New Roman" w:cs="Times New Roman"/>
                <w:sz w:val="28"/>
                <w:szCs w:val="28"/>
              </w:rPr>
              <w:t>1096495,55</w:t>
            </w:r>
            <w:r w:rsidRPr="00DF1464">
              <w:rPr>
                <w:rFonts w:ascii="Times New Roman" w:hAnsi="Times New Roman" w:cs="Times New Roman"/>
                <w:sz w:val="28"/>
                <w:szCs w:val="28"/>
              </w:rPr>
              <w:t xml:space="preserve">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 xml:space="preserve">областной бюджет – </w:t>
            </w:r>
            <w:r w:rsidR="00DF1464" w:rsidRPr="00DF1464">
              <w:rPr>
                <w:rFonts w:ascii="Times New Roman" w:hAnsi="Times New Roman" w:cs="Times New Roman"/>
                <w:sz w:val="28"/>
                <w:szCs w:val="28"/>
              </w:rPr>
              <w:t>646180,65</w:t>
            </w:r>
            <w:r w:rsidRPr="00DF1464">
              <w:rPr>
                <w:rFonts w:ascii="Times New Roman" w:hAnsi="Times New Roman" w:cs="Times New Roman"/>
                <w:sz w:val="28"/>
                <w:szCs w:val="28"/>
              </w:rPr>
              <w:t xml:space="preserve">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 xml:space="preserve">бюджет городского округа – </w:t>
            </w:r>
            <w:r w:rsidR="00DF1464" w:rsidRPr="00DF1464">
              <w:rPr>
                <w:rFonts w:ascii="Times New Roman" w:hAnsi="Times New Roman" w:cs="Times New Roman"/>
                <w:sz w:val="28"/>
                <w:szCs w:val="28"/>
              </w:rPr>
              <w:t>1034474,33</w:t>
            </w:r>
            <w:r w:rsidRPr="00DF1464">
              <w:rPr>
                <w:rFonts w:ascii="Times New Roman" w:hAnsi="Times New Roman" w:cs="Times New Roman"/>
                <w:sz w:val="28"/>
                <w:szCs w:val="28"/>
              </w:rPr>
              <w:t xml:space="preserve">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внебюджетные источники – 563439,88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в том числе по годам реализации программы:</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2014 год:</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 xml:space="preserve">всего – </w:t>
            </w:r>
            <w:r w:rsidR="00DF1464" w:rsidRPr="00DF1464">
              <w:rPr>
                <w:rFonts w:ascii="Times New Roman" w:hAnsi="Times New Roman" w:cs="Times New Roman"/>
                <w:sz w:val="28"/>
                <w:szCs w:val="28"/>
              </w:rPr>
              <w:t>527578,88</w:t>
            </w:r>
            <w:r w:rsidRPr="00DF1464">
              <w:rPr>
                <w:rFonts w:ascii="Times New Roman" w:hAnsi="Times New Roman" w:cs="Times New Roman"/>
                <w:sz w:val="28"/>
                <w:szCs w:val="28"/>
              </w:rPr>
              <w:t xml:space="preserve"> тыс. руб., в том числе по источникам финансирования:</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федеральный бюджет</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Pr="00DF1464">
              <w:rPr>
                <w:rFonts w:ascii="Times New Roman" w:hAnsi="Times New Roman" w:cs="Times New Roman"/>
                <w:sz w:val="28"/>
                <w:szCs w:val="28"/>
              </w:rPr>
              <w:t xml:space="preserve"> 171810,57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областной бюджет – 130021,98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бюджет городского округа</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Pr="00DF1464">
              <w:rPr>
                <w:rFonts w:ascii="Times New Roman" w:hAnsi="Times New Roman" w:cs="Times New Roman"/>
                <w:sz w:val="28"/>
                <w:szCs w:val="28"/>
              </w:rPr>
              <w:t xml:space="preserve"> 225746,33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2015 год:</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 xml:space="preserve">всего – </w:t>
            </w:r>
            <w:r w:rsidR="00DF1464" w:rsidRPr="00DF1464">
              <w:rPr>
                <w:rFonts w:ascii="Times New Roman" w:hAnsi="Times New Roman" w:cs="Times New Roman"/>
                <w:sz w:val="28"/>
                <w:szCs w:val="28"/>
              </w:rPr>
              <w:t>1389613,14</w:t>
            </w:r>
            <w:r w:rsidRPr="00DF1464">
              <w:rPr>
                <w:rFonts w:ascii="Times New Roman" w:hAnsi="Times New Roman" w:cs="Times New Roman"/>
                <w:sz w:val="28"/>
                <w:szCs w:val="28"/>
              </w:rPr>
              <w:t xml:space="preserve">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федеральный бюджет</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Pr="00DF1464">
              <w:rPr>
                <w:rFonts w:ascii="Times New Roman" w:hAnsi="Times New Roman" w:cs="Times New Roman"/>
                <w:sz w:val="28"/>
                <w:szCs w:val="28"/>
              </w:rPr>
              <w:t xml:space="preserve"> </w:t>
            </w:r>
            <w:r w:rsidR="00DF1464" w:rsidRPr="00DF1464">
              <w:rPr>
                <w:rFonts w:ascii="Times New Roman" w:hAnsi="Times New Roman" w:cs="Times New Roman"/>
                <w:sz w:val="28"/>
                <w:szCs w:val="28"/>
              </w:rPr>
              <w:t>570057,96</w:t>
            </w:r>
            <w:r w:rsidRPr="00DF1464">
              <w:rPr>
                <w:rFonts w:ascii="Times New Roman" w:hAnsi="Times New Roman" w:cs="Times New Roman"/>
                <w:sz w:val="28"/>
                <w:szCs w:val="28"/>
              </w:rPr>
              <w:t xml:space="preserve">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областной бюджет</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Pr="00DF1464">
              <w:rPr>
                <w:rFonts w:ascii="Times New Roman" w:hAnsi="Times New Roman" w:cs="Times New Roman"/>
                <w:sz w:val="28"/>
                <w:szCs w:val="28"/>
              </w:rPr>
              <w:t xml:space="preserve"> </w:t>
            </w:r>
            <w:r w:rsidR="00DF1464" w:rsidRPr="00DF1464">
              <w:rPr>
                <w:rFonts w:ascii="Times New Roman" w:hAnsi="Times New Roman" w:cs="Times New Roman"/>
                <w:sz w:val="28"/>
                <w:szCs w:val="28"/>
              </w:rPr>
              <w:t>377292,18</w:t>
            </w:r>
            <w:r w:rsidRPr="00DF1464">
              <w:rPr>
                <w:rFonts w:ascii="Times New Roman" w:hAnsi="Times New Roman" w:cs="Times New Roman"/>
                <w:sz w:val="28"/>
                <w:szCs w:val="28"/>
              </w:rPr>
              <w:t xml:space="preserve">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 xml:space="preserve">бюджет городского округа – </w:t>
            </w:r>
            <w:r w:rsidR="00DF1464" w:rsidRPr="00DF1464">
              <w:rPr>
                <w:rFonts w:ascii="Times New Roman" w:hAnsi="Times New Roman" w:cs="Times New Roman"/>
                <w:sz w:val="28"/>
                <w:szCs w:val="28"/>
              </w:rPr>
              <w:t>442263,00</w:t>
            </w:r>
            <w:r w:rsidRPr="00DF1464">
              <w:rPr>
                <w:rFonts w:ascii="Times New Roman" w:hAnsi="Times New Roman" w:cs="Times New Roman"/>
                <w:sz w:val="28"/>
                <w:szCs w:val="28"/>
              </w:rPr>
              <w:t xml:space="preserve"> тыс. руб.;</w:t>
            </w:r>
          </w:p>
          <w:p w:rsidR="00CA494B" w:rsidRPr="00DF1464" w:rsidRDefault="00CA494B" w:rsidP="003550C9">
            <w:pPr>
              <w:pStyle w:val="ConsPlusNormal0"/>
              <w:suppressAutoHyphens/>
              <w:ind w:left="71" w:firstLine="0"/>
              <w:jc w:val="both"/>
              <w:rPr>
                <w:rFonts w:ascii="Times New Roman" w:hAnsi="Times New Roman" w:cs="Times New Roman"/>
                <w:sz w:val="28"/>
                <w:szCs w:val="28"/>
              </w:rPr>
            </w:pPr>
            <w:r w:rsidRPr="00DF1464">
              <w:rPr>
                <w:rFonts w:ascii="Times New Roman" w:hAnsi="Times New Roman" w:cs="Times New Roman"/>
                <w:sz w:val="28"/>
                <w:szCs w:val="28"/>
              </w:rPr>
              <w:t>2016 год:</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 xml:space="preserve">всего – </w:t>
            </w:r>
            <w:r w:rsidR="00DF1464" w:rsidRPr="00C75A1D">
              <w:rPr>
                <w:rFonts w:ascii="Times New Roman" w:hAnsi="Times New Roman" w:cs="Times New Roman"/>
                <w:sz w:val="28"/>
                <w:szCs w:val="28"/>
              </w:rPr>
              <w:t>774459,68</w:t>
            </w:r>
            <w:r w:rsidRPr="00C75A1D">
              <w:rPr>
                <w:rFonts w:ascii="Times New Roman" w:hAnsi="Times New Roman" w:cs="Times New Roman"/>
                <w:sz w:val="28"/>
                <w:szCs w:val="28"/>
              </w:rPr>
              <w:t xml:space="preserve">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федеральный бюджет</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Pr="00C75A1D">
              <w:rPr>
                <w:rFonts w:ascii="Times New Roman" w:hAnsi="Times New Roman" w:cs="Times New Roman"/>
                <w:sz w:val="28"/>
                <w:szCs w:val="28"/>
              </w:rPr>
              <w:t xml:space="preserve"> </w:t>
            </w:r>
            <w:r w:rsidR="00DF1464" w:rsidRPr="00C75A1D">
              <w:rPr>
                <w:rFonts w:ascii="Times New Roman" w:hAnsi="Times New Roman" w:cs="Times New Roman"/>
                <w:sz w:val="28"/>
                <w:szCs w:val="28"/>
              </w:rPr>
              <w:t>354627,02</w:t>
            </w:r>
            <w:r w:rsidRPr="00C75A1D">
              <w:rPr>
                <w:rFonts w:ascii="Times New Roman" w:hAnsi="Times New Roman" w:cs="Times New Roman"/>
                <w:sz w:val="28"/>
                <w:szCs w:val="28"/>
              </w:rPr>
              <w:t xml:space="preserve">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областной бюджет</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Pr="00C75A1D">
              <w:rPr>
                <w:rFonts w:ascii="Times New Roman" w:hAnsi="Times New Roman" w:cs="Times New Roman"/>
                <w:sz w:val="28"/>
                <w:szCs w:val="28"/>
              </w:rPr>
              <w:t xml:space="preserve"> </w:t>
            </w:r>
            <w:r w:rsidR="00DF1464" w:rsidRPr="00C75A1D">
              <w:rPr>
                <w:rFonts w:ascii="Times New Roman" w:hAnsi="Times New Roman" w:cs="Times New Roman"/>
                <w:sz w:val="28"/>
                <w:szCs w:val="28"/>
              </w:rPr>
              <w:t>123437,70</w:t>
            </w:r>
            <w:r w:rsidRPr="00C75A1D">
              <w:rPr>
                <w:rFonts w:ascii="Times New Roman" w:hAnsi="Times New Roman" w:cs="Times New Roman"/>
                <w:sz w:val="28"/>
                <w:szCs w:val="28"/>
              </w:rPr>
              <w:t xml:space="preserve">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бюджет городского округа</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Pr="00C75A1D">
              <w:rPr>
                <w:rFonts w:ascii="Times New Roman" w:hAnsi="Times New Roman" w:cs="Times New Roman"/>
                <w:sz w:val="28"/>
                <w:szCs w:val="28"/>
              </w:rPr>
              <w:t xml:space="preserve"> </w:t>
            </w:r>
            <w:r w:rsidR="00C75A1D" w:rsidRPr="00C75A1D">
              <w:rPr>
                <w:rFonts w:ascii="Times New Roman" w:hAnsi="Times New Roman" w:cs="Times New Roman"/>
                <w:sz w:val="28"/>
                <w:szCs w:val="28"/>
              </w:rPr>
              <w:t>233552,00</w:t>
            </w:r>
            <w:r w:rsidRPr="00C75A1D">
              <w:rPr>
                <w:rFonts w:ascii="Times New Roman" w:hAnsi="Times New Roman" w:cs="Times New Roman"/>
                <w:sz w:val="28"/>
                <w:szCs w:val="28"/>
              </w:rPr>
              <w:t xml:space="preserve">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внебюджетные источники</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Pr="00C75A1D">
              <w:rPr>
                <w:rFonts w:ascii="Times New Roman" w:hAnsi="Times New Roman" w:cs="Times New Roman"/>
                <w:sz w:val="28"/>
                <w:szCs w:val="28"/>
              </w:rPr>
              <w:t xml:space="preserve"> 62842,96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2017 год:</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всего – 353097,10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 xml:space="preserve">областной бюджет – </w:t>
            </w:r>
            <w:r w:rsidR="00C75A1D" w:rsidRPr="00C75A1D">
              <w:rPr>
                <w:rFonts w:ascii="Times New Roman" w:hAnsi="Times New Roman" w:cs="Times New Roman"/>
                <w:sz w:val="28"/>
                <w:szCs w:val="28"/>
              </w:rPr>
              <w:t>15428,79</w:t>
            </w:r>
            <w:r w:rsidRPr="00C75A1D">
              <w:rPr>
                <w:rFonts w:ascii="Times New Roman" w:hAnsi="Times New Roman" w:cs="Times New Roman"/>
                <w:sz w:val="28"/>
                <w:szCs w:val="28"/>
              </w:rPr>
              <w:t xml:space="preserve">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 xml:space="preserve">бюджет городского округа – </w:t>
            </w:r>
            <w:r w:rsidR="00C75A1D" w:rsidRPr="00C75A1D">
              <w:rPr>
                <w:rFonts w:ascii="Times New Roman" w:hAnsi="Times New Roman" w:cs="Times New Roman"/>
                <w:sz w:val="28"/>
                <w:szCs w:val="28"/>
              </w:rPr>
              <w:t>132913,00</w:t>
            </w:r>
            <w:r w:rsidRPr="00C75A1D">
              <w:rPr>
                <w:rFonts w:ascii="Times New Roman" w:hAnsi="Times New Roman" w:cs="Times New Roman"/>
                <w:sz w:val="28"/>
                <w:szCs w:val="28"/>
              </w:rPr>
              <w:t xml:space="preserve"> тыс. руб.;</w:t>
            </w:r>
          </w:p>
          <w:p w:rsidR="00CA494B" w:rsidRPr="00CA494B" w:rsidRDefault="00CA494B" w:rsidP="003550C9">
            <w:pPr>
              <w:pStyle w:val="ConsPlusNormal0"/>
              <w:suppressAutoHyphens/>
              <w:ind w:left="71" w:firstLine="0"/>
              <w:jc w:val="both"/>
              <w:rPr>
                <w:rFonts w:ascii="Times New Roman" w:hAnsi="Times New Roman" w:cs="Times New Roman"/>
                <w:color w:val="FF0000"/>
                <w:sz w:val="28"/>
                <w:szCs w:val="28"/>
              </w:rPr>
            </w:pPr>
            <w:r w:rsidRPr="00C75A1D">
              <w:rPr>
                <w:rFonts w:ascii="Times New Roman" w:hAnsi="Times New Roman" w:cs="Times New Roman"/>
                <w:sz w:val="28"/>
                <w:szCs w:val="28"/>
              </w:rPr>
              <w:t>внебюджетные источники – 51382,80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2018 год:</w:t>
            </w:r>
          </w:p>
          <w:p w:rsidR="00CA494B" w:rsidRPr="00C75A1D" w:rsidRDefault="00B956F8" w:rsidP="003550C9">
            <w:pPr>
              <w:pStyle w:val="ConsPlusNormal0"/>
              <w:suppressAutoHyphens/>
              <w:ind w:left="71" w:firstLine="0"/>
              <w:jc w:val="both"/>
              <w:rPr>
                <w:rFonts w:ascii="Times New Roman" w:hAnsi="Times New Roman" w:cs="Times New Roman"/>
                <w:sz w:val="28"/>
                <w:szCs w:val="28"/>
              </w:rPr>
            </w:pPr>
            <w:r>
              <w:rPr>
                <w:rFonts w:ascii="Times New Roman" w:hAnsi="Times New Roman" w:cs="Times New Roman"/>
                <w:sz w:val="28"/>
                <w:szCs w:val="28"/>
              </w:rPr>
              <w:t>в</w:t>
            </w:r>
            <w:r w:rsidR="00CA494B" w:rsidRPr="00C75A1D">
              <w:rPr>
                <w:rFonts w:ascii="Times New Roman" w:hAnsi="Times New Roman" w:cs="Times New Roman"/>
                <w:sz w:val="28"/>
                <w:szCs w:val="28"/>
              </w:rPr>
              <w:t>сего</w:t>
            </w:r>
            <w:r>
              <w:rPr>
                <w:rFonts w:ascii="Times New Roman" w:hAnsi="Times New Roman" w:cs="Times New Roman"/>
                <w:sz w:val="28"/>
                <w:szCs w:val="28"/>
              </w:rPr>
              <w:t xml:space="preserve"> </w:t>
            </w:r>
            <w:r w:rsidRPr="00925D2D">
              <w:rPr>
                <w:rFonts w:ascii="Times New Roman" w:hAnsi="Times New Roman" w:cs="Times New Roman"/>
                <w:sz w:val="28"/>
                <w:szCs w:val="28"/>
              </w:rPr>
              <w:t>–</w:t>
            </w:r>
            <w:r w:rsidR="00CA494B" w:rsidRPr="00C75A1D">
              <w:rPr>
                <w:rFonts w:ascii="Times New Roman" w:hAnsi="Times New Roman" w:cs="Times New Roman"/>
                <w:sz w:val="28"/>
                <w:szCs w:val="28"/>
              </w:rPr>
              <w:t xml:space="preserve"> 106034,83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внебюджетные источники</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Pr="00C75A1D">
              <w:rPr>
                <w:rFonts w:ascii="Times New Roman" w:hAnsi="Times New Roman" w:cs="Times New Roman"/>
                <w:sz w:val="28"/>
                <w:szCs w:val="28"/>
              </w:rPr>
              <w:t xml:space="preserve"> 106034,83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2019 год:</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всего – 152635,63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внебюджетные источники</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Pr="00C75A1D">
              <w:rPr>
                <w:rFonts w:ascii="Times New Roman" w:hAnsi="Times New Roman" w:cs="Times New Roman"/>
                <w:sz w:val="28"/>
                <w:szCs w:val="28"/>
              </w:rPr>
              <w:t xml:space="preserve"> 15635,63 тыс. руб.;</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2020 год:</w:t>
            </w:r>
          </w:p>
          <w:p w:rsidR="00CA494B" w:rsidRPr="00C75A1D" w:rsidRDefault="00CA494B" w:rsidP="003550C9">
            <w:pPr>
              <w:pStyle w:val="ConsPlusNormal0"/>
              <w:suppressAutoHyphens/>
              <w:ind w:left="71" w:firstLine="0"/>
              <w:jc w:val="both"/>
              <w:rPr>
                <w:rFonts w:ascii="Times New Roman" w:hAnsi="Times New Roman" w:cs="Times New Roman"/>
                <w:sz w:val="28"/>
                <w:szCs w:val="28"/>
              </w:rPr>
            </w:pPr>
            <w:r w:rsidRPr="00C75A1D">
              <w:rPr>
                <w:rFonts w:ascii="Times New Roman" w:hAnsi="Times New Roman" w:cs="Times New Roman"/>
                <w:sz w:val="28"/>
                <w:szCs w:val="28"/>
              </w:rPr>
              <w:t>всего – 190543,66 тыс. руб.;</w:t>
            </w:r>
          </w:p>
          <w:p w:rsidR="00CA494B" w:rsidRPr="00CA494B" w:rsidRDefault="00CA494B" w:rsidP="003550C9">
            <w:pPr>
              <w:pStyle w:val="ConsPlusNormal0"/>
              <w:suppressAutoHyphens/>
              <w:ind w:left="71" w:firstLine="0"/>
              <w:jc w:val="both"/>
              <w:rPr>
                <w:rFonts w:ascii="Times New Roman" w:hAnsi="Times New Roman" w:cs="Times New Roman"/>
                <w:color w:val="FF0000"/>
                <w:sz w:val="28"/>
                <w:szCs w:val="28"/>
                <w:highlight w:val="yellow"/>
              </w:rPr>
            </w:pPr>
            <w:r w:rsidRPr="00C75A1D">
              <w:rPr>
                <w:rFonts w:ascii="Times New Roman" w:hAnsi="Times New Roman" w:cs="Times New Roman"/>
                <w:sz w:val="28"/>
                <w:szCs w:val="28"/>
              </w:rPr>
              <w:t>внебюджетные источники</w:t>
            </w:r>
            <w:r w:rsidR="00B956F8">
              <w:rPr>
                <w:rFonts w:ascii="Times New Roman" w:hAnsi="Times New Roman" w:cs="Times New Roman"/>
                <w:sz w:val="28"/>
                <w:szCs w:val="28"/>
              </w:rPr>
              <w:t xml:space="preserve"> </w:t>
            </w:r>
            <w:r w:rsidR="00B956F8" w:rsidRPr="00925D2D">
              <w:rPr>
                <w:rFonts w:ascii="Times New Roman" w:hAnsi="Times New Roman" w:cs="Times New Roman"/>
                <w:sz w:val="28"/>
                <w:szCs w:val="28"/>
              </w:rPr>
              <w:t>–</w:t>
            </w:r>
            <w:r w:rsidR="00310EAE">
              <w:rPr>
                <w:rFonts w:ascii="Times New Roman" w:hAnsi="Times New Roman" w:cs="Times New Roman"/>
                <w:sz w:val="28"/>
                <w:szCs w:val="28"/>
              </w:rPr>
              <w:t xml:space="preserve"> 190543,66 тыс. руб.</w:t>
            </w:r>
          </w:p>
        </w:tc>
      </w:tr>
      <w:tr w:rsidR="00310EAE" w:rsidRPr="009C1BD4" w:rsidTr="00310EAE">
        <w:trPr>
          <w:tblCellSpacing w:w="5" w:type="nil"/>
        </w:trPr>
        <w:tc>
          <w:tcPr>
            <w:tcW w:w="3061" w:type="dxa"/>
            <w:tcBorders>
              <w:top w:val="single" w:sz="4" w:space="0" w:color="auto"/>
              <w:left w:val="single" w:sz="4" w:space="0" w:color="auto"/>
              <w:bottom w:val="single" w:sz="4" w:space="0" w:color="auto"/>
              <w:right w:val="single" w:sz="4" w:space="0" w:color="auto"/>
            </w:tcBorders>
          </w:tcPr>
          <w:p w:rsidR="00310EAE" w:rsidRPr="00310EAE" w:rsidRDefault="00310EAE" w:rsidP="00310EAE">
            <w:pPr>
              <w:pStyle w:val="ConsPlusNormal0"/>
              <w:ind w:firstLine="0"/>
              <w:rPr>
                <w:rFonts w:ascii="Times New Roman" w:hAnsi="Times New Roman" w:cs="Times New Roman"/>
                <w:sz w:val="28"/>
                <w:szCs w:val="28"/>
              </w:rPr>
            </w:pPr>
            <w:r w:rsidRPr="00310EAE">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310EAE" w:rsidRPr="00783B58" w:rsidRDefault="004533BF" w:rsidP="00243C9A">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w:t>
            </w:r>
            <w:r w:rsidR="00310EAE" w:rsidRPr="00310EAE">
              <w:rPr>
                <w:rFonts w:ascii="Times New Roman" w:hAnsi="Times New Roman" w:cs="Times New Roman"/>
                <w:sz w:val="28"/>
                <w:szCs w:val="28"/>
              </w:rPr>
              <w:t xml:space="preserve"> </w:t>
            </w:r>
            <w:r w:rsidR="00310EAE" w:rsidRPr="00783B58">
              <w:rPr>
                <w:rFonts w:ascii="Times New Roman" w:hAnsi="Times New Roman" w:cs="Times New Roman"/>
                <w:sz w:val="28"/>
                <w:szCs w:val="28"/>
              </w:rPr>
              <w:t>выполнение обязательств по переселению граждан из аварийного жилищного фонда;</w:t>
            </w:r>
          </w:p>
          <w:p w:rsidR="00310EAE" w:rsidRPr="00310EAE" w:rsidRDefault="004533BF" w:rsidP="00243C9A">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w:t>
            </w:r>
            <w:r w:rsidR="00310EAE" w:rsidRPr="00783B58">
              <w:rPr>
                <w:rFonts w:ascii="Times New Roman" w:hAnsi="Times New Roman" w:cs="Times New Roman"/>
                <w:sz w:val="28"/>
                <w:szCs w:val="28"/>
              </w:rPr>
              <w:t xml:space="preserve"> обеспечение благоустроенным жильем 2198 семей численностью 5355 человек»</w:t>
            </w:r>
          </w:p>
        </w:tc>
      </w:tr>
    </w:tbl>
    <w:p w:rsidR="00CA494B" w:rsidRPr="009C1BD4" w:rsidRDefault="00CA494B" w:rsidP="00CA494B">
      <w:pPr>
        <w:widowControl w:val="0"/>
        <w:autoSpaceDE w:val="0"/>
        <w:autoSpaceDN w:val="0"/>
        <w:adjustRightInd w:val="0"/>
        <w:spacing w:line="360" w:lineRule="auto"/>
        <w:jc w:val="center"/>
        <w:outlineLvl w:val="2"/>
        <w:rPr>
          <w:sz w:val="28"/>
          <w:szCs w:val="28"/>
        </w:rPr>
      </w:pPr>
    </w:p>
    <w:p w:rsidR="00FA0491" w:rsidRDefault="00851AEB" w:rsidP="00B02F64">
      <w:pPr>
        <w:widowControl w:val="0"/>
        <w:autoSpaceDE w:val="0"/>
        <w:autoSpaceDN w:val="0"/>
        <w:adjustRightInd w:val="0"/>
        <w:spacing w:line="360" w:lineRule="auto"/>
        <w:ind w:firstLine="709"/>
        <w:jc w:val="both"/>
        <w:outlineLvl w:val="1"/>
        <w:rPr>
          <w:sz w:val="28"/>
          <w:szCs w:val="28"/>
        </w:rPr>
      </w:pPr>
      <w:r>
        <w:rPr>
          <w:sz w:val="28"/>
          <w:szCs w:val="28"/>
          <w:lang w:eastAsia="en-US"/>
        </w:rPr>
        <w:t>5</w:t>
      </w:r>
      <w:r w:rsidR="00CA494B" w:rsidRPr="009C1BD4">
        <w:rPr>
          <w:sz w:val="28"/>
          <w:szCs w:val="28"/>
          <w:lang w:eastAsia="en-US"/>
        </w:rPr>
        <w:t xml:space="preserve">.1.2. </w:t>
      </w:r>
      <w:r w:rsidR="008A0CDA">
        <w:rPr>
          <w:sz w:val="28"/>
          <w:szCs w:val="28"/>
          <w:lang w:eastAsia="en-US"/>
        </w:rPr>
        <w:t>Р</w:t>
      </w:r>
      <w:r w:rsidR="00CA494B" w:rsidRPr="00953BCF">
        <w:rPr>
          <w:sz w:val="28"/>
          <w:szCs w:val="28"/>
        </w:rPr>
        <w:t>аздел 2 «Приоритеты</w:t>
      </w:r>
      <w:r w:rsidR="00CA494B" w:rsidRPr="009C1BD4">
        <w:rPr>
          <w:sz w:val="28"/>
          <w:szCs w:val="28"/>
        </w:rPr>
        <w:t xml:space="preserve">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 Подпрограммы 1</w:t>
      </w:r>
      <w:r w:rsidR="003550C9">
        <w:rPr>
          <w:sz w:val="28"/>
          <w:szCs w:val="28"/>
        </w:rPr>
        <w:t xml:space="preserve"> </w:t>
      </w:r>
      <w:r w:rsidR="003550C9" w:rsidRPr="009C1BD4">
        <w:rPr>
          <w:sz w:val="28"/>
          <w:szCs w:val="28"/>
        </w:rPr>
        <w:t>изложить в следующей редакции</w:t>
      </w:r>
      <w:r w:rsidR="00FA0491">
        <w:rPr>
          <w:sz w:val="28"/>
          <w:szCs w:val="28"/>
        </w:rPr>
        <w:t>:</w:t>
      </w:r>
    </w:p>
    <w:p w:rsidR="00E21573" w:rsidRPr="00E21573" w:rsidRDefault="00E21573" w:rsidP="00B02F64">
      <w:pPr>
        <w:pStyle w:val="ConsPlusNormal0"/>
        <w:ind w:firstLine="0"/>
        <w:jc w:val="center"/>
        <w:outlineLvl w:val="3"/>
        <w:rPr>
          <w:rFonts w:ascii="Times New Roman" w:hAnsi="Times New Roman" w:cs="Times New Roman"/>
          <w:sz w:val="28"/>
          <w:szCs w:val="28"/>
        </w:rPr>
      </w:pPr>
      <w:r>
        <w:rPr>
          <w:rFonts w:ascii="Times New Roman" w:hAnsi="Times New Roman" w:cs="Times New Roman"/>
          <w:sz w:val="28"/>
          <w:szCs w:val="28"/>
        </w:rPr>
        <w:t>«</w:t>
      </w:r>
      <w:r w:rsidRPr="00E21573">
        <w:rPr>
          <w:rFonts w:ascii="Times New Roman" w:hAnsi="Times New Roman" w:cs="Times New Roman"/>
          <w:sz w:val="28"/>
          <w:szCs w:val="28"/>
        </w:rPr>
        <w:t>2.</w:t>
      </w:r>
      <w:r w:rsidR="00B02F64">
        <w:rPr>
          <w:rFonts w:ascii="Times New Roman" w:hAnsi="Times New Roman" w:cs="Times New Roman"/>
          <w:sz w:val="28"/>
          <w:szCs w:val="28"/>
        </w:rPr>
        <w:t xml:space="preserve"> </w:t>
      </w:r>
      <w:r w:rsidRPr="00E21573">
        <w:rPr>
          <w:rFonts w:ascii="Times New Roman" w:hAnsi="Times New Roman" w:cs="Times New Roman"/>
          <w:sz w:val="28"/>
          <w:szCs w:val="28"/>
        </w:rPr>
        <w:t>Приоритеты муниципальной политики в сфере реализации</w:t>
      </w:r>
      <w:r w:rsidR="00B02F64">
        <w:rPr>
          <w:rFonts w:ascii="Times New Roman" w:hAnsi="Times New Roman" w:cs="Times New Roman"/>
          <w:sz w:val="28"/>
          <w:szCs w:val="28"/>
        </w:rPr>
        <w:t> </w:t>
      </w:r>
    </w:p>
    <w:p w:rsidR="00E21573" w:rsidRPr="00E21573" w:rsidRDefault="00E21573" w:rsidP="00B02F64">
      <w:pPr>
        <w:pStyle w:val="ConsPlusNormal0"/>
        <w:ind w:firstLine="0"/>
        <w:jc w:val="center"/>
        <w:rPr>
          <w:rFonts w:ascii="Times New Roman" w:hAnsi="Times New Roman" w:cs="Times New Roman"/>
          <w:sz w:val="28"/>
          <w:szCs w:val="28"/>
        </w:rPr>
      </w:pPr>
      <w:r w:rsidRPr="00E21573">
        <w:rPr>
          <w:rFonts w:ascii="Times New Roman" w:hAnsi="Times New Roman" w:cs="Times New Roman"/>
          <w:sz w:val="28"/>
          <w:szCs w:val="28"/>
        </w:rPr>
        <w:t>подпрограммы, цели, задачи и показатели (индикаторы)</w:t>
      </w:r>
    </w:p>
    <w:p w:rsidR="00E21573" w:rsidRPr="00E21573" w:rsidRDefault="00E21573" w:rsidP="00B02F64">
      <w:pPr>
        <w:pStyle w:val="ConsPlusNormal0"/>
        <w:ind w:firstLine="0"/>
        <w:jc w:val="center"/>
        <w:rPr>
          <w:rFonts w:ascii="Times New Roman" w:hAnsi="Times New Roman" w:cs="Times New Roman"/>
          <w:sz w:val="28"/>
          <w:szCs w:val="28"/>
        </w:rPr>
      </w:pPr>
      <w:r w:rsidRPr="00E21573">
        <w:rPr>
          <w:rFonts w:ascii="Times New Roman" w:hAnsi="Times New Roman" w:cs="Times New Roman"/>
          <w:sz w:val="28"/>
          <w:szCs w:val="28"/>
        </w:rPr>
        <w:t>достижения целей и решения задач, описание основных</w:t>
      </w:r>
    </w:p>
    <w:p w:rsidR="00E21573" w:rsidRPr="00E21573" w:rsidRDefault="00E21573" w:rsidP="00B02F64">
      <w:pPr>
        <w:pStyle w:val="ConsPlusNormal0"/>
        <w:ind w:firstLine="0"/>
        <w:jc w:val="center"/>
        <w:rPr>
          <w:rFonts w:ascii="Times New Roman" w:hAnsi="Times New Roman" w:cs="Times New Roman"/>
          <w:sz w:val="28"/>
          <w:szCs w:val="28"/>
        </w:rPr>
      </w:pPr>
      <w:r w:rsidRPr="00E21573">
        <w:rPr>
          <w:rFonts w:ascii="Times New Roman" w:hAnsi="Times New Roman" w:cs="Times New Roman"/>
          <w:sz w:val="28"/>
          <w:szCs w:val="28"/>
        </w:rPr>
        <w:t>ожидаемых конечных результатов подпрограммы, сроков</w:t>
      </w:r>
    </w:p>
    <w:p w:rsidR="00E21573" w:rsidRPr="00E21573" w:rsidRDefault="00E21573" w:rsidP="00B02F64">
      <w:pPr>
        <w:widowControl w:val="0"/>
        <w:autoSpaceDE w:val="0"/>
        <w:autoSpaceDN w:val="0"/>
        <w:adjustRightInd w:val="0"/>
        <w:spacing w:line="360" w:lineRule="auto"/>
        <w:jc w:val="center"/>
        <w:outlineLvl w:val="1"/>
        <w:rPr>
          <w:sz w:val="28"/>
          <w:szCs w:val="28"/>
        </w:rPr>
      </w:pPr>
      <w:r w:rsidRPr="00E21573">
        <w:rPr>
          <w:sz w:val="28"/>
          <w:szCs w:val="28"/>
        </w:rPr>
        <w:t>и этапов реализации подпрограммы</w:t>
      </w:r>
    </w:p>
    <w:p w:rsidR="008A0CDA" w:rsidRPr="008A0CDA" w:rsidRDefault="008A0CDA" w:rsidP="00B02F64">
      <w:pPr>
        <w:pStyle w:val="ConsPlusNormal0"/>
        <w:spacing w:line="360" w:lineRule="auto"/>
        <w:ind w:firstLine="709"/>
        <w:jc w:val="both"/>
        <w:rPr>
          <w:rFonts w:ascii="Times New Roman" w:hAnsi="Times New Roman" w:cs="Times New Roman"/>
          <w:sz w:val="28"/>
          <w:szCs w:val="28"/>
        </w:rPr>
      </w:pPr>
      <w:r w:rsidRPr="008A0CDA">
        <w:rPr>
          <w:rFonts w:ascii="Times New Roman" w:hAnsi="Times New Roman" w:cs="Times New Roman"/>
          <w:sz w:val="28"/>
          <w:szCs w:val="28"/>
        </w:rPr>
        <w:t xml:space="preserve">В соответствии со Стратегическим </w:t>
      </w:r>
      <w:hyperlink r:id="rId15" w:tooltip="Решение Воронежской городской Думы от 14.07.2010 N 147-III (ред. от 10.07.2013) &quot;О Стратегическом плане социально-экономического развития городского округа город Воронеж на период до 2020 года&quot;{КонсультантПлюс}" w:history="1">
        <w:r w:rsidRPr="008A0CDA">
          <w:rPr>
            <w:rFonts w:ascii="Times New Roman" w:hAnsi="Times New Roman" w:cs="Times New Roman"/>
            <w:sz w:val="28"/>
            <w:szCs w:val="28"/>
          </w:rPr>
          <w:t>планом</w:t>
        </w:r>
      </w:hyperlink>
      <w:r w:rsidRPr="008A0CDA">
        <w:rPr>
          <w:rFonts w:ascii="Times New Roman" w:hAnsi="Times New Roman" w:cs="Times New Roman"/>
          <w:sz w:val="28"/>
          <w:szCs w:val="28"/>
        </w:rPr>
        <w:t xml:space="preserve"> социально-экономического развития городского округа город Воронеж</w:t>
      </w:r>
      <w:r w:rsidR="00B02F64">
        <w:rPr>
          <w:rFonts w:ascii="Times New Roman" w:hAnsi="Times New Roman" w:cs="Times New Roman"/>
          <w:sz w:val="28"/>
          <w:szCs w:val="28"/>
        </w:rPr>
        <w:t xml:space="preserve"> на период до 2020 года</w:t>
      </w:r>
      <w:r w:rsidRPr="008A0CDA">
        <w:rPr>
          <w:rFonts w:ascii="Times New Roman" w:hAnsi="Times New Roman" w:cs="Times New Roman"/>
          <w:sz w:val="28"/>
          <w:szCs w:val="28"/>
        </w:rPr>
        <w:t>, утвержденным решением Воронежской городской Думы от 14.07.2010 №</w:t>
      </w:r>
      <w:r w:rsidR="00B02F64">
        <w:rPr>
          <w:rFonts w:ascii="Times New Roman" w:hAnsi="Times New Roman" w:cs="Times New Roman"/>
          <w:sz w:val="28"/>
          <w:szCs w:val="28"/>
        </w:rPr>
        <w:t> </w:t>
      </w:r>
      <w:r w:rsidRPr="008A0CDA">
        <w:rPr>
          <w:rFonts w:ascii="Times New Roman" w:hAnsi="Times New Roman" w:cs="Times New Roman"/>
          <w:sz w:val="28"/>
          <w:szCs w:val="28"/>
        </w:rPr>
        <w:t>147-III, одним из приоритетов муниципальной политики в сфере реализации настоящей подпрограммы является формирование благоприятной среды обитания.</w:t>
      </w:r>
    </w:p>
    <w:p w:rsidR="008A0CDA" w:rsidRPr="008A0CDA" w:rsidRDefault="008A0CDA" w:rsidP="00B02F64">
      <w:pPr>
        <w:pStyle w:val="ConsPlusNormal0"/>
        <w:spacing w:line="360" w:lineRule="auto"/>
        <w:ind w:firstLine="709"/>
        <w:jc w:val="both"/>
        <w:rPr>
          <w:rFonts w:ascii="Times New Roman" w:hAnsi="Times New Roman" w:cs="Times New Roman"/>
          <w:sz w:val="28"/>
          <w:szCs w:val="28"/>
        </w:rPr>
      </w:pPr>
      <w:r w:rsidRPr="008A0CDA">
        <w:rPr>
          <w:rFonts w:ascii="Times New Roman" w:hAnsi="Times New Roman" w:cs="Times New Roman"/>
          <w:sz w:val="28"/>
          <w:szCs w:val="28"/>
        </w:rPr>
        <w:t xml:space="preserve">Цели и задачи подпрограммы соответствуют основным положениям Федерального </w:t>
      </w:r>
      <w:hyperlink r:id="rId16" w:tooltip="Федеральный закон от 21.07.2007 N 185-ФЗ (ред. от 29.06.2015) &quot;О Фонде содействия реформированию жилищно-коммунального хозяйства&quot; (с изм. и доп., вступ. в силу с 01.01.2016){КонсультантПлюс}" w:history="1">
        <w:r w:rsidRPr="008A0CDA">
          <w:rPr>
            <w:rFonts w:ascii="Times New Roman" w:hAnsi="Times New Roman" w:cs="Times New Roman"/>
            <w:sz w:val="28"/>
            <w:szCs w:val="28"/>
          </w:rPr>
          <w:t>закона</w:t>
        </w:r>
      </w:hyperlink>
      <w:r w:rsidRPr="008A0CDA">
        <w:rPr>
          <w:rFonts w:ascii="Times New Roman" w:hAnsi="Times New Roman" w:cs="Times New Roman"/>
          <w:sz w:val="28"/>
          <w:szCs w:val="28"/>
        </w:rPr>
        <w:t xml:space="preserve"> от 21.07.2007 № 185</w:t>
      </w:r>
      <w:r w:rsidR="00B02F64">
        <w:rPr>
          <w:rFonts w:ascii="Times New Roman" w:hAnsi="Times New Roman" w:cs="Times New Roman"/>
          <w:sz w:val="28"/>
          <w:szCs w:val="28"/>
        </w:rPr>
        <w:t>-</w:t>
      </w:r>
      <w:r w:rsidRPr="008A0CDA">
        <w:rPr>
          <w:rFonts w:ascii="Times New Roman" w:hAnsi="Times New Roman" w:cs="Times New Roman"/>
          <w:sz w:val="28"/>
          <w:szCs w:val="28"/>
        </w:rPr>
        <w:t>ФЗ «О Фонде содействия реформированию жилищно</w:t>
      </w:r>
      <w:r w:rsidR="00B02F64">
        <w:rPr>
          <w:rFonts w:ascii="Times New Roman" w:hAnsi="Times New Roman" w:cs="Times New Roman"/>
          <w:sz w:val="28"/>
          <w:szCs w:val="28"/>
        </w:rPr>
        <w:t>-</w:t>
      </w:r>
      <w:r w:rsidRPr="008A0CDA">
        <w:rPr>
          <w:rFonts w:ascii="Times New Roman" w:hAnsi="Times New Roman" w:cs="Times New Roman"/>
          <w:sz w:val="28"/>
          <w:szCs w:val="28"/>
        </w:rPr>
        <w:t>коммунального хозяйства» и направлены на формирование эффективных механизмов реализации мероприятий по переселению граждан из аварийного жилья.</w:t>
      </w:r>
    </w:p>
    <w:p w:rsidR="008A0CDA" w:rsidRPr="008A0CDA" w:rsidRDefault="008A0CDA" w:rsidP="00B02F64">
      <w:pPr>
        <w:pStyle w:val="ConsPlusNormal0"/>
        <w:spacing w:line="360" w:lineRule="auto"/>
        <w:ind w:firstLine="709"/>
        <w:jc w:val="both"/>
        <w:rPr>
          <w:rFonts w:ascii="Times New Roman" w:hAnsi="Times New Roman" w:cs="Times New Roman"/>
          <w:sz w:val="28"/>
          <w:szCs w:val="28"/>
        </w:rPr>
      </w:pPr>
      <w:r w:rsidRPr="008A0CDA">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8A0CDA" w:rsidRPr="008A0CDA" w:rsidRDefault="008A0CDA" w:rsidP="00B02F64">
      <w:pPr>
        <w:pStyle w:val="ConsPlusNormal0"/>
        <w:spacing w:line="360" w:lineRule="auto"/>
        <w:ind w:firstLine="709"/>
        <w:jc w:val="both"/>
        <w:rPr>
          <w:rFonts w:ascii="Times New Roman" w:hAnsi="Times New Roman" w:cs="Times New Roman"/>
          <w:sz w:val="28"/>
          <w:szCs w:val="28"/>
        </w:rPr>
      </w:pPr>
      <w:r w:rsidRPr="008A0CDA">
        <w:rPr>
          <w:rFonts w:ascii="Times New Roman" w:hAnsi="Times New Roman" w:cs="Times New Roman"/>
          <w:sz w:val="28"/>
          <w:szCs w:val="28"/>
        </w:rPr>
        <w:t>Для достижения цели подпрограммы предусматривается решение следующих задач:</w:t>
      </w:r>
    </w:p>
    <w:p w:rsidR="008A0CDA" w:rsidRPr="008A0CDA" w:rsidRDefault="00B02F64" w:rsidP="00B02F64">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C0E74">
        <w:rPr>
          <w:rFonts w:ascii="Times New Roman" w:hAnsi="Times New Roman" w:cs="Times New Roman"/>
          <w:sz w:val="28"/>
          <w:szCs w:val="28"/>
        </w:rPr>
        <w:t> </w:t>
      </w:r>
      <w:r w:rsidR="008A0CDA" w:rsidRPr="008A0CDA">
        <w:rPr>
          <w:rFonts w:ascii="Times New Roman" w:hAnsi="Times New Roman" w:cs="Times New Roman"/>
          <w:sz w:val="28"/>
          <w:szCs w:val="28"/>
        </w:rPr>
        <w:t>выработка механизмов предоставления жилых помещений переселяемым гражданам;</w:t>
      </w:r>
    </w:p>
    <w:p w:rsidR="008A0CDA" w:rsidRPr="008A0CDA" w:rsidRDefault="00B02F64" w:rsidP="00B02F64">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C0E74">
        <w:rPr>
          <w:rFonts w:ascii="Times New Roman" w:hAnsi="Times New Roman" w:cs="Times New Roman"/>
          <w:sz w:val="28"/>
          <w:szCs w:val="28"/>
        </w:rPr>
        <w:t> </w:t>
      </w:r>
      <w:r w:rsidR="008A0CDA" w:rsidRPr="008A0CDA">
        <w:rPr>
          <w:rFonts w:ascii="Times New Roman" w:hAnsi="Times New Roman" w:cs="Times New Roman"/>
          <w:sz w:val="28"/>
          <w:szCs w:val="28"/>
        </w:rPr>
        <w:t>переселение граждан из аварийного жилищного фонда.</w:t>
      </w:r>
    </w:p>
    <w:p w:rsidR="008A0CDA" w:rsidRPr="008A0CDA" w:rsidRDefault="008A0CDA" w:rsidP="00B02F64">
      <w:pPr>
        <w:pStyle w:val="ConsPlusNormal0"/>
        <w:spacing w:line="360" w:lineRule="auto"/>
        <w:ind w:firstLine="709"/>
        <w:jc w:val="both"/>
        <w:rPr>
          <w:rFonts w:ascii="Times New Roman" w:hAnsi="Times New Roman" w:cs="Times New Roman"/>
          <w:sz w:val="28"/>
          <w:szCs w:val="28"/>
        </w:rPr>
      </w:pPr>
      <w:r w:rsidRPr="008A0CDA">
        <w:rPr>
          <w:rFonts w:ascii="Times New Roman" w:hAnsi="Times New Roman" w:cs="Times New Roman"/>
          <w:sz w:val="28"/>
          <w:szCs w:val="28"/>
        </w:rPr>
        <w:t xml:space="preserve">Срок реализации подпрограммы </w:t>
      </w:r>
      <w:r w:rsidR="00243C9A" w:rsidRPr="00243C9A">
        <w:rPr>
          <w:rFonts w:ascii="Times New Roman" w:hAnsi="Times New Roman" w:cs="Times New Roman"/>
          <w:sz w:val="28"/>
          <w:szCs w:val="28"/>
        </w:rPr>
        <w:t>–</w:t>
      </w:r>
      <w:r w:rsidRPr="008A0CDA">
        <w:rPr>
          <w:rFonts w:ascii="Times New Roman" w:hAnsi="Times New Roman" w:cs="Times New Roman"/>
          <w:sz w:val="28"/>
          <w:szCs w:val="28"/>
        </w:rPr>
        <w:t xml:space="preserve"> 2014</w:t>
      </w:r>
      <w:r w:rsidR="00243C9A" w:rsidRPr="00243C9A">
        <w:rPr>
          <w:rFonts w:ascii="Times New Roman" w:hAnsi="Times New Roman" w:cs="Times New Roman"/>
          <w:sz w:val="28"/>
          <w:szCs w:val="28"/>
        </w:rPr>
        <w:t>–</w:t>
      </w:r>
      <w:r w:rsidRPr="008A0CDA">
        <w:rPr>
          <w:rFonts w:ascii="Times New Roman" w:hAnsi="Times New Roman" w:cs="Times New Roman"/>
          <w:sz w:val="28"/>
          <w:szCs w:val="28"/>
        </w:rPr>
        <w:t>2020 годы.</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8A0CDA">
        <w:rPr>
          <w:rFonts w:ascii="Times New Roman" w:hAnsi="Times New Roman" w:cs="Times New Roman"/>
          <w:sz w:val="28"/>
          <w:szCs w:val="28"/>
        </w:rPr>
        <w:t>В рамках настоящей подпрограммы расселению подлежат 180</w:t>
      </w:r>
      <w:r w:rsidR="00A9519C">
        <w:rPr>
          <w:rFonts w:ascii="Times New Roman" w:hAnsi="Times New Roman" w:cs="Times New Roman"/>
          <w:sz w:val="28"/>
          <w:szCs w:val="28"/>
        </w:rPr>
        <w:t> </w:t>
      </w:r>
      <w:r w:rsidRPr="008A0CDA">
        <w:rPr>
          <w:rFonts w:ascii="Times New Roman" w:hAnsi="Times New Roman" w:cs="Times New Roman"/>
          <w:sz w:val="28"/>
          <w:szCs w:val="28"/>
        </w:rPr>
        <w:t>аварийных многоквартирных домов</w:t>
      </w:r>
      <w:r w:rsidR="00A9519C">
        <w:rPr>
          <w:rFonts w:ascii="Times New Roman" w:hAnsi="Times New Roman" w:cs="Times New Roman"/>
          <w:sz w:val="28"/>
          <w:szCs w:val="28"/>
        </w:rPr>
        <w:t xml:space="preserve"> (далее МКД)</w:t>
      </w:r>
      <w:r w:rsidRPr="008A0CDA">
        <w:rPr>
          <w:rFonts w:ascii="Times New Roman" w:hAnsi="Times New Roman" w:cs="Times New Roman"/>
          <w:sz w:val="28"/>
          <w:szCs w:val="28"/>
        </w:rPr>
        <w:t xml:space="preserve"> общей площадью </w:t>
      </w:r>
      <w:r w:rsidRPr="00783B58">
        <w:rPr>
          <w:rFonts w:ascii="Times New Roman" w:hAnsi="Times New Roman" w:cs="Times New Roman"/>
          <w:sz w:val="28"/>
          <w:szCs w:val="28"/>
        </w:rPr>
        <w:t>88,6</w:t>
      </w:r>
      <w:r w:rsidR="001E0CF1" w:rsidRPr="00783B58">
        <w:rPr>
          <w:rFonts w:ascii="Times New Roman" w:hAnsi="Times New Roman" w:cs="Times New Roman"/>
          <w:sz w:val="28"/>
          <w:szCs w:val="28"/>
        </w:rPr>
        <w:t>8</w:t>
      </w:r>
      <w:r w:rsidR="00A9519C">
        <w:rPr>
          <w:rFonts w:ascii="Times New Roman" w:hAnsi="Times New Roman" w:cs="Times New Roman"/>
          <w:sz w:val="28"/>
          <w:szCs w:val="28"/>
        </w:rPr>
        <w:t> </w:t>
      </w:r>
      <w:r w:rsidRPr="008A0CDA">
        <w:rPr>
          <w:rFonts w:ascii="Times New Roman" w:hAnsi="Times New Roman" w:cs="Times New Roman"/>
          <w:sz w:val="28"/>
          <w:szCs w:val="28"/>
        </w:rPr>
        <w:t>тыс.</w:t>
      </w:r>
      <w:r w:rsidR="00A9519C">
        <w:rPr>
          <w:rFonts w:ascii="Times New Roman" w:hAnsi="Times New Roman" w:cs="Times New Roman"/>
          <w:sz w:val="28"/>
          <w:szCs w:val="28"/>
        </w:rPr>
        <w:t> кв. </w:t>
      </w:r>
      <w:r w:rsidRPr="008A0CDA">
        <w:rPr>
          <w:rFonts w:ascii="Times New Roman" w:hAnsi="Times New Roman" w:cs="Times New Roman"/>
          <w:sz w:val="28"/>
          <w:szCs w:val="28"/>
        </w:rPr>
        <w:t xml:space="preserve">м, в том числе: </w:t>
      </w:r>
      <w:r w:rsidRPr="00783B58">
        <w:rPr>
          <w:rFonts w:ascii="Times New Roman" w:hAnsi="Times New Roman" w:cs="Times New Roman"/>
          <w:sz w:val="28"/>
          <w:szCs w:val="28"/>
        </w:rPr>
        <w:t>138 МКД, расселяемы</w:t>
      </w:r>
      <w:r w:rsidR="00C1721A">
        <w:rPr>
          <w:rFonts w:ascii="Times New Roman" w:hAnsi="Times New Roman" w:cs="Times New Roman"/>
          <w:sz w:val="28"/>
          <w:szCs w:val="28"/>
        </w:rPr>
        <w:t>х</w:t>
      </w:r>
      <w:r w:rsidRPr="00783B58">
        <w:rPr>
          <w:rFonts w:ascii="Times New Roman" w:hAnsi="Times New Roman" w:cs="Times New Roman"/>
          <w:sz w:val="28"/>
          <w:szCs w:val="28"/>
        </w:rPr>
        <w:t xml:space="preserve"> в рамках Федерального </w:t>
      </w:r>
      <w:hyperlink r:id="rId17" w:tooltip="Федеральный закон от 21.07.2007 N 185-ФЗ (ред. от 29.06.2015) &quot;О Фонде содействия реформированию жилищно-коммунального хозяйства&quot; (с изм. и доп., вступ. в силу с 01.01.2016){КонсультантПлюс}" w:history="1">
        <w:r w:rsidRPr="00783B58">
          <w:rPr>
            <w:rFonts w:ascii="Times New Roman" w:hAnsi="Times New Roman" w:cs="Times New Roman"/>
            <w:sz w:val="28"/>
            <w:szCs w:val="28"/>
          </w:rPr>
          <w:t>закона</w:t>
        </w:r>
      </w:hyperlink>
      <w:r w:rsidRPr="00783B58">
        <w:rPr>
          <w:rFonts w:ascii="Times New Roman" w:hAnsi="Times New Roman" w:cs="Times New Roman"/>
          <w:sz w:val="28"/>
          <w:szCs w:val="28"/>
        </w:rPr>
        <w:t xml:space="preserve"> от 21</w:t>
      </w:r>
      <w:r w:rsidR="00C1721A">
        <w:rPr>
          <w:rFonts w:ascii="Times New Roman" w:hAnsi="Times New Roman" w:cs="Times New Roman"/>
          <w:sz w:val="28"/>
          <w:szCs w:val="28"/>
        </w:rPr>
        <w:t>.07.</w:t>
      </w:r>
      <w:r w:rsidRPr="00783B58">
        <w:rPr>
          <w:rFonts w:ascii="Times New Roman" w:hAnsi="Times New Roman" w:cs="Times New Roman"/>
          <w:sz w:val="28"/>
          <w:szCs w:val="28"/>
        </w:rPr>
        <w:t>2007 года 185-ФЗ</w:t>
      </w:r>
      <w:r w:rsidR="00C1721A">
        <w:rPr>
          <w:rFonts w:ascii="Times New Roman" w:hAnsi="Times New Roman" w:cs="Times New Roman"/>
          <w:sz w:val="28"/>
          <w:szCs w:val="28"/>
        </w:rPr>
        <w:t xml:space="preserve"> </w:t>
      </w:r>
      <w:r w:rsidR="00C1721A" w:rsidRPr="008A0CDA">
        <w:rPr>
          <w:rFonts w:ascii="Times New Roman" w:hAnsi="Times New Roman" w:cs="Times New Roman"/>
          <w:sz w:val="28"/>
          <w:szCs w:val="28"/>
        </w:rPr>
        <w:t>«О Фонде содействия реформированию жилищно</w:t>
      </w:r>
      <w:r w:rsidR="00C1721A">
        <w:rPr>
          <w:rFonts w:ascii="Times New Roman" w:hAnsi="Times New Roman" w:cs="Times New Roman"/>
          <w:sz w:val="28"/>
          <w:szCs w:val="28"/>
        </w:rPr>
        <w:t>-</w:t>
      </w:r>
      <w:r w:rsidR="00C1721A" w:rsidRPr="008A0CDA">
        <w:rPr>
          <w:rFonts w:ascii="Times New Roman" w:hAnsi="Times New Roman" w:cs="Times New Roman"/>
          <w:sz w:val="28"/>
          <w:szCs w:val="28"/>
        </w:rPr>
        <w:t>коммунального хозяйства»</w:t>
      </w:r>
      <w:r w:rsidRPr="00783B58">
        <w:rPr>
          <w:rFonts w:ascii="Times New Roman" w:hAnsi="Times New Roman" w:cs="Times New Roman"/>
          <w:sz w:val="28"/>
          <w:szCs w:val="28"/>
        </w:rPr>
        <w:t>; 4 МКД, расселяемых за счет средств областного и городского бюджета; 1 МКД, расселяемый за счет средств бюджета городского округа город Воронеж; 37 МКД, планируемых к расселению за счет привлечения средств инвестора.</w:t>
      </w:r>
    </w:p>
    <w:p w:rsidR="008A0CDA" w:rsidRPr="00783B58" w:rsidRDefault="00C1721A" w:rsidP="00B02F64">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и</w:t>
      </w:r>
      <w:r w:rsidR="008A0CDA" w:rsidRPr="00783B58">
        <w:rPr>
          <w:rFonts w:ascii="Times New Roman" w:hAnsi="Times New Roman" w:cs="Times New Roman"/>
          <w:sz w:val="28"/>
          <w:szCs w:val="28"/>
        </w:rPr>
        <w:t>з 180 аварийных многоквартирных домов являются памятниками культурного наследия и подлежат реконструкции (ул. Никитинская, д. 43, корп</w:t>
      </w:r>
      <w:r>
        <w:rPr>
          <w:rFonts w:ascii="Times New Roman" w:hAnsi="Times New Roman" w:cs="Times New Roman"/>
          <w:sz w:val="28"/>
          <w:szCs w:val="28"/>
        </w:rPr>
        <w:t>.</w:t>
      </w:r>
      <w:r w:rsidR="008A0CDA" w:rsidRPr="00783B58">
        <w:rPr>
          <w:rFonts w:ascii="Times New Roman" w:hAnsi="Times New Roman" w:cs="Times New Roman"/>
          <w:sz w:val="28"/>
          <w:szCs w:val="28"/>
        </w:rPr>
        <w:t xml:space="preserve"> 2; ул. Карла Маркса, д. 40</w:t>
      </w:r>
      <w:r>
        <w:rPr>
          <w:rFonts w:ascii="Times New Roman" w:hAnsi="Times New Roman" w:cs="Times New Roman"/>
          <w:sz w:val="28"/>
          <w:szCs w:val="28"/>
        </w:rPr>
        <w:t>;</w:t>
      </w:r>
      <w:r w:rsidR="008A0CDA" w:rsidRPr="00783B58">
        <w:rPr>
          <w:rFonts w:ascii="Times New Roman" w:hAnsi="Times New Roman" w:cs="Times New Roman"/>
          <w:sz w:val="28"/>
          <w:szCs w:val="28"/>
        </w:rPr>
        <w:t xml:space="preserve"> пер. Фабричный, д. 12</w:t>
      </w:r>
      <w:r>
        <w:rPr>
          <w:rFonts w:ascii="Times New Roman" w:hAnsi="Times New Roman" w:cs="Times New Roman"/>
          <w:sz w:val="28"/>
          <w:szCs w:val="28"/>
        </w:rPr>
        <w:t>;</w:t>
      </w:r>
      <w:r w:rsidR="008A0CDA" w:rsidRPr="00783B58">
        <w:rPr>
          <w:rFonts w:ascii="Times New Roman" w:hAnsi="Times New Roman" w:cs="Times New Roman"/>
          <w:sz w:val="28"/>
          <w:szCs w:val="28"/>
        </w:rPr>
        <w:t xml:space="preserve"> пер. Бауманский, д.</w:t>
      </w:r>
      <w:r>
        <w:rPr>
          <w:rFonts w:ascii="Times New Roman" w:hAnsi="Times New Roman" w:cs="Times New Roman"/>
          <w:sz w:val="28"/>
          <w:szCs w:val="28"/>
        </w:rPr>
        <w:t> </w:t>
      </w:r>
      <w:r w:rsidR="008A0CDA" w:rsidRPr="00783B58">
        <w:rPr>
          <w:rFonts w:ascii="Times New Roman" w:hAnsi="Times New Roman" w:cs="Times New Roman"/>
          <w:sz w:val="28"/>
          <w:szCs w:val="28"/>
        </w:rPr>
        <w:t>39).</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Кроме того, в рамках данной подпрограммы планируется расселить 3</w:t>
      </w:r>
      <w:r w:rsidR="00F46241">
        <w:rPr>
          <w:rFonts w:ascii="Times New Roman" w:hAnsi="Times New Roman" w:cs="Times New Roman"/>
          <w:sz w:val="28"/>
          <w:szCs w:val="28"/>
        </w:rPr>
        <w:t> </w:t>
      </w:r>
      <w:r w:rsidRPr="00783B58">
        <w:rPr>
          <w:rFonts w:ascii="Times New Roman" w:hAnsi="Times New Roman" w:cs="Times New Roman"/>
          <w:sz w:val="28"/>
          <w:szCs w:val="28"/>
        </w:rPr>
        <w:t>жилых дом</w:t>
      </w:r>
      <w:r w:rsidR="00F46241">
        <w:rPr>
          <w:rFonts w:ascii="Times New Roman" w:hAnsi="Times New Roman" w:cs="Times New Roman"/>
          <w:sz w:val="28"/>
          <w:szCs w:val="28"/>
        </w:rPr>
        <w:t>а</w:t>
      </w:r>
      <w:r w:rsidRPr="00783B58">
        <w:rPr>
          <w:rFonts w:ascii="Times New Roman" w:hAnsi="Times New Roman" w:cs="Times New Roman"/>
          <w:sz w:val="28"/>
          <w:szCs w:val="28"/>
        </w:rPr>
        <w:t xml:space="preserve"> общей площадью 311,3 кв. м.</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Реализация запланированных мероприятий подпрограммы позволит решить основные задачи подпрограммы, в том числе:</w:t>
      </w:r>
    </w:p>
    <w:p w:rsidR="008A0CDA" w:rsidRPr="00783B58" w:rsidRDefault="00F46241" w:rsidP="00B02F64">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C0E74">
        <w:rPr>
          <w:rFonts w:ascii="Times New Roman" w:hAnsi="Times New Roman" w:cs="Times New Roman"/>
          <w:sz w:val="28"/>
          <w:szCs w:val="28"/>
        </w:rPr>
        <w:t> </w:t>
      </w:r>
      <w:r w:rsidR="008A0CDA" w:rsidRPr="00783B58">
        <w:rPr>
          <w:rFonts w:ascii="Times New Roman" w:hAnsi="Times New Roman" w:cs="Times New Roman"/>
          <w:sz w:val="28"/>
          <w:szCs w:val="28"/>
        </w:rPr>
        <w:t>выполнить обязательства по переселению граждан из аварийного жилищного фонда;</w:t>
      </w:r>
    </w:p>
    <w:p w:rsidR="008A0CDA" w:rsidRPr="00783B58" w:rsidRDefault="00F46241" w:rsidP="00B02F64">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C0E74">
        <w:rPr>
          <w:rFonts w:ascii="Times New Roman" w:hAnsi="Times New Roman" w:cs="Times New Roman"/>
          <w:sz w:val="28"/>
          <w:szCs w:val="28"/>
        </w:rPr>
        <w:t> </w:t>
      </w:r>
      <w:r w:rsidR="008A0CDA" w:rsidRPr="00783B58">
        <w:rPr>
          <w:rFonts w:ascii="Times New Roman" w:hAnsi="Times New Roman" w:cs="Times New Roman"/>
          <w:sz w:val="28"/>
          <w:szCs w:val="28"/>
        </w:rPr>
        <w:t>обеспечить благоустроенным жильем 2198 семей численностью 5355</w:t>
      </w:r>
      <w:r>
        <w:rPr>
          <w:rFonts w:ascii="Times New Roman" w:hAnsi="Times New Roman" w:cs="Times New Roman"/>
          <w:sz w:val="28"/>
          <w:szCs w:val="28"/>
        </w:rPr>
        <w:t> </w:t>
      </w:r>
      <w:r w:rsidR="008A0CDA" w:rsidRPr="00783B58">
        <w:rPr>
          <w:rFonts w:ascii="Times New Roman" w:hAnsi="Times New Roman" w:cs="Times New Roman"/>
          <w:sz w:val="28"/>
          <w:szCs w:val="28"/>
        </w:rPr>
        <w:t>человек.</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Показателями подпрограммы являются:</w:t>
      </w:r>
    </w:p>
    <w:p w:rsidR="008A0CDA" w:rsidRPr="00783B58" w:rsidRDefault="00F46241" w:rsidP="00B02F64">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0CDA" w:rsidRPr="00783B58">
        <w:rPr>
          <w:rFonts w:ascii="Times New Roman" w:hAnsi="Times New Roman" w:cs="Times New Roman"/>
          <w:sz w:val="28"/>
          <w:szCs w:val="28"/>
        </w:rPr>
        <w:t xml:space="preserve"> общая площадь расселяемых жилых помещений в аварийных домах;</w:t>
      </w:r>
    </w:p>
    <w:p w:rsidR="008A0CDA" w:rsidRPr="00783B58" w:rsidRDefault="00F46241" w:rsidP="00B02F64">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0CDA" w:rsidRPr="00783B58">
        <w:rPr>
          <w:rFonts w:ascii="Times New Roman" w:hAnsi="Times New Roman" w:cs="Times New Roman"/>
          <w:sz w:val="28"/>
          <w:szCs w:val="28"/>
        </w:rPr>
        <w:t xml:space="preserve"> количество переселенных семей из аварийного жилищного фонда;</w:t>
      </w:r>
    </w:p>
    <w:p w:rsidR="008A0CDA" w:rsidRPr="00783B58" w:rsidRDefault="00F46241" w:rsidP="00B02F64">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0CDA" w:rsidRPr="00783B58">
        <w:rPr>
          <w:rFonts w:ascii="Times New Roman" w:hAnsi="Times New Roman" w:cs="Times New Roman"/>
          <w:sz w:val="28"/>
          <w:szCs w:val="28"/>
        </w:rPr>
        <w:t xml:space="preserve"> количество переселенных человек из аварийного жилищного фонда.</w:t>
      </w:r>
    </w:p>
    <w:p w:rsidR="008A0CDA" w:rsidRPr="00783B58" w:rsidRDefault="00846DE5" w:rsidP="00B02F64">
      <w:pPr>
        <w:pStyle w:val="ConsPlusNormal0"/>
        <w:spacing w:line="360" w:lineRule="auto"/>
        <w:ind w:firstLine="709"/>
        <w:jc w:val="both"/>
        <w:rPr>
          <w:rFonts w:ascii="Times New Roman" w:hAnsi="Times New Roman" w:cs="Times New Roman"/>
          <w:sz w:val="28"/>
          <w:szCs w:val="28"/>
        </w:rPr>
      </w:pPr>
      <w:hyperlink w:anchor="Par1546" w:tooltip="Сведения" w:history="1">
        <w:r w:rsidR="008A0CDA" w:rsidRPr="00783B58">
          <w:rPr>
            <w:rFonts w:ascii="Times New Roman" w:hAnsi="Times New Roman" w:cs="Times New Roman"/>
            <w:sz w:val="28"/>
            <w:szCs w:val="28"/>
          </w:rPr>
          <w:t>Сведения</w:t>
        </w:r>
      </w:hyperlink>
      <w:r w:rsidR="008A0CDA" w:rsidRPr="00783B58">
        <w:rPr>
          <w:rFonts w:ascii="Times New Roman" w:hAnsi="Times New Roman" w:cs="Times New Roman"/>
          <w:sz w:val="28"/>
          <w:szCs w:val="28"/>
        </w:rPr>
        <w:t xml:space="preserve"> о показателях подпрограммы и их значения представлены в приложении № 1 к муниципальной п</w:t>
      </w:r>
      <w:r w:rsidR="00F46241">
        <w:rPr>
          <w:rFonts w:ascii="Times New Roman" w:hAnsi="Times New Roman" w:cs="Times New Roman"/>
          <w:sz w:val="28"/>
          <w:szCs w:val="28"/>
        </w:rPr>
        <w:t>рограмме.».</w:t>
      </w:r>
    </w:p>
    <w:p w:rsidR="00CA494B" w:rsidRPr="00783B58" w:rsidRDefault="00851AEB" w:rsidP="00B02F64">
      <w:pPr>
        <w:widowControl w:val="0"/>
        <w:autoSpaceDE w:val="0"/>
        <w:autoSpaceDN w:val="0"/>
        <w:adjustRightInd w:val="0"/>
        <w:spacing w:line="360" w:lineRule="auto"/>
        <w:ind w:firstLine="709"/>
        <w:jc w:val="both"/>
        <w:outlineLvl w:val="1"/>
        <w:rPr>
          <w:sz w:val="28"/>
          <w:szCs w:val="28"/>
        </w:rPr>
      </w:pPr>
      <w:bookmarkStart w:id="5" w:name="Par548"/>
      <w:bookmarkEnd w:id="5"/>
      <w:r w:rsidRPr="00783B58">
        <w:rPr>
          <w:sz w:val="28"/>
          <w:szCs w:val="28"/>
          <w:lang w:eastAsia="en-US"/>
        </w:rPr>
        <w:t>5</w:t>
      </w:r>
      <w:r w:rsidR="00CA494B" w:rsidRPr="00783B58">
        <w:rPr>
          <w:sz w:val="28"/>
          <w:szCs w:val="28"/>
          <w:lang w:eastAsia="en-US"/>
        </w:rPr>
        <w:t>.1.3. В р</w:t>
      </w:r>
      <w:r w:rsidR="00CA494B" w:rsidRPr="00783B58">
        <w:rPr>
          <w:sz w:val="28"/>
          <w:szCs w:val="28"/>
        </w:rPr>
        <w:t>азделе 3 «Характеристика мероприятий подпрограммы» Подпрограммы 1:</w:t>
      </w:r>
    </w:p>
    <w:p w:rsidR="00CA494B" w:rsidRPr="00783B58" w:rsidRDefault="00851AEB" w:rsidP="00B02F64">
      <w:pPr>
        <w:widowControl w:val="0"/>
        <w:autoSpaceDE w:val="0"/>
        <w:autoSpaceDN w:val="0"/>
        <w:adjustRightInd w:val="0"/>
        <w:spacing w:line="360" w:lineRule="auto"/>
        <w:ind w:firstLine="709"/>
        <w:jc w:val="both"/>
        <w:outlineLvl w:val="1"/>
        <w:rPr>
          <w:sz w:val="28"/>
          <w:szCs w:val="28"/>
        </w:rPr>
      </w:pPr>
      <w:r w:rsidRPr="00783B58">
        <w:rPr>
          <w:sz w:val="28"/>
          <w:szCs w:val="28"/>
        </w:rPr>
        <w:t>5</w:t>
      </w:r>
      <w:r w:rsidR="003550C9" w:rsidRPr="00783B58">
        <w:rPr>
          <w:sz w:val="28"/>
          <w:szCs w:val="28"/>
        </w:rPr>
        <w:t>.1.3.1. Пункт 1.1</w:t>
      </w:r>
      <w:r w:rsidR="00CA494B" w:rsidRPr="00783B58">
        <w:rPr>
          <w:sz w:val="28"/>
          <w:szCs w:val="28"/>
          <w:lang w:eastAsia="en-US"/>
        </w:rPr>
        <w:t xml:space="preserve"> </w:t>
      </w:r>
      <w:r w:rsidR="00CA494B" w:rsidRPr="00783B58">
        <w:rPr>
          <w:sz w:val="28"/>
          <w:szCs w:val="28"/>
        </w:rPr>
        <w:t>изложить в следующей редакции:</w:t>
      </w:r>
    </w:p>
    <w:p w:rsidR="00CA494B" w:rsidRPr="00783B58" w:rsidRDefault="00CA494B" w:rsidP="00B02F64">
      <w:pPr>
        <w:autoSpaceDE w:val="0"/>
        <w:autoSpaceDN w:val="0"/>
        <w:adjustRightInd w:val="0"/>
        <w:spacing w:line="360" w:lineRule="auto"/>
        <w:ind w:firstLine="709"/>
        <w:jc w:val="both"/>
        <w:rPr>
          <w:rFonts w:eastAsia="Calibri"/>
          <w:sz w:val="28"/>
          <w:szCs w:val="28"/>
        </w:rPr>
      </w:pPr>
      <w:r w:rsidRPr="00783B58">
        <w:rPr>
          <w:sz w:val="28"/>
          <w:szCs w:val="28"/>
        </w:rPr>
        <w:t>«</w:t>
      </w:r>
      <w:r w:rsidRPr="00783B58">
        <w:rPr>
          <w:rFonts w:eastAsia="Calibri"/>
          <w:sz w:val="28"/>
          <w:szCs w:val="28"/>
        </w:rPr>
        <w:t>1.1. Переселение граждан из аварийного жилищного фонда.</w:t>
      </w:r>
    </w:p>
    <w:p w:rsidR="00CA494B" w:rsidRPr="00783B58" w:rsidRDefault="00CA494B" w:rsidP="00B02F64">
      <w:pPr>
        <w:autoSpaceDE w:val="0"/>
        <w:autoSpaceDN w:val="0"/>
        <w:adjustRightInd w:val="0"/>
        <w:spacing w:line="360" w:lineRule="auto"/>
        <w:ind w:firstLine="709"/>
        <w:jc w:val="both"/>
        <w:rPr>
          <w:rFonts w:eastAsia="Calibri"/>
          <w:sz w:val="28"/>
          <w:szCs w:val="28"/>
        </w:rPr>
      </w:pPr>
      <w:r w:rsidRPr="00783B58">
        <w:rPr>
          <w:rFonts w:eastAsia="Calibri"/>
          <w:sz w:val="28"/>
          <w:szCs w:val="28"/>
        </w:rPr>
        <w:t xml:space="preserve">В рамках Федерального </w:t>
      </w:r>
      <w:hyperlink r:id="rId18" w:history="1">
        <w:r w:rsidRPr="00783B58">
          <w:rPr>
            <w:rFonts w:eastAsia="Calibri"/>
            <w:sz w:val="28"/>
            <w:szCs w:val="28"/>
          </w:rPr>
          <w:t>закона</w:t>
        </w:r>
      </w:hyperlink>
      <w:r w:rsidR="0098699B" w:rsidRPr="00783B58">
        <w:rPr>
          <w:rFonts w:eastAsia="Calibri"/>
          <w:sz w:val="28"/>
          <w:szCs w:val="28"/>
        </w:rPr>
        <w:t xml:space="preserve"> от 21.07.2007 </w:t>
      </w:r>
      <w:r w:rsidR="00851AEB" w:rsidRPr="00783B58">
        <w:rPr>
          <w:rFonts w:eastAsia="Calibri"/>
          <w:sz w:val="28"/>
          <w:szCs w:val="28"/>
        </w:rPr>
        <w:t>№</w:t>
      </w:r>
      <w:r w:rsidR="0098699B" w:rsidRPr="00783B58">
        <w:rPr>
          <w:rFonts w:eastAsia="Calibri"/>
          <w:sz w:val="28"/>
          <w:szCs w:val="28"/>
        </w:rPr>
        <w:t xml:space="preserve"> 185</w:t>
      </w:r>
      <w:r w:rsidR="00F46241">
        <w:rPr>
          <w:rFonts w:eastAsia="Calibri"/>
          <w:sz w:val="28"/>
          <w:szCs w:val="28"/>
        </w:rPr>
        <w:t>-</w:t>
      </w:r>
      <w:r w:rsidR="0098699B" w:rsidRPr="00783B58">
        <w:rPr>
          <w:rFonts w:eastAsia="Calibri"/>
          <w:sz w:val="28"/>
          <w:szCs w:val="28"/>
        </w:rPr>
        <w:t>ФЗ «</w:t>
      </w:r>
      <w:r w:rsidR="00F46241">
        <w:rPr>
          <w:rFonts w:eastAsia="Calibri"/>
          <w:sz w:val="28"/>
          <w:szCs w:val="28"/>
        </w:rPr>
        <w:t xml:space="preserve">О </w:t>
      </w:r>
      <w:r w:rsidRPr="00783B58">
        <w:rPr>
          <w:rFonts w:eastAsia="Calibri"/>
          <w:sz w:val="28"/>
          <w:szCs w:val="28"/>
        </w:rPr>
        <w:t>Фонде содействия реформированию жилищно-коммунального хозяйства</w:t>
      </w:r>
      <w:r w:rsidR="0098699B" w:rsidRPr="00783B58">
        <w:rPr>
          <w:rFonts w:eastAsia="Calibri"/>
          <w:sz w:val="28"/>
          <w:szCs w:val="28"/>
        </w:rPr>
        <w:t>»</w:t>
      </w:r>
      <w:r w:rsidRPr="00783B58">
        <w:rPr>
          <w:rFonts w:eastAsia="Calibri"/>
          <w:sz w:val="28"/>
          <w:szCs w:val="28"/>
        </w:rPr>
        <w:t xml:space="preserve"> в соответствии с данным мероприятием планируется расселить 1</w:t>
      </w:r>
      <w:r w:rsidR="00851AEB" w:rsidRPr="00783B58">
        <w:rPr>
          <w:rFonts w:eastAsia="Calibri"/>
          <w:sz w:val="28"/>
          <w:szCs w:val="28"/>
        </w:rPr>
        <w:t>29</w:t>
      </w:r>
      <w:r w:rsidR="00F46241">
        <w:rPr>
          <w:rFonts w:eastAsia="Calibri"/>
          <w:sz w:val="28"/>
          <w:szCs w:val="28"/>
        </w:rPr>
        <w:t> </w:t>
      </w:r>
      <w:r w:rsidRPr="00783B58">
        <w:rPr>
          <w:rFonts w:eastAsia="Calibri"/>
          <w:sz w:val="28"/>
          <w:szCs w:val="28"/>
        </w:rPr>
        <w:t>многоквартирных дом</w:t>
      </w:r>
      <w:r w:rsidR="00F46241">
        <w:rPr>
          <w:rFonts w:eastAsia="Calibri"/>
          <w:sz w:val="28"/>
          <w:szCs w:val="28"/>
        </w:rPr>
        <w:t>ов</w:t>
      </w:r>
      <w:r w:rsidRPr="00783B58">
        <w:rPr>
          <w:rFonts w:eastAsia="Calibri"/>
          <w:sz w:val="28"/>
          <w:szCs w:val="28"/>
        </w:rPr>
        <w:t xml:space="preserve"> и </w:t>
      </w:r>
      <w:r w:rsidR="00851AEB" w:rsidRPr="00783B58">
        <w:rPr>
          <w:rFonts w:eastAsia="Calibri"/>
          <w:sz w:val="28"/>
          <w:szCs w:val="28"/>
        </w:rPr>
        <w:t>47</w:t>
      </w:r>
      <w:r w:rsidRPr="00783B58">
        <w:rPr>
          <w:rFonts w:eastAsia="Calibri"/>
          <w:sz w:val="28"/>
          <w:szCs w:val="28"/>
        </w:rPr>
        <w:t xml:space="preserve"> отдельных жилых помещений, в том числе:</w:t>
      </w:r>
    </w:p>
    <w:p w:rsidR="00CA494B" w:rsidRPr="00783B58" w:rsidRDefault="00F46241" w:rsidP="00B02F64">
      <w:pPr>
        <w:autoSpaceDE w:val="0"/>
        <w:autoSpaceDN w:val="0"/>
        <w:adjustRightInd w:val="0"/>
        <w:spacing w:line="360" w:lineRule="auto"/>
        <w:ind w:firstLine="709"/>
        <w:jc w:val="both"/>
        <w:rPr>
          <w:rFonts w:eastAsia="Calibri"/>
          <w:sz w:val="28"/>
          <w:szCs w:val="28"/>
        </w:rPr>
      </w:pPr>
      <w:r>
        <w:rPr>
          <w:sz w:val="28"/>
          <w:szCs w:val="28"/>
        </w:rPr>
        <w:t>-</w:t>
      </w:r>
      <w:r w:rsidR="007C0E74">
        <w:rPr>
          <w:rFonts w:eastAsia="Calibri"/>
          <w:sz w:val="28"/>
          <w:szCs w:val="28"/>
        </w:rPr>
        <w:t> </w:t>
      </w:r>
      <w:r w:rsidR="00CA494B" w:rsidRPr="00783B58">
        <w:rPr>
          <w:rFonts w:eastAsia="Calibri"/>
          <w:sz w:val="28"/>
          <w:szCs w:val="28"/>
        </w:rPr>
        <w:t>в 2014</w:t>
      </w:r>
      <w:r w:rsidR="00243C9A" w:rsidRPr="00783B58">
        <w:rPr>
          <w:sz w:val="28"/>
          <w:szCs w:val="28"/>
        </w:rPr>
        <w:t>–</w:t>
      </w:r>
      <w:r w:rsidR="00CA494B" w:rsidRPr="00783B58">
        <w:rPr>
          <w:rFonts w:eastAsia="Calibri"/>
          <w:sz w:val="28"/>
          <w:szCs w:val="28"/>
        </w:rPr>
        <w:t xml:space="preserve">2015 годах </w:t>
      </w:r>
      <w:r w:rsidR="00243C9A" w:rsidRPr="00783B58">
        <w:rPr>
          <w:sz w:val="28"/>
          <w:szCs w:val="28"/>
        </w:rPr>
        <w:t>–</w:t>
      </w:r>
      <w:r w:rsidR="00CA494B" w:rsidRPr="00783B58">
        <w:rPr>
          <w:rFonts w:eastAsia="Calibri"/>
          <w:sz w:val="28"/>
          <w:szCs w:val="28"/>
        </w:rPr>
        <w:t xml:space="preserve"> 40 МКД полностью и </w:t>
      </w:r>
      <w:r w:rsidR="00FE39C8" w:rsidRPr="00783B58">
        <w:rPr>
          <w:rFonts w:eastAsia="Calibri"/>
          <w:sz w:val="28"/>
          <w:szCs w:val="28"/>
        </w:rPr>
        <w:t>32</w:t>
      </w:r>
      <w:r w:rsidR="00CA494B" w:rsidRPr="00783B58">
        <w:rPr>
          <w:rFonts w:eastAsia="Calibri"/>
          <w:sz w:val="28"/>
          <w:szCs w:val="28"/>
        </w:rPr>
        <w:t xml:space="preserve"> отдельных жилых помещени</w:t>
      </w:r>
      <w:r w:rsidR="00FE39C8" w:rsidRPr="00783B58">
        <w:rPr>
          <w:rFonts w:eastAsia="Calibri"/>
          <w:sz w:val="28"/>
          <w:szCs w:val="28"/>
        </w:rPr>
        <w:t>я</w:t>
      </w:r>
      <w:r w:rsidR="00CA494B" w:rsidRPr="00783B58">
        <w:rPr>
          <w:rFonts w:eastAsia="Calibri"/>
          <w:sz w:val="28"/>
          <w:szCs w:val="28"/>
        </w:rPr>
        <w:t>;</w:t>
      </w:r>
    </w:p>
    <w:p w:rsidR="00CA494B" w:rsidRPr="00783B58" w:rsidRDefault="00F46241" w:rsidP="00B02F64">
      <w:pPr>
        <w:autoSpaceDE w:val="0"/>
        <w:autoSpaceDN w:val="0"/>
        <w:adjustRightInd w:val="0"/>
        <w:spacing w:line="360" w:lineRule="auto"/>
        <w:ind w:firstLine="709"/>
        <w:jc w:val="both"/>
        <w:rPr>
          <w:rFonts w:eastAsia="Calibri"/>
          <w:sz w:val="28"/>
          <w:szCs w:val="28"/>
        </w:rPr>
      </w:pPr>
      <w:r>
        <w:rPr>
          <w:sz w:val="28"/>
          <w:szCs w:val="28"/>
        </w:rPr>
        <w:t>-</w:t>
      </w:r>
      <w:r w:rsidR="007C0E74">
        <w:rPr>
          <w:rFonts w:eastAsia="Calibri"/>
          <w:sz w:val="28"/>
          <w:szCs w:val="28"/>
        </w:rPr>
        <w:t> </w:t>
      </w:r>
      <w:r>
        <w:rPr>
          <w:rFonts w:eastAsia="Calibri"/>
          <w:sz w:val="28"/>
          <w:szCs w:val="28"/>
        </w:rPr>
        <w:t>в 2015</w:t>
      </w:r>
      <w:r w:rsidR="00243C9A" w:rsidRPr="00783B58">
        <w:rPr>
          <w:sz w:val="28"/>
          <w:szCs w:val="28"/>
        </w:rPr>
        <w:t>–</w:t>
      </w:r>
      <w:r w:rsidR="00CA494B" w:rsidRPr="00783B58">
        <w:rPr>
          <w:rFonts w:eastAsia="Calibri"/>
          <w:sz w:val="28"/>
          <w:szCs w:val="28"/>
        </w:rPr>
        <w:t xml:space="preserve">2016 годах </w:t>
      </w:r>
      <w:r w:rsidR="00243C9A" w:rsidRPr="00783B58">
        <w:rPr>
          <w:sz w:val="28"/>
          <w:szCs w:val="28"/>
        </w:rPr>
        <w:t>–</w:t>
      </w:r>
      <w:r w:rsidR="00CA494B" w:rsidRPr="00783B58">
        <w:rPr>
          <w:rFonts w:eastAsia="Calibri"/>
          <w:sz w:val="28"/>
          <w:szCs w:val="28"/>
        </w:rPr>
        <w:t xml:space="preserve"> 4</w:t>
      </w:r>
      <w:r w:rsidR="00FE39C8" w:rsidRPr="00783B58">
        <w:rPr>
          <w:rFonts w:eastAsia="Calibri"/>
          <w:sz w:val="28"/>
          <w:szCs w:val="28"/>
        </w:rPr>
        <w:t>6</w:t>
      </w:r>
      <w:r w:rsidR="00CA494B" w:rsidRPr="00783B58">
        <w:rPr>
          <w:rFonts w:eastAsia="Calibri"/>
          <w:sz w:val="28"/>
          <w:szCs w:val="28"/>
        </w:rPr>
        <w:t xml:space="preserve"> МКД</w:t>
      </w:r>
      <w:r w:rsidR="00FE39C8" w:rsidRPr="00783B58">
        <w:rPr>
          <w:rFonts w:eastAsia="Calibri"/>
          <w:sz w:val="28"/>
          <w:szCs w:val="28"/>
        </w:rPr>
        <w:t xml:space="preserve"> </w:t>
      </w:r>
      <w:r w:rsidR="00BF0E19" w:rsidRPr="00783B58">
        <w:rPr>
          <w:rFonts w:eastAsia="Calibri"/>
          <w:sz w:val="28"/>
          <w:szCs w:val="28"/>
        </w:rPr>
        <w:t xml:space="preserve">полностью </w:t>
      </w:r>
      <w:r w:rsidR="00FE39C8" w:rsidRPr="00783B58">
        <w:rPr>
          <w:rFonts w:eastAsia="Calibri"/>
          <w:sz w:val="28"/>
          <w:szCs w:val="28"/>
        </w:rPr>
        <w:t xml:space="preserve">и </w:t>
      </w:r>
      <w:r w:rsidR="00BF0E19" w:rsidRPr="00783B58">
        <w:rPr>
          <w:rFonts w:eastAsia="Calibri"/>
          <w:sz w:val="28"/>
          <w:szCs w:val="28"/>
        </w:rPr>
        <w:t>9</w:t>
      </w:r>
      <w:r w:rsidR="00FE39C8" w:rsidRPr="00783B58">
        <w:rPr>
          <w:rFonts w:eastAsia="Calibri"/>
          <w:sz w:val="28"/>
          <w:szCs w:val="28"/>
        </w:rPr>
        <w:t xml:space="preserve"> отдельных жилых помещени</w:t>
      </w:r>
      <w:r w:rsidR="00BF0E19" w:rsidRPr="00783B58">
        <w:rPr>
          <w:rFonts w:eastAsia="Calibri"/>
          <w:sz w:val="28"/>
          <w:szCs w:val="28"/>
        </w:rPr>
        <w:t>й</w:t>
      </w:r>
      <w:r w:rsidR="00CA494B" w:rsidRPr="00783B58">
        <w:rPr>
          <w:rFonts w:eastAsia="Calibri"/>
          <w:sz w:val="28"/>
          <w:szCs w:val="28"/>
        </w:rPr>
        <w:t>;</w:t>
      </w:r>
    </w:p>
    <w:p w:rsidR="00CA494B" w:rsidRPr="00783B58" w:rsidRDefault="00F46241" w:rsidP="00B02F64">
      <w:pPr>
        <w:autoSpaceDE w:val="0"/>
        <w:autoSpaceDN w:val="0"/>
        <w:adjustRightInd w:val="0"/>
        <w:spacing w:line="360" w:lineRule="auto"/>
        <w:ind w:firstLine="709"/>
        <w:jc w:val="both"/>
        <w:rPr>
          <w:rFonts w:eastAsia="Calibri"/>
          <w:sz w:val="28"/>
          <w:szCs w:val="28"/>
        </w:rPr>
      </w:pPr>
      <w:r>
        <w:rPr>
          <w:sz w:val="28"/>
          <w:szCs w:val="28"/>
        </w:rPr>
        <w:t>-</w:t>
      </w:r>
      <w:r w:rsidR="007C0E74">
        <w:rPr>
          <w:rFonts w:eastAsia="Calibri"/>
          <w:sz w:val="28"/>
          <w:szCs w:val="28"/>
        </w:rPr>
        <w:t> </w:t>
      </w:r>
      <w:r>
        <w:rPr>
          <w:rFonts w:eastAsia="Calibri"/>
          <w:sz w:val="28"/>
          <w:szCs w:val="28"/>
        </w:rPr>
        <w:t>в 2016</w:t>
      </w:r>
      <w:r w:rsidR="00243C9A" w:rsidRPr="00783B58">
        <w:rPr>
          <w:sz w:val="28"/>
          <w:szCs w:val="28"/>
        </w:rPr>
        <w:t>–</w:t>
      </w:r>
      <w:r w:rsidR="00CA494B" w:rsidRPr="00783B58">
        <w:rPr>
          <w:rFonts w:eastAsia="Calibri"/>
          <w:sz w:val="28"/>
          <w:szCs w:val="28"/>
        </w:rPr>
        <w:t xml:space="preserve">2017 годах </w:t>
      </w:r>
      <w:r w:rsidR="00243C9A" w:rsidRPr="00783B58">
        <w:rPr>
          <w:sz w:val="28"/>
          <w:szCs w:val="28"/>
        </w:rPr>
        <w:t>–</w:t>
      </w:r>
      <w:r w:rsidR="00CA494B" w:rsidRPr="00783B58">
        <w:rPr>
          <w:rFonts w:eastAsia="Calibri"/>
          <w:sz w:val="28"/>
          <w:szCs w:val="28"/>
        </w:rPr>
        <w:t xml:space="preserve"> </w:t>
      </w:r>
      <w:r w:rsidR="00BF0E19" w:rsidRPr="00783B58">
        <w:rPr>
          <w:rFonts w:eastAsia="Calibri"/>
          <w:sz w:val="28"/>
          <w:szCs w:val="28"/>
        </w:rPr>
        <w:t>43</w:t>
      </w:r>
      <w:r w:rsidR="00CA494B" w:rsidRPr="00783B58">
        <w:rPr>
          <w:rFonts w:eastAsia="Calibri"/>
          <w:sz w:val="28"/>
          <w:szCs w:val="28"/>
        </w:rPr>
        <w:t xml:space="preserve"> МКД</w:t>
      </w:r>
      <w:r w:rsidR="00BF0E19" w:rsidRPr="00783B58">
        <w:rPr>
          <w:rFonts w:eastAsia="Calibri"/>
          <w:sz w:val="28"/>
          <w:szCs w:val="28"/>
        </w:rPr>
        <w:t xml:space="preserve"> полностью и 6 отдельных жилых помещений</w:t>
      </w:r>
      <w:r w:rsidR="00CA494B" w:rsidRPr="00783B58">
        <w:rPr>
          <w:rFonts w:eastAsia="Calibri"/>
          <w:sz w:val="28"/>
          <w:szCs w:val="28"/>
        </w:rPr>
        <w:t>.</w:t>
      </w:r>
      <w:r>
        <w:rPr>
          <w:sz w:val="28"/>
          <w:szCs w:val="28"/>
        </w:rPr>
        <w:t>».</w:t>
      </w:r>
    </w:p>
    <w:p w:rsidR="00CA494B" w:rsidRPr="00783B58" w:rsidRDefault="00851AEB" w:rsidP="00B02F64">
      <w:pPr>
        <w:autoSpaceDE w:val="0"/>
        <w:autoSpaceDN w:val="0"/>
        <w:adjustRightInd w:val="0"/>
        <w:spacing w:line="360" w:lineRule="auto"/>
        <w:ind w:firstLine="709"/>
        <w:jc w:val="both"/>
        <w:rPr>
          <w:sz w:val="28"/>
          <w:szCs w:val="28"/>
        </w:rPr>
      </w:pPr>
      <w:r w:rsidRPr="00783B58">
        <w:rPr>
          <w:sz w:val="28"/>
          <w:szCs w:val="28"/>
        </w:rPr>
        <w:t>5</w:t>
      </w:r>
      <w:r w:rsidR="00CA494B" w:rsidRPr="00783B58">
        <w:rPr>
          <w:sz w:val="28"/>
          <w:szCs w:val="28"/>
        </w:rPr>
        <w:t>.1.3.</w:t>
      </w:r>
      <w:r w:rsidR="006706E3" w:rsidRPr="00783B58">
        <w:rPr>
          <w:sz w:val="28"/>
          <w:szCs w:val="28"/>
        </w:rPr>
        <w:t>2</w:t>
      </w:r>
      <w:r w:rsidR="00F46241">
        <w:rPr>
          <w:sz w:val="28"/>
          <w:szCs w:val="28"/>
        </w:rPr>
        <w:t xml:space="preserve">. </w:t>
      </w:r>
      <w:r w:rsidR="008A0CDA" w:rsidRPr="00783B58">
        <w:rPr>
          <w:sz w:val="28"/>
          <w:szCs w:val="28"/>
        </w:rPr>
        <w:t>П</w:t>
      </w:r>
      <w:r w:rsidR="003F7C42" w:rsidRPr="00783B58">
        <w:rPr>
          <w:sz w:val="28"/>
          <w:szCs w:val="28"/>
        </w:rPr>
        <w:t>ункт 1.8</w:t>
      </w:r>
      <w:r w:rsidR="00CA494B" w:rsidRPr="00783B58">
        <w:rPr>
          <w:sz w:val="28"/>
          <w:szCs w:val="28"/>
        </w:rPr>
        <w:t xml:space="preserve"> изложить в следующей редакции:</w:t>
      </w:r>
    </w:p>
    <w:p w:rsidR="008A0CDA" w:rsidRPr="00783B58" w:rsidRDefault="00CA494B" w:rsidP="00B02F64">
      <w:pPr>
        <w:pStyle w:val="ConsPlusNormal0"/>
        <w:spacing w:line="360" w:lineRule="auto"/>
        <w:ind w:firstLine="709"/>
        <w:jc w:val="both"/>
        <w:rPr>
          <w:rFonts w:ascii="Times New Roman" w:hAnsi="Times New Roman" w:cs="Times New Roman"/>
          <w:sz w:val="28"/>
          <w:szCs w:val="28"/>
        </w:rPr>
      </w:pPr>
      <w:r w:rsidRPr="00783B58">
        <w:rPr>
          <w:rFonts w:ascii="Times New Roman" w:eastAsia="Calibri" w:hAnsi="Times New Roman" w:cs="Times New Roman"/>
          <w:sz w:val="28"/>
          <w:szCs w:val="28"/>
        </w:rPr>
        <w:t>«</w:t>
      </w:r>
      <w:r w:rsidR="008A0CDA" w:rsidRPr="00783B58">
        <w:rPr>
          <w:rFonts w:ascii="Times New Roman" w:hAnsi="Times New Roman" w:cs="Times New Roman"/>
          <w:sz w:val="28"/>
          <w:szCs w:val="28"/>
        </w:rPr>
        <w:t>1.8.</w:t>
      </w:r>
      <w:r w:rsidR="00910220">
        <w:rPr>
          <w:rFonts w:ascii="Times New Roman" w:hAnsi="Times New Roman" w:cs="Times New Roman"/>
          <w:sz w:val="28"/>
          <w:szCs w:val="28"/>
        </w:rPr>
        <w:t> </w:t>
      </w:r>
      <w:r w:rsidR="008A0CDA" w:rsidRPr="00783B58">
        <w:rPr>
          <w:rFonts w:ascii="Times New Roman" w:hAnsi="Times New Roman" w:cs="Times New Roman"/>
          <w:sz w:val="28"/>
          <w:szCs w:val="28"/>
        </w:rPr>
        <w:t xml:space="preserve">Переселение граждан из </w:t>
      </w:r>
      <w:r w:rsidR="00F46241">
        <w:rPr>
          <w:rFonts w:ascii="Times New Roman" w:hAnsi="Times New Roman" w:cs="Times New Roman"/>
          <w:sz w:val="28"/>
          <w:szCs w:val="28"/>
        </w:rPr>
        <w:t>3</w:t>
      </w:r>
      <w:r w:rsidR="008A0CDA" w:rsidRPr="00783B58">
        <w:rPr>
          <w:rFonts w:ascii="Times New Roman" w:hAnsi="Times New Roman" w:cs="Times New Roman"/>
          <w:sz w:val="28"/>
          <w:szCs w:val="28"/>
        </w:rPr>
        <w:t xml:space="preserve"> жилых домов, признанных непригодными для проживания, в 2014 году.</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В рамках настоящей подпрограммы расселению подлежат 3</w:t>
      </w:r>
      <w:r w:rsidR="00302A73">
        <w:rPr>
          <w:rFonts w:ascii="Times New Roman" w:hAnsi="Times New Roman" w:cs="Times New Roman"/>
          <w:sz w:val="28"/>
          <w:szCs w:val="28"/>
        </w:rPr>
        <w:t> </w:t>
      </w:r>
      <w:r w:rsidRPr="00783B58">
        <w:rPr>
          <w:rFonts w:ascii="Times New Roman" w:hAnsi="Times New Roman" w:cs="Times New Roman"/>
          <w:sz w:val="28"/>
          <w:szCs w:val="28"/>
        </w:rPr>
        <w:t>домовладения</w:t>
      </w:r>
      <w:r w:rsidR="00302A73">
        <w:rPr>
          <w:rFonts w:ascii="Times New Roman" w:hAnsi="Times New Roman" w:cs="Times New Roman"/>
          <w:sz w:val="28"/>
          <w:szCs w:val="28"/>
        </w:rPr>
        <w:t>, расположенные по адресам</w:t>
      </w:r>
      <w:r w:rsidRPr="00783B58">
        <w:rPr>
          <w:rFonts w:ascii="Times New Roman" w:hAnsi="Times New Roman" w:cs="Times New Roman"/>
          <w:sz w:val="28"/>
          <w:szCs w:val="28"/>
        </w:rPr>
        <w:t>: г. Воронеж, ул. Просторная, д</w:t>
      </w:r>
      <w:r w:rsidR="00302A73">
        <w:rPr>
          <w:rFonts w:ascii="Times New Roman" w:hAnsi="Times New Roman" w:cs="Times New Roman"/>
          <w:sz w:val="28"/>
          <w:szCs w:val="28"/>
        </w:rPr>
        <w:t>. </w:t>
      </w:r>
      <w:r w:rsidRPr="00783B58">
        <w:rPr>
          <w:rFonts w:ascii="Times New Roman" w:hAnsi="Times New Roman" w:cs="Times New Roman"/>
          <w:sz w:val="28"/>
          <w:szCs w:val="28"/>
        </w:rPr>
        <w:t>1; г. Воронеж, пер. Ростовский, д</w:t>
      </w:r>
      <w:r w:rsidR="00302A73">
        <w:rPr>
          <w:rFonts w:ascii="Times New Roman" w:hAnsi="Times New Roman" w:cs="Times New Roman"/>
          <w:sz w:val="28"/>
          <w:szCs w:val="28"/>
        </w:rPr>
        <w:t>.</w:t>
      </w:r>
      <w:r w:rsidRPr="00783B58">
        <w:rPr>
          <w:rFonts w:ascii="Times New Roman" w:hAnsi="Times New Roman" w:cs="Times New Roman"/>
          <w:sz w:val="28"/>
          <w:szCs w:val="28"/>
        </w:rPr>
        <w:t xml:space="preserve"> 1</w:t>
      </w:r>
      <w:r w:rsidR="00302A73">
        <w:rPr>
          <w:rFonts w:ascii="Times New Roman" w:hAnsi="Times New Roman" w:cs="Times New Roman"/>
          <w:sz w:val="28"/>
          <w:szCs w:val="28"/>
        </w:rPr>
        <w:t>;</w:t>
      </w:r>
      <w:r w:rsidRPr="00783B58">
        <w:rPr>
          <w:rFonts w:ascii="Times New Roman" w:hAnsi="Times New Roman" w:cs="Times New Roman"/>
          <w:sz w:val="28"/>
          <w:szCs w:val="28"/>
        </w:rPr>
        <w:t xml:space="preserve"> г. Воронеж, пер. Прохладный, д</w:t>
      </w:r>
      <w:r w:rsidR="00302A73">
        <w:rPr>
          <w:rFonts w:ascii="Times New Roman" w:hAnsi="Times New Roman" w:cs="Times New Roman"/>
          <w:sz w:val="28"/>
          <w:szCs w:val="28"/>
        </w:rPr>
        <w:t>.</w:t>
      </w:r>
      <w:r w:rsidRPr="00783B58">
        <w:rPr>
          <w:rFonts w:ascii="Times New Roman" w:hAnsi="Times New Roman" w:cs="Times New Roman"/>
          <w:sz w:val="28"/>
          <w:szCs w:val="28"/>
        </w:rPr>
        <w:t xml:space="preserve"> 4</w:t>
      </w:r>
      <w:r w:rsidR="00302A73">
        <w:rPr>
          <w:rFonts w:ascii="Times New Roman" w:hAnsi="Times New Roman" w:cs="Times New Roman"/>
          <w:sz w:val="28"/>
          <w:szCs w:val="28"/>
        </w:rPr>
        <w:t>,</w:t>
      </w:r>
      <w:r w:rsidRPr="00783B58">
        <w:rPr>
          <w:rFonts w:ascii="Times New Roman" w:hAnsi="Times New Roman" w:cs="Times New Roman"/>
          <w:sz w:val="28"/>
          <w:szCs w:val="28"/>
        </w:rPr>
        <w:t xml:space="preserve"> </w:t>
      </w:r>
      <w:r w:rsidR="00302A73" w:rsidRPr="00783B58">
        <w:rPr>
          <w:rFonts w:ascii="Times New Roman" w:hAnsi="Times New Roman" w:cs="Times New Roman"/>
          <w:sz w:val="28"/>
          <w:szCs w:val="28"/>
        </w:rPr>
        <w:t>общей площадью 311,3 кв. м</w:t>
      </w:r>
      <w:r w:rsidR="00302A73">
        <w:rPr>
          <w:rFonts w:ascii="Times New Roman" w:hAnsi="Times New Roman" w:cs="Times New Roman"/>
          <w:sz w:val="28"/>
          <w:szCs w:val="28"/>
        </w:rPr>
        <w:t>,</w:t>
      </w:r>
      <w:r w:rsidR="00302A73" w:rsidRPr="00783B58">
        <w:rPr>
          <w:rFonts w:ascii="Times New Roman" w:hAnsi="Times New Roman" w:cs="Times New Roman"/>
          <w:sz w:val="28"/>
          <w:szCs w:val="28"/>
        </w:rPr>
        <w:t xml:space="preserve"> </w:t>
      </w:r>
      <w:r w:rsidRPr="00783B58">
        <w:rPr>
          <w:rFonts w:ascii="Times New Roman" w:hAnsi="Times New Roman" w:cs="Times New Roman"/>
          <w:sz w:val="28"/>
          <w:szCs w:val="28"/>
        </w:rPr>
        <w:t>по которым принято решение о непригодности домов для проживания граждан. Всего в рамках указанного мероприятия будет переселено 20 человек.</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Срок реализации данного мероприятия</w:t>
      </w:r>
      <w:r w:rsidR="00243C9A" w:rsidRPr="00783B58">
        <w:rPr>
          <w:rFonts w:ascii="Times New Roman" w:hAnsi="Times New Roman" w:cs="Times New Roman"/>
          <w:sz w:val="28"/>
          <w:szCs w:val="28"/>
        </w:rPr>
        <w:t xml:space="preserve"> –</w:t>
      </w:r>
      <w:r w:rsidRPr="00783B58">
        <w:rPr>
          <w:rFonts w:ascii="Times New Roman" w:hAnsi="Times New Roman" w:cs="Times New Roman"/>
          <w:sz w:val="28"/>
          <w:szCs w:val="28"/>
        </w:rPr>
        <w:t xml:space="preserve"> 2014</w:t>
      </w:r>
      <w:r w:rsidR="00243C9A" w:rsidRPr="00783B58">
        <w:rPr>
          <w:rFonts w:ascii="Times New Roman" w:hAnsi="Times New Roman" w:cs="Times New Roman"/>
          <w:sz w:val="28"/>
          <w:szCs w:val="28"/>
        </w:rPr>
        <w:t>–</w:t>
      </w:r>
      <w:r w:rsidRPr="00783B58">
        <w:rPr>
          <w:rFonts w:ascii="Times New Roman" w:hAnsi="Times New Roman" w:cs="Times New Roman"/>
          <w:sz w:val="28"/>
          <w:szCs w:val="28"/>
        </w:rPr>
        <w:t>2015 годы.</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При участии инвесторов в 2016</w:t>
      </w:r>
      <w:r w:rsidR="00243C9A" w:rsidRPr="00783B58">
        <w:rPr>
          <w:rFonts w:ascii="Times New Roman" w:hAnsi="Times New Roman" w:cs="Times New Roman"/>
          <w:sz w:val="28"/>
          <w:szCs w:val="28"/>
        </w:rPr>
        <w:t>–</w:t>
      </w:r>
      <w:r w:rsidRPr="00783B58">
        <w:rPr>
          <w:rFonts w:ascii="Times New Roman" w:hAnsi="Times New Roman" w:cs="Times New Roman"/>
          <w:sz w:val="28"/>
          <w:szCs w:val="28"/>
        </w:rPr>
        <w:t>2020 годах в рамках данной подпрограммы предлагается расселить 37 многоквартирных домов общей площадью 14,22 тыс. кв. м (544 семьи), в том числе:</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 xml:space="preserve">- в 2016 году </w:t>
      </w:r>
      <w:r w:rsidR="00243C9A" w:rsidRPr="00783B58">
        <w:rPr>
          <w:rFonts w:ascii="Times New Roman" w:hAnsi="Times New Roman" w:cs="Times New Roman"/>
          <w:sz w:val="28"/>
          <w:szCs w:val="28"/>
        </w:rPr>
        <w:t>–</w:t>
      </w:r>
      <w:r w:rsidRPr="00783B58">
        <w:rPr>
          <w:rFonts w:ascii="Times New Roman" w:hAnsi="Times New Roman" w:cs="Times New Roman"/>
          <w:sz w:val="28"/>
          <w:szCs w:val="28"/>
        </w:rPr>
        <w:t xml:space="preserve"> 6 МКД;</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 xml:space="preserve">- в 2017 году </w:t>
      </w:r>
      <w:r w:rsidR="00243C9A" w:rsidRPr="00783B58">
        <w:rPr>
          <w:rFonts w:ascii="Times New Roman" w:hAnsi="Times New Roman" w:cs="Times New Roman"/>
          <w:sz w:val="28"/>
          <w:szCs w:val="28"/>
        </w:rPr>
        <w:t>–</w:t>
      </w:r>
      <w:r w:rsidRPr="00783B58">
        <w:rPr>
          <w:rFonts w:ascii="Times New Roman" w:hAnsi="Times New Roman" w:cs="Times New Roman"/>
          <w:sz w:val="28"/>
          <w:szCs w:val="28"/>
        </w:rPr>
        <w:t xml:space="preserve"> 8 МКД;</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 xml:space="preserve">- в 2018 году </w:t>
      </w:r>
      <w:r w:rsidR="00243C9A" w:rsidRPr="00783B58">
        <w:rPr>
          <w:rFonts w:ascii="Times New Roman" w:hAnsi="Times New Roman" w:cs="Times New Roman"/>
          <w:sz w:val="28"/>
          <w:szCs w:val="28"/>
        </w:rPr>
        <w:t>–</w:t>
      </w:r>
      <w:r w:rsidRPr="00783B58">
        <w:rPr>
          <w:rFonts w:ascii="Times New Roman" w:hAnsi="Times New Roman" w:cs="Times New Roman"/>
          <w:sz w:val="28"/>
          <w:szCs w:val="28"/>
        </w:rPr>
        <w:t xml:space="preserve"> 7 МКД;</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 xml:space="preserve">- в 2019 году </w:t>
      </w:r>
      <w:r w:rsidR="00243C9A" w:rsidRPr="00783B58">
        <w:rPr>
          <w:rFonts w:ascii="Times New Roman" w:hAnsi="Times New Roman" w:cs="Times New Roman"/>
          <w:sz w:val="28"/>
          <w:szCs w:val="28"/>
        </w:rPr>
        <w:t>–</w:t>
      </w:r>
      <w:r w:rsidRPr="00783B58">
        <w:rPr>
          <w:rFonts w:ascii="Times New Roman" w:hAnsi="Times New Roman" w:cs="Times New Roman"/>
          <w:sz w:val="28"/>
          <w:szCs w:val="28"/>
        </w:rPr>
        <w:t xml:space="preserve"> 8 МКД;</w:t>
      </w:r>
    </w:p>
    <w:p w:rsidR="008A0CDA" w:rsidRPr="00783B58" w:rsidRDefault="008A0CDA" w:rsidP="00B02F64">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 xml:space="preserve">- в 2020 году </w:t>
      </w:r>
      <w:r w:rsidR="00243C9A" w:rsidRPr="00783B58">
        <w:rPr>
          <w:rFonts w:ascii="Times New Roman" w:hAnsi="Times New Roman" w:cs="Times New Roman"/>
          <w:sz w:val="28"/>
          <w:szCs w:val="28"/>
        </w:rPr>
        <w:t>–</w:t>
      </w:r>
      <w:r w:rsidRPr="00783B58">
        <w:rPr>
          <w:rFonts w:ascii="Times New Roman" w:hAnsi="Times New Roman" w:cs="Times New Roman"/>
          <w:sz w:val="28"/>
          <w:szCs w:val="28"/>
        </w:rPr>
        <w:t xml:space="preserve"> 8 МКД.</w:t>
      </w:r>
    </w:p>
    <w:p w:rsidR="00302A73" w:rsidRPr="00783B58" w:rsidRDefault="00CA494B" w:rsidP="00B02F64">
      <w:pPr>
        <w:widowControl w:val="0"/>
        <w:autoSpaceDE w:val="0"/>
        <w:autoSpaceDN w:val="0"/>
        <w:adjustRightInd w:val="0"/>
        <w:spacing w:line="360" w:lineRule="auto"/>
        <w:ind w:firstLine="709"/>
        <w:jc w:val="both"/>
        <w:rPr>
          <w:sz w:val="28"/>
          <w:szCs w:val="28"/>
        </w:rPr>
      </w:pPr>
      <w:r w:rsidRPr="00783B58">
        <w:rPr>
          <w:sz w:val="28"/>
          <w:szCs w:val="28"/>
        </w:rPr>
        <w:t>Перечень домов, планируемых к расселению за счет средств</w:t>
      </w:r>
      <w:r w:rsidR="00BF6990">
        <w:rPr>
          <w:sz w:val="28"/>
          <w:szCs w:val="28"/>
        </w:rPr>
        <w:t xml:space="preserve"> инвесторов, приведен в таблице.</w:t>
      </w:r>
    </w:p>
    <w:p w:rsidR="00910220" w:rsidRPr="00BF6990" w:rsidRDefault="00910220" w:rsidP="00302A73">
      <w:pPr>
        <w:widowControl w:val="0"/>
        <w:autoSpaceDE w:val="0"/>
        <w:autoSpaceDN w:val="0"/>
        <w:adjustRightInd w:val="0"/>
        <w:jc w:val="center"/>
        <w:rPr>
          <w:sz w:val="20"/>
          <w:szCs w:val="20"/>
        </w:rPr>
      </w:pPr>
    </w:p>
    <w:p w:rsidR="00302A73" w:rsidRDefault="00302A73" w:rsidP="00302A73">
      <w:pPr>
        <w:widowControl w:val="0"/>
        <w:autoSpaceDE w:val="0"/>
        <w:autoSpaceDN w:val="0"/>
        <w:adjustRightInd w:val="0"/>
        <w:jc w:val="center"/>
        <w:rPr>
          <w:sz w:val="28"/>
          <w:szCs w:val="28"/>
        </w:rPr>
      </w:pPr>
      <w:r w:rsidRPr="00783B58">
        <w:rPr>
          <w:sz w:val="28"/>
          <w:szCs w:val="28"/>
        </w:rPr>
        <w:t>Перечень многоквар</w:t>
      </w:r>
      <w:r>
        <w:rPr>
          <w:sz w:val="28"/>
          <w:szCs w:val="28"/>
        </w:rPr>
        <w:t>тирных аварийных домов и домов,</w:t>
      </w:r>
    </w:p>
    <w:p w:rsidR="00302A73" w:rsidRDefault="00302A73" w:rsidP="00302A73">
      <w:pPr>
        <w:widowControl w:val="0"/>
        <w:autoSpaceDE w:val="0"/>
        <w:autoSpaceDN w:val="0"/>
        <w:adjustRightInd w:val="0"/>
        <w:jc w:val="center"/>
        <w:rPr>
          <w:sz w:val="28"/>
          <w:szCs w:val="28"/>
        </w:rPr>
      </w:pPr>
      <w:r w:rsidRPr="00783B58">
        <w:rPr>
          <w:sz w:val="28"/>
          <w:szCs w:val="28"/>
        </w:rPr>
        <w:t>в которых жилые помещения признаны непригодными для проживания, подлежащих расселению инвестором в рамках подпрограммы</w:t>
      </w:r>
    </w:p>
    <w:p w:rsidR="00CA494B" w:rsidRDefault="00302A73" w:rsidP="00302A73">
      <w:pPr>
        <w:widowControl w:val="0"/>
        <w:autoSpaceDE w:val="0"/>
        <w:autoSpaceDN w:val="0"/>
        <w:adjustRightInd w:val="0"/>
        <w:jc w:val="center"/>
        <w:rPr>
          <w:sz w:val="28"/>
          <w:szCs w:val="28"/>
        </w:rPr>
      </w:pPr>
      <w:r w:rsidRPr="00783B58">
        <w:rPr>
          <w:sz w:val="28"/>
          <w:szCs w:val="28"/>
        </w:rPr>
        <w:t>«Переселение граждан из аварийного жилищного фонда»</w:t>
      </w:r>
    </w:p>
    <w:p w:rsidR="00910220" w:rsidRPr="00BF6990" w:rsidRDefault="00910220" w:rsidP="00302A73">
      <w:pPr>
        <w:widowControl w:val="0"/>
        <w:autoSpaceDE w:val="0"/>
        <w:autoSpaceDN w:val="0"/>
        <w:adjustRightInd w:val="0"/>
        <w:jc w:val="center"/>
        <w:rPr>
          <w:sz w:val="20"/>
          <w:szCs w:val="20"/>
        </w:rPr>
      </w:pPr>
    </w:p>
    <w:tbl>
      <w:tblPr>
        <w:tblW w:w="9498" w:type="dxa"/>
        <w:tblInd w:w="62" w:type="dxa"/>
        <w:tblLayout w:type="fixed"/>
        <w:tblCellMar>
          <w:top w:w="75" w:type="dxa"/>
          <w:left w:w="0" w:type="dxa"/>
          <w:bottom w:w="75" w:type="dxa"/>
          <w:right w:w="0" w:type="dxa"/>
        </w:tblCellMar>
        <w:tblLook w:val="0000"/>
      </w:tblPr>
      <w:tblGrid>
        <w:gridCol w:w="567"/>
        <w:gridCol w:w="3515"/>
        <w:gridCol w:w="3969"/>
        <w:gridCol w:w="1447"/>
      </w:tblGrid>
      <w:tr w:rsidR="00CA494B" w:rsidRPr="00302A73" w:rsidTr="00CA494B">
        <w:trPr>
          <w:tblHeader/>
        </w:trPr>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bookmarkStart w:id="6" w:name="Par628"/>
            <w:bookmarkEnd w:id="6"/>
            <w:r w:rsidRPr="00302A73">
              <w:t>№</w:t>
            </w:r>
          </w:p>
          <w:p w:rsidR="00CA494B" w:rsidRPr="00302A73" w:rsidRDefault="00CA494B" w:rsidP="00302A73">
            <w:pPr>
              <w:widowControl w:val="0"/>
              <w:autoSpaceDE w:val="0"/>
              <w:autoSpaceDN w:val="0"/>
              <w:adjustRightInd w:val="0"/>
              <w:jc w:val="center"/>
            </w:pPr>
            <w:r w:rsidRPr="00302A73">
              <w:t>п/п</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Адрес МКД</w:t>
            </w:r>
          </w:p>
        </w:tc>
        <w:tc>
          <w:tcPr>
            <w:tcW w:w="54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Документ, подтверждающий признание МКД аварийным</w:t>
            </w:r>
          </w:p>
        </w:tc>
      </w:tr>
      <w:tr w:rsidR="00CA494B" w:rsidRPr="00302A73" w:rsidTr="00CA494B">
        <w:trPr>
          <w:tblHeader/>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ind w:firstLine="540"/>
              <w:jc w:val="cente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ind w:firstLine="540"/>
              <w:jc w:val="cente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номер</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дата</w:t>
            </w:r>
          </w:p>
        </w:tc>
      </w:tr>
      <w:tr w:rsidR="00CA494B" w:rsidRPr="00302A73" w:rsidTr="00CA494B">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outlineLvl w:val="5"/>
            </w:pPr>
            <w:bookmarkStart w:id="7" w:name="Par635"/>
            <w:bookmarkEnd w:id="7"/>
            <w:r w:rsidRPr="00302A73">
              <w:t>2016 год</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302A73">
            <w:pPr>
              <w:widowControl w:val="0"/>
              <w:autoSpaceDE w:val="0"/>
              <w:autoSpaceDN w:val="0"/>
              <w:adjustRightInd w:val="0"/>
            </w:pPr>
            <w:r>
              <w:t>П</w:t>
            </w:r>
            <w:r w:rsidR="00CA494B" w:rsidRPr="00302A73">
              <w:t>ер. Бауманский, д. 39</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pPr>
            <w:r w:rsidRPr="00302A73">
              <w:t>Заключение ГМВК № 73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18.07.2007</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302A73">
            <w:pPr>
              <w:widowControl w:val="0"/>
              <w:autoSpaceDE w:val="0"/>
              <w:autoSpaceDN w:val="0"/>
              <w:adjustRightInd w:val="0"/>
            </w:pPr>
            <w:r>
              <w:t>У</w:t>
            </w:r>
            <w:r w:rsidR="00CA494B" w:rsidRPr="00302A73">
              <w:t>л. Ростовская, д. 19</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pPr>
            <w:r w:rsidRPr="00302A73">
              <w:t>Заключение ГМВК № 1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24.12.2008</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bookmarkStart w:id="8" w:name="Par644"/>
            <w:bookmarkEnd w:id="8"/>
            <w:r w:rsidRPr="00302A73">
              <w:t>3</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302A73">
            <w:pPr>
              <w:widowControl w:val="0"/>
              <w:autoSpaceDE w:val="0"/>
              <w:autoSpaceDN w:val="0"/>
              <w:adjustRightInd w:val="0"/>
            </w:pPr>
            <w:r>
              <w:t>У</w:t>
            </w:r>
            <w:r w:rsidR="00CA494B" w:rsidRPr="00302A73">
              <w:t>л. Лидии Рябцевой, д. 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pPr>
            <w:r w:rsidRPr="00302A73">
              <w:t>Заключение ГМВК № 38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18.12.2009</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4</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302A73">
            <w:pPr>
              <w:widowControl w:val="0"/>
              <w:autoSpaceDE w:val="0"/>
              <w:autoSpaceDN w:val="0"/>
              <w:adjustRightInd w:val="0"/>
            </w:pPr>
            <w:r>
              <w:t>У</w:t>
            </w:r>
            <w:r w:rsidR="00CA494B" w:rsidRPr="00302A73">
              <w:t>л. Машиностроителей, д. 34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pPr>
            <w:r w:rsidRPr="00302A73">
              <w:t>Заключение ГМВК № 22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27.04.2010</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5</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A17E3F">
            <w:pPr>
              <w:widowControl w:val="0"/>
              <w:autoSpaceDE w:val="0"/>
              <w:autoSpaceDN w:val="0"/>
              <w:adjustRightInd w:val="0"/>
              <w:spacing w:line="230" w:lineRule="auto"/>
            </w:pPr>
            <w:r>
              <w:t>У</w:t>
            </w:r>
            <w:r w:rsidR="00CA494B" w:rsidRPr="00302A73">
              <w:t>л. Электросигнальная, д. 12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pPr>
            <w:r w:rsidRPr="00302A73">
              <w:t>Заключение ГМВК № 21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27.04.2010</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A17E3F">
            <w:pPr>
              <w:widowControl w:val="0"/>
              <w:autoSpaceDE w:val="0"/>
              <w:autoSpaceDN w:val="0"/>
              <w:adjustRightInd w:val="0"/>
              <w:spacing w:line="230" w:lineRule="auto"/>
            </w:pPr>
            <w:r>
              <w:t>П</w:t>
            </w:r>
            <w:r w:rsidR="00CA494B" w:rsidRPr="00302A73">
              <w:t>ер. Фабричный, д. 12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pPr>
            <w:r w:rsidRPr="00302A73">
              <w:t>Заключение ГМВК № 31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19.10.2010</w:t>
            </w:r>
          </w:p>
        </w:tc>
      </w:tr>
      <w:tr w:rsidR="00CA494B" w:rsidRPr="00302A73" w:rsidTr="00CA494B">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outlineLvl w:val="5"/>
            </w:pPr>
            <w:bookmarkStart w:id="9" w:name="Par661"/>
            <w:bookmarkEnd w:id="9"/>
            <w:r w:rsidRPr="00302A73">
              <w:t>2017 год</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A17E3F">
            <w:pPr>
              <w:widowControl w:val="0"/>
              <w:autoSpaceDE w:val="0"/>
              <w:autoSpaceDN w:val="0"/>
              <w:adjustRightInd w:val="0"/>
              <w:spacing w:line="230" w:lineRule="auto"/>
            </w:pPr>
            <w:r>
              <w:t>У</w:t>
            </w:r>
            <w:r w:rsidR="00CA494B" w:rsidRPr="00302A73">
              <w:t>л. Арсенальная, д. 6</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pPr>
            <w:r w:rsidRPr="00302A73">
              <w:t>Заключение ГМВК № 7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10.05.2011</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2</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A17E3F">
            <w:pPr>
              <w:widowControl w:val="0"/>
              <w:autoSpaceDE w:val="0"/>
              <w:autoSpaceDN w:val="0"/>
              <w:adjustRightInd w:val="0"/>
              <w:spacing w:line="230" w:lineRule="auto"/>
            </w:pPr>
            <w:r>
              <w:t>П</w:t>
            </w:r>
            <w:r w:rsidR="00CA494B" w:rsidRPr="00302A73">
              <w:t>ер. Мельничный, д. 28</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pPr>
            <w:r w:rsidRPr="00302A73">
              <w:t>Заключение ГМВК № 13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09.06.2011</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3</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A17E3F">
            <w:pPr>
              <w:widowControl w:val="0"/>
              <w:autoSpaceDE w:val="0"/>
              <w:autoSpaceDN w:val="0"/>
              <w:adjustRightInd w:val="0"/>
              <w:spacing w:line="230" w:lineRule="auto"/>
            </w:pPr>
            <w:r>
              <w:t>У</w:t>
            </w:r>
            <w:r w:rsidR="00CA494B" w:rsidRPr="00302A73">
              <w:t>л. Матросова, д. 119</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pPr>
            <w:r w:rsidRPr="00302A73">
              <w:t>Заключение ГМВК № 19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25.08.2011</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bookmarkStart w:id="10" w:name="Par678"/>
            <w:bookmarkEnd w:id="10"/>
            <w:r w:rsidRPr="00302A73">
              <w:t>4</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A17E3F">
            <w:pPr>
              <w:widowControl w:val="0"/>
              <w:autoSpaceDE w:val="0"/>
              <w:autoSpaceDN w:val="0"/>
              <w:adjustRightInd w:val="0"/>
              <w:spacing w:line="230" w:lineRule="auto"/>
            </w:pPr>
            <w:r>
              <w:t>У</w:t>
            </w:r>
            <w:r w:rsidR="00CA494B" w:rsidRPr="00302A73">
              <w:t>л. Еремеева, д. 20</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pPr>
            <w:r w:rsidRPr="00302A73">
              <w:t>Заключение ГМВК № 3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26.01.2012</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5</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A17E3F">
            <w:pPr>
              <w:widowControl w:val="0"/>
              <w:autoSpaceDE w:val="0"/>
              <w:autoSpaceDN w:val="0"/>
              <w:adjustRightInd w:val="0"/>
              <w:spacing w:line="230" w:lineRule="auto"/>
            </w:pPr>
            <w:r>
              <w:t>У</w:t>
            </w:r>
            <w:r w:rsidR="00CA494B" w:rsidRPr="00302A73">
              <w:t>л. Никитинская, д. 3а</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pPr>
            <w:r w:rsidRPr="00302A73">
              <w:t>Заключение ГМВК № 8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10.04.2012</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302A73" w:rsidP="00A17E3F">
            <w:pPr>
              <w:widowControl w:val="0"/>
              <w:autoSpaceDE w:val="0"/>
              <w:autoSpaceDN w:val="0"/>
              <w:adjustRightInd w:val="0"/>
              <w:spacing w:line="230" w:lineRule="auto"/>
            </w:pPr>
            <w:r>
              <w:t>У</w:t>
            </w:r>
            <w:r w:rsidR="00CA494B" w:rsidRPr="00302A73">
              <w:t>л. Б</w:t>
            </w:r>
            <w:r>
              <w:t>огдана</w:t>
            </w:r>
            <w:r w:rsidR="00CA494B" w:rsidRPr="00302A73">
              <w:t xml:space="preserve"> Хмельницкого, д.</w:t>
            </w:r>
            <w:r>
              <w:t> </w:t>
            </w:r>
            <w:r w:rsidR="00CA494B" w:rsidRPr="00302A73">
              <w:t>19б</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pPr>
            <w:r w:rsidRPr="00302A73">
              <w:t>Заключение ГМВК № 26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20.09.2012</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7</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A17E3F">
            <w:pPr>
              <w:widowControl w:val="0"/>
              <w:autoSpaceDE w:val="0"/>
              <w:autoSpaceDN w:val="0"/>
              <w:adjustRightInd w:val="0"/>
              <w:spacing w:line="230" w:lineRule="auto"/>
            </w:pPr>
            <w:r>
              <w:t>У</w:t>
            </w:r>
            <w:r w:rsidR="00CA494B" w:rsidRPr="00302A73">
              <w:t>л. Б</w:t>
            </w:r>
            <w:r w:rsidR="00302A73">
              <w:t>огдана</w:t>
            </w:r>
            <w:r w:rsidR="00CA494B" w:rsidRPr="00302A73">
              <w:t xml:space="preserve"> Хмельницкого, д.</w:t>
            </w:r>
            <w:r w:rsidR="00302A73">
              <w:t> </w:t>
            </w:r>
            <w:r w:rsidR="00CA494B" w:rsidRPr="00302A73">
              <w:t>21а</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pPr>
            <w:r w:rsidRPr="00302A73">
              <w:t>Заключение ГМВК № 25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20.09.2012</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8</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A17E3F">
            <w:pPr>
              <w:widowControl w:val="0"/>
              <w:autoSpaceDE w:val="0"/>
              <w:autoSpaceDN w:val="0"/>
              <w:adjustRightInd w:val="0"/>
              <w:spacing w:line="230" w:lineRule="auto"/>
            </w:pPr>
            <w:r>
              <w:t>У</w:t>
            </w:r>
            <w:r w:rsidR="00CA494B" w:rsidRPr="00302A73">
              <w:t>л. Вайцеховского, д. 15</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pPr>
            <w:r w:rsidRPr="00302A73">
              <w:t>Заключение ГМВК № 24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A17E3F">
            <w:pPr>
              <w:widowControl w:val="0"/>
              <w:autoSpaceDE w:val="0"/>
              <w:autoSpaceDN w:val="0"/>
              <w:adjustRightInd w:val="0"/>
              <w:spacing w:line="230" w:lineRule="auto"/>
              <w:jc w:val="center"/>
            </w:pPr>
            <w:r w:rsidRPr="00302A73">
              <w:t>20.09.2012</w:t>
            </w:r>
          </w:p>
        </w:tc>
      </w:tr>
      <w:tr w:rsidR="00CA494B" w:rsidRPr="00302A73" w:rsidTr="00CA494B">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2018 год</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jc w:val="center"/>
            </w:pPr>
            <w:r w:rsidRPr="00302A73">
              <w:t>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23" w:lineRule="auto"/>
            </w:pPr>
            <w:r>
              <w:t>У</w:t>
            </w:r>
            <w:r w:rsidR="00CA494B" w:rsidRPr="00302A73">
              <w:t>л. Еремеева, д. 29</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pPr>
            <w:r w:rsidRPr="00302A73">
              <w:t>Заключение ГМВК № 2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28.03.2013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jc w:val="center"/>
            </w:pPr>
            <w:r w:rsidRPr="00302A73">
              <w:t>2</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23" w:lineRule="auto"/>
            </w:pPr>
            <w:r>
              <w:t>У</w:t>
            </w:r>
            <w:r w:rsidR="00CA494B" w:rsidRPr="00302A73">
              <w:t>л. Силикатная, д. 12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pPr>
            <w:r w:rsidRPr="00302A73">
              <w:t>Заключение ГМВК № 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26.04.2013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jc w:val="center"/>
            </w:pPr>
            <w:bookmarkStart w:id="11" w:name="Par715"/>
            <w:bookmarkEnd w:id="11"/>
            <w:r w:rsidRPr="00302A73">
              <w:t>3</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23" w:lineRule="auto"/>
            </w:pPr>
            <w:r>
              <w:t>У</w:t>
            </w:r>
            <w:r w:rsidR="00CA494B" w:rsidRPr="00302A73">
              <w:t>л. 20-летия Октября, д. 34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pPr>
            <w:r w:rsidRPr="00302A73">
              <w:t>Заключение ГМВК № 9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26.04.2013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jc w:val="center"/>
            </w:pPr>
            <w:r w:rsidRPr="00302A73">
              <w:t>4</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23" w:lineRule="auto"/>
            </w:pPr>
            <w:r>
              <w:t>У</w:t>
            </w:r>
            <w:r w:rsidR="00CA494B" w:rsidRPr="00302A73">
              <w:t>л. Дорожная, д. 26</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pPr>
            <w:r w:rsidRPr="00302A73">
              <w:t>Заключение ГМВК № 6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26.04.2013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jc w:val="center"/>
            </w:pPr>
            <w:r w:rsidRPr="00302A73">
              <w:t>5</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23" w:lineRule="auto"/>
            </w:pPr>
            <w:r>
              <w:t>П</w:t>
            </w:r>
            <w:r w:rsidR="00CA494B" w:rsidRPr="00302A73">
              <w:t>ер. Серафимовича, д. 12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pPr>
            <w:r w:rsidRPr="00302A73">
              <w:t>Заключение ГМВК № 8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26.04.2013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jc w:val="center"/>
            </w:pPr>
            <w:r w:rsidRPr="00302A73">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23" w:lineRule="auto"/>
            </w:pPr>
            <w:r>
              <w:t>У</w:t>
            </w:r>
            <w:r w:rsidR="00CA494B" w:rsidRPr="00302A73">
              <w:t>л. Кулибина, д. 11б</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pPr>
            <w:r w:rsidRPr="00302A73">
              <w:t>Заключение ГМВК № 13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25.06.2013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jc w:val="center"/>
            </w:pPr>
            <w:r w:rsidRPr="00302A73">
              <w:t>7</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23" w:lineRule="auto"/>
            </w:pPr>
            <w:r>
              <w:t>У</w:t>
            </w:r>
            <w:r w:rsidR="00CA494B" w:rsidRPr="00302A73">
              <w:t>л. Урицкого, д. 84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23" w:lineRule="auto"/>
            </w:pPr>
            <w:r w:rsidRPr="00302A73">
              <w:t>Заключение ГМВК № 15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25.06.2013</w:t>
            </w:r>
          </w:p>
        </w:tc>
      </w:tr>
      <w:tr w:rsidR="00CA494B" w:rsidRPr="00302A73" w:rsidTr="00CA494B">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2019 год</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jc w:val="center"/>
            </w:pPr>
            <w:r w:rsidRPr="00302A73">
              <w:t>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38" w:lineRule="auto"/>
            </w:pPr>
            <w:r>
              <w:t>У</w:t>
            </w:r>
            <w:r w:rsidR="00CA494B" w:rsidRPr="00302A73">
              <w:t>л. Ростовская, д. 17</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pPr>
            <w:r w:rsidRPr="00302A73">
              <w:t>Заключение ГМВК № 23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12.08.2013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jc w:val="center"/>
            </w:pPr>
            <w:r w:rsidRPr="00302A73">
              <w:t>2</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38" w:lineRule="auto"/>
            </w:pPr>
            <w:r>
              <w:t>П</w:t>
            </w:r>
            <w:r w:rsidR="00CA494B" w:rsidRPr="00302A73">
              <w:t>ер. Советский, д. 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pPr>
            <w:r w:rsidRPr="00302A73">
              <w:t>Заключение ГМВК № 21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12.08.2013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jc w:val="center"/>
            </w:pPr>
            <w:r w:rsidRPr="00302A73">
              <w:t>3</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38" w:lineRule="auto"/>
            </w:pPr>
            <w:r>
              <w:t>П</w:t>
            </w:r>
            <w:r w:rsidR="00CA494B" w:rsidRPr="00302A73">
              <w:t>ер. Партизанский, д. 6</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pPr>
            <w:r w:rsidRPr="00302A73">
              <w:t>Заключение ГМВК № 19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12.08.2013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jc w:val="center"/>
            </w:pPr>
            <w:r w:rsidRPr="00302A73">
              <w:t>4</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38" w:lineRule="auto"/>
            </w:pPr>
            <w:r>
              <w:t>У</w:t>
            </w:r>
            <w:r w:rsidR="00CA494B" w:rsidRPr="00302A73">
              <w:t>л. Революции 1905 года, д. 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pPr>
            <w:r w:rsidRPr="00302A73">
              <w:t>Заключение ГМВК № 25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22.10.2013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jc w:val="center"/>
            </w:pPr>
            <w:r w:rsidRPr="00302A73">
              <w:t>5</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38" w:lineRule="auto"/>
            </w:pPr>
            <w:r>
              <w:t>Ул. Цюрупы, д. 7а</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pPr>
            <w:r w:rsidRPr="00302A73">
              <w:t>Заключение ГМВК № 27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22.10.2013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jc w:val="center"/>
            </w:pPr>
            <w:r w:rsidRPr="00302A73">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38" w:lineRule="auto"/>
            </w:pPr>
            <w:r>
              <w:t>У</w:t>
            </w:r>
            <w:r w:rsidR="00CA494B" w:rsidRPr="00302A73">
              <w:t>л. Матросова, д. 125</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38" w:lineRule="auto"/>
            </w:pPr>
            <w:r w:rsidRPr="00302A73">
              <w:t>Заключение ГМВК № 31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03.12.2013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jc w:val="center"/>
            </w:pPr>
            <w:r w:rsidRPr="00302A73">
              <w:t>7</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45" w:lineRule="auto"/>
            </w:pPr>
            <w:r>
              <w:t>У</w:t>
            </w:r>
            <w:r w:rsidR="00CA494B" w:rsidRPr="00302A73">
              <w:t>л. Майская, д. 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pPr>
            <w:r w:rsidRPr="00302A73">
              <w:t>Заключение ГМВК № 33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24.12.2013</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jc w:val="center"/>
            </w:pPr>
            <w:r w:rsidRPr="00302A73">
              <w:t>8</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45" w:lineRule="auto"/>
            </w:pPr>
            <w:r>
              <w:t>У</w:t>
            </w:r>
            <w:r w:rsidR="00CA494B" w:rsidRPr="00302A73">
              <w:t>л. Пеше-Стрелецкая, д. 54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pPr>
            <w:r w:rsidRPr="00302A73">
              <w:t>Заключение ГМВК № 34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24.12.2013</w:t>
            </w:r>
          </w:p>
        </w:tc>
      </w:tr>
      <w:tr w:rsidR="00CA494B" w:rsidRPr="00302A73" w:rsidTr="00CA494B">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jc w:val="center"/>
            </w:pPr>
            <w:r w:rsidRPr="00302A73">
              <w:t>2020 год</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jc w:val="center"/>
            </w:pPr>
            <w:r w:rsidRPr="00302A73">
              <w:t>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45" w:lineRule="auto"/>
            </w:pPr>
            <w:r>
              <w:t>У</w:t>
            </w:r>
            <w:r w:rsidR="00CA494B" w:rsidRPr="00302A73">
              <w:t>л. Майская, д. 6</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pPr>
            <w:r w:rsidRPr="00302A73">
              <w:t>Заключение ГМВК № 2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29.01.2014</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jc w:val="center"/>
            </w:pPr>
            <w:r w:rsidRPr="00302A73">
              <w:t>2</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45" w:lineRule="auto"/>
            </w:pPr>
            <w:r>
              <w:t>У</w:t>
            </w:r>
            <w:r w:rsidR="00CA494B" w:rsidRPr="00302A73">
              <w:t>л. Черняховского, д. 10</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pPr>
            <w:r w:rsidRPr="00302A73">
              <w:t xml:space="preserve">Заключение ГМВК </w:t>
            </w:r>
            <w:r w:rsidR="007C3884">
              <w:t>№</w:t>
            </w:r>
            <w:r w:rsidRPr="00302A73">
              <w:t xml:space="preserve"> 14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05.08.2014</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jc w:val="center"/>
            </w:pPr>
            <w:r w:rsidRPr="00302A73">
              <w:t>3</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widowControl w:val="0"/>
              <w:autoSpaceDE w:val="0"/>
              <w:autoSpaceDN w:val="0"/>
              <w:adjustRightInd w:val="0"/>
              <w:spacing w:line="245" w:lineRule="auto"/>
            </w:pPr>
            <w:r>
              <w:t>У</w:t>
            </w:r>
            <w:r w:rsidR="00CA494B" w:rsidRPr="00302A73">
              <w:t>л. 9 Января, д.</w:t>
            </w:r>
            <w:r>
              <w:t xml:space="preserve"> </w:t>
            </w:r>
            <w:r w:rsidR="00CA494B" w:rsidRPr="00302A73">
              <w:t>81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spacing w:line="245" w:lineRule="auto"/>
            </w:pPr>
            <w:r w:rsidRPr="00302A73">
              <w:t>Заключение ГМВК № 16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03.10.2014</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jc w:val="center"/>
            </w:pPr>
            <w:r w:rsidRPr="00302A73">
              <w:t>4</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spacing w:line="245" w:lineRule="auto"/>
            </w:pPr>
            <w:r>
              <w:t>У</w:t>
            </w:r>
            <w:r w:rsidR="00CA494B" w:rsidRPr="00302A73">
              <w:t>л. Майская, д. 8</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spacing w:line="245" w:lineRule="auto"/>
            </w:pPr>
            <w:r w:rsidRPr="00302A73">
              <w:t>Заключение ГМВК № 17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27.11.2014</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jc w:val="center"/>
            </w:pPr>
            <w:r w:rsidRPr="00302A73">
              <w:t>5</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spacing w:line="245" w:lineRule="auto"/>
            </w:pPr>
            <w:r>
              <w:t>У</w:t>
            </w:r>
            <w:r w:rsidR="00CA494B" w:rsidRPr="00302A73">
              <w:t>л. Матросова, д.</w:t>
            </w:r>
            <w:r>
              <w:t xml:space="preserve"> </w:t>
            </w:r>
            <w:r w:rsidR="00CA494B" w:rsidRPr="00302A73">
              <w:t>123а</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spacing w:line="245" w:lineRule="auto"/>
            </w:pPr>
            <w:r w:rsidRPr="00302A73">
              <w:t>Заключение ГМВК № 18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27.11.2014</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widowControl w:val="0"/>
              <w:autoSpaceDE w:val="0"/>
              <w:autoSpaceDN w:val="0"/>
              <w:adjustRightInd w:val="0"/>
              <w:spacing w:line="245" w:lineRule="auto"/>
              <w:jc w:val="center"/>
            </w:pPr>
            <w:r w:rsidRPr="00302A73">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402550">
            <w:pPr>
              <w:spacing w:line="245" w:lineRule="auto"/>
            </w:pPr>
            <w:r>
              <w:t>У</w:t>
            </w:r>
            <w:r w:rsidR="00CA494B" w:rsidRPr="00302A73">
              <w:t>л. Электросигнальная, д. 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402550">
            <w:pPr>
              <w:spacing w:line="245" w:lineRule="auto"/>
            </w:pPr>
            <w:r w:rsidRPr="00302A73">
              <w:t>Заключение ГМВК № 4 о признании жилого помещения пригодным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CA494B" w:rsidP="00302A73">
            <w:pPr>
              <w:widowControl w:val="0"/>
              <w:autoSpaceDE w:val="0"/>
              <w:autoSpaceDN w:val="0"/>
              <w:adjustRightInd w:val="0"/>
              <w:jc w:val="center"/>
            </w:pPr>
            <w:r w:rsidRPr="00302A73">
              <w:t>13.03.2015</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960BBB" w:rsidP="00302A73">
            <w:pPr>
              <w:widowControl w:val="0"/>
              <w:autoSpaceDE w:val="0"/>
              <w:autoSpaceDN w:val="0"/>
              <w:adjustRightInd w:val="0"/>
              <w:jc w:val="center"/>
            </w:pPr>
            <w:r w:rsidRPr="00302A73">
              <w:t>7</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7C3884" w:rsidP="00302A73">
            <w:r>
              <w:t>У</w:t>
            </w:r>
            <w:r w:rsidR="00960BBB" w:rsidRPr="00302A73">
              <w:t>л. Революции 1905 года, д.</w:t>
            </w:r>
            <w:r>
              <w:t xml:space="preserve"> </w:t>
            </w:r>
            <w:r w:rsidR="00960BBB" w:rsidRPr="00302A73">
              <w:t>14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960BBB" w:rsidP="0024765B">
            <w:r w:rsidRPr="00302A73">
              <w:t>Постановление администрации городского округа город Воронеж №</w:t>
            </w:r>
            <w:r w:rsidR="007C3884">
              <w:t> </w:t>
            </w:r>
            <w:r w:rsidRPr="00302A73">
              <w:t>834</w:t>
            </w:r>
            <w:r w:rsidR="0024765B">
              <w:t xml:space="preserve"> «О мероприятиях в связи с признанием дома 14 по ул. Революции 1905 года г. Воронежа аварийным и подлежащим реконструкции</w:t>
            </w:r>
            <w:r w:rsidR="00A17E3F">
              <w:t>»</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960BBB" w:rsidP="00302A73">
            <w:pPr>
              <w:widowControl w:val="0"/>
              <w:autoSpaceDE w:val="0"/>
              <w:autoSpaceDN w:val="0"/>
              <w:adjustRightInd w:val="0"/>
              <w:jc w:val="center"/>
            </w:pPr>
            <w:r w:rsidRPr="00302A73">
              <w:t>06.11.2015</w:t>
            </w:r>
          </w:p>
        </w:tc>
      </w:tr>
      <w:tr w:rsidR="00CA494B" w:rsidRPr="00302A73" w:rsidTr="00CA494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960BBB" w:rsidP="00302A73">
            <w:pPr>
              <w:widowControl w:val="0"/>
              <w:autoSpaceDE w:val="0"/>
              <w:autoSpaceDN w:val="0"/>
              <w:adjustRightInd w:val="0"/>
              <w:jc w:val="center"/>
            </w:pPr>
            <w:r w:rsidRPr="00302A73">
              <w:t>8</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402550" w:rsidP="00302A73">
            <w:r>
              <w:t>Просп.</w:t>
            </w:r>
            <w:r w:rsidR="00960BBB" w:rsidRPr="00302A73">
              <w:t xml:space="preserve"> Труда, д.</w:t>
            </w:r>
            <w:r w:rsidR="0024765B">
              <w:t xml:space="preserve"> </w:t>
            </w:r>
            <w:r w:rsidR="00960BBB" w:rsidRPr="00302A73">
              <w:t>95</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960BBB" w:rsidP="00A17E3F">
            <w:r w:rsidRPr="00302A73">
              <w:t>Постановление администрации городского округа город</w:t>
            </w:r>
            <w:r w:rsidR="008C0210" w:rsidRPr="00302A73">
              <w:t xml:space="preserve"> </w:t>
            </w:r>
            <w:r w:rsidRPr="00302A73">
              <w:t xml:space="preserve"> Воронеж № </w:t>
            </w:r>
            <w:r w:rsidR="008E589C" w:rsidRPr="00302A73">
              <w:t>66</w:t>
            </w:r>
            <w:r w:rsidR="00A17E3F">
              <w:t xml:space="preserve"> «О мероприятиях в связи с признанием дома 95 по просп. Труда г. Воронежа аварийным и подлежащим сносу»</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494B" w:rsidRPr="00302A73" w:rsidRDefault="008E589C" w:rsidP="0024765B">
            <w:pPr>
              <w:widowControl w:val="0"/>
              <w:autoSpaceDE w:val="0"/>
              <w:autoSpaceDN w:val="0"/>
              <w:adjustRightInd w:val="0"/>
              <w:spacing w:line="480" w:lineRule="auto"/>
              <w:jc w:val="center"/>
            </w:pPr>
            <w:r w:rsidRPr="00302A73">
              <w:t>12.02.2016</w:t>
            </w:r>
            <w:r w:rsidR="0024765B">
              <w:t>»</w:t>
            </w:r>
          </w:p>
        </w:tc>
      </w:tr>
    </w:tbl>
    <w:p w:rsidR="00CA494B" w:rsidRPr="00783B58" w:rsidRDefault="00CA494B" w:rsidP="00CA494B">
      <w:pPr>
        <w:widowControl w:val="0"/>
        <w:autoSpaceDE w:val="0"/>
        <w:autoSpaceDN w:val="0"/>
        <w:adjustRightInd w:val="0"/>
        <w:spacing w:line="360" w:lineRule="auto"/>
        <w:ind w:firstLine="540"/>
        <w:rPr>
          <w:sz w:val="28"/>
          <w:szCs w:val="28"/>
        </w:rPr>
      </w:pPr>
    </w:p>
    <w:p w:rsidR="00CA494B" w:rsidRPr="00783B58" w:rsidRDefault="00851AEB" w:rsidP="00DE3D6A">
      <w:pPr>
        <w:widowControl w:val="0"/>
        <w:autoSpaceDE w:val="0"/>
        <w:autoSpaceDN w:val="0"/>
        <w:adjustRightInd w:val="0"/>
        <w:spacing w:line="360" w:lineRule="auto"/>
        <w:ind w:firstLine="709"/>
        <w:jc w:val="both"/>
        <w:outlineLvl w:val="3"/>
        <w:rPr>
          <w:sz w:val="28"/>
          <w:szCs w:val="28"/>
        </w:rPr>
      </w:pPr>
      <w:bookmarkStart w:id="12" w:name="Par827"/>
      <w:bookmarkEnd w:id="12"/>
      <w:r w:rsidRPr="00783B58">
        <w:rPr>
          <w:sz w:val="28"/>
          <w:szCs w:val="28"/>
          <w:lang w:eastAsia="en-US"/>
        </w:rPr>
        <w:t>5</w:t>
      </w:r>
      <w:r w:rsidR="00CA494B" w:rsidRPr="00783B58">
        <w:rPr>
          <w:sz w:val="28"/>
          <w:szCs w:val="28"/>
          <w:lang w:eastAsia="en-US"/>
        </w:rPr>
        <w:t>.1.4. Р</w:t>
      </w:r>
      <w:r w:rsidR="00CA494B" w:rsidRPr="00783B58">
        <w:rPr>
          <w:sz w:val="28"/>
          <w:szCs w:val="28"/>
        </w:rPr>
        <w:t>аздел 5 «Объем финансовых ресурсов, необходимых для реализации подпрограммы» Подпрограммы 1 изложить в следующей редакции:</w:t>
      </w:r>
    </w:p>
    <w:p w:rsidR="00CA494B" w:rsidRPr="00783B58" w:rsidRDefault="00CA494B" w:rsidP="00DE3D6A">
      <w:pPr>
        <w:widowControl w:val="0"/>
        <w:autoSpaceDE w:val="0"/>
        <w:autoSpaceDN w:val="0"/>
        <w:adjustRightInd w:val="0"/>
        <w:ind w:firstLine="709"/>
        <w:jc w:val="center"/>
        <w:outlineLvl w:val="3"/>
        <w:rPr>
          <w:sz w:val="28"/>
          <w:szCs w:val="28"/>
        </w:rPr>
      </w:pPr>
      <w:r w:rsidRPr="00783B58">
        <w:rPr>
          <w:sz w:val="28"/>
          <w:szCs w:val="28"/>
        </w:rPr>
        <w:t>«5. Объем финансовых ресурсов,</w:t>
      </w:r>
    </w:p>
    <w:p w:rsidR="00CA494B" w:rsidRPr="00783B58" w:rsidRDefault="00CA494B" w:rsidP="00DE3D6A">
      <w:pPr>
        <w:widowControl w:val="0"/>
        <w:autoSpaceDE w:val="0"/>
        <w:autoSpaceDN w:val="0"/>
        <w:adjustRightInd w:val="0"/>
        <w:ind w:firstLine="709"/>
        <w:jc w:val="center"/>
        <w:rPr>
          <w:sz w:val="28"/>
          <w:szCs w:val="28"/>
        </w:rPr>
      </w:pPr>
      <w:r w:rsidRPr="00783B58">
        <w:rPr>
          <w:sz w:val="28"/>
          <w:szCs w:val="28"/>
        </w:rPr>
        <w:t>необходимых для реализации подпрограммы</w:t>
      </w:r>
    </w:p>
    <w:p w:rsidR="00CA494B" w:rsidRPr="00783B58" w:rsidRDefault="00CA494B" w:rsidP="00DE3D6A">
      <w:pPr>
        <w:widowControl w:val="0"/>
        <w:autoSpaceDE w:val="0"/>
        <w:autoSpaceDN w:val="0"/>
        <w:adjustRightInd w:val="0"/>
        <w:spacing w:line="360" w:lineRule="auto"/>
        <w:ind w:firstLine="709"/>
        <w:jc w:val="both"/>
        <w:rPr>
          <w:sz w:val="28"/>
          <w:szCs w:val="28"/>
        </w:rPr>
      </w:pPr>
      <w:r w:rsidRPr="00783B58">
        <w:rPr>
          <w:sz w:val="28"/>
          <w:szCs w:val="28"/>
        </w:rPr>
        <w:t xml:space="preserve">Общий объем финансирования подпрограммы составляет </w:t>
      </w:r>
      <w:r w:rsidR="00C75A1D" w:rsidRPr="00783B58">
        <w:rPr>
          <w:sz w:val="28"/>
          <w:szCs w:val="28"/>
        </w:rPr>
        <w:t>3340590,41</w:t>
      </w:r>
      <w:r w:rsidR="00AD038D">
        <w:rPr>
          <w:sz w:val="28"/>
          <w:szCs w:val="28"/>
        </w:rPr>
        <w:t> тыс. </w:t>
      </w:r>
      <w:r w:rsidR="00B02F64">
        <w:rPr>
          <w:sz w:val="28"/>
          <w:szCs w:val="28"/>
        </w:rPr>
        <w:t>руб.</w:t>
      </w:r>
      <w:r w:rsidRPr="00783B58">
        <w:rPr>
          <w:sz w:val="28"/>
          <w:szCs w:val="28"/>
        </w:rPr>
        <w:t>, в том числе по источникам финансирования:</w:t>
      </w:r>
    </w:p>
    <w:p w:rsidR="00CA494B" w:rsidRPr="00783B58" w:rsidRDefault="00CA494B" w:rsidP="00DE3D6A">
      <w:pPr>
        <w:widowControl w:val="0"/>
        <w:autoSpaceDE w:val="0"/>
        <w:autoSpaceDN w:val="0"/>
        <w:adjustRightInd w:val="0"/>
        <w:spacing w:line="360" w:lineRule="auto"/>
        <w:ind w:firstLine="709"/>
        <w:jc w:val="both"/>
        <w:rPr>
          <w:sz w:val="28"/>
          <w:szCs w:val="28"/>
        </w:rPr>
      </w:pPr>
      <w:r w:rsidRPr="00783B58">
        <w:rPr>
          <w:sz w:val="28"/>
          <w:szCs w:val="28"/>
        </w:rPr>
        <w:t xml:space="preserve">- федеральный бюджет – </w:t>
      </w:r>
      <w:r w:rsidR="00C75A1D" w:rsidRPr="00783B58">
        <w:rPr>
          <w:sz w:val="28"/>
          <w:szCs w:val="28"/>
        </w:rPr>
        <w:t>1096495,55</w:t>
      </w:r>
      <w:r w:rsidRPr="00783B58">
        <w:rPr>
          <w:sz w:val="28"/>
          <w:szCs w:val="28"/>
        </w:rPr>
        <w:t xml:space="preserve"> тыс. </w:t>
      </w:r>
      <w:r w:rsidR="00B02F64">
        <w:rPr>
          <w:sz w:val="28"/>
          <w:szCs w:val="28"/>
        </w:rPr>
        <w:t>руб.</w:t>
      </w:r>
      <w:r w:rsidRPr="00783B58">
        <w:rPr>
          <w:sz w:val="28"/>
          <w:szCs w:val="28"/>
        </w:rPr>
        <w:t>;</w:t>
      </w:r>
    </w:p>
    <w:p w:rsidR="00CA494B" w:rsidRPr="00783B58" w:rsidRDefault="00CA494B" w:rsidP="00DE3D6A">
      <w:pPr>
        <w:widowControl w:val="0"/>
        <w:autoSpaceDE w:val="0"/>
        <w:autoSpaceDN w:val="0"/>
        <w:adjustRightInd w:val="0"/>
        <w:spacing w:line="360" w:lineRule="auto"/>
        <w:ind w:firstLine="709"/>
        <w:jc w:val="both"/>
        <w:rPr>
          <w:sz w:val="28"/>
          <w:szCs w:val="28"/>
        </w:rPr>
      </w:pPr>
      <w:r w:rsidRPr="00783B58">
        <w:rPr>
          <w:sz w:val="28"/>
          <w:szCs w:val="28"/>
        </w:rPr>
        <w:t xml:space="preserve">- областной бюджет – </w:t>
      </w:r>
      <w:r w:rsidR="00C75A1D" w:rsidRPr="00783B58">
        <w:rPr>
          <w:sz w:val="28"/>
          <w:szCs w:val="28"/>
        </w:rPr>
        <w:t>646180,65</w:t>
      </w:r>
      <w:r w:rsidRPr="00783B58">
        <w:rPr>
          <w:sz w:val="28"/>
          <w:szCs w:val="28"/>
        </w:rPr>
        <w:t xml:space="preserve"> тыс. </w:t>
      </w:r>
      <w:r w:rsidR="00B02F64">
        <w:rPr>
          <w:sz w:val="28"/>
          <w:szCs w:val="28"/>
        </w:rPr>
        <w:t>руб.</w:t>
      </w:r>
      <w:r w:rsidRPr="00783B58">
        <w:rPr>
          <w:sz w:val="28"/>
          <w:szCs w:val="28"/>
        </w:rPr>
        <w:t>;</w:t>
      </w:r>
    </w:p>
    <w:p w:rsidR="00CA494B" w:rsidRPr="00783B58" w:rsidRDefault="00CA494B" w:rsidP="00DE3D6A">
      <w:pPr>
        <w:widowControl w:val="0"/>
        <w:autoSpaceDE w:val="0"/>
        <w:autoSpaceDN w:val="0"/>
        <w:adjustRightInd w:val="0"/>
        <w:spacing w:line="360" w:lineRule="auto"/>
        <w:ind w:firstLine="709"/>
        <w:jc w:val="both"/>
        <w:rPr>
          <w:sz w:val="28"/>
          <w:szCs w:val="28"/>
        </w:rPr>
      </w:pPr>
      <w:r w:rsidRPr="00783B58">
        <w:rPr>
          <w:sz w:val="28"/>
          <w:szCs w:val="28"/>
        </w:rPr>
        <w:t xml:space="preserve">- бюджет городского округа – </w:t>
      </w:r>
      <w:r w:rsidR="00C75A1D" w:rsidRPr="00783B58">
        <w:rPr>
          <w:sz w:val="28"/>
          <w:szCs w:val="28"/>
        </w:rPr>
        <w:t>1034474,33</w:t>
      </w:r>
      <w:r w:rsidRPr="00783B58">
        <w:rPr>
          <w:sz w:val="28"/>
          <w:szCs w:val="28"/>
        </w:rPr>
        <w:t xml:space="preserve"> тыс. </w:t>
      </w:r>
      <w:r w:rsidR="00B02F64">
        <w:rPr>
          <w:sz w:val="28"/>
          <w:szCs w:val="28"/>
        </w:rPr>
        <w:t>руб.</w:t>
      </w:r>
      <w:r w:rsidRPr="00783B58">
        <w:rPr>
          <w:sz w:val="28"/>
          <w:szCs w:val="28"/>
        </w:rPr>
        <w:t>;</w:t>
      </w:r>
    </w:p>
    <w:p w:rsidR="00CA494B" w:rsidRPr="00783B58" w:rsidRDefault="00CA494B" w:rsidP="00DE3D6A">
      <w:pPr>
        <w:widowControl w:val="0"/>
        <w:autoSpaceDE w:val="0"/>
        <w:autoSpaceDN w:val="0"/>
        <w:adjustRightInd w:val="0"/>
        <w:spacing w:line="360" w:lineRule="auto"/>
        <w:ind w:firstLine="709"/>
        <w:jc w:val="both"/>
        <w:rPr>
          <w:sz w:val="28"/>
          <w:szCs w:val="28"/>
        </w:rPr>
      </w:pPr>
      <w:r w:rsidRPr="00783B58">
        <w:rPr>
          <w:sz w:val="28"/>
          <w:szCs w:val="28"/>
        </w:rPr>
        <w:t xml:space="preserve">- внебюджетные источники – 563439,88 тыс. </w:t>
      </w:r>
      <w:r w:rsidR="00B02F64">
        <w:rPr>
          <w:sz w:val="28"/>
          <w:szCs w:val="28"/>
        </w:rPr>
        <w:t>руб.</w:t>
      </w:r>
    </w:p>
    <w:p w:rsidR="00CA494B" w:rsidRPr="00783B58" w:rsidRDefault="00CA494B" w:rsidP="00DE3D6A">
      <w:pPr>
        <w:widowControl w:val="0"/>
        <w:autoSpaceDE w:val="0"/>
        <w:autoSpaceDN w:val="0"/>
        <w:adjustRightInd w:val="0"/>
        <w:spacing w:line="360" w:lineRule="auto"/>
        <w:ind w:firstLine="709"/>
        <w:jc w:val="both"/>
        <w:rPr>
          <w:sz w:val="28"/>
          <w:szCs w:val="28"/>
        </w:rPr>
      </w:pPr>
      <w:r w:rsidRPr="00783B58">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r w:rsidR="00402550">
        <w:rPr>
          <w:sz w:val="28"/>
          <w:szCs w:val="28"/>
        </w:rPr>
        <w:t>.</w:t>
      </w:r>
    </w:p>
    <w:p w:rsidR="00035EC3" w:rsidRPr="00783B58" w:rsidRDefault="00925D2D" w:rsidP="00DE3D6A">
      <w:pPr>
        <w:pStyle w:val="aff8"/>
        <w:spacing w:line="360" w:lineRule="auto"/>
        <w:ind w:firstLine="709"/>
        <w:jc w:val="both"/>
        <w:rPr>
          <w:rFonts w:ascii="Times New Roman" w:hAnsi="Times New Roman"/>
          <w:sz w:val="28"/>
          <w:szCs w:val="28"/>
        </w:rPr>
      </w:pPr>
      <w:r w:rsidRPr="00783B58">
        <w:rPr>
          <w:rFonts w:ascii="Times New Roman" w:hAnsi="Times New Roman"/>
          <w:sz w:val="28"/>
          <w:szCs w:val="28"/>
        </w:rPr>
        <w:t>5</w:t>
      </w:r>
      <w:r w:rsidR="00035EC3" w:rsidRPr="00783B58">
        <w:rPr>
          <w:rFonts w:ascii="Times New Roman" w:hAnsi="Times New Roman"/>
          <w:sz w:val="28"/>
          <w:szCs w:val="28"/>
        </w:rPr>
        <w:t xml:space="preserve">.2. В подпрограмме </w:t>
      </w:r>
      <w:r w:rsidR="003E2FEB" w:rsidRPr="00783B58">
        <w:rPr>
          <w:rFonts w:ascii="Times New Roman" w:hAnsi="Times New Roman"/>
          <w:sz w:val="28"/>
          <w:szCs w:val="28"/>
        </w:rPr>
        <w:t>2</w:t>
      </w:r>
      <w:r w:rsidR="00035EC3" w:rsidRPr="00783B58">
        <w:rPr>
          <w:rFonts w:ascii="Times New Roman" w:hAnsi="Times New Roman"/>
          <w:sz w:val="28"/>
          <w:szCs w:val="28"/>
        </w:rPr>
        <w:t xml:space="preserve"> «</w:t>
      </w:r>
      <w:r w:rsidR="003E2FEB" w:rsidRPr="00783B58">
        <w:rPr>
          <w:rFonts w:ascii="Times New Roman" w:hAnsi="Times New Roman"/>
          <w:sz w:val="28"/>
          <w:szCs w:val="28"/>
        </w:rPr>
        <w:t>Снос расселенных аварийных многоквартирных домов</w:t>
      </w:r>
      <w:r w:rsidR="00035EC3" w:rsidRPr="00783B58">
        <w:rPr>
          <w:rFonts w:ascii="Times New Roman" w:hAnsi="Times New Roman"/>
          <w:sz w:val="28"/>
          <w:szCs w:val="28"/>
        </w:rPr>
        <w:t xml:space="preserve">» (далее </w:t>
      </w:r>
      <w:r w:rsidR="00243C9A" w:rsidRPr="00783B58">
        <w:rPr>
          <w:sz w:val="28"/>
          <w:szCs w:val="28"/>
        </w:rPr>
        <w:t>–</w:t>
      </w:r>
      <w:r w:rsidR="00035EC3" w:rsidRPr="00783B58">
        <w:rPr>
          <w:rFonts w:ascii="Times New Roman" w:hAnsi="Times New Roman"/>
          <w:sz w:val="28"/>
          <w:szCs w:val="28"/>
        </w:rPr>
        <w:t xml:space="preserve"> Подпрограмма </w:t>
      </w:r>
      <w:r w:rsidR="003E2FEB" w:rsidRPr="00783B58">
        <w:rPr>
          <w:rFonts w:ascii="Times New Roman" w:hAnsi="Times New Roman"/>
          <w:sz w:val="28"/>
          <w:szCs w:val="28"/>
        </w:rPr>
        <w:t>2</w:t>
      </w:r>
      <w:r w:rsidR="00035EC3" w:rsidRPr="00783B58">
        <w:rPr>
          <w:rFonts w:ascii="Times New Roman" w:hAnsi="Times New Roman"/>
          <w:sz w:val="28"/>
          <w:szCs w:val="28"/>
        </w:rPr>
        <w:t>):</w:t>
      </w:r>
    </w:p>
    <w:p w:rsidR="00035EC3" w:rsidRPr="00783B58" w:rsidRDefault="00925D2D" w:rsidP="00DE3D6A">
      <w:pPr>
        <w:pStyle w:val="contentheader2cols"/>
        <w:suppressAutoHyphens/>
        <w:spacing w:before="0" w:line="360" w:lineRule="auto"/>
        <w:ind w:left="0" w:firstLine="709"/>
        <w:jc w:val="both"/>
        <w:rPr>
          <w:b w:val="0"/>
          <w:color w:val="auto"/>
          <w:sz w:val="28"/>
          <w:szCs w:val="28"/>
        </w:rPr>
      </w:pPr>
      <w:r w:rsidRPr="00783B58">
        <w:rPr>
          <w:b w:val="0"/>
          <w:color w:val="auto"/>
          <w:sz w:val="28"/>
          <w:szCs w:val="28"/>
        </w:rPr>
        <w:t>5</w:t>
      </w:r>
      <w:r w:rsidR="00035EC3" w:rsidRPr="00783B58">
        <w:rPr>
          <w:b w:val="0"/>
          <w:color w:val="auto"/>
          <w:sz w:val="28"/>
          <w:szCs w:val="28"/>
        </w:rPr>
        <w:t>.2.1.</w:t>
      </w:r>
      <w:r w:rsidR="00035EC3" w:rsidRPr="00783B58">
        <w:rPr>
          <w:color w:val="auto"/>
          <w:sz w:val="28"/>
          <w:szCs w:val="28"/>
        </w:rPr>
        <w:t xml:space="preserve"> </w:t>
      </w:r>
      <w:r w:rsidR="00035EC3" w:rsidRPr="00783B58">
        <w:rPr>
          <w:b w:val="0"/>
          <w:color w:val="auto"/>
          <w:sz w:val="28"/>
          <w:szCs w:val="28"/>
        </w:rPr>
        <w:t xml:space="preserve">В паспорте Подпрограммы </w:t>
      </w:r>
      <w:r w:rsidR="003E2FEB" w:rsidRPr="00783B58">
        <w:rPr>
          <w:b w:val="0"/>
          <w:color w:val="auto"/>
          <w:sz w:val="28"/>
          <w:szCs w:val="28"/>
        </w:rPr>
        <w:t>2</w:t>
      </w:r>
      <w:r w:rsidR="00035EC3" w:rsidRPr="00783B58">
        <w:rPr>
          <w:color w:val="auto"/>
          <w:sz w:val="28"/>
          <w:szCs w:val="28"/>
        </w:rPr>
        <w:t xml:space="preserve"> </w:t>
      </w:r>
      <w:r w:rsidR="00035EC3" w:rsidRPr="00783B58">
        <w:rPr>
          <w:b w:val="0"/>
          <w:color w:val="auto"/>
          <w:sz w:val="28"/>
          <w:szCs w:val="28"/>
        </w:rPr>
        <w:t xml:space="preserve">строки «Объемы и источники финансирования муниципальной программы (в действующих ценах каждого года реализации муниципальной программы)» </w:t>
      </w:r>
      <w:r w:rsidR="00496BF0" w:rsidRPr="00783B58">
        <w:rPr>
          <w:b w:val="0"/>
          <w:color w:val="auto"/>
          <w:sz w:val="28"/>
          <w:szCs w:val="28"/>
        </w:rPr>
        <w:t>и «</w:t>
      </w:r>
      <w:r w:rsidR="00496BF0" w:rsidRPr="00783B58">
        <w:rPr>
          <w:b w:val="0"/>
          <w:color w:val="auto"/>
        </w:rPr>
        <w:t>Ожидаемые непосредственные результаты реализации подпрограммы муниципальной программы»</w:t>
      </w:r>
      <w:r w:rsidR="00496BF0" w:rsidRPr="00783B58">
        <w:rPr>
          <w:b w:val="0"/>
          <w:color w:val="auto"/>
          <w:sz w:val="28"/>
          <w:szCs w:val="28"/>
        </w:rPr>
        <w:t xml:space="preserve"> </w:t>
      </w:r>
      <w:r w:rsidR="00035EC3" w:rsidRPr="00783B58">
        <w:rPr>
          <w:b w:val="0"/>
          <w:color w:val="auto"/>
          <w:sz w:val="28"/>
          <w:szCs w:val="28"/>
        </w:rPr>
        <w:t>изложить в следующей редакции:</w:t>
      </w:r>
    </w:p>
    <w:tbl>
      <w:tblPr>
        <w:tblW w:w="9524" w:type="dxa"/>
        <w:tblInd w:w="102" w:type="dxa"/>
        <w:tblLayout w:type="fixed"/>
        <w:tblCellMar>
          <w:top w:w="75" w:type="dxa"/>
          <w:left w:w="0" w:type="dxa"/>
          <w:bottom w:w="75" w:type="dxa"/>
          <w:right w:w="0" w:type="dxa"/>
        </w:tblCellMar>
        <w:tblLook w:val="0000"/>
      </w:tblPr>
      <w:tblGrid>
        <w:gridCol w:w="3061"/>
        <w:gridCol w:w="6463"/>
      </w:tblGrid>
      <w:tr w:rsidR="00035EC3" w:rsidRPr="00783B58" w:rsidTr="00496BF0">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EC3" w:rsidRPr="00783B58" w:rsidRDefault="00035EC3" w:rsidP="003F7C42">
            <w:pPr>
              <w:autoSpaceDE w:val="0"/>
              <w:autoSpaceDN w:val="0"/>
              <w:adjustRightInd w:val="0"/>
              <w:rPr>
                <w:sz w:val="28"/>
                <w:szCs w:val="28"/>
              </w:rPr>
            </w:pPr>
            <w:r w:rsidRPr="00783B58">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EC3" w:rsidRPr="00783B58" w:rsidRDefault="00035EC3" w:rsidP="003F7C42">
            <w:pPr>
              <w:widowControl w:val="0"/>
              <w:autoSpaceDE w:val="0"/>
              <w:autoSpaceDN w:val="0"/>
              <w:adjustRightInd w:val="0"/>
              <w:rPr>
                <w:sz w:val="28"/>
                <w:szCs w:val="28"/>
              </w:rPr>
            </w:pPr>
            <w:r w:rsidRPr="00783B58">
              <w:rPr>
                <w:sz w:val="28"/>
                <w:szCs w:val="28"/>
              </w:rPr>
              <w:t xml:space="preserve">Общий объем финансирования </w:t>
            </w:r>
            <w:r w:rsidR="008C58A0" w:rsidRPr="00783B58">
              <w:rPr>
                <w:sz w:val="28"/>
                <w:szCs w:val="28"/>
              </w:rPr>
              <w:t>за счет средств бюджета городского округа город Воронеж</w:t>
            </w:r>
            <w:r w:rsidRPr="00783B58">
              <w:rPr>
                <w:sz w:val="28"/>
                <w:szCs w:val="28"/>
              </w:rPr>
              <w:t xml:space="preserve"> </w:t>
            </w:r>
            <w:r w:rsidR="00243C9A" w:rsidRPr="00783B58">
              <w:rPr>
                <w:sz w:val="28"/>
                <w:szCs w:val="28"/>
              </w:rPr>
              <w:t>–</w:t>
            </w:r>
            <w:r w:rsidR="00402550">
              <w:rPr>
                <w:sz w:val="28"/>
                <w:szCs w:val="28"/>
              </w:rPr>
              <w:t xml:space="preserve"> </w:t>
            </w:r>
            <w:r w:rsidR="00C75A1D" w:rsidRPr="00783B58">
              <w:rPr>
                <w:sz w:val="28"/>
                <w:szCs w:val="28"/>
              </w:rPr>
              <w:t>241036,45</w:t>
            </w:r>
            <w:r w:rsidRPr="00783B58">
              <w:rPr>
                <w:sz w:val="28"/>
                <w:szCs w:val="28"/>
              </w:rPr>
              <w:t xml:space="preserve"> тыс. </w:t>
            </w:r>
            <w:r w:rsidR="00B02F64">
              <w:rPr>
                <w:sz w:val="28"/>
                <w:szCs w:val="28"/>
              </w:rPr>
              <w:t>руб.</w:t>
            </w:r>
            <w:r w:rsidRPr="00783B58">
              <w:rPr>
                <w:sz w:val="28"/>
                <w:szCs w:val="28"/>
              </w:rPr>
              <w:t>, в том числе по годам реализации подпрограммы:</w:t>
            </w:r>
          </w:p>
          <w:p w:rsidR="00035EC3" w:rsidRPr="00783B58" w:rsidRDefault="00402550" w:rsidP="003F7C42">
            <w:pPr>
              <w:widowControl w:val="0"/>
              <w:autoSpaceDE w:val="0"/>
              <w:autoSpaceDN w:val="0"/>
              <w:adjustRightInd w:val="0"/>
              <w:rPr>
                <w:sz w:val="28"/>
                <w:szCs w:val="28"/>
              </w:rPr>
            </w:pPr>
            <w:r>
              <w:rPr>
                <w:sz w:val="28"/>
                <w:szCs w:val="28"/>
              </w:rPr>
              <w:t xml:space="preserve">- </w:t>
            </w:r>
            <w:r w:rsidR="00035EC3" w:rsidRPr="00783B58">
              <w:rPr>
                <w:sz w:val="28"/>
                <w:szCs w:val="28"/>
              </w:rPr>
              <w:t xml:space="preserve">2014 год </w:t>
            </w:r>
            <w:r w:rsidR="00AE65CE" w:rsidRPr="00783B58">
              <w:rPr>
                <w:sz w:val="28"/>
                <w:szCs w:val="28"/>
              </w:rPr>
              <w:t>–</w:t>
            </w:r>
            <w:r w:rsidR="00035EC3" w:rsidRPr="00783B58">
              <w:rPr>
                <w:sz w:val="28"/>
                <w:szCs w:val="28"/>
              </w:rPr>
              <w:t xml:space="preserve"> </w:t>
            </w:r>
            <w:r w:rsidR="00AE65CE" w:rsidRPr="00783B58">
              <w:rPr>
                <w:sz w:val="28"/>
                <w:szCs w:val="28"/>
              </w:rPr>
              <w:t xml:space="preserve">2175,42 </w:t>
            </w:r>
            <w:r w:rsidR="00035EC3" w:rsidRPr="00783B58">
              <w:rPr>
                <w:sz w:val="28"/>
                <w:szCs w:val="28"/>
              </w:rPr>
              <w:t xml:space="preserve">тыс. </w:t>
            </w:r>
            <w:r w:rsidR="00B02F64">
              <w:rPr>
                <w:sz w:val="28"/>
                <w:szCs w:val="28"/>
              </w:rPr>
              <w:t>руб.</w:t>
            </w:r>
            <w:r w:rsidR="00035EC3" w:rsidRPr="00783B58">
              <w:rPr>
                <w:sz w:val="28"/>
                <w:szCs w:val="28"/>
              </w:rPr>
              <w:t>;</w:t>
            </w:r>
          </w:p>
          <w:p w:rsidR="00035EC3" w:rsidRPr="00783B58" w:rsidRDefault="00402550" w:rsidP="003F7C42">
            <w:pPr>
              <w:widowControl w:val="0"/>
              <w:autoSpaceDE w:val="0"/>
              <w:autoSpaceDN w:val="0"/>
              <w:adjustRightInd w:val="0"/>
              <w:rPr>
                <w:sz w:val="28"/>
                <w:szCs w:val="28"/>
              </w:rPr>
            </w:pPr>
            <w:r>
              <w:rPr>
                <w:sz w:val="28"/>
                <w:szCs w:val="28"/>
              </w:rPr>
              <w:t xml:space="preserve">- </w:t>
            </w:r>
            <w:r w:rsidR="00035EC3" w:rsidRPr="00783B58">
              <w:rPr>
                <w:sz w:val="28"/>
                <w:szCs w:val="28"/>
              </w:rPr>
              <w:t xml:space="preserve">2015 год </w:t>
            </w:r>
            <w:r w:rsidR="00AE65CE" w:rsidRPr="00783B58">
              <w:rPr>
                <w:sz w:val="28"/>
                <w:szCs w:val="28"/>
              </w:rPr>
              <w:t>–</w:t>
            </w:r>
            <w:r w:rsidR="00035EC3" w:rsidRPr="00783B58">
              <w:rPr>
                <w:sz w:val="28"/>
                <w:szCs w:val="28"/>
              </w:rPr>
              <w:t xml:space="preserve"> </w:t>
            </w:r>
            <w:r w:rsidR="00C75A1D" w:rsidRPr="00783B58">
              <w:rPr>
                <w:sz w:val="28"/>
                <w:szCs w:val="28"/>
              </w:rPr>
              <w:t>2033,00</w:t>
            </w:r>
            <w:r w:rsidR="00035EC3" w:rsidRPr="00783B58">
              <w:rPr>
                <w:sz w:val="28"/>
                <w:szCs w:val="28"/>
              </w:rPr>
              <w:t xml:space="preserve"> тыс. </w:t>
            </w:r>
            <w:r w:rsidR="00B02F64">
              <w:rPr>
                <w:sz w:val="28"/>
                <w:szCs w:val="28"/>
              </w:rPr>
              <w:t>руб.</w:t>
            </w:r>
            <w:r w:rsidR="00035EC3" w:rsidRPr="00783B58">
              <w:rPr>
                <w:sz w:val="28"/>
                <w:szCs w:val="28"/>
              </w:rPr>
              <w:t>;</w:t>
            </w:r>
          </w:p>
          <w:p w:rsidR="00035EC3" w:rsidRPr="00783B58" w:rsidRDefault="00402550" w:rsidP="003F7C42">
            <w:pPr>
              <w:widowControl w:val="0"/>
              <w:autoSpaceDE w:val="0"/>
              <w:autoSpaceDN w:val="0"/>
              <w:adjustRightInd w:val="0"/>
              <w:rPr>
                <w:sz w:val="28"/>
                <w:szCs w:val="28"/>
              </w:rPr>
            </w:pPr>
            <w:r>
              <w:rPr>
                <w:sz w:val="28"/>
                <w:szCs w:val="28"/>
              </w:rPr>
              <w:t xml:space="preserve">- </w:t>
            </w:r>
            <w:r w:rsidR="00035EC3" w:rsidRPr="00783B58">
              <w:rPr>
                <w:sz w:val="28"/>
                <w:szCs w:val="28"/>
              </w:rPr>
              <w:t xml:space="preserve">2016 год </w:t>
            </w:r>
            <w:r w:rsidR="00D936E5" w:rsidRPr="00783B58">
              <w:rPr>
                <w:sz w:val="28"/>
                <w:szCs w:val="28"/>
              </w:rPr>
              <w:t>–</w:t>
            </w:r>
            <w:r w:rsidR="00035EC3" w:rsidRPr="00783B58">
              <w:rPr>
                <w:sz w:val="28"/>
                <w:szCs w:val="28"/>
              </w:rPr>
              <w:t xml:space="preserve"> </w:t>
            </w:r>
            <w:r w:rsidR="00AE65CE" w:rsidRPr="00783B58">
              <w:rPr>
                <w:sz w:val="28"/>
                <w:szCs w:val="28"/>
              </w:rPr>
              <w:t>5250</w:t>
            </w:r>
            <w:r w:rsidR="00035EC3" w:rsidRPr="00783B58">
              <w:rPr>
                <w:sz w:val="28"/>
                <w:szCs w:val="28"/>
              </w:rPr>
              <w:t xml:space="preserve">,00 тыс. </w:t>
            </w:r>
            <w:r w:rsidR="00B02F64">
              <w:rPr>
                <w:sz w:val="28"/>
                <w:szCs w:val="28"/>
              </w:rPr>
              <w:t>руб.</w:t>
            </w:r>
            <w:r w:rsidR="00035EC3" w:rsidRPr="00783B58">
              <w:rPr>
                <w:sz w:val="28"/>
                <w:szCs w:val="28"/>
              </w:rPr>
              <w:t>;</w:t>
            </w:r>
          </w:p>
          <w:p w:rsidR="00035EC3" w:rsidRPr="00783B58" w:rsidRDefault="00402550" w:rsidP="003F7C42">
            <w:pPr>
              <w:widowControl w:val="0"/>
              <w:autoSpaceDE w:val="0"/>
              <w:autoSpaceDN w:val="0"/>
              <w:adjustRightInd w:val="0"/>
              <w:rPr>
                <w:sz w:val="28"/>
                <w:szCs w:val="28"/>
              </w:rPr>
            </w:pPr>
            <w:r>
              <w:rPr>
                <w:sz w:val="28"/>
                <w:szCs w:val="28"/>
              </w:rPr>
              <w:t xml:space="preserve">- </w:t>
            </w:r>
            <w:r w:rsidR="00035EC3" w:rsidRPr="00783B58">
              <w:rPr>
                <w:sz w:val="28"/>
                <w:szCs w:val="28"/>
              </w:rPr>
              <w:t xml:space="preserve">2017 год </w:t>
            </w:r>
            <w:r w:rsidR="00AE65CE" w:rsidRPr="00783B58">
              <w:rPr>
                <w:sz w:val="28"/>
                <w:szCs w:val="28"/>
              </w:rPr>
              <w:t>–</w:t>
            </w:r>
            <w:r w:rsidR="00035EC3" w:rsidRPr="00783B58">
              <w:rPr>
                <w:sz w:val="28"/>
                <w:szCs w:val="28"/>
              </w:rPr>
              <w:t xml:space="preserve"> </w:t>
            </w:r>
            <w:r w:rsidR="00AE65CE" w:rsidRPr="00783B58">
              <w:rPr>
                <w:sz w:val="28"/>
                <w:szCs w:val="28"/>
              </w:rPr>
              <w:t>5250,00</w:t>
            </w:r>
            <w:r w:rsidR="00035EC3" w:rsidRPr="00783B58">
              <w:rPr>
                <w:sz w:val="28"/>
                <w:szCs w:val="28"/>
              </w:rPr>
              <w:t xml:space="preserve"> тыс. </w:t>
            </w:r>
            <w:r w:rsidR="00B02F64">
              <w:rPr>
                <w:sz w:val="28"/>
                <w:szCs w:val="28"/>
              </w:rPr>
              <w:t>руб.</w:t>
            </w:r>
            <w:r w:rsidR="00035EC3" w:rsidRPr="00783B58">
              <w:rPr>
                <w:sz w:val="28"/>
                <w:szCs w:val="28"/>
              </w:rPr>
              <w:t>;</w:t>
            </w:r>
          </w:p>
          <w:p w:rsidR="00035EC3" w:rsidRPr="00783B58" w:rsidRDefault="00402550" w:rsidP="003F7C42">
            <w:pPr>
              <w:widowControl w:val="0"/>
              <w:autoSpaceDE w:val="0"/>
              <w:autoSpaceDN w:val="0"/>
              <w:adjustRightInd w:val="0"/>
              <w:rPr>
                <w:sz w:val="28"/>
                <w:szCs w:val="28"/>
              </w:rPr>
            </w:pPr>
            <w:r>
              <w:rPr>
                <w:sz w:val="28"/>
                <w:szCs w:val="28"/>
              </w:rPr>
              <w:t xml:space="preserve">- </w:t>
            </w:r>
            <w:r w:rsidR="00035EC3" w:rsidRPr="00783B58">
              <w:rPr>
                <w:sz w:val="28"/>
                <w:szCs w:val="28"/>
              </w:rPr>
              <w:t xml:space="preserve">2018 год </w:t>
            </w:r>
            <w:r w:rsidR="00D936E5" w:rsidRPr="00783B58">
              <w:rPr>
                <w:sz w:val="28"/>
                <w:szCs w:val="28"/>
              </w:rPr>
              <w:t>–</w:t>
            </w:r>
            <w:r w:rsidR="00035EC3" w:rsidRPr="00783B58">
              <w:rPr>
                <w:sz w:val="28"/>
                <w:szCs w:val="28"/>
              </w:rPr>
              <w:t xml:space="preserve"> 73718,26 тыс. </w:t>
            </w:r>
            <w:r w:rsidR="00B02F64">
              <w:rPr>
                <w:sz w:val="28"/>
                <w:szCs w:val="28"/>
              </w:rPr>
              <w:t>руб.</w:t>
            </w:r>
            <w:r w:rsidR="00035EC3" w:rsidRPr="00783B58">
              <w:rPr>
                <w:sz w:val="28"/>
                <w:szCs w:val="28"/>
              </w:rPr>
              <w:t>;</w:t>
            </w:r>
          </w:p>
          <w:p w:rsidR="00035EC3" w:rsidRPr="00783B58" w:rsidRDefault="00402550" w:rsidP="003F7C42">
            <w:pPr>
              <w:widowControl w:val="0"/>
              <w:autoSpaceDE w:val="0"/>
              <w:autoSpaceDN w:val="0"/>
              <w:adjustRightInd w:val="0"/>
              <w:rPr>
                <w:sz w:val="28"/>
                <w:szCs w:val="28"/>
              </w:rPr>
            </w:pPr>
            <w:r>
              <w:rPr>
                <w:sz w:val="28"/>
                <w:szCs w:val="28"/>
              </w:rPr>
              <w:t xml:space="preserve">- </w:t>
            </w:r>
            <w:r w:rsidR="00035EC3" w:rsidRPr="00783B58">
              <w:rPr>
                <w:sz w:val="28"/>
                <w:szCs w:val="28"/>
              </w:rPr>
              <w:t xml:space="preserve">2019 год </w:t>
            </w:r>
            <w:r w:rsidR="002A0307" w:rsidRPr="00783B58">
              <w:rPr>
                <w:sz w:val="28"/>
                <w:szCs w:val="28"/>
              </w:rPr>
              <w:t>–</w:t>
            </w:r>
            <w:r w:rsidR="00035EC3" w:rsidRPr="00783B58">
              <w:rPr>
                <w:sz w:val="28"/>
                <w:szCs w:val="28"/>
              </w:rPr>
              <w:t xml:space="preserve"> </w:t>
            </w:r>
            <w:r w:rsidR="002A0307" w:rsidRPr="00783B58">
              <w:rPr>
                <w:sz w:val="28"/>
                <w:szCs w:val="28"/>
              </w:rPr>
              <w:t>109934,78</w:t>
            </w:r>
            <w:r w:rsidR="00035EC3" w:rsidRPr="00783B58">
              <w:rPr>
                <w:sz w:val="28"/>
                <w:szCs w:val="28"/>
              </w:rPr>
              <w:t xml:space="preserve"> тыс. </w:t>
            </w:r>
            <w:r w:rsidR="00B02F64">
              <w:rPr>
                <w:sz w:val="28"/>
                <w:szCs w:val="28"/>
              </w:rPr>
              <w:t>руб.</w:t>
            </w:r>
            <w:r w:rsidR="00035EC3" w:rsidRPr="00783B58">
              <w:rPr>
                <w:sz w:val="28"/>
                <w:szCs w:val="28"/>
              </w:rPr>
              <w:t>;</w:t>
            </w:r>
          </w:p>
          <w:p w:rsidR="00035EC3" w:rsidRPr="00783B58" w:rsidRDefault="00402550" w:rsidP="003F7C42">
            <w:pPr>
              <w:widowControl w:val="0"/>
              <w:autoSpaceDE w:val="0"/>
              <w:autoSpaceDN w:val="0"/>
              <w:adjustRightInd w:val="0"/>
              <w:rPr>
                <w:sz w:val="28"/>
                <w:szCs w:val="28"/>
              </w:rPr>
            </w:pPr>
            <w:r>
              <w:rPr>
                <w:sz w:val="28"/>
                <w:szCs w:val="28"/>
              </w:rPr>
              <w:t xml:space="preserve">- </w:t>
            </w:r>
            <w:r w:rsidR="00035EC3" w:rsidRPr="00783B58">
              <w:rPr>
                <w:sz w:val="28"/>
                <w:szCs w:val="28"/>
              </w:rPr>
              <w:t xml:space="preserve">2020 год </w:t>
            </w:r>
            <w:r w:rsidR="00D936E5" w:rsidRPr="00783B58">
              <w:rPr>
                <w:sz w:val="28"/>
                <w:szCs w:val="28"/>
              </w:rPr>
              <w:t>–</w:t>
            </w:r>
            <w:r w:rsidR="00035EC3" w:rsidRPr="00783B58">
              <w:rPr>
                <w:sz w:val="28"/>
                <w:szCs w:val="28"/>
              </w:rPr>
              <w:t xml:space="preserve"> 42674,99 тыс. </w:t>
            </w:r>
            <w:r w:rsidR="00B02F64">
              <w:rPr>
                <w:sz w:val="28"/>
                <w:szCs w:val="28"/>
              </w:rPr>
              <w:t>руб.</w:t>
            </w:r>
          </w:p>
        </w:tc>
      </w:tr>
      <w:tr w:rsidR="00496BF0" w:rsidRPr="00783B58" w:rsidTr="00496BF0">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6BF0" w:rsidRPr="00783B58" w:rsidRDefault="00496BF0" w:rsidP="00496BF0">
            <w:pPr>
              <w:pStyle w:val="ConsPlusNormal0"/>
              <w:ind w:firstLine="0"/>
              <w:rPr>
                <w:rFonts w:ascii="Times New Roman" w:hAnsi="Times New Roman" w:cs="Times New Roman"/>
                <w:sz w:val="28"/>
                <w:szCs w:val="28"/>
              </w:rPr>
            </w:pPr>
            <w:r w:rsidRPr="00783B58">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6BF0" w:rsidRPr="00783B58" w:rsidRDefault="00496BF0" w:rsidP="00496BF0">
            <w:pPr>
              <w:pStyle w:val="ConsPlusNormal0"/>
              <w:ind w:firstLine="0"/>
              <w:rPr>
                <w:rFonts w:ascii="Times New Roman" w:hAnsi="Times New Roman" w:cs="Times New Roman"/>
                <w:sz w:val="28"/>
                <w:szCs w:val="28"/>
              </w:rPr>
            </w:pPr>
            <w:r w:rsidRPr="00783B58">
              <w:rPr>
                <w:rFonts w:ascii="Times New Roman" w:hAnsi="Times New Roman" w:cs="Times New Roman"/>
                <w:sz w:val="28"/>
                <w:szCs w:val="28"/>
              </w:rPr>
              <w:t>- снос 158 расселенных многоквартирных домов;</w:t>
            </w:r>
          </w:p>
          <w:p w:rsidR="00496BF0" w:rsidRPr="00783B58" w:rsidRDefault="00496BF0" w:rsidP="00496BF0">
            <w:pPr>
              <w:pStyle w:val="ConsPlusNormal0"/>
              <w:ind w:firstLine="0"/>
              <w:rPr>
                <w:rFonts w:ascii="Times New Roman" w:hAnsi="Times New Roman" w:cs="Times New Roman"/>
                <w:sz w:val="28"/>
                <w:szCs w:val="28"/>
              </w:rPr>
            </w:pPr>
            <w:r w:rsidRPr="00783B58">
              <w:rPr>
                <w:rFonts w:ascii="Times New Roman" w:hAnsi="Times New Roman" w:cs="Times New Roman"/>
                <w:sz w:val="28"/>
                <w:szCs w:val="28"/>
              </w:rPr>
              <w:t>- ликвидация 88,54 тыс. кв. м аварийного жилья;</w:t>
            </w:r>
          </w:p>
          <w:p w:rsidR="00496BF0" w:rsidRPr="00783B58" w:rsidRDefault="00496BF0" w:rsidP="00496BF0">
            <w:pPr>
              <w:pStyle w:val="ConsPlusNormal0"/>
              <w:ind w:firstLine="0"/>
              <w:rPr>
                <w:rFonts w:ascii="Times New Roman" w:hAnsi="Times New Roman" w:cs="Times New Roman"/>
                <w:sz w:val="28"/>
                <w:szCs w:val="28"/>
              </w:rPr>
            </w:pPr>
            <w:r w:rsidRPr="00783B58">
              <w:rPr>
                <w:rFonts w:ascii="Times New Roman" w:hAnsi="Times New Roman" w:cs="Times New Roman"/>
                <w:sz w:val="28"/>
                <w:szCs w:val="28"/>
              </w:rPr>
              <w:t>- снижение доли многоквартирных домов, признанных в установленном порядке аварийными;</w:t>
            </w:r>
          </w:p>
          <w:p w:rsidR="00496BF0" w:rsidRPr="00783B58" w:rsidRDefault="00496BF0" w:rsidP="00496BF0">
            <w:pPr>
              <w:pStyle w:val="ConsPlusNormal0"/>
              <w:ind w:firstLine="0"/>
              <w:rPr>
                <w:rFonts w:ascii="Times New Roman" w:hAnsi="Times New Roman" w:cs="Times New Roman"/>
                <w:sz w:val="28"/>
                <w:szCs w:val="28"/>
              </w:rPr>
            </w:pPr>
            <w:r w:rsidRPr="00783B58">
              <w:rPr>
                <w:rFonts w:ascii="Times New Roman" w:hAnsi="Times New Roman" w:cs="Times New Roman"/>
                <w:sz w:val="28"/>
                <w:szCs w:val="28"/>
              </w:rPr>
              <w:t>- минимизация издержек по содержанию аварийных многоквартирных домов;</w:t>
            </w:r>
          </w:p>
          <w:p w:rsidR="00496BF0" w:rsidRPr="00783B58" w:rsidRDefault="00496BF0" w:rsidP="00496BF0">
            <w:pPr>
              <w:pStyle w:val="ConsPlusNormal0"/>
              <w:ind w:firstLine="0"/>
              <w:rPr>
                <w:rFonts w:ascii="Times New Roman" w:hAnsi="Times New Roman" w:cs="Times New Roman"/>
                <w:sz w:val="28"/>
                <w:szCs w:val="28"/>
              </w:rPr>
            </w:pPr>
            <w:r w:rsidRPr="00783B58">
              <w:rPr>
                <w:rFonts w:ascii="Times New Roman" w:hAnsi="Times New Roman" w:cs="Times New Roman"/>
                <w:sz w:val="28"/>
                <w:szCs w:val="28"/>
              </w:rPr>
              <w:t>- сокращение сроков включения освобождающихся земельных участков в хозяйственный оборот;</w:t>
            </w:r>
          </w:p>
          <w:p w:rsidR="00496BF0" w:rsidRPr="00783B58" w:rsidRDefault="00496BF0" w:rsidP="00496BF0">
            <w:pPr>
              <w:pStyle w:val="ConsPlusNormal0"/>
              <w:ind w:firstLine="0"/>
              <w:rPr>
                <w:rFonts w:ascii="Times New Roman" w:hAnsi="Times New Roman" w:cs="Times New Roman"/>
                <w:sz w:val="28"/>
                <w:szCs w:val="28"/>
              </w:rPr>
            </w:pPr>
            <w:r w:rsidRPr="00783B58">
              <w:rPr>
                <w:rFonts w:ascii="Times New Roman" w:hAnsi="Times New Roman" w:cs="Times New Roman"/>
                <w:sz w:val="28"/>
                <w:szCs w:val="28"/>
              </w:rPr>
              <w:t>- стимулирование развития инфраструктуры городского округа город Воронеж»</w:t>
            </w:r>
          </w:p>
        </w:tc>
      </w:tr>
    </w:tbl>
    <w:p w:rsidR="00035EC3" w:rsidRPr="00783B58" w:rsidRDefault="00925D2D" w:rsidP="007B770B">
      <w:pPr>
        <w:widowControl w:val="0"/>
        <w:autoSpaceDE w:val="0"/>
        <w:autoSpaceDN w:val="0"/>
        <w:adjustRightInd w:val="0"/>
        <w:spacing w:line="360" w:lineRule="auto"/>
        <w:ind w:firstLine="709"/>
        <w:jc w:val="both"/>
        <w:outlineLvl w:val="3"/>
        <w:rPr>
          <w:sz w:val="28"/>
          <w:szCs w:val="28"/>
        </w:rPr>
      </w:pPr>
      <w:r w:rsidRPr="00783B58">
        <w:rPr>
          <w:sz w:val="28"/>
          <w:szCs w:val="28"/>
        </w:rPr>
        <w:t>5</w:t>
      </w:r>
      <w:r w:rsidR="003E2FEB" w:rsidRPr="00783B58">
        <w:rPr>
          <w:sz w:val="28"/>
          <w:szCs w:val="28"/>
        </w:rPr>
        <w:t xml:space="preserve">.2.2. </w:t>
      </w:r>
      <w:r w:rsidR="00496BF0" w:rsidRPr="00783B58">
        <w:rPr>
          <w:sz w:val="28"/>
          <w:szCs w:val="28"/>
        </w:rPr>
        <w:t>Р</w:t>
      </w:r>
      <w:r w:rsidR="003E2FEB" w:rsidRPr="00783B58">
        <w:rPr>
          <w:sz w:val="28"/>
          <w:szCs w:val="28"/>
        </w:rPr>
        <w:t>аздел 1 «Характеристика сферы реализации подпрограммы,</w:t>
      </w:r>
      <w:r w:rsidR="004B44D4" w:rsidRPr="00783B58">
        <w:rPr>
          <w:sz w:val="28"/>
          <w:szCs w:val="28"/>
        </w:rPr>
        <w:t xml:space="preserve"> </w:t>
      </w:r>
      <w:r w:rsidR="003E2FEB" w:rsidRPr="00783B58">
        <w:rPr>
          <w:sz w:val="28"/>
          <w:szCs w:val="28"/>
        </w:rPr>
        <w:t>описание основных проблем в указанной сфере и прогноз ее развития» Подпрограммы 2</w:t>
      </w:r>
      <w:r w:rsidR="003F7C42" w:rsidRPr="00783B58">
        <w:rPr>
          <w:sz w:val="28"/>
          <w:szCs w:val="28"/>
        </w:rPr>
        <w:t xml:space="preserve"> изложить в </w:t>
      </w:r>
      <w:r w:rsidR="00C53A75" w:rsidRPr="00783B58">
        <w:rPr>
          <w:sz w:val="28"/>
          <w:szCs w:val="28"/>
        </w:rPr>
        <w:t>следующей</w:t>
      </w:r>
      <w:r w:rsidR="003F7C42" w:rsidRPr="00783B58">
        <w:rPr>
          <w:sz w:val="28"/>
          <w:szCs w:val="28"/>
        </w:rPr>
        <w:t xml:space="preserve"> редакции</w:t>
      </w:r>
      <w:r w:rsidR="003E2FEB" w:rsidRPr="00783B58">
        <w:rPr>
          <w:sz w:val="28"/>
          <w:szCs w:val="28"/>
        </w:rPr>
        <w:t>:</w:t>
      </w:r>
    </w:p>
    <w:p w:rsidR="00496BF0" w:rsidRPr="00783B58" w:rsidRDefault="00496BF0" w:rsidP="007B770B">
      <w:pPr>
        <w:pStyle w:val="ConsPlusNormal0"/>
        <w:ind w:firstLine="0"/>
        <w:jc w:val="center"/>
        <w:outlineLvl w:val="3"/>
        <w:rPr>
          <w:rFonts w:ascii="Times New Roman" w:hAnsi="Times New Roman" w:cs="Times New Roman"/>
          <w:sz w:val="28"/>
          <w:szCs w:val="28"/>
        </w:rPr>
      </w:pPr>
      <w:r w:rsidRPr="00783B58">
        <w:rPr>
          <w:rFonts w:ascii="Times New Roman" w:hAnsi="Times New Roman" w:cs="Times New Roman"/>
          <w:sz w:val="28"/>
          <w:szCs w:val="28"/>
        </w:rPr>
        <w:t>«1. Характеристика сферы реализации подпрограммы,</w:t>
      </w:r>
    </w:p>
    <w:p w:rsidR="00496BF0" w:rsidRPr="00783B58" w:rsidRDefault="00496BF0" w:rsidP="007B770B">
      <w:pPr>
        <w:pStyle w:val="ConsPlusNormal0"/>
        <w:ind w:firstLine="0"/>
        <w:jc w:val="center"/>
        <w:rPr>
          <w:rFonts w:ascii="Times New Roman" w:hAnsi="Times New Roman" w:cs="Times New Roman"/>
          <w:sz w:val="28"/>
          <w:szCs w:val="28"/>
        </w:rPr>
      </w:pPr>
      <w:r w:rsidRPr="00783B58">
        <w:rPr>
          <w:rFonts w:ascii="Times New Roman" w:hAnsi="Times New Roman" w:cs="Times New Roman"/>
          <w:sz w:val="28"/>
          <w:szCs w:val="28"/>
        </w:rPr>
        <w:t>описание основных проблем в указанной сфере и</w:t>
      </w:r>
    </w:p>
    <w:p w:rsidR="00496BF0" w:rsidRPr="00783B58" w:rsidRDefault="00496BF0" w:rsidP="007B770B">
      <w:pPr>
        <w:pStyle w:val="ConsPlusNormal0"/>
        <w:ind w:firstLine="0"/>
        <w:jc w:val="center"/>
        <w:rPr>
          <w:rFonts w:ascii="Times New Roman" w:hAnsi="Times New Roman" w:cs="Times New Roman"/>
          <w:sz w:val="28"/>
          <w:szCs w:val="28"/>
        </w:rPr>
      </w:pPr>
      <w:r w:rsidRPr="00783B58">
        <w:rPr>
          <w:rFonts w:ascii="Times New Roman" w:hAnsi="Times New Roman" w:cs="Times New Roman"/>
          <w:sz w:val="28"/>
          <w:szCs w:val="28"/>
        </w:rPr>
        <w:t>прогноз ее развития</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В настоящее время на территории городского округа ведется активное переселение граждан из жилищного фонда, признанного в установленном порядке аварийным и подлежащим сносу, а также из жилых помещений, признанных непригодными для проживания.</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Расселенные дома из-за ветхости находятся в полуразрушенном состоянии и представля</w:t>
      </w:r>
      <w:r w:rsidR="007B770B">
        <w:rPr>
          <w:rFonts w:ascii="Times New Roman" w:hAnsi="Times New Roman" w:cs="Times New Roman"/>
          <w:sz w:val="28"/>
          <w:szCs w:val="28"/>
        </w:rPr>
        <w:t>ю</w:t>
      </w:r>
      <w:r w:rsidRPr="00783B58">
        <w:rPr>
          <w:rFonts w:ascii="Times New Roman" w:hAnsi="Times New Roman" w:cs="Times New Roman"/>
          <w:sz w:val="28"/>
          <w:szCs w:val="28"/>
        </w:rPr>
        <w:t>т угрозу обрушения.</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Несвоевременный снос расселенных аварийных многоквартирных домов может привести:</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 к невыполнению условий программ переселения, что может повлечь за собой прекращение финансирования Фондом содействия реформированию ЖКХ мероприятий по переселению граждан из аварийного жилищного фонда;</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 к отсутствию благоприятных условий для развития территорий, на которых сосредоточен жилищный фонд, признанный аварийным и подлежащим сносу;</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 к ухудшению безопасных и комфортных условий проживания граждан в домах, близлежащих к расселенным многоквартирным домам.</w:t>
      </w:r>
    </w:p>
    <w:p w:rsidR="00496BF0" w:rsidRPr="00783B58" w:rsidRDefault="007B770B" w:rsidP="007B770B">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496BF0" w:rsidRPr="00783B58">
        <w:rPr>
          <w:rFonts w:ascii="Times New Roman" w:hAnsi="Times New Roman" w:cs="Times New Roman"/>
          <w:sz w:val="28"/>
          <w:szCs w:val="28"/>
        </w:rPr>
        <w:t>апример, дожидаясь сноса, многие здания стоят пустыми, подчас используются как бесхозное временное жилье лицами без определенного места жительства.</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За период действия региональных, областных и муниципальных программ переселения граждан было снесено 73 расселенных многоквартирных дома.</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 со всей необходимой инфраструктурой или иных зданий и сооружений, способствующих развитию инфраструктуры.</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В результате реализации мероприятий по переселению граждан при участии финансовой поддержки Фонда содействия реформированию ЖКХ планируется расселить 138 домов  общей площадью 72,7 тыс. кв. м, из них сносу подлежат 136 домов общей площадью 71,9 тыс. кв. м.</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Вместе с тем в результате расселения аварийных домов в рамках других мероприятий сносу подлежат 5 многоквартирных домов общей площадью 2,1 тыс. кв. м. Кроме того, остаются не</w:t>
      </w:r>
      <w:r w:rsidR="001F40DE">
        <w:rPr>
          <w:rFonts w:ascii="Times New Roman" w:hAnsi="Times New Roman" w:cs="Times New Roman"/>
          <w:sz w:val="28"/>
          <w:szCs w:val="28"/>
        </w:rPr>
        <w:t xml:space="preserve"> </w:t>
      </w:r>
      <w:r w:rsidRPr="00783B58">
        <w:rPr>
          <w:rFonts w:ascii="Times New Roman" w:hAnsi="Times New Roman" w:cs="Times New Roman"/>
          <w:sz w:val="28"/>
          <w:szCs w:val="28"/>
        </w:rPr>
        <w:t>снесенными по предыдущим программам переселения 17 домов общей площадью 14,54</w:t>
      </w:r>
      <w:r w:rsidR="001F40DE">
        <w:rPr>
          <w:rFonts w:ascii="Times New Roman" w:hAnsi="Times New Roman" w:cs="Times New Roman"/>
          <w:sz w:val="28"/>
          <w:szCs w:val="28"/>
        </w:rPr>
        <w:t> </w:t>
      </w:r>
      <w:r w:rsidRPr="00783B58">
        <w:rPr>
          <w:rFonts w:ascii="Times New Roman" w:hAnsi="Times New Roman" w:cs="Times New Roman"/>
          <w:sz w:val="28"/>
          <w:szCs w:val="28"/>
        </w:rPr>
        <w:t>тыс.</w:t>
      </w:r>
      <w:r w:rsidR="001F40DE">
        <w:rPr>
          <w:rFonts w:ascii="Times New Roman" w:hAnsi="Times New Roman" w:cs="Times New Roman"/>
          <w:sz w:val="28"/>
          <w:szCs w:val="28"/>
        </w:rPr>
        <w:t> </w:t>
      </w:r>
      <w:r w:rsidRPr="00783B58">
        <w:rPr>
          <w:rFonts w:ascii="Times New Roman" w:hAnsi="Times New Roman" w:cs="Times New Roman"/>
          <w:sz w:val="28"/>
          <w:szCs w:val="28"/>
        </w:rPr>
        <w:t>кв. м. В случае расселения многоквартирных жилых домов, имеющих статус объекта культурного наследия, такие дома подлежат реконструкции за счет инвестора.</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Таким образом, мероприятия подпрограммы окажут положительное влияние на развитие социальной сферы и строительной отрасли и смежных с ней отраслей экономики, что, в свою очередь, позволит повысить уровень жизни населения, увеличит количество рабочих мест, градостроительные показатели и архитектурную выразительность застройки, инвестиционную привлека</w:t>
      </w:r>
      <w:r w:rsidR="001F40DE">
        <w:rPr>
          <w:rFonts w:ascii="Times New Roman" w:hAnsi="Times New Roman" w:cs="Times New Roman"/>
          <w:sz w:val="28"/>
          <w:szCs w:val="28"/>
        </w:rPr>
        <w:t>тельность города.».</w:t>
      </w:r>
    </w:p>
    <w:p w:rsidR="00496BF0" w:rsidRPr="00783B58" w:rsidRDefault="00496BF0" w:rsidP="007B770B">
      <w:pPr>
        <w:pStyle w:val="ConsPlusNormal0"/>
        <w:spacing w:line="360" w:lineRule="auto"/>
        <w:ind w:firstLine="709"/>
        <w:jc w:val="both"/>
        <w:outlineLvl w:val="3"/>
        <w:rPr>
          <w:rFonts w:ascii="Times New Roman" w:hAnsi="Times New Roman" w:cs="Times New Roman"/>
          <w:sz w:val="28"/>
          <w:szCs w:val="28"/>
        </w:rPr>
      </w:pPr>
      <w:r w:rsidRPr="00783B58">
        <w:rPr>
          <w:rFonts w:ascii="Times New Roman" w:hAnsi="Times New Roman" w:cs="Times New Roman"/>
          <w:sz w:val="28"/>
          <w:szCs w:val="28"/>
        </w:rPr>
        <w:t>5.2.3.</w:t>
      </w:r>
      <w:r w:rsidRPr="00783B58">
        <w:rPr>
          <w:sz w:val="28"/>
          <w:szCs w:val="28"/>
        </w:rPr>
        <w:t xml:space="preserve"> </w:t>
      </w:r>
      <w:r w:rsidRPr="00783B58">
        <w:rPr>
          <w:rFonts w:ascii="Times New Roman" w:hAnsi="Times New Roman" w:cs="Times New Roman"/>
          <w:sz w:val="28"/>
          <w:szCs w:val="28"/>
        </w:rPr>
        <w:t>Раздел 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w:t>
      </w:r>
      <w:r w:rsidR="00243C9A" w:rsidRPr="00783B58">
        <w:rPr>
          <w:rFonts w:ascii="Times New Roman" w:hAnsi="Times New Roman" w:cs="Times New Roman"/>
          <w:sz w:val="28"/>
          <w:szCs w:val="28"/>
        </w:rPr>
        <w:t xml:space="preserve"> </w:t>
      </w:r>
      <w:r w:rsidRPr="00783B58">
        <w:rPr>
          <w:rFonts w:ascii="Times New Roman" w:hAnsi="Times New Roman" w:cs="Times New Roman"/>
          <w:sz w:val="28"/>
          <w:szCs w:val="28"/>
        </w:rPr>
        <w:t xml:space="preserve">ожидаемых конечных результатов подпрограммы, сроков и этапов реализации подпрограммы» Подпрограммы 2 изложить в </w:t>
      </w:r>
      <w:r w:rsidR="00C53A75" w:rsidRPr="00783B58">
        <w:rPr>
          <w:rFonts w:ascii="Times New Roman" w:hAnsi="Times New Roman" w:cs="Times New Roman"/>
          <w:sz w:val="28"/>
          <w:szCs w:val="28"/>
        </w:rPr>
        <w:t>следующей</w:t>
      </w:r>
      <w:r w:rsidRPr="00783B58">
        <w:rPr>
          <w:rFonts w:ascii="Times New Roman" w:hAnsi="Times New Roman" w:cs="Times New Roman"/>
          <w:sz w:val="28"/>
          <w:szCs w:val="28"/>
        </w:rPr>
        <w:t xml:space="preserve"> редакции:</w:t>
      </w:r>
    </w:p>
    <w:p w:rsidR="00496BF0" w:rsidRPr="00783B58" w:rsidRDefault="00496BF0" w:rsidP="001F40DE">
      <w:pPr>
        <w:pStyle w:val="ConsPlusNormal0"/>
        <w:ind w:firstLine="0"/>
        <w:jc w:val="center"/>
        <w:outlineLvl w:val="3"/>
        <w:rPr>
          <w:rFonts w:ascii="Times New Roman" w:hAnsi="Times New Roman" w:cs="Times New Roman"/>
          <w:sz w:val="28"/>
          <w:szCs w:val="28"/>
        </w:rPr>
      </w:pPr>
      <w:r w:rsidRPr="00783B58">
        <w:rPr>
          <w:rFonts w:ascii="Times New Roman" w:hAnsi="Times New Roman" w:cs="Times New Roman"/>
          <w:sz w:val="28"/>
          <w:szCs w:val="28"/>
        </w:rPr>
        <w:t>«2. Приоритеты муниципальной политики в сфере реализации</w:t>
      </w:r>
    </w:p>
    <w:p w:rsidR="00496BF0" w:rsidRPr="00783B58" w:rsidRDefault="00496BF0" w:rsidP="001F40DE">
      <w:pPr>
        <w:pStyle w:val="ConsPlusNormal0"/>
        <w:ind w:firstLine="0"/>
        <w:jc w:val="center"/>
        <w:rPr>
          <w:rFonts w:ascii="Times New Roman" w:hAnsi="Times New Roman" w:cs="Times New Roman"/>
          <w:sz w:val="28"/>
          <w:szCs w:val="28"/>
        </w:rPr>
      </w:pPr>
      <w:r w:rsidRPr="00783B58">
        <w:rPr>
          <w:rFonts w:ascii="Times New Roman" w:hAnsi="Times New Roman" w:cs="Times New Roman"/>
          <w:sz w:val="28"/>
          <w:szCs w:val="28"/>
        </w:rPr>
        <w:t>подпрограммы, цели, задачи и показатели (индикаторы)</w:t>
      </w:r>
    </w:p>
    <w:p w:rsidR="00496BF0" w:rsidRPr="00783B58" w:rsidRDefault="00496BF0" w:rsidP="001F40DE">
      <w:pPr>
        <w:pStyle w:val="ConsPlusNormal0"/>
        <w:ind w:firstLine="0"/>
        <w:jc w:val="center"/>
        <w:rPr>
          <w:rFonts w:ascii="Times New Roman" w:hAnsi="Times New Roman" w:cs="Times New Roman"/>
          <w:sz w:val="28"/>
          <w:szCs w:val="28"/>
        </w:rPr>
      </w:pPr>
      <w:r w:rsidRPr="00783B58">
        <w:rPr>
          <w:rFonts w:ascii="Times New Roman" w:hAnsi="Times New Roman" w:cs="Times New Roman"/>
          <w:sz w:val="28"/>
          <w:szCs w:val="28"/>
        </w:rPr>
        <w:t>достижения целей и решения задач, описание основных</w:t>
      </w:r>
    </w:p>
    <w:p w:rsidR="00496BF0" w:rsidRPr="00783B58" w:rsidRDefault="00496BF0" w:rsidP="001F40DE">
      <w:pPr>
        <w:pStyle w:val="ConsPlusNormal0"/>
        <w:ind w:firstLine="0"/>
        <w:jc w:val="center"/>
        <w:rPr>
          <w:rFonts w:ascii="Times New Roman" w:hAnsi="Times New Roman" w:cs="Times New Roman"/>
          <w:sz w:val="28"/>
          <w:szCs w:val="28"/>
        </w:rPr>
      </w:pPr>
      <w:r w:rsidRPr="00783B58">
        <w:rPr>
          <w:rFonts w:ascii="Times New Roman" w:hAnsi="Times New Roman" w:cs="Times New Roman"/>
          <w:sz w:val="28"/>
          <w:szCs w:val="28"/>
        </w:rPr>
        <w:t>ожидаемых конечных результатов подпрограммы, сроков и</w:t>
      </w:r>
    </w:p>
    <w:p w:rsidR="00496BF0" w:rsidRDefault="00496BF0" w:rsidP="001F40DE">
      <w:pPr>
        <w:pStyle w:val="ConsPlusNormal0"/>
        <w:ind w:firstLine="0"/>
        <w:jc w:val="center"/>
        <w:rPr>
          <w:rFonts w:ascii="Times New Roman" w:hAnsi="Times New Roman" w:cs="Times New Roman"/>
          <w:sz w:val="28"/>
          <w:szCs w:val="28"/>
        </w:rPr>
      </w:pPr>
      <w:r w:rsidRPr="00783B58">
        <w:rPr>
          <w:rFonts w:ascii="Times New Roman" w:hAnsi="Times New Roman" w:cs="Times New Roman"/>
          <w:sz w:val="28"/>
          <w:szCs w:val="28"/>
        </w:rPr>
        <w:t>этапов реализации подпрограммы</w:t>
      </w:r>
    </w:p>
    <w:p w:rsidR="00910220" w:rsidRPr="00910220" w:rsidRDefault="00910220" w:rsidP="001F40DE">
      <w:pPr>
        <w:pStyle w:val="ConsPlusNormal0"/>
        <w:ind w:firstLine="0"/>
        <w:jc w:val="center"/>
        <w:rPr>
          <w:rFonts w:ascii="Times New Roman" w:hAnsi="Times New Roman" w:cs="Times New Roman"/>
        </w:rPr>
      </w:pP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Для достижения цели подпрограммы предусматривается решение следующих задач:</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w:t>
      </w:r>
      <w:r w:rsidR="00910220">
        <w:rPr>
          <w:rFonts w:ascii="Times New Roman" w:hAnsi="Times New Roman" w:cs="Times New Roman"/>
          <w:sz w:val="28"/>
          <w:szCs w:val="28"/>
        </w:rPr>
        <w:t> </w:t>
      </w:r>
      <w:r w:rsidRPr="00783B58">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w:t>
      </w:r>
      <w:r w:rsidR="00910220">
        <w:rPr>
          <w:rFonts w:ascii="Times New Roman" w:hAnsi="Times New Roman" w:cs="Times New Roman"/>
          <w:sz w:val="28"/>
          <w:szCs w:val="28"/>
        </w:rPr>
        <w:t> </w:t>
      </w:r>
      <w:r w:rsidRPr="00783B58">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w:t>
      </w:r>
      <w:r w:rsidR="00910220">
        <w:rPr>
          <w:rFonts w:ascii="Times New Roman" w:hAnsi="Times New Roman" w:cs="Times New Roman"/>
          <w:sz w:val="28"/>
          <w:szCs w:val="28"/>
        </w:rPr>
        <w:t> </w:t>
      </w:r>
      <w:r w:rsidRPr="00783B58">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В результате реализации подпрограммы планируется:</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w:t>
      </w:r>
      <w:r w:rsidR="00910220">
        <w:rPr>
          <w:rFonts w:ascii="Times New Roman" w:hAnsi="Times New Roman" w:cs="Times New Roman"/>
          <w:sz w:val="28"/>
          <w:szCs w:val="28"/>
        </w:rPr>
        <w:t> </w:t>
      </w:r>
      <w:r w:rsidRPr="00783B58">
        <w:rPr>
          <w:rFonts w:ascii="Times New Roman" w:hAnsi="Times New Roman" w:cs="Times New Roman"/>
          <w:sz w:val="28"/>
          <w:szCs w:val="28"/>
        </w:rPr>
        <w:t>снести 158 расселенных многоквартирных домов;</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w:t>
      </w:r>
      <w:r w:rsidR="00910220">
        <w:rPr>
          <w:rFonts w:ascii="Times New Roman" w:hAnsi="Times New Roman" w:cs="Times New Roman"/>
          <w:sz w:val="28"/>
          <w:szCs w:val="28"/>
        </w:rPr>
        <w:t> </w:t>
      </w:r>
      <w:r w:rsidRPr="00783B58">
        <w:rPr>
          <w:rFonts w:ascii="Times New Roman" w:hAnsi="Times New Roman" w:cs="Times New Roman"/>
          <w:sz w:val="28"/>
          <w:szCs w:val="28"/>
        </w:rPr>
        <w:t>ликвидировать 88,54 тыс. кв. м аварийного жилья в рамках подпрограммы переселения граждан;</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w:t>
      </w:r>
      <w:r w:rsidR="00910220">
        <w:rPr>
          <w:rFonts w:ascii="Times New Roman" w:hAnsi="Times New Roman" w:cs="Times New Roman"/>
          <w:sz w:val="28"/>
          <w:szCs w:val="28"/>
        </w:rPr>
        <w:t> </w:t>
      </w:r>
      <w:r w:rsidRPr="00783B58">
        <w:rPr>
          <w:rFonts w:ascii="Times New Roman" w:hAnsi="Times New Roman" w:cs="Times New Roman"/>
          <w:sz w:val="28"/>
          <w:szCs w:val="28"/>
        </w:rPr>
        <w:t>снизить долю многоквартирных домов, признанных в установленном порядке аварийными;</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w:t>
      </w:r>
      <w:r w:rsidR="00910220">
        <w:rPr>
          <w:rFonts w:ascii="Times New Roman" w:hAnsi="Times New Roman" w:cs="Times New Roman"/>
          <w:sz w:val="28"/>
          <w:szCs w:val="28"/>
        </w:rPr>
        <w:t> </w:t>
      </w:r>
      <w:r w:rsidRPr="00783B58">
        <w:rPr>
          <w:rFonts w:ascii="Times New Roman" w:hAnsi="Times New Roman" w:cs="Times New Roman"/>
          <w:sz w:val="28"/>
          <w:szCs w:val="28"/>
        </w:rPr>
        <w:t>минимизировать издержки по содержанию аварийных многоквартирных домов;</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w:t>
      </w:r>
      <w:r w:rsidR="00910220">
        <w:rPr>
          <w:rFonts w:ascii="Times New Roman" w:hAnsi="Times New Roman" w:cs="Times New Roman"/>
          <w:sz w:val="28"/>
          <w:szCs w:val="28"/>
        </w:rPr>
        <w:t> </w:t>
      </w:r>
      <w:r w:rsidRPr="00783B58">
        <w:rPr>
          <w:rFonts w:ascii="Times New Roman" w:hAnsi="Times New Roman" w:cs="Times New Roman"/>
          <w:sz w:val="28"/>
          <w:szCs w:val="28"/>
        </w:rPr>
        <w:t>сократить сроки включения освобождающихся земельных участков в хозяйственный оборот;</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w:t>
      </w:r>
      <w:r w:rsidR="00910220">
        <w:rPr>
          <w:rFonts w:ascii="Times New Roman" w:hAnsi="Times New Roman" w:cs="Times New Roman"/>
          <w:sz w:val="28"/>
          <w:szCs w:val="28"/>
        </w:rPr>
        <w:t> </w:t>
      </w:r>
      <w:r w:rsidRPr="00783B58">
        <w:rPr>
          <w:rFonts w:ascii="Times New Roman" w:hAnsi="Times New Roman" w:cs="Times New Roman"/>
          <w:sz w:val="28"/>
          <w:szCs w:val="28"/>
        </w:rPr>
        <w:t>обеспечить стимулирование развития инфраструктуры городского округа город Воронеж.</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Подпрограмму планируется реализовать в течение 2014</w:t>
      </w:r>
      <w:r w:rsidR="001F40DE">
        <w:rPr>
          <w:rFonts w:ascii="Times New Roman" w:hAnsi="Times New Roman" w:cs="Times New Roman"/>
          <w:sz w:val="28"/>
          <w:szCs w:val="28"/>
        </w:rPr>
        <w:t>–</w:t>
      </w:r>
      <w:r w:rsidRPr="00783B58">
        <w:rPr>
          <w:rFonts w:ascii="Times New Roman" w:hAnsi="Times New Roman" w:cs="Times New Roman"/>
          <w:sz w:val="28"/>
          <w:szCs w:val="28"/>
        </w:rPr>
        <w:t>2020 годов.</w:t>
      </w:r>
    </w:p>
    <w:p w:rsidR="00496BF0" w:rsidRPr="00783B58" w:rsidRDefault="00496BF0" w:rsidP="007B770B">
      <w:pPr>
        <w:pStyle w:val="ConsPlusNormal0"/>
        <w:spacing w:line="360" w:lineRule="auto"/>
        <w:ind w:firstLine="709"/>
        <w:jc w:val="both"/>
        <w:rPr>
          <w:rFonts w:ascii="Times New Roman" w:hAnsi="Times New Roman" w:cs="Times New Roman"/>
          <w:sz w:val="28"/>
          <w:szCs w:val="28"/>
        </w:rPr>
      </w:pPr>
      <w:r w:rsidRPr="00783B58">
        <w:rPr>
          <w:rFonts w:ascii="Times New Roman" w:hAnsi="Times New Roman" w:cs="Times New Roman"/>
          <w:sz w:val="28"/>
          <w:szCs w:val="28"/>
        </w:rPr>
        <w:t>Показателем подпрограммы является: количество снесенных расселенных аварийных многоквартирных домов.</w:t>
      </w:r>
    </w:p>
    <w:p w:rsidR="00496BF0" w:rsidRPr="00783B58" w:rsidRDefault="00846DE5" w:rsidP="007B770B">
      <w:pPr>
        <w:pStyle w:val="ConsPlusNormal0"/>
        <w:spacing w:line="360" w:lineRule="auto"/>
        <w:ind w:firstLine="709"/>
        <w:jc w:val="both"/>
        <w:rPr>
          <w:rFonts w:ascii="Times New Roman" w:hAnsi="Times New Roman" w:cs="Times New Roman"/>
          <w:sz w:val="28"/>
          <w:szCs w:val="28"/>
        </w:rPr>
      </w:pPr>
      <w:hyperlink w:anchor="Par1546" w:tooltip="Сведения" w:history="1">
        <w:r w:rsidR="00496BF0" w:rsidRPr="00783B58">
          <w:rPr>
            <w:rFonts w:ascii="Times New Roman" w:hAnsi="Times New Roman" w:cs="Times New Roman"/>
            <w:sz w:val="28"/>
            <w:szCs w:val="28"/>
          </w:rPr>
          <w:t>Сведения</w:t>
        </w:r>
      </w:hyperlink>
      <w:r w:rsidR="00496BF0" w:rsidRPr="00783B58">
        <w:rPr>
          <w:rFonts w:ascii="Times New Roman" w:hAnsi="Times New Roman" w:cs="Times New Roman"/>
          <w:sz w:val="28"/>
          <w:szCs w:val="28"/>
        </w:rPr>
        <w:t xml:space="preserve"> о показателях подпрограммы и их значения представлены в приложении </w:t>
      </w:r>
      <w:r w:rsidR="001F40DE">
        <w:rPr>
          <w:rFonts w:ascii="Times New Roman" w:hAnsi="Times New Roman" w:cs="Times New Roman"/>
          <w:sz w:val="28"/>
          <w:szCs w:val="28"/>
        </w:rPr>
        <w:t xml:space="preserve">№ </w:t>
      </w:r>
      <w:r w:rsidR="00496BF0" w:rsidRPr="00783B58">
        <w:rPr>
          <w:rFonts w:ascii="Times New Roman" w:hAnsi="Times New Roman" w:cs="Times New Roman"/>
          <w:sz w:val="28"/>
          <w:szCs w:val="28"/>
        </w:rPr>
        <w:t>1 к муниципальной программе.</w:t>
      </w:r>
      <w:r w:rsidR="008844A2">
        <w:rPr>
          <w:rFonts w:ascii="Times New Roman" w:hAnsi="Times New Roman" w:cs="Times New Roman"/>
          <w:sz w:val="28"/>
          <w:szCs w:val="28"/>
        </w:rPr>
        <w:t>».</w:t>
      </w:r>
    </w:p>
    <w:p w:rsidR="00A44E70" w:rsidRPr="00783B58" w:rsidRDefault="00925D2D" w:rsidP="007B770B">
      <w:pPr>
        <w:widowControl w:val="0"/>
        <w:autoSpaceDE w:val="0"/>
        <w:autoSpaceDN w:val="0"/>
        <w:adjustRightInd w:val="0"/>
        <w:spacing w:line="276" w:lineRule="auto"/>
        <w:ind w:firstLine="709"/>
        <w:jc w:val="both"/>
        <w:outlineLvl w:val="3"/>
        <w:rPr>
          <w:sz w:val="28"/>
          <w:szCs w:val="28"/>
        </w:rPr>
      </w:pPr>
      <w:r w:rsidRPr="00783B58">
        <w:rPr>
          <w:sz w:val="28"/>
          <w:szCs w:val="28"/>
        </w:rPr>
        <w:t>5</w:t>
      </w:r>
      <w:r w:rsidR="00A44E70" w:rsidRPr="00783B58">
        <w:rPr>
          <w:sz w:val="28"/>
          <w:szCs w:val="28"/>
        </w:rPr>
        <w:t>.2.</w:t>
      </w:r>
      <w:r w:rsidR="00496BF0" w:rsidRPr="00783B58">
        <w:rPr>
          <w:sz w:val="28"/>
          <w:szCs w:val="28"/>
        </w:rPr>
        <w:t>4</w:t>
      </w:r>
      <w:r w:rsidR="00A44E70" w:rsidRPr="00783B58">
        <w:rPr>
          <w:sz w:val="28"/>
          <w:szCs w:val="28"/>
        </w:rPr>
        <w:t xml:space="preserve">. </w:t>
      </w:r>
      <w:hyperlink r:id="rId19" w:history="1">
        <w:r w:rsidR="00A44E70" w:rsidRPr="00783B58">
          <w:rPr>
            <w:sz w:val="28"/>
            <w:szCs w:val="28"/>
          </w:rPr>
          <w:t>Раздел 5</w:t>
        </w:r>
      </w:hyperlink>
      <w:r w:rsidR="00A44E70" w:rsidRPr="00783B58">
        <w:rPr>
          <w:sz w:val="28"/>
          <w:szCs w:val="28"/>
        </w:rPr>
        <w:t xml:space="preserve"> «Объем финансовых ресурсов, необходимых для реализации подпрограммы» Подпрограммы 2 изложить в </w:t>
      </w:r>
      <w:r w:rsidR="002A2A2A" w:rsidRPr="00783B58">
        <w:rPr>
          <w:sz w:val="28"/>
          <w:szCs w:val="28"/>
        </w:rPr>
        <w:t>следующей</w:t>
      </w:r>
      <w:r w:rsidR="00A44E70" w:rsidRPr="00783B58">
        <w:rPr>
          <w:sz w:val="28"/>
          <w:szCs w:val="28"/>
        </w:rPr>
        <w:t xml:space="preserve"> редакции:</w:t>
      </w:r>
    </w:p>
    <w:p w:rsidR="00A44E70" w:rsidRPr="00783B58" w:rsidRDefault="00A44E70" w:rsidP="007B770B">
      <w:pPr>
        <w:autoSpaceDE w:val="0"/>
        <w:autoSpaceDN w:val="0"/>
        <w:adjustRightInd w:val="0"/>
        <w:spacing w:line="276" w:lineRule="auto"/>
        <w:ind w:firstLine="709"/>
        <w:jc w:val="center"/>
        <w:rPr>
          <w:sz w:val="28"/>
          <w:szCs w:val="28"/>
        </w:rPr>
      </w:pPr>
      <w:r w:rsidRPr="00783B58">
        <w:rPr>
          <w:sz w:val="28"/>
          <w:szCs w:val="28"/>
        </w:rPr>
        <w:t>«5. Объем финансовых ресурсов, необходимых</w:t>
      </w:r>
    </w:p>
    <w:p w:rsidR="00A44E70" w:rsidRPr="00783B58" w:rsidRDefault="00A44E70" w:rsidP="007B770B">
      <w:pPr>
        <w:autoSpaceDE w:val="0"/>
        <w:autoSpaceDN w:val="0"/>
        <w:adjustRightInd w:val="0"/>
        <w:spacing w:line="276" w:lineRule="auto"/>
        <w:ind w:firstLine="709"/>
        <w:jc w:val="center"/>
        <w:rPr>
          <w:sz w:val="28"/>
          <w:szCs w:val="28"/>
        </w:rPr>
      </w:pPr>
      <w:r w:rsidRPr="00783B58">
        <w:rPr>
          <w:sz w:val="28"/>
          <w:szCs w:val="28"/>
        </w:rPr>
        <w:t>для реализации подпрограммы</w:t>
      </w:r>
    </w:p>
    <w:p w:rsidR="00A44E70" w:rsidRPr="00783B58" w:rsidRDefault="00A44E70" w:rsidP="007B770B">
      <w:pPr>
        <w:autoSpaceDE w:val="0"/>
        <w:autoSpaceDN w:val="0"/>
        <w:adjustRightInd w:val="0"/>
        <w:spacing w:line="360" w:lineRule="auto"/>
        <w:ind w:firstLine="709"/>
        <w:jc w:val="both"/>
        <w:rPr>
          <w:rFonts w:eastAsia="Calibri"/>
          <w:sz w:val="28"/>
          <w:szCs w:val="28"/>
        </w:rPr>
      </w:pPr>
      <w:r w:rsidRPr="00783B58">
        <w:rPr>
          <w:rFonts w:eastAsia="Calibri"/>
          <w:sz w:val="28"/>
          <w:szCs w:val="28"/>
        </w:rPr>
        <w:t xml:space="preserve">Общий объем финансирования в рамках реализации подпрограммы за счет средств бюджета городского округа – </w:t>
      </w:r>
      <w:r w:rsidR="00881E63" w:rsidRPr="00783B58">
        <w:rPr>
          <w:rFonts w:eastAsia="Calibri"/>
          <w:sz w:val="28"/>
          <w:szCs w:val="28"/>
        </w:rPr>
        <w:t>2</w:t>
      </w:r>
      <w:r w:rsidR="006A2013" w:rsidRPr="00783B58">
        <w:rPr>
          <w:rFonts w:eastAsia="Calibri"/>
          <w:sz w:val="28"/>
          <w:szCs w:val="28"/>
        </w:rPr>
        <w:t>41036,45</w:t>
      </w:r>
      <w:r w:rsidRPr="00783B58">
        <w:rPr>
          <w:rFonts w:eastAsia="Calibri"/>
          <w:sz w:val="28"/>
          <w:szCs w:val="28"/>
        </w:rPr>
        <w:t xml:space="preserve"> тыс. </w:t>
      </w:r>
      <w:r w:rsidR="00B02F64">
        <w:rPr>
          <w:rFonts w:eastAsia="Calibri"/>
          <w:sz w:val="28"/>
          <w:szCs w:val="28"/>
        </w:rPr>
        <w:t>руб.</w:t>
      </w:r>
    </w:p>
    <w:p w:rsidR="00A44E70" w:rsidRPr="00783B58" w:rsidRDefault="00A44E70" w:rsidP="007B770B">
      <w:pPr>
        <w:autoSpaceDE w:val="0"/>
        <w:autoSpaceDN w:val="0"/>
        <w:adjustRightInd w:val="0"/>
        <w:spacing w:line="360" w:lineRule="auto"/>
        <w:ind w:firstLine="709"/>
        <w:jc w:val="both"/>
        <w:rPr>
          <w:sz w:val="28"/>
          <w:szCs w:val="28"/>
        </w:rPr>
      </w:pPr>
      <w:r w:rsidRPr="00783B58">
        <w:rPr>
          <w:sz w:val="28"/>
          <w:szCs w:val="28"/>
        </w:rPr>
        <w:t>Распределение объемов финансирования мероприятий подпрограммы по источникам и годам реализац</w:t>
      </w:r>
      <w:r w:rsidR="001F40DE">
        <w:rPr>
          <w:sz w:val="28"/>
          <w:szCs w:val="28"/>
        </w:rPr>
        <w:t>ии представлено в приложениях №</w:t>
      </w:r>
      <w:r w:rsidRPr="00783B58">
        <w:rPr>
          <w:sz w:val="28"/>
          <w:szCs w:val="28"/>
        </w:rPr>
        <w:t xml:space="preserve"> 2, 3 к муниципальной программе.».</w:t>
      </w:r>
    </w:p>
    <w:p w:rsidR="001959E6" w:rsidRPr="00783B58" w:rsidRDefault="00925D2D" w:rsidP="007B770B">
      <w:pPr>
        <w:pStyle w:val="aff8"/>
        <w:spacing w:line="360" w:lineRule="auto"/>
        <w:ind w:firstLine="709"/>
        <w:jc w:val="both"/>
        <w:rPr>
          <w:rFonts w:ascii="Times New Roman" w:hAnsi="Times New Roman"/>
          <w:sz w:val="28"/>
          <w:szCs w:val="28"/>
        </w:rPr>
      </w:pPr>
      <w:r w:rsidRPr="00783B58">
        <w:rPr>
          <w:rFonts w:ascii="Times New Roman" w:hAnsi="Times New Roman"/>
          <w:sz w:val="28"/>
          <w:szCs w:val="28"/>
        </w:rPr>
        <w:t>5</w:t>
      </w:r>
      <w:r w:rsidR="001959E6" w:rsidRPr="00783B58">
        <w:rPr>
          <w:rFonts w:ascii="Times New Roman" w:hAnsi="Times New Roman"/>
          <w:sz w:val="28"/>
          <w:szCs w:val="28"/>
        </w:rPr>
        <w:t>.3. В подпрограмме 3 «Развитие застроенн</w:t>
      </w:r>
      <w:r w:rsidR="004A61E3" w:rsidRPr="00783B58">
        <w:rPr>
          <w:rFonts w:ascii="Times New Roman" w:hAnsi="Times New Roman"/>
          <w:sz w:val="28"/>
          <w:szCs w:val="28"/>
        </w:rPr>
        <w:t>ых</w:t>
      </w:r>
      <w:r w:rsidR="001F40DE">
        <w:rPr>
          <w:rFonts w:ascii="Times New Roman" w:hAnsi="Times New Roman"/>
          <w:sz w:val="28"/>
          <w:szCs w:val="28"/>
        </w:rPr>
        <w:t xml:space="preserve"> территорий» (далее – П</w:t>
      </w:r>
      <w:r w:rsidR="001959E6" w:rsidRPr="00783B58">
        <w:rPr>
          <w:rFonts w:ascii="Times New Roman" w:hAnsi="Times New Roman"/>
          <w:sz w:val="28"/>
          <w:szCs w:val="28"/>
        </w:rPr>
        <w:t>одпрограмма 3):</w:t>
      </w:r>
    </w:p>
    <w:p w:rsidR="001959E6" w:rsidRPr="00783B58" w:rsidRDefault="00925D2D" w:rsidP="007B770B">
      <w:pPr>
        <w:pStyle w:val="aff8"/>
        <w:spacing w:line="360" w:lineRule="auto"/>
        <w:ind w:firstLine="709"/>
        <w:jc w:val="both"/>
        <w:rPr>
          <w:rFonts w:ascii="Times New Roman" w:hAnsi="Times New Roman"/>
          <w:sz w:val="28"/>
          <w:szCs w:val="28"/>
        </w:rPr>
      </w:pPr>
      <w:r w:rsidRPr="00783B58">
        <w:rPr>
          <w:rFonts w:ascii="Times New Roman" w:hAnsi="Times New Roman"/>
          <w:sz w:val="28"/>
          <w:szCs w:val="28"/>
        </w:rPr>
        <w:t>5</w:t>
      </w:r>
      <w:r w:rsidR="001F40DE">
        <w:rPr>
          <w:rFonts w:ascii="Times New Roman" w:hAnsi="Times New Roman"/>
          <w:sz w:val="28"/>
          <w:szCs w:val="28"/>
        </w:rPr>
        <w:t xml:space="preserve">.3.1. </w:t>
      </w:r>
      <w:r w:rsidR="001959E6" w:rsidRPr="00783B58">
        <w:rPr>
          <w:rFonts w:ascii="Times New Roman" w:hAnsi="Times New Roman"/>
          <w:sz w:val="28"/>
          <w:szCs w:val="28"/>
        </w:rPr>
        <w:t>В паспорте Подпрограммы 3 строк</w:t>
      </w:r>
      <w:r w:rsidR="001F40DE">
        <w:rPr>
          <w:rFonts w:ascii="Times New Roman" w:hAnsi="Times New Roman"/>
          <w:sz w:val="28"/>
          <w:szCs w:val="28"/>
        </w:rPr>
        <w:t>у</w:t>
      </w:r>
      <w:r w:rsidR="001959E6" w:rsidRPr="00783B58">
        <w:rPr>
          <w:rFonts w:ascii="Times New Roman" w:hAnsi="Times New Roman"/>
          <w:sz w:val="28"/>
          <w:szCs w:val="28"/>
        </w:rPr>
        <w:t xml:space="preserve"> «Объемы и источники финансирования муниципальной программы (в действующих ценах каждого года реализации муниципальной программы)» изложить в следующей редакции:</w:t>
      </w:r>
    </w:p>
    <w:tbl>
      <w:tblPr>
        <w:tblW w:w="9524" w:type="dxa"/>
        <w:tblInd w:w="102" w:type="dxa"/>
        <w:tblLayout w:type="fixed"/>
        <w:tblCellMar>
          <w:top w:w="75" w:type="dxa"/>
          <w:left w:w="0" w:type="dxa"/>
          <w:bottom w:w="75" w:type="dxa"/>
          <w:right w:w="0" w:type="dxa"/>
        </w:tblCellMar>
        <w:tblLook w:val="0000"/>
      </w:tblPr>
      <w:tblGrid>
        <w:gridCol w:w="3061"/>
        <w:gridCol w:w="6463"/>
      </w:tblGrid>
      <w:tr w:rsidR="001959E6" w:rsidRPr="00783B58" w:rsidTr="00B956F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59E6" w:rsidRPr="00783B58" w:rsidRDefault="001959E6" w:rsidP="003F7C42">
            <w:pPr>
              <w:autoSpaceDE w:val="0"/>
              <w:autoSpaceDN w:val="0"/>
              <w:adjustRightInd w:val="0"/>
              <w:rPr>
                <w:sz w:val="28"/>
                <w:szCs w:val="28"/>
              </w:rPr>
            </w:pPr>
            <w:r w:rsidRPr="00783B58">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7C06" w:rsidRPr="00783B58" w:rsidRDefault="00D87C06" w:rsidP="003F7C42">
            <w:pPr>
              <w:autoSpaceDE w:val="0"/>
              <w:autoSpaceDN w:val="0"/>
              <w:adjustRightInd w:val="0"/>
              <w:jc w:val="both"/>
              <w:rPr>
                <w:rFonts w:eastAsia="Calibri"/>
                <w:sz w:val="28"/>
                <w:szCs w:val="28"/>
              </w:rPr>
            </w:pPr>
            <w:r w:rsidRPr="00783B58">
              <w:rPr>
                <w:rFonts w:eastAsia="Calibri"/>
                <w:sz w:val="28"/>
                <w:szCs w:val="28"/>
              </w:rPr>
              <w:t>Общий объем финансирования подпрограммы составит 54</w:t>
            </w:r>
            <w:r w:rsidR="00B956F8" w:rsidRPr="00783B58">
              <w:rPr>
                <w:rFonts w:eastAsia="Calibri"/>
                <w:sz w:val="28"/>
                <w:szCs w:val="28"/>
              </w:rPr>
              <w:t>199288,78</w:t>
            </w:r>
            <w:r w:rsidRPr="00783B58">
              <w:rPr>
                <w:rFonts w:eastAsia="Calibri"/>
                <w:sz w:val="28"/>
                <w:szCs w:val="28"/>
              </w:rPr>
              <w:t xml:space="preserve"> тыс. </w:t>
            </w:r>
            <w:r w:rsidR="00B02F64">
              <w:rPr>
                <w:rFonts w:eastAsia="Calibri"/>
                <w:sz w:val="28"/>
                <w:szCs w:val="28"/>
              </w:rPr>
              <w:t>руб.</w:t>
            </w:r>
            <w:r w:rsidRPr="00783B58">
              <w:rPr>
                <w:rFonts w:eastAsia="Calibri"/>
                <w:sz w:val="28"/>
                <w:szCs w:val="28"/>
              </w:rPr>
              <w:t>, в том числе по источникам финансирования:</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 xml:space="preserve">- бюджет городского округа – </w:t>
            </w:r>
            <w:r w:rsidR="00B956F8" w:rsidRPr="00783B58">
              <w:rPr>
                <w:rFonts w:eastAsia="Calibri"/>
                <w:sz w:val="28"/>
                <w:szCs w:val="28"/>
              </w:rPr>
              <w:t>1917,80</w:t>
            </w:r>
            <w:r w:rsidRPr="00783B58">
              <w:rPr>
                <w:rFonts w:eastAsia="Calibri"/>
                <w:sz w:val="28"/>
                <w:szCs w:val="28"/>
              </w:rPr>
              <w:t xml:space="preserve"> тыс. </w:t>
            </w:r>
            <w:r w:rsidR="00B02F64">
              <w:rPr>
                <w:rFonts w:eastAsia="Calibri"/>
                <w:sz w:val="28"/>
                <w:szCs w:val="28"/>
              </w:rPr>
              <w:t>руб.</w:t>
            </w:r>
            <w:r w:rsidRPr="00783B58">
              <w:rPr>
                <w:rFonts w:eastAsia="Calibri"/>
                <w:sz w:val="28"/>
                <w:szCs w:val="28"/>
              </w:rPr>
              <w:t>;</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 внебюджетные источники – 54</w:t>
            </w:r>
            <w:r w:rsidR="00B956F8" w:rsidRPr="00783B58">
              <w:rPr>
                <w:rFonts w:eastAsia="Calibri"/>
                <w:sz w:val="28"/>
                <w:szCs w:val="28"/>
              </w:rPr>
              <w:t>197370,98</w:t>
            </w:r>
            <w:r w:rsidRPr="00783B58">
              <w:rPr>
                <w:rFonts w:eastAsia="Calibri"/>
                <w:sz w:val="28"/>
                <w:szCs w:val="28"/>
              </w:rPr>
              <w:t xml:space="preserve"> тыс. </w:t>
            </w:r>
            <w:r w:rsidR="00B02F64">
              <w:rPr>
                <w:rFonts w:eastAsia="Calibri"/>
                <w:sz w:val="28"/>
                <w:szCs w:val="28"/>
              </w:rPr>
              <w:t>руб.</w:t>
            </w:r>
            <w:r w:rsidRPr="00783B58">
              <w:rPr>
                <w:rFonts w:eastAsia="Calibri"/>
                <w:sz w:val="28"/>
                <w:szCs w:val="28"/>
              </w:rPr>
              <w:t>,</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в том числе по годам финансирования подпрограммы:</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2014 год:</w:t>
            </w:r>
          </w:p>
          <w:p w:rsidR="00D87C06" w:rsidRPr="00783B58" w:rsidRDefault="00D87C06" w:rsidP="003F7C42">
            <w:pPr>
              <w:autoSpaceDE w:val="0"/>
              <w:autoSpaceDN w:val="0"/>
              <w:adjustRightInd w:val="0"/>
              <w:jc w:val="both"/>
              <w:rPr>
                <w:rFonts w:eastAsia="Calibri"/>
                <w:sz w:val="28"/>
                <w:szCs w:val="28"/>
              </w:rPr>
            </w:pPr>
            <w:r w:rsidRPr="00783B58">
              <w:rPr>
                <w:rFonts w:eastAsia="Calibri"/>
                <w:sz w:val="28"/>
                <w:szCs w:val="28"/>
              </w:rPr>
              <w:t xml:space="preserve">всего – 67,80 тыс. </w:t>
            </w:r>
            <w:r w:rsidR="00B02F64">
              <w:rPr>
                <w:rFonts w:eastAsia="Calibri"/>
                <w:sz w:val="28"/>
                <w:szCs w:val="28"/>
              </w:rPr>
              <w:t>руб.</w:t>
            </w:r>
            <w:r w:rsidRPr="00783B58">
              <w:rPr>
                <w:rFonts w:eastAsia="Calibri"/>
                <w:sz w:val="28"/>
                <w:szCs w:val="28"/>
              </w:rPr>
              <w:t>, в том числе по источникам финансирования:</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 xml:space="preserve">- бюджет городского округа – 67,80 тыс. </w:t>
            </w:r>
            <w:r w:rsidR="00B02F64">
              <w:rPr>
                <w:rFonts w:eastAsia="Calibri"/>
                <w:sz w:val="28"/>
                <w:szCs w:val="28"/>
              </w:rPr>
              <w:t>руб.</w:t>
            </w:r>
            <w:r w:rsidRPr="00783B58">
              <w:rPr>
                <w:rFonts w:eastAsia="Calibri"/>
                <w:sz w:val="28"/>
                <w:szCs w:val="28"/>
              </w:rPr>
              <w:t>;</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2015 год:</w:t>
            </w:r>
          </w:p>
          <w:p w:rsidR="00D87C06" w:rsidRPr="00783B58" w:rsidRDefault="00D87C06" w:rsidP="003F7C42">
            <w:pPr>
              <w:autoSpaceDE w:val="0"/>
              <w:autoSpaceDN w:val="0"/>
              <w:adjustRightInd w:val="0"/>
              <w:jc w:val="both"/>
              <w:rPr>
                <w:rFonts w:eastAsia="Calibri"/>
                <w:sz w:val="28"/>
                <w:szCs w:val="28"/>
              </w:rPr>
            </w:pPr>
            <w:r w:rsidRPr="00783B58">
              <w:rPr>
                <w:rFonts w:eastAsia="Calibri"/>
                <w:sz w:val="28"/>
                <w:szCs w:val="28"/>
              </w:rPr>
              <w:t xml:space="preserve">всего – </w:t>
            </w:r>
            <w:r w:rsidR="00B956F8" w:rsidRPr="00783B58">
              <w:rPr>
                <w:rFonts w:eastAsia="Calibri"/>
                <w:sz w:val="28"/>
                <w:szCs w:val="28"/>
              </w:rPr>
              <w:t>200,00</w:t>
            </w:r>
            <w:r w:rsidRPr="00783B58">
              <w:rPr>
                <w:rFonts w:eastAsia="Calibri"/>
                <w:sz w:val="28"/>
                <w:szCs w:val="28"/>
              </w:rPr>
              <w:t xml:space="preserve"> тыс. </w:t>
            </w:r>
            <w:r w:rsidR="00B02F64">
              <w:rPr>
                <w:rFonts w:eastAsia="Calibri"/>
                <w:sz w:val="28"/>
                <w:szCs w:val="28"/>
              </w:rPr>
              <w:t>руб.</w:t>
            </w:r>
            <w:r w:rsidRPr="00783B58">
              <w:rPr>
                <w:rFonts w:eastAsia="Calibri"/>
                <w:sz w:val="28"/>
                <w:szCs w:val="28"/>
              </w:rPr>
              <w:t>, в том числе по источникам финансирования:</w:t>
            </w:r>
          </w:p>
          <w:p w:rsidR="00B956F8" w:rsidRPr="00783B58" w:rsidRDefault="00B956F8" w:rsidP="003F7C42">
            <w:pPr>
              <w:autoSpaceDE w:val="0"/>
              <w:autoSpaceDN w:val="0"/>
              <w:adjustRightInd w:val="0"/>
              <w:rPr>
                <w:rFonts w:eastAsia="Calibri"/>
                <w:sz w:val="28"/>
                <w:szCs w:val="28"/>
              </w:rPr>
            </w:pPr>
            <w:r w:rsidRPr="00783B58">
              <w:rPr>
                <w:rFonts w:eastAsia="Calibri"/>
                <w:sz w:val="28"/>
                <w:szCs w:val="28"/>
              </w:rPr>
              <w:t xml:space="preserve">- бюджет городского округа – 200,00 тыс. </w:t>
            </w:r>
            <w:r w:rsidR="00B02F64">
              <w:rPr>
                <w:rFonts w:eastAsia="Calibri"/>
                <w:sz w:val="28"/>
                <w:szCs w:val="28"/>
              </w:rPr>
              <w:t>руб.</w:t>
            </w:r>
            <w:r w:rsidRPr="00783B58">
              <w:rPr>
                <w:rFonts w:eastAsia="Calibri"/>
                <w:sz w:val="28"/>
                <w:szCs w:val="28"/>
              </w:rPr>
              <w:t>;</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2016 год:</w:t>
            </w:r>
          </w:p>
          <w:p w:rsidR="00D87C06" w:rsidRPr="00783B58" w:rsidRDefault="00D87C06" w:rsidP="003F7C42">
            <w:pPr>
              <w:autoSpaceDE w:val="0"/>
              <w:autoSpaceDN w:val="0"/>
              <w:adjustRightInd w:val="0"/>
              <w:jc w:val="both"/>
              <w:rPr>
                <w:rFonts w:eastAsia="Calibri"/>
                <w:sz w:val="28"/>
                <w:szCs w:val="28"/>
              </w:rPr>
            </w:pPr>
            <w:r w:rsidRPr="00783B58">
              <w:rPr>
                <w:rFonts w:eastAsia="Calibri"/>
                <w:sz w:val="28"/>
                <w:szCs w:val="28"/>
              </w:rPr>
              <w:t xml:space="preserve">всего – </w:t>
            </w:r>
            <w:r w:rsidR="00B956F8" w:rsidRPr="00783B58">
              <w:rPr>
                <w:rFonts w:eastAsia="Calibri"/>
                <w:sz w:val="28"/>
                <w:szCs w:val="28"/>
              </w:rPr>
              <w:t>2655924,36</w:t>
            </w:r>
            <w:r w:rsidRPr="00783B58">
              <w:rPr>
                <w:rFonts w:eastAsia="Calibri"/>
                <w:sz w:val="28"/>
                <w:szCs w:val="28"/>
              </w:rPr>
              <w:t xml:space="preserve"> тыс. </w:t>
            </w:r>
            <w:r w:rsidR="00B02F64">
              <w:rPr>
                <w:rFonts w:eastAsia="Calibri"/>
                <w:sz w:val="28"/>
                <w:szCs w:val="28"/>
              </w:rPr>
              <w:t>руб.</w:t>
            </w:r>
            <w:r w:rsidRPr="00783B58">
              <w:rPr>
                <w:rFonts w:eastAsia="Calibri"/>
                <w:sz w:val="28"/>
                <w:szCs w:val="28"/>
              </w:rPr>
              <w:t>, в том числе по источникам финансирования:</w:t>
            </w:r>
          </w:p>
          <w:p w:rsidR="006706E3" w:rsidRPr="00783B58" w:rsidRDefault="006706E3" w:rsidP="006706E3">
            <w:pPr>
              <w:autoSpaceDE w:val="0"/>
              <w:autoSpaceDN w:val="0"/>
              <w:adjustRightInd w:val="0"/>
              <w:rPr>
                <w:rFonts w:eastAsia="Calibri"/>
                <w:sz w:val="28"/>
                <w:szCs w:val="28"/>
              </w:rPr>
            </w:pPr>
            <w:r w:rsidRPr="00783B58">
              <w:rPr>
                <w:rFonts w:eastAsia="Calibri"/>
                <w:sz w:val="28"/>
                <w:szCs w:val="28"/>
              </w:rPr>
              <w:t xml:space="preserve">- бюджет городского округа – 250,00 тыс. </w:t>
            </w:r>
            <w:r w:rsidR="00B02F64">
              <w:rPr>
                <w:rFonts w:eastAsia="Calibri"/>
                <w:sz w:val="28"/>
                <w:szCs w:val="28"/>
              </w:rPr>
              <w:t>руб.</w:t>
            </w:r>
            <w:r w:rsidRPr="00783B58">
              <w:rPr>
                <w:rFonts w:eastAsia="Calibri"/>
                <w:sz w:val="28"/>
                <w:szCs w:val="28"/>
              </w:rPr>
              <w:t>;</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 xml:space="preserve">- внебюджетные источники – 2655674,36 тыс. </w:t>
            </w:r>
            <w:r w:rsidR="00B02F64">
              <w:rPr>
                <w:rFonts w:eastAsia="Calibri"/>
                <w:sz w:val="28"/>
                <w:szCs w:val="28"/>
              </w:rPr>
              <w:t>руб.</w:t>
            </w:r>
            <w:r w:rsidRPr="00783B58">
              <w:rPr>
                <w:rFonts w:eastAsia="Calibri"/>
                <w:sz w:val="28"/>
                <w:szCs w:val="28"/>
              </w:rPr>
              <w:t>;</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2017 год:</w:t>
            </w:r>
          </w:p>
          <w:p w:rsidR="00D87C06" w:rsidRPr="00783B58" w:rsidRDefault="00D87C06" w:rsidP="003F7C42">
            <w:pPr>
              <w:autoSpaceDE w:val="0"/>
              <w:autoSpaceDN w:val="0"/>
              <w:adjustRightInd w:val="0"/>
              <w:jc w:val="both"/>
              <w:rPr>
                <w:rFonts w:eastAsia="Calibri"/>
                <w:sz w:val="28"/>
                <w:szCs w:val="28"/>
              </w:rPr>
            </w:pPr>
            <w:r w:rsidRPr="00783B58">
              <w:rPr>
                <w:rFonts w:eastAsia="Calibri"/>
                <w:sz w:val="28"/>
                <w:szCs w:val="28"/>
              </w:rPr>
              <w:t xml:space="preserve">всего – 13962000,56 тыс. </w:t>
            </w:r>
            <w:r w:rsidR="00B02F64">
              <w:rPr>
                <w:rFonts w:eastAsia="Calibri"/>
                <w:sz w:val="28"/>
                <w:szCs w:val="28"/>
              </w:rPr>
              <w:t>руб.</w:t>
            </w:r>
            <w:r w:rsidRPr="00783B58">
              <w:rPr>
                <w:rFonts w:eastAsia="Calibri"/>
                <w:sz w:val="28"/>
                <w:szCs w:val="28"/>
              </w:rPr>
              <w:t>, в том числе по источникам финансирования:</w:t>
            </w:r>
          </w:p>
          <w:p w:rsidR="00D87C06" w:rsidRPr="00783B58" w:rsidRDefault="00B956F8" w:rsidP="003F7C42">
            <w:pPr>
              <w:autoSpaceDE w:val="0"/>
              <w:autoSpaceDN w:val="0"/>
              <w:adjustRightInd w:val="0"/>
              <w:rPr>
                <w:rFonts w:eastAsia="Calibri"/>
                <w:sz w:val="28"/>
                <w:szCs w:val="28"/>
              </w:rPr>
            </w:pPr>
            <w:r w:rsidRPr="00783B58">
              <w:rPr>
                <w:rFonts w:eastAsia="Calibri"/>
                <w:sz w:val="28"/>
                <w:szCs w:val="28"/>
              </w:rPr>
              <w:t>- внебюджетные источники – 13</w:t>
            </w:r>
            <w:r w:rsidR="00D87C06" w:rsidRPr="00783B58">
              <w:rPr>
                <w:rFonts w:eastAsia="Calibri"/>
                <w:sz w:val="28"/>
                <w:szCs w:val="28"/>
              </w:rPr>
              <w:t xml:space="preserve">962000,56 тыс. </w:t>
            </w:r>
            <w:r w:rsidR="00B02F64">
              <w:rPr>
                <w:rFonts w:eastAsia="Calibri"/>
                <w:sz w:val="28"/>
                <w:szCs w:val="28"/>
              </w:rPr>
              <w:t>руб.</w:t>
            </w:r>
            <w:r w:rsidR="00D87C06" w:rsidRPr="00783B58">
              <w:rPr>
                <w:rFonts w:eastAsia="Calibri"/>
                <w:sz w:val="28"/>
                <w:szCs w:val="28"/>
              </w:rPr>
              <w:t>;</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2018 год:</w:t>
            </w:r>
          </w:p>
          <w:p w:rsidR="00D87C06" w:rsidRPr="00783B58" w:rsidRDefault="00D87C06" w:rsidP="003F7C42">
            <w:pPr>
              <w:autoSpaceDE w:val="0"/>
              <w:autoSpaceDN w:val="0"/>
              <w:adjustRightInd w:val="0"/>
              <w:jc w:val="both"/>
              <w:rPr>
                <w:rFonts w:eastAsia="Calibri"/>
                <w:sz w:val="28"/>
                <w:szCs w:val="28"/>
              </w:rPr>
            </w:pPr>
            <w:r w:rsidRPr="00783B58">
              <w:rPr>
                <w:rFonts w:eastAsia="Calibri"/>
                <w:sz w:val="28"/>
                <w:szCs w:val="28"/>
              </w:rPr>
              <w:t>всего – 1178</w:t>
            </w:r>
            <w:r w:rsidR="00DF7708" w:rsidRPr="00783B58">
              <w:rPr>
                <w:rFonts w:eastAsia="Calibri"/>
                <w:sz w:val="28"/>
                <w:szCs w:val="28"/>
              </w:rPr>
              <w:t>6024</w:t>
            </w:r>
            <w:r w:rsidRPr="00783B58">
              <w:rPr>
                <w:rFonts w:eastAsia="Calibri"/>
                <w:sz w:val="28"/>
                <w:szCs w:val="28"/>
              </w:rPr>
              <w:t xml:space="preserve">,56 тыс. </w:t>
            </w:r>
            <w:r w:rsidR="00B02F64">
              <w:rPr>
                <w:rFonts w:eastAsia="Calibri"/>
                <w:sz w:val="28"/>
                <w:szCs w:val="28"/>
              </w:rPr>
              <w:t>руб.</w:t>
            </w:r>
            <w:r w:rsidRPr="00783B58">
              <w:rPr>
                <w:rFonts w:eastAsia="Calibri"/>
                <w:sz w:val="28"/>
                <w:szCs w:val="28"/>
              </w:rPr>
              <w:t>, в том числе по источникам финансирования:</w:t>
            </w:r>
          </w:p>
          <w:p w:rsidR="00DF7708" w:rsidRPr="00783B58" w:rsidRDefault="00DF7708" w:rsidP="003F7C42">
            <w:pPr>
              <w:autoSpaceDE w:val="0"/>
              <w:autoSpaceDN w:val="0"/>
              <w:adjustRightInd w:val="0"/>
              <w:jc w:val="both"/>
              <w:rPr>
                <w:rFonts w:eastAsia="Calibri"/>
                <w:sz w:val="28"/>
                <w:szCs w:val="28"/>
              </w:rPr>
            </w:pPr>
            <w:r w:rsidRPr="00783B58">
              <w:rPr>
                <w:rFonts w:eastAsia="Calibri"/>
                <w:sz w:val="28"/>
                <w:szCs w:val="28"/>
              </w:rPr>
              <w:t xml:space="preserve">- бюджет городского округа - 700,00 тыс. </w:t>
            </w:r>
            <w:r w:rsidR="00B02F64">
              <w:rPr>
                <w:rFonts w:eastAsia="Calibri"/>
                <w:sz w:val="28"/>
                <w:szCs w:val="28"/>
              </w:rPr>
              <w:t>руб.</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 xml:space="preserve">- внебюджетные источники – 11785324,56 тыс. </w:t>
            </w:r>
            <w:r w:rsidR="00B02F64">
              <w:rPr>
                <w:rFonts w:eastAsia="Calibri"/>
                <w:sz w:val="28"/>
                <w:szCs w:val="28"/>
              </w:rPr>
              <w:t>руб.</w:t>
            </w:r>
            <w:r w:rsidRPr="00783B58">
              <w:rPr>
                <w:rFonts w:eastAsia="Calibri"/>
                <w:sz w:val="28"/>
                <w:szCs w:val="28"/>
              </w:rPr>
              <w:t>;</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2019 год:</w:t>
            </w:r>
          </w:p>
          <w:p w:rsidR="00D87C06" w:rsidRPr="00783B58" w:rsidRDefault="00B956F8" w:rsidP="003F7C42">
            <w:pPr>
              <w:autoSpaceDE w:val="0"/>
              <w:autoSpaceDN w:val="0"/>
              <w:adjustRightInd w:val="0"/>
              <w:jc w:val="both"/>
              <w:rPr>
                <w:rFonts w:eastAsia="Calibri"/>
                <w:sz w:val="28"/>
                <w:szCs w:val="28"/>
              </w:rPr>
            </w:pPr>
            <w:r w:rsidRPr="00783B58">
              <w:rPr>
                <w:rFonts w:eastAsia="Calibri"/>
                <w:sz w:val="28"/>
                <w:szCs w:val="28"/>
              </w:rPr>
              <w:t>всего – 12</w:t>
            </w:r>
            <w:r w:rsidR="00D87C06" w:rsidRPr="00783B58">
              <w:rPr>
                <w:rFonts w:eastAsia="Calibri"/>
                <w:sz w:val="28"/>
                <w:szCs w:val="28"/>
              </w:rPr>
              <w:t>08</w:t>
            </w:r>
            <w:r w:rsidR="00DF7708" w:rsidRPr="00783B58">
              <w:rPr>
                <w:rFonts w:eastAsia="Calibri"/>
                <w:sz w:val="28"/>
                <w:szCs w:val="28"/>
              </w:rPr>
              <w:t>6685</w:t>
            </w:r>
            <w:r w:rsidR="00D87C06" w:rsidRPr="00783B58">
              <w:rPr>
                <w:rFonts w:eastAsia="Calibri"/>
                <w:sz w:val="28"/>
                <w:szCs w:val="28"/>
              </w:rPr>
              <w:t xml:space="preserve">,50 тыс. </w:t>
            </w:r>
            <w:r w:rsidR="00B02F64">
              <w:rPr>
                <w:rFonts w:eastAsia="Calibri"/>
                <w:sz w:val="28"/>
                <w:szCs w:val="28"/>
              </w:rPr>
              <w:t>руб.</w:t>
            </w:r>
            <w:r w:rsidR="00D87C06" w:rsidRPr="00783B58">
              <w:rPr>
                <w:rFonts w:eastAsia="Calibri"/>
                <w:sz w:val="28"/>
                <w:szCs w:val="28"/>
              </w:rPr>
              <w:t>, в том числе по источникам финансирования:</w:t>
            </w:r>
          </w:p>
          <w:p w:rsidR="00DF7708" w:rsidRPr="00783B58" w:rsidRDefault="00DF7708" w:rsidP="003F7C42">
            <w:pPr>
              <w:autoSpaceDE w:val="0"/>
              <w:autoSpaceDN w:val="0"/>
              <w:adjustRightInd w:val="0"/>
              <w:rPr>
                <w:rFonts w:eastAsia="Calibri"/>
                <w:sz w:val="28"/>
                <w:szCs w:val="28"/>
              </w:rPr>
            </w:pPr>
            <w:r w:rsidRPr="00783B58">
              <w:rPr>
                <w:rFonts w:eastAsia="Calibri"/>
                <w:sz w:val="28"/>
                <w:szCs w:val="28"/>
              </w:rPr>
              <w:t xml:space="preserve">- бюджет городского округа </w:t>
            </w:r>
            <w:r w:rsidR="00B956F8" w:rsidRPr="00783B58">
              <w:rPr>
                <w:rFonts w:eastAsia="Calibri"/>
                <w:sz w:val="28"/>
                <w:szCs w:val="28"/>
              </w:rPr>
              <w:t>–</w:t>
            </w:r>
            <w:r w:rsidRPr="00783B58">
              <w:rPr>
                <w:rFonts w:eastAsia="Calibri"/>
                <w:sz w:val="28"/>
                <w:szCs w:val="28"/>
              </w:rPr>
              <w:t xml:space="preserve"> 700,00 тыс. </w:t>
            </w:r>
            <w:r w:rsidR="00B02F64">
              <w:rPr>
                <w:rFonts w:eastAsia="Calibri"/>
                <w:sz w:val="28"/>
                <w:szCs w:val="28"/>
              </w:rPr>
              <w:t>руб.</w:t>
            </w:r>
            <w:r w:rsidRPr="00783B58">
              <w:rPr>
                <w:rFonts w:eastAsia="Calibri"/>
                <w:sz w:val="28"/>
                <w:szCs w:val="28"/>
              </w:rPr>
              <w:t>;</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 внебюджетные источники – 12</w:t>
            </w:r>
            <w:r w:rsidR="00B956F8" w:rsidRPr="00783B58">
              <w:rPr>
                <w:rFonts w:eastAsia="Calibri"/>
                <w:sz w:val="28"/>
                <w:szCs w:val="28"/>
              </w:rPr>
              <w:t>085</w:t>
            </w:r>
            <w:r w:rsidRPr="00783B58">
              <w:rPr>
                <w:rFonts w:eastAsia="Calibri"/>
                <w:sz w:val="28"/>
                <w:szCs w:val="28"/>
              </w:rPr>
              <w:t xml:space="preserve">985,50 тыс. </w:t>
            </w:r>
            <w:r w:rsidR="00B02F64">
              <w:rPr>
                <w:rFonts w:eastAsia="Calibri"/>
                <w:sz w:val="28"/>
                <w:szCs w:val="28"/>
              </w:rPr>
              <w:t>руб.</w:t>
            </w:r>
            <w:r w:rsidRPr="00783B58">
              <w:rPr>
                <w:rFonts w:eastAsia="Calibri"/>
                <w:sz w:val="28"/>
                <w:szCs w:val="28"/>
              </w:rPr>
              <w:t>;</w:t>
            </w:r>
          </w:p>
          <w:p w:rsidR="00D87C06" w:rsidRPr="00783B58" w:rsidRDefault="00D87C06" w:rsidP="003F7C42">
            <w:pPr>
              <w:autoSpaceDE w:val="0"/>
              <w:autoSpaceDN w:val="0"/>
              <w:adjustRightInd w:val="0"/>
              <w:rPr>
                <w:rFonts w:eastAsia="Calibri"/>
                <w:sz w:val="28"/>
                <w:szCs w:val="28"/>
              </w:rPr>
            </w:pPr>
            <w:r w:rsidRPr="00783B58">
              <w:rPr>
                <w:rFonts w:eastAsia="Calibri"/>
                <w:sz w:val="28"/>
                <w:szCs w:val="28"/>
              </w:rPr>
              <w:t>2020 год:</w:t>
            </w:r>
          </w:p>
          <w:p w:rsidR="00D87C06" w:rsidRPr="00783B58" w:rsidRDefault="00D87C06" w:rsidP="003F7C42">
            <w:pPr>
              <w:autoSpaceDE w:val="0"/>
              <w:autoSpaceDN w:val="0"/>
              <w:adjustRightInd w:val="0"/>
              <w:jc w:val="both"/>
              <w:rPr>
                <w:rFonts w:eastAsia="Calibri"/>
                <w:sz w:val="28"/>
                <w:szCs w:val="28"/>
              </w:rPr>
            </w:pPr>
            <w:r w:rsidRPr="00783B58">
              <w:rPr>
                <w:rFonts w:eastAsia="Calibri"/>
                <w:sz w:val="28"/>
                <w:szCs w:val="28"/>
              </w:rPr>
              <w:t xml:space="preserve">всего – 13708386,0 тыс. </w:t>
            </w:r>
            <w:r w:rsidR="00B02F64">
              <w:rPr>
                <w:rFonts w:eastAsia="Calibri"/>
                <w:sz w:val="28"/>
                <w:szCs w:val="28"/>
              </w:rPr>
              <w:t>руб.</w:t>
            </w:r>
            <w:r w:rsidRPr="00783B58">
              <w:rPr>
                <w:rFonts w:eastAsia="Calibri"/>
                <w:sz w:val="28"/>
                <w:szCs w:val="28"/>
              </w:rPr>
              <w:t>, в том числе по источникам финансирования:</w:t>
            </w:r>
          </w:p>
          <w:p w:rsidR="001959E6" w:rsidRPr="00783B58" w:rsidRDefault="00D87C06" w:rsidP="001F40DE">
            <w:pPr>
              <w:autoSpaceDE w:val="0"/>
              <w:autoSpaceDN w:val="0"/>
              <w:adjustRightInd w:val="0"/>
              <w:rPr>
                <w:sz w:val="28"/>
                <w:szCs w:val="28"/>
              </w:rPr>
            </w:pPr>
            <w:r w:rsidRPr="00783B58">
              <w:rPr>
                <w:rFonts w:eastAsia="Calibri"/>
                <w:sz w:val="28"/>
                <w:szCs w:val="28"/>
              </w:rPr>
              <w:t xml:space="preserve">- внебюджетные источники – 13708386,0 тыс. </w:t>
            </w:r>
            <w:r w:rsidR="00B02F64">
              <w:rPr>
                <w:rFonts w:eastAsia="Calibri"/>
                <w:sz w:val="28"/>
                <w:szCs w:val="28"/>
              </w:rPr>
              <w:t>руб.</w:t>
            </w:r>
            <w:r w:rsidR="00910220">
              <w:rPr>
                <w:rFonts w:eastAsia="Calibri"/>
                <w:sz w:val="28"/>
                <w:szCs w:val="28"/>
              </w:rPr>
              <w:t>»</w:t>
            </w:r>
          </w:p>
        </w:tc>
      </w:tr>
    </w:tbl>
    <w:p w:rsidR="001959E6" w:rsidRPr="00783B58" w:rsidRDefault="001959E6" w:rsidP="001959E6">
      <w:pPr>
        <w:pStyle w:val="aff8"/>
        <w:spacing w:line="276" w:lineRule="auto"/>
        <w:ind w:firstLine="709"/>
        <w:jc w:val="both"/>
        <w:rPr>
          <w:rFonts w:ascii="Times New Roman" w:hAnsi="Times New Roman"/>
          <w:sz w:val="28"/>
          <w:szCs w:val="28"/>
        </w:rPr>
      </w:pPr>
    </w:p>
    <w:p w:rsidR="001959E6" w:rsidRPr="00783B58" w:rsidRDefault="00925D2D" w:rsidP="001F40DE">
      <w:pPr>
        <w:autoSpaceDE w:val="0"/>
        <w:autoSpaceDN w:val="0"/>
        <w:adjustRightInd w:val="0"/>
        <w:spacing w:line="360" w:lineRule="auto"/>
        <w:ind w:firstLine="709"/>
        <w:jc w:val="both"/>
        <w:rPr>
          <w:sz w:val="28"/>
          <w:szCs w:val="28"/>
        </w:rPr>
      </w:pPr>
      <w:r w:rsidRPr="00783B58">
        <w:rPr>
          <w:sz w:val="28"/>
          <w:szCs w:val="28"/>
        </w:rPr>
        <w:t>5</w:t>
      </w:r>
      <w:r w:rsidR="001959E6" w:rsidRPr="00783B58">
        <w:rPr>
          <w:sz w:val="28"/>
          <w:szCs w:val="28"/>
        </w:rPr>
        <w:t xml:space="preserve">.3.2. </w:t>
      </w:r>
      <w:hyperlink r:id="rId20" w:history="1">
        <w:r w:rsidR="001959E6" w:rsidRPr="00783B58">
          <w:rPr>
            <w:sz w:val="28"/>
            <w:szCs w:val="28"/>
          </w:rPr>
          <w:t>Раздел 5</w:t>
        </w:r>
      </w:hyperlink>
      <w:r w:rsidR="001959E6" w:rsidRPr="00783B58">
        <w:rPr>
          <w:sz w:val="28"/>
          <w:szCs w:val="28"/>
        </w:rPr>
        <w:t xml:space="preserve"> «Объем финансовых ресурсов, необходимых для реализации подпрограммы» Подпрограммы 3 изложить в </w:t>
      </w:r>
      <w:r w:rsidR="002A2A2A" w:rsidRPr="00783B58">
        <w:rPr>
          <w:sz w:val="28"/>
          <w:szCs w:val="28"/>
        </w:rPr>
        <w:t>следующей</w:t>
      </w:r>
      <w:r w:rsidR="001959E6" w:rsidRPr="00783B58">
        <w:rPr>
          <w:sz w:val="28"/>
          <w:szCs w:val="28"/>
        </w:rPr>
        <w:t xml:space="preserve"> редакции:</w:t>
      </w:r>
    </w:p>
    <w:p w:rsidR="001959E6" w:rsidRPr="00783B58" w:rsidRDefault="001959E6" w:rsidP="001F40DE">
      <w:pPr>
        <w:autoSpaceDE w:val="0"/>
        <w:autoSpaceDN w:val="0"/>
        <w:adjustRightInd w:val="0"/>
        <w:jc w:val="center"/>
        <w:rPr>
          <w:sz w:val="28"/>
          <w:szCs w:val="28"/>
        </w:rPr>
      </w:pPr>
      <w:r w:rsidRPr="00783B58">
        <w:rPr>
          <w:sz w:val="28"/>
          <w:szCs w:val="28"/>
        </w:rPr>
        <w:t>«5. Объем финансовых ресурсов, необходимых</w:t>
      </w:r>
    </w:p>
    <w:p w:rsidR="001959E6" w:rsidRPr="00783B58" w:rsidRDefault="001959E6" w:rsidP="001F40DE">
      <w:pPr>
        <w:autoSpaceDE w:val="0"/>
        <w:autoSpaceDN w:val="0"/>
        <w:adjustRightInd w:val="0"/>
        <w:jc w:val="center"/>
        <w:rPr>
          <w:sz w:val="28"/>
          <w:szCs w:val="28"/>
        </w:rPr>
      </w:pPr>
      <w:r w:rsidRPr="00783B58">
        <w:rPr>
          <w:sz w:val="28"/>
          <w:szCs w:val="28"/>
        </w:rPr>
        <w:t>для реализации подпрограммы</w:t>
      </w:r>
    </w:p>
    <w:p w:rsidR="003C0ECA" w:rsidRPr="00783B58" w:rsidRDefault="003C0ECA" w:rsidP="001F40DE">
      <w:pPr>
        <w:autoSpaceDE w:val="0"/>
        <w:autoSpaceDN w:val="0"/>
        <w:adjustRightInd w:val="0"/>
        <w:spacing w:line="360" w:lineRule="auto"/>
        <w:ind w:firstLine="709"/>
        <w:jc w:val="both"/>
        <w:rPr>
          <w:rFonts w:eastAsia="Calibri"/>
          <w:sz w:val="28"/>
          <w:szCs w:val="28"/>
        </w:rPr>
      </w:pPr>
      <w:r w:rsidRPr="00783B58">
        <w:rPr>
          <w:rFonts w:eastAsia="Calibri"/>
          <w:sz w:val="28"/>
          <w:szCs w:val="28"/>
        </w:rPr>
        <w:t>Общий объем финансирования подпрограммы составит 54</w:t>
      </w:r>
      <w:r w:rsidR="00A81C44" w:rsidRPr="00783B58">
        <w:rPr>
          <w:rFonts w:eastAsia="Calibri"/>
          <w:sz w:val="28"/>
          <w:szCs w:val="28"/>
        </w:rPr>
        <w:t>199288,78</w:t>
      </w:r>
      <w:r w:rsidR="001F40DE">
        <w:rPr>
          <w:rFonts w:eastAsia="Calibri"/>
          <w:sz w:val="28"/>
          <w:szCs w:val="28"/>
        </w:rPr>
        <w:t> </w:t>
      </w:r>
      <w:r w:rsidRPr="00783B58">
        <w:rPr>
          <w:rFonts w:eastAsia="Calibri"/>
          <w:sz w:val="28"/>
          <w:szCs w:val="28"/>
        </w:rPr>
        <w:t>тыс.</w:t>
      </w:r>
      <w:r w:rsidR="001F40DE">
        <w:rPr>
          <w:rFonts w:eastAsia="Calibri"/>
          <w:sz w:val="28"/>
          <w:szCs w:val="28"/>
        </w:rPr>
        <w:t> </w:t>
      </w:r>
      <w:r w:rsidR="00B02F64">
        <w:rPr>
          <w:rFonts w:eastAsia="Calibri"/>
          <w:sz w:val="28"/>
          <w:szCs w:val="28"/>
        </w:rPr>
        <w:t>руб.</w:t>
      </w:r>
      <w:r w:rsidRPr="00783B58">
        <w:rPr>
          <w:rFonts w:eastAsia="Calibri"/>
          <w:sz w:val="28"/>
          <w:szCs w:val="28"/>
        </w:rPr>
        <w:t>, в том числе по источникам финансирования подпрограммы:</w:t>
      </w:r>
    </w:p>
    <w:p w:rsidR="003C0ECA" w:rsidRPr="00783B58" w:rsidRDefault="003C0ECA" w:rsidP="001F40DE">
      <w:pPr>
        <w:autoSpaceDE w:val="0"/>
        <w:autoSpaceDN w:val="0"/>
        <w:adjustRightInd w:val="0"/>
        <w:spacing w:line="360" w:lineRule="auto"/>
        <w:ind w:firstLine="709"/>
        <w:jc w:val="both"/>
        <w:rPr>
          <w:rFonts w:eastAsia="Calibri"/>
          <w:sz w:val="28"/>
          <w:szCs w:val="28"/>
        </w:rPr>
      </w:pPr>
      <w:r w:rsidRPr="00783B58">
        <w:rPr>
          <w:rFonts w:eastAsia="Calibri"/>
          <w:sz w:val="28"/>
          <w:szCs w:val="28"/>
        </w:rPr>
        <w:t xml:space="preserve">- бюджет городского округа – </w:t>
      </w:r>
      <w:r w:rsidR="00A81C44" w:rsidRPr="00783B58">
        <w:rPr>
          <w:rFonts w:eastAsia="Calibri"/>
          <w:sz w:val="28"/>
          <w:szCs w:val="28"/>
        </w:rPr>
        <w:t>1917,80</w:t>
      </w:r>
      <w:r w:rsidRPr="00783B58">
        <w:rPr>
          <w:rFonts w:eastAsia="Calibri"/>
          <w:sz w:val="28"/>
          <w:szCs w:val="28"/>
        </w:rPr>
        <w:t xml:space="preserve"> тыс. </w:t>
      </w:r>
      <w:r w:rsidR="00B02F64">
        <w:rPr>
          <w:rFonts w:eastAsia="Calibri"/>
          <w:sz w:val="28"/>
          <w:szCs w:val="28"/>
        </w:rPr>
        <w:t>руб.</w:t>
      </w:r>
      <w:r w:rsidRPr="00783B58">
        <w:rPr>
          <w:rFonts w:eastAsia="Calibri"/>
          <w:sz w:val="28"/>
          <w:szCs w:val="28"/>
        </w:rPr>
        <w:t>;</w:t>
      </w:r>
    </w:p>
    <w:p w:rsidR="003C0ECA" w:rsidRPr="00783B58" w:rsidRDefault="003C0ECA" w:rsidP="001F40DE">
      <w:pPr>
        <w:autoSpaceDE w:val="0"/>
        <w:autoSpaceDN w:val="0"/>
        <w:adjustRightInd w:val="0"/>
        <w:spacing w:line="360" w:lineRule="auto"/>
        <w:ind w:firstLine="709"/>
        <w:jc w:val="both"/>
        <w:rPr>
          <w:rFonts w:eastAsia="Calibri"/>
          <w:sz w:val="28"/>
          <w:szCs w:val="28"/>
        </w:rPr>
      </w:pPr>
      <w:r w:rsidRPr="00783B58">
        <w:rPr>
          <w:rFonts w:eastAsia="Calibri"/>
          <w:sz w:val="28"/>
          <w:szCs w:val="28"/>
        </w:rPr>
        <w:t xml:space="preserve">- внебюджетные источники – </w:t>
      </w:r>
      <w:r w:rsidR="00A81C44" w:rsidRPr="00783B58">
        <w:rPr>
          <w:rFonts w:eastAsia="Calibri"/>
          <w:sz w:val="28"/>
          <w:szCs w:val="28"/>
        </w:rPr>
        <w:t>54197370,98</w:t>
      </w:r>
      <w:r w:rsidRPr="00783B58">
        <w:rPr>
          <w:rFonts w:eastAsia="Calibri"/>
          <w:sz w:val="28"/>
          <w:szCs w:val="28"/>
        </w:rPr>
        <w:t xml:space="preserve"> тыс. </w:t>
      </w:r>
      <w:r w:rsidR="00B02F64">
        <w:rPr>
          <w:rFonts w:eastAsia="Calibri"/>
          <w:sz w:val="28"/>
          <w:szCs w:val="28"/>
        </w:rPr>
        <w:t>руб.</w:t>
      </w:r>
    </w:p>
    <w:p w:rsidR="001959E6" w:rsidRPr="00783B58" w:rsidRDefault="001959E6" w:rsidP="001F40DE">
      <w:pPr>
        <w:autoSpaceDE w:val="0"/>
        <w:autoSpaceDN w:val="0"/>
        <w:adjustRightInd w:val="0"/>
        <w:spacing w:line="360" w:lineRule="auto"/>
        <w:ind w:firstLine="709"/>
        <w:jc w:val="both"/>
        <w:rPr>
          <w:sz w:val="28"/>
          <w:szCs w:val="28"/>
        </w:rPr>
      </w:pPr>
      <w:r w:rsidRPr="00783B58">
        <w:rPr>
          <w:sz w:val="28"/>
          <w:szCs w:val="28"/>
        </w:rPr>
        <w:t>Распределение объемов финансирования мероприятий подпрограммы по источникам и годам реализации представле</w:t>
      </w:r>
      <w:r w:rsidR="001F40DE">
        <w:rPr>
          <w:sz w:val="28"/>
          <w:szCs w:val="28"/>
        </w:rPr>
        <w:t xml:space="preserve">но в приложениях № </w:t>
      </w:r>
      <w:r w:rsidRPr="00783B58">
        <w:rPr>
          <w:sz w:val="28"/>
          <w:szCs w:val="28"/>
        </w:rPr>
        <w:t>2, 3 к муниципальной программе.».</w:t>
      </w:r>
    </w:p>
    <w:p w:rsidR="005A03E4" w:rsidRPr="00783B58" w:rsidRDefault="00925D2D" w:rsidP="001F40DE">
      <w:pPr>
        <w:pStyle w:val="aff8"/>
        <w:spacing w:line="360" w:lineRule="auto"/>
        <w:ind w:firstLine="709"/>
        <w:jc w:val="both"/>
        <w:rPr>
          <w:rFonts w:ascii="Times New Roman" w:hAnsi="Times New Roman"/>
          <w:sz w:val="28"/>
          <w:szCs w:val="28"/>
        </w:rPr>
      </w:pPr>
      <w:r w:rsidRPr="00783B58">
        <w:rPr>
          <w:rFonts w:ascii="Times New Roman" w:hAnsi="Times New Roman"/>
          <w:sz w:val="28"/>
          <w:szCs w:val="28"/>
        </w:rPr>
        <w:t>5</w:t>
      </w:r>
      <w:r w:rsidR="005A03E4" w:rsidRPr="00783B58">
        <w:rPr>
          <w:rFonts w:ascii="Times New Roman" w:hAnsi="Times New Roman"/>
          <w:sz w:val="28"/>
          <w:szCs w:val="28"/>
        </w:rPr>
        <w:t>.</w:t>
      </w:r>
      <w:r w:rsidR="001959E6" w:rsidRPr="00783B58">
        <w:rPr>
          <w:rFonts w:ascii="Times New Roman" w:hAnsi="Times New Roman"/>
          <w:sz w:val="28"/>
          <w:szCs w:val="28"/>
        </w:rPr>
        <w:t>4</w:t>
      </w:r>
      <w:r w:rsidR="005A03E4" w:rsidRPr="00783B58">
        <w:rPr>
          <w:rFonts w:ascii="Times New Roman" w:hAnsi="Times New Roman"/>
          <w:sz w:val="28"/>
          <w:szCs w:val="28"/>
        </w:rPr>
        <w:t xml:space="preserve">. В подпрограмме 4 «Обеспечение градостроительной деятельности» (далее </w:t>
      </w:r>
      <w:r w:rsidR="001F40DE">
        <w:rPr>
          <w:rFonts w:ascii="Times New Roman" w:hAnsi="Times New Roman"/>
          <w:sz w:val="28"/>
          <w:szCs w:val="28"/>
        </w:rPr>
        <w:t>–</w:t>
      </w:r>
      <w:r w:rsidR="005A03E4" w:rsidRPr="00783B58">
        <w:rPr>
          <w:rFonts w:ascii="Times New Roman" w:hAnsi="Times New Roman"/>
          <w:sz w:val="28"/>
          <w:szCs w:val="28"/>
        </w:rPr>
        <w:t xml:space="preserve"> Подпрограмма 4):</w:t>
      </w:r>
    </w:p>
    <w:p w:rsidR="005A03E4" w:rsidRPr="00783B58" w:rsidRDefault="00925D2D" w:rsidP="001F40DE">
      <w:pPr>
        <w:pStyle w:val="aff8"/>
        <w:spacing w:line="360" w:lineRule="auto"/>
        <w:ind w:firstLine="709"/>
        <w:jc w:val="both"/>
        <w:rPr>
          <w:rFonts w:ascii="Times New Roman" w:hAnsi="Times New Roman"/>
          <w:sz w:val="28"/>
          <w:szCs w:val="28"/>
        </w:rPr>
      </w:pPr>
      <w:r w:rsidRPr="00783B58">
        <w:rPr>
          <w:rFonts w:ascii="Times New Roman" w:hAnsi="Times New Roman"/>
          <w:sz w:val="28"/>
          <w:szCs w:val="28"/>
        </w:rPr>
        <w:t>5</w:t>
      </w:r>
      <w:r w:rsidR="005A03E4" w:rsidRPr="00783B58">
        <w:rPr>
          <w:rFonts w:ascii="Times New Roman" w:hAnsi="Times New Roman"/>
          <w:sz w:val="28"/>
          <w:szCs w:val="28"/>
        </w:rPr>
        <w:t>.</w:t>
      </w:r>
      <w:r w:rsidR="001959E6" w:rsidRPr="00783B58">
        <w:rPr>
          <w:rFonts w:ascii="Times New Roman" w:hAnsi="Times New Roman"/>
          <w:sz w:val="28"/>
          <w:szCs w:val="28"/>
        </w:rPr>
        <w:t>4</w:t>
      </w:r>
      <w:r w:rsidR="002A2A2A" w:rsidRPr="00783B58">
        <w:rPr>
          <w:rFonts w:ascii="Times New Roman" w:hAnsi="Times New Roman"/>
          <w:sz w:val="28"/>
          <w:szCs w:val="28"/>
        </w:rPr>
        <w:t xml:space="preserve">.1. </w:t>
      </w:r>
      <w:r w:rsidR="005A03E4" w:rsidRPr="00783B58">
        <w:rPr>
          <w:rFonts w:ascii="Times New Roman" w:hAnsi="Times New Roman"/>
          <w:sz w:val="28"/>
          <w:szCs w:val="28"/>
        </w:rPr>
        <w:t>В паспорте  Подпрограммы 4 строк</w:t>
      </w:r>
      <w:r w:rsidR="001F40DE">
        <w:rPr>
          <w:rFonts w:ascii="Times New Roman" w:hAnsi="Times New Roman"/>
          <w:sz w:val="28"/>
          <w:szCs w:val="28"/>
        </w:rPr>
        <w:t>у</w:t>
      </w:r>
      <w:r w:rsidR="005A03E4" w:rsidRPr="00783B58">
        <w:rPr>
          <w:rFonts w:ascii="Times New Roman" w:hAnsi="Times New Roman"/>
          <w:sz w:val="28"/>
          <w:szCs w:val="28"/>
        </w:rPr>
        <w:t xml:space="preserve"> «Объемы и источники финансирования муниципальной программы (в действующих ценах каждого года реализации муниципальной программы)» изложить в следующей редакции:</w:t>
      </w:r>
    </w:p>
    <w:tbl>
      <w:tblPr>
        <w:tblW w:w="9524" w:type="dxa"/>
        <w:tblInd w:w="102" w:type="dxa"/>
        <w:tblLayout w:type="fixed"/>
        <w:tblCellMar>
          <w:top w:w="75" w:type="dxa"/>
          <w:left w:w="0" w:type="dxa"/>
          <w:bottom w:w="75" w:type="dxa"/>
          <w:right w:w="0" w:type="dxa"/>
        </w:tblCellMar>
        <w:tblLook w:val="0000"/>
      </w:tblPr>
      <w:tblGrid>
        <w:gridCol w:w="3061"/>
        <w:gridCol w:w="6463"/>
      </w:tblGrid>
      <w:tr w:rsidR="005A03E4" w:rsidRPr="00783B58" w:rsidTr="00601885">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A03E4" w:rsidRPr="00783B58" w:rsidRDefault="005A03E4" w:rsidP="003F7C42">
            <w:pPr>
              <w:autoSpaceDE w:val="0"/>
              <w:autoSpaceDN w:val="0"/>
              <w:adjustRightInd w:val="0"/>
              <w:rPr>
                <w:sz w:val="28"/>
                <w:szCs w:val="28"/>
              </w:rPr>
            </w:pPr>
            <w:r w:rsidRPr="00783B58">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A03E4" w:rsidRPr="00783B58" w:rsidRDefault="005A03E4" w:rsidP="003F7C42">
            <w:pPr>
              <w:widowControl w:val="0"/>
              <w:autoSpaceDE w:val="0"/>
              <w:autoSpaceDN w:val="0"/>
              <w:adjustRightInd w:val="0"/>
              <w:rPr>
                <w:sz w:val="28"/>
                <w:szCs w:val="28"/>
              </w:rPr>
            </w:pPr>
            <w:r w:rsidRPr="00783B58">
              <w:rPr>
                <w:rFonts w:eastAsia="Calibri"/>
                <w:sz w:val="28"/>
                <w:szCs w:val="28"/>
              </w:rPr>
              <w:t>Общий объем финансирования подпрограммы со</w:t>
            </w:r>
            <w:r w:rsidR="002E7E3F" w:rsidRPr="00783B58">
              <w:rPr>
                <w:rFonts w:eastAsia="Calibri"/>
                <w:sz w:val="28"/>
                <w:szCs w:val="28"/>
              </w:rPr>
              <w:t>ставляет 11</w:t>
            </w:r>
            <w:r w:rsidRPr="00783B58">
              <w:rPr>
                <w:rFonts w:eastAsia="Calibri"/>
                <w:sz w:val="28"/>
                <w:szCs w:val="28"/>
              </w:rPr>
              <w:t>6</w:t>
            </w:r>
            <w:r w:rsidR="0003504A" w:rsidRPr="00783B58">
              <w:rPr>
                <w:rFonts w:eastAsia="Calibri"/>
                <w:sz w:val="28"/>
                <w:szCs w:val="28"/>
              </w:rPr>
              <w:t>92</w:t>
            </w:r>
            <w:r w:rsidR="002E7E3F" w:rsidRPr="00783B58">
              <w:rPr>
                <w:rFonts w:eastAsia="Calibri"/>
                <w:sz w:val="28"/>
                <w:szCs w:val="28"/>
              </w:rPr>
              <w:t>7,30</w:t>
            </w:r>
            <w:r w:rsidRPr="00783B58">
              <w:rPr>
                <w:rFonts w:eastAsia="Calibri"/>
                <w:sz w:val="28"/>
                <w:szCs w:val="28"/>
              </w:rPr>
              <w:t xml:space="preserve"> тыс. </w:t>
            </w:r>
            <w:r w:rsidR="00B02F64">
              <w:rPr>
                <w:rFonts w:eastAsia="Calibri"/>
                <w:sz w:val="28"/>
                <w:szCs w:val="28"/>
              </w:rPr>
              <w:t>руб.</w:t>
            </w:r>
            <w:r w:rsidRPr="00783B58">
              <w:rPr>
                <w:rFonts w:eastAsia="Calibri"/>
                <w:sz w:val="28"/>
                <w:szCs w:val="28"/>
              </w:rPr>
              <w:t xml:space="preserve">, </w:t>
            </w:r>
            <w:r w:rsidRPr="00783B58">
              <w:rPr>
                <w:sz w:val="28"/>
                <w:szCs w:val="28"/>
              </w:rPr>
              <w:t>в том числе по годам реализации подпрограммы:</w:t>
            </w:r>
          </w:p>
          <w:p w:rsidR="005A03E4" w:rsidRPr="00783B58" w:rsidRDefault="005A03E4" w:rsidP="003F7C42">
            <w:pPr>
              <w:widowControl w:val="0"/>
              <w:autoSpaceDE w:val="0"/>
              <w:autoSpaceDN w:val="0"/>
              <w:adjustRightInd w:val="0"/>
              <w:rPr>
                <w:sz w:val="28"/>
                <w:szCs w:val="28"/>
              </w:rPr>
            </w:pPr>
            <w:r w:rsidRPr="00783B58">
              <w:rPr>
                <w:sz w:val="28"/>
                <w:szCs w:val="28"/>
              </w:rPr>
              <w:t xml:space="preserve">2014 год – </w:t>
            </w:r>
            <w:r w:rsidR="002E7E3F" w:rsidRPr="00783B58">
              <w:rPr>
                <w:sz w:val="28"/>
                <w:szCs w:val="28"/>
              </w:rPr>
              <w:t>16979,30</w:t>
            </w:r>
            <w:r w:rsidRPr="00783B58">
              <w:rPr>
                <w:sz w:val="28"/>
                <w:szCs w:val="28"/>
              </w:rPr>
              <w:t xml:space="preserve"> тыс. </w:t>
            </w:r>
            <w:r w:rsidR="00B02F64">
              <w:rPr>
                <w:sz w:val="28"/>
                <w:szCs w:val="28"/>
              </w:rPr>
              <w:t>руб.</w:t>
            </w:r>
            <w:r w:rsidRPr="00783B58">
              <w:rPr>
                <w:sz w:val="28"/>
                <w:szCs w:val="28"/>
              </w:rPr>
              <w:t>;</w:t>
            </w:r>
          </w:p>
          <w:p w:rsidR="005A03E4" w:rsidRPr="00783B58" w:rsidRDefault="0003504A" w:rsidP="003F7C42">
            <w:pPr>
              <w:widowControl w:val="0"/>
              <w:autoSpaceDE w:val="0"/>
              <w:autoSpaceDN w:val="0"/>
              <w:adjustRightInd w:val="0"/>
              <w:rPr>
                <w:sz w:val="28"/>
                <w:szCs w:val="28"/>
              </w:rPr>
            </w:pPr>
            <w:r w:rsidRPr="00783B58">
              <w:rPr>
                <w:sz w:val="28"/>
                <w:szCs w:val="28"/>
              </w:rPr>
              <w:t>2015 год – 5034,00</w:t>
            </w:r>
            <w:r w:rsidR="005A03E4" w:rsidRPr="00783B58">
              <w:rPr>
                <w:sz w:val="28"/>
                <w:szCs w:val="28"/>
              </w:rPr>
              <w:t xml:space="preserve"> тыс. </w:t>
            </w:r>
            <w:r w:rsidR="00B02F64">
              <w:rPr>
                <w:sz w:val="28"/>
                <w:szCs w:val="28"/>
              </w:rPr>
              <w:t>руб.</w:t>
            </w:r>
            <w:r w:rsidR="005A03E4" w:rsidRPr="00783B58">
              <w:rPr>
                <w:sz w:val="28"/>
                <w:szCs w:val="28"/>
              </w:rPr>
              <w:t>;</w:t>
            </w:r>
          </w:p>
          <w:p w:rsidR="005A03E4" w:rsidRPr="00783B58" w:rsidRDefault="005A03E4" w:rsidP="003F7C42">
            <w:pPr>
              <w:widowControl w:val="0"/>
              <w:autoSpaceDE w:val="0"/>
              <w:autoSpaceDN w:val="0"/>
              <w:adjustRightInd w:val="0"/>
              <w:rPr>
                <w:sz w:val="28"/>
                <w:szCs w:val="28"/>
              </w:rPr>
            </w:pPr>
            <w:r w:rsidRPr="00783B58">
              <w:rPr>
                <w:sz w:val="28"/>
                <w:szCs w:val="28"/>
              </w:rPr>
              <w:t xml:space="preserve">2016 год – </w:t>
            </w:r>
            <w:r w:rsidR="0003504A" w:rsidRPr="00783B58">
              <w:rPr>
                <w:sz w:val="28"/>
                <w:szCs w:val="28"/>
              </w:rPr>
              <w:t>3900,00</w:t>
            </w:r>
            <w:r w:rsidRPr="00783B58">
              <w:rPr>
                <w:sz w:val="28"/>
                <w:szCs w:val="28"/>
              </w:rPr>
              <w:t xml:space="preserve"> тыс. </w:t>
            </w:r>
            <w:r w:rsidR="00B02F64">
              <w:rPr>
                <w:sz w:val="28"/>
                <w:szCs w:val="28"/>
              </w:rPr>
              <w:t>руб.</w:t>
            </w:r>
            <w:r w:rsidRPr="00783B58">
              <w:rPr>
                <w:sz w:val="28"/>
                <w:szCs w:val="28"/>
              </w:rPr>
              <w:t>;</w:t>
            </w:r>
          </w:p>
          <w:p w:rsidR="005A03E4" w:rsidRPr="00783B58" w:rsidRDefault="005A03E4" w:rsidP="003F7C42">
            <w:pPr>
              <w:widowControl w:val="0"/>
              <w:autoSpaceDE w:val="0"/>
              <w:autoSpaceDN w:val="0"/>
              <w:adjustRightInd w:val="0"/>
              <w:rPr>
                <w:sz w:val="28"/>
                <w:szCs w:val="28"/>
              </w:rPr>
            </w:pPr>
            <w:r w:rsidRPr="00783B58">
              <w:rPr>
                <w:sz w:val="28"/>
                <w:szCs w:val="28"/>
              </w:rPr>
              <w:t xml:space="preserve">2017 год – </w:t>
            </w:r>
            <w:r w:rsidR="0003504A" w:rsidRPr="00783B58">
              <w:rPr>
                <w:sz w:val="28"/>
                <w:szCs w:val="28"/>
              </w:rPr>
              <w:t>4</w:t>
            </w:r>
            <w:r w:rsidR="002E7E3F" w:rsidRPr="00783B58">
              <w:rPr>
                <w:sz w:val="28"/>
                <w:szCs w:val="28"/>
              </w:rPr>
              <w:t>432,00</w:t>
            </w:r>
            <w:r w:rsidRPr="00783B58">
              <w:rPr>
                <w:sz w:val="28"/>
                <w:szCs w:val="28"/>
              </w:rPr>
              <w:t xml:space="preserve"> тыс. </w:t>
            </w:r>
            <w:r w:rsidR="00B02F64">
              <w:rPr>
                <w:sz w:val="28"/>
                <w:szCs w:val="28"/>
              </w:rPr>
              <w:t>руб.</w:t>
            </w:r>
            <w:r w:rsidRPr="00783B58">
              <w:rPr>
                <w:sz w:val="28"/>
                <w:szCs w:val="28"/>
              </w:rPr>
              <w:t>;</w:t>
            </w:r>
          </w:p>
          <w:p w:rsidR="005A03E4" w:rsidRPr="00783B58" w:rsidRDefault="005A03E4" w:rsidP="003F7C42">
            <w:pPr>
              <w:widowControl w:val="0"/>
              <w:autoSpaceDE w:val="0"/>
              <w:autoSpaceDN w:val="0"/>
              <w:adjustRightInd w:val="0"/>
              <w:rPr>
                <w:sz w:val="28"/>
                <w:szCs w:val="28"/>
              </w:rPr>
            </w:pPr>
            <w:r w:rsidRPr="00783B58">
              <w:rPr>
                <w:sz w:val="28"/>
                <w:szCs w:val="28"/>
              </w:rPr>
              <w:t xml:space="preserve">2018 год – 15260,00 тыс. </w:t>
            </w:r>
            <w:r w:rsidR="00B02F64">
              <w:rPr>
                <w:sz w:val="28"/>
                <w:szCs w:val="28"/>
              </w:rPr>
              <w:t>руб.</w:t>
            </w:r>
            <w:r w:rsidRPr="00783B58">
              <w:rPr>
                <w:sz w:val="28"/>
                <w:szCs w:val="28"/>
              </w:rPr>
              <w:t>;</w:t>
            </w:r>
          </w:p>
          <w:p w:rsidR="005A03E4" w:rsidRPr="00783B58" w:rsidRDefault="005A03E4" w:rsidP="003F7C42">
            <w:pPr>
              <w:widowControl w:val="0"/>
              <w:autoSpaceDE w:val="0"/>
              <w:autoSpaceDN w:val="0"/>
              <w:adjustRightInd w:val="0"/>
              <w:rPr>
                <w:sz w:val="28"/>
                <w:szCs w:val="28"/>
              </w:rPr>
            </w:pPr>
            <w:r w:rsidRPr="00783B58">
              <w:rPr>
                <w:sz w:val="28"/>
                <w:szCs w:val="28"/>
              </w:rPr>
              <w:t xml:space="preserve">2019 год – 56062,00 тыс. </w:t>
            </w:r>
            <w:r w:rsidR="00B02F64">
              <w:rPr>
                <w:sz w:val="28"/>
                <w:szCs w:val="28"/>
              </w:rPr>
              <w:t>руб.</w:t>
            </w:r>
            <w:r w:rsidRPr="00783B58">
              <w:rPr>
                <w:sz w:val="28"/>
                <w:szCs w:val="28"/>
              </w:rPr>
              <w:t>;</w:t>
            </w:r>
          </w:p>
          <w:p w:rsidR="005A03E4" w:rsidRPr="00783B58" w:rsidRDefault="005A03E4" w:rsidP="003F7C42">
            <w:pPr>
              <w:widowControl w:val="0"/>
              <w:autoSpaceDE w:val="0"/>
              <w:autoSpaceDN w:val="0"/>
              <w:adjustRightInd w:val="0"/>
              <w:rPr>
                <w:sz w:val="28"/>
                <w:szCs w:val="28"/>
              </w:rPr>
            </w:pPr>
            <w:r w:rsidRPr="00783B58">
              <w:rPr>
                <w:sz w:val="28"/>
                <w:szCs w:val="28"/>
              </w:rPr>
              <w:t xml:space="preserve">2020 год – 15260,00 тыс. </w:t>
            </w:r>
            <w:r w:rsidR="00B02F64">
              <w:rPr>
                <w:sz w:val="28"/>
                <w:szCs w:val="28"/>
              </w:rPr>
              <w:t>руб.</w:t>
            </w:r>
            <w:r w:rsidR="00910220">
              <w:rPr>
                <w:sz w:val="28"/>
                <w:szCs w:val="28"/>
              </w:rPr>
              <w:t>»</w:t>
            </w:r>
          </w:p>
        </w:tc>
      </w:tr>
    </w:tbl>
    <w:p w:rsidR="00601885" w:rsidRPr="00783B58" w:rsidRDefault="00925D2D" w:rsidP="003F7C42">
      <w:pPr>
        <w:autoSpaceDE w:val="0"/>
        <w:autoSpaceDN w:val="0"/>
        <w:adjustRightInd w:val="0"/>
        <w:spacing w:line="360" w:lineRule="auto"/>
        <w:ind w:firstLine="709"/>
        <w:jc w:val="both"/>
        <w:rPr>
          <w:sz w:val="28"/>
          <w:szCs w:val="28"/>
        </w:rPr>
      </w:pPr>
      <w:r w:rsidRPr="00783B58">
        <w:rPr>
          <w:sz w:val="28"/>
          <w:szCs w:val="28"/>
        </w:rPr>
        <w:t>5</w:t>
      </w:r>
      <w:r w:rsidR="00601885" w:rsidRPr="00783B58">
        <w:rPr>
          <w:sz w:val="28"/>
          <w:szCs w:val="28"/>
        </w:rPr>
        <w:t>.</w:t>
      </w:r>
      <w:r w:rsidR="001959E6" w:rsidRPr="00783B58">
        <w:rPr>
          <w:sz w:val="28"/>
          <w:szCs w:val="28"/>
        </w:rPr>
        <w:t>4</w:t>
      </w:r>
      <w:r w:rsidR="00601885" w:rsidRPr="00783B58">
        <w:rPr>
          <w:sz w:val="28"/>
          <w:szCs w:val="28"/>
        </w:rPr>
        <w:t xml:space="preserve">.2. </w:t>
      </w:r>
      <w:hyperlink r:id="rId21" w:history="1">
        <w:r w:rsidR="00601885" w:rsidRPr="00783B58">
          <w:rPr>
            <w:sz w:val="28"/>
            <w:szCs w:val="28"/>
          </w:rPr>
          <w:t>Раздел 5</w:t>
        </w:r>
      </w:hyperlink>
      <w:r w:rsidR="00601885" w:rsidRPr="00783B58">
        <w:rPr>
          <w:sz w:val="28"/>
          <w:szCs w:val="28"/>
        </w:rPr>
        <w:t xml:space="preserve"> «Объем финансовых ресурсов, необходимых для реализации подпрограммы» Подпрограммы 4 изложить в </w:t>
      </w:r>
      <w:r w:rsidR="002A2A2A" w:rsidRPr="00783B58">
        <w:rPr>
          <w:sz w:val="28"/>
          <w:szCs w:val="28"/>
        </w:rPr>
        <w:t>следующей</w:t>
      </w:r>
      <w:r w:rsidR="00601885" w:rsidRPr="00783B58">
        <w:rPr>
          <w:sz w:val="28"/>
          <w:szCs w:val="28"/>
        </w:rPr>
        <w:t xml:space="preserve"> редакции:</w:t>
      </w:r>
    </w:p>
    <w:p w:rsidR="00601885" w:rsidRPr="00783B58" w:rsidRDefault="00601885" w:rsidP="001F40DE">
      <w:pPr>
        <w:autoSpaceDE w:val="0"/>
        <w:autoSpaceDN w:val="0"/>
        <w:adjustRightInd w:val="0"/>
        <w:jc w:val="center"/>
        <w:rPr>
          <w:sz w:val="28"/>
          <w:szCs w:val="28"/>
        </w:rPr>
      </w:pPr>
      <w:r w:rsidRPr="00783B58">
        <w:rPr>
          <w:sz w:val="28"/>
          <w:szCs w:val="28"/>
        </w:rPr>
        <w:t>«5. Объем финансовых ресурсов, необходимых</w:t>
      </w:r>
    </w:p>
    <w:p w:rsidR="00601885" w:rsidRPr="00783B58" w:rsidRDefault="00601885" w:rsidP="001F40DE">
      <w:pPr>
        <w:autoSpaceDE w:val="0"/>
        <w:autoSpaceDN w:val="0"/>
        <w:adjustRightInd w:val="0"/>
        <w:jc w:val="center"/>
        <w:rPr>
          <w:sz w:val="28"/>
          <w:szCs w:val="28"/>
        </w:rPr>
      </w:pPr>
      <w:r w:rsidRPr="00783B58">
        <w:rPr>
          <w:sz w:val="28"/>
          <w:szCs w:val="28"/>
        </w:rPr>
        <w:t>для реализации подпрограммы</w:t>
      </w:r>
    </w:p>
    <w:p w:rsidR="00601885" w:rsidRPr="00783B58" w:rsidRDefault="00601885" w:rsidP="003F7C42">
      <w:pPr>
        <w:autoSpaceDE w:val="0"/>
        <w:autoSpaceDN w:val="0"/>
        <w:adjustRightInd w:val="0"/>
        <w:spacing w:line="360" w:lineRule="auto"/>
        <w:ind w:firstLine="709"/>
        <w:jc w:val="both"/>
        <w:rPr>
          <w:rFonts w:eastAsia="Calibri"/>
          <w:sz w:val="28"/>
          <w:szCs w:val="28"/>
        </w:rPr>
      </w:pPr>
      <w:r w:rsidRPr="00783B58">
        <w:rPr>
          <w:rFonts w:eastAsia="Calibri"/>
          <w:sz w:val="28"/>
          <w:szCs w:val="28"/>
        </w:rPr>
        <w:t xml:space="preserve">Общий объем финансирования в рамках реализации подпрограммы за счет средств бюджета городского округа </w:t>
      </w:r>
      <w:r w:rsidR="0058281C" w:rsidRPr="00783B58">
        <w:rPr>
          <w:rFonts w:eastAsia="Calibri"/>
          <w:sz w:val="28"/>
          <w:szCs w:val="28"/>
        </w:rPr>
        <w:t>–</w:t>
      </w:r>
      <w:r w:rsidRPr="00783B58">
        <w:rPr>
          <w:rFonts w:eastAsia="Calibri"/>
          <w:sz w:val="28"/>
          <w:szCs w:val="28"/>
        </w:rPr>
        <w:t xml:space="preserve"> </w:t>
      </w:r>
      <w:r w:rsidR="0058281C" w:rsidRPr="00783B58">
        <w:rPr>
          <w:rFonts w:eastAsia="Calibri"/>
          <w:sz w:val="28"/>
          <w:szCs w:val="28"/>
        </w:rPr>
        <w:t>1</w:t>
      </w:r>
      <w:r w:rsidR="002E7E3F" w:rsidRPr="00783B58">
        <w:rPr>
          <w:rFonts w:eastAsia="Calibri"/>
          <w:sz w:val="28"/>
          <w:szCs w:val="28"/>
        </w:rPr>
        <w:t>16</w:t>
      </w:r>
      <w:r w:rsidR="0003504A" w:rsidRPr="00783B58">
        <w:rPr>
          <w:rFonts w:eastAsia="Calibri"/>
          <w:sz w:val="28"/>
          <w:szCs w:val="28"/>
        </w:rPr>
        <w:t>927,30</w:t>
      </w:r>
      <w:r w:rsidRPr="00783B58">
        <w:rPr>
          <w:rFonts w:eastAsia="Calibri"/>
          <w:sz w:val="28"/>
          <w:szCs w:val="28"/>
        </w:rPr>
        <w:t xml:space="preserve"> тыс. </w:t>
      </w:r>
      <w:r w:rsidR="00B02F64">
        <w:rPr>
          <w:rFonts w:eastAsia="Calibri"/>
          <w:sz w:val="28"/>
          <w:szCs w:val="28"/>
        </w:rPr>
        <w:t>руб.</w:t>
      </w:r>
    </w:p>
    <w:p w:rsidR="00601885" w:rsidRPr="00783B58" w:rsidRDefault="00601885" w:rsidP="003F7C42">
      <w:pPr>
        <w:autoSpaceDE w:val="0"/>
        <w:autoSpaceDN w:val="0"/>
        <w:adjustRightInd w:val="0"/>
        <w:spacing w:line="360" w:lineRule="auto"/>
        <w:ind w:firstLine="709"/>
        <w:jc w:val="both"/>
        <w:rPr>
          <w:sz w:val="28"/>
          <w:szCs w:val="28"/>
        </w:rPr>
      </w:pPr>
      <w:r w:rsidRPr="00783B58">
        <w:rPr>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530C5C" w:rsidRPr="00783B58" w:rsidRDefault="00925D2D" w:rsidP="003F7C42">
      <w:pPr>
        <w:autoSpaceDE w:val="0"/>
        <w:autoSpaceDN w:val="0"/>
        <w:adjustRightInd w:val="0"/>
        <w:spacing w:line="360" w:lineRule="auto"/>
        <w:ind w:firstLine="709"/>
        <w:jc w:val="both"/>
        <w:rPr>
          <w:sz w:val="28"/>
          <w:szCs w:val="28"/>
        </w:rPr>
      </w:pPr>
      <w:r w:rsidRPr="00783B58">
        <w:rPr>
          <w:sz w:val="28"/>
          <w:szCs w:val="28"/>
        </w:rPr>
        <w:t>5</w:t>
      </w:r>
      <w:r w:rsidR="00847378" w:rsidRPr="00783B58">
        <w:rPr>
          <w:sz w:val="28"/>
          <w:szCs w:val="28"/>
        </w:rPr>
        <w:t>.</w:t>
      </w:r>
      <w:r w:rsidR="001959E6" w:rsidRPr="00783B58">
        <w:rPr>
          <w:sz w:val="28"/>
          <w:szCs w:val="28"/>
        </w:rPr>
        <w:t>5</w:t>
      </w:r>
      <w:r w:rsidR="000932A7" w:rsidRPr="00783B58">
        <w:rPr>
          <w:sz w:val="28"/>
          <w:szCs w:val="28"/>
        </w:rPr>
        <w:t xml:space="preserve">. </w:t>
      </w:r>
      <w:r w:rsidR="00530C5C" w:rsidRPr="00783B58">
        <w:rPr>
          <w:sz w:val="28"/>
          <w:szCs w:val="28"/>
        </w:rPr>
        <w:t xml:space="preserve">В </w:t>
      </w:r>
      <w:hyperlink r:id="rId22" w:history="1">
        <w:r w:rsidR="00530C5C" w:rsidRPr="00783B58">
          <w:rPr>
            <w:sz w:val="28"/>
            <w:szCs w:val="28"/>
          </w:rPr>
          <w:t>подпрограмме 5</w:t>
        </w:r>
      </w:hyperlink>
      <w:r w:rsidR="00C945AF" w:rsidRPr="00783B58">
        <w:rPr>
          <w:sz w:val="28"/>
          <w:szCs w:val="28"/>
        </w:rPr>
        <w:t xml:space="preserve"> «Молодой семье </w:t>
      </w:r>
      <w:r w:rsidR="001F40DE">
        <w:rPr>
          <w:sz w:val="28"/>
          <w:szCs w:val="28"/>
        </w:rPr>
        <w:t>–</w:t>
      </w:r>
      <w:r w:rsidR="00C945AF" w:rsidRPr="00783B58">
        <w:rPr>
          <w:sz w:val="28"/>
          <w:szCs w:val="28"/>
        </w:rPr>
        <w:t xml:space="preserve"> доступное жилье»</w:t>
      </w:r>
      <w:r w:rsidR="00530C5C" w:rsidRPr="00783B58">
        <w:rPr>
          <w:sz w:val="28"/>
          <w:szCs w:val="28"/>
        </w:rPr>
        <w:t xml:space="preserve"> (далее </w:t>
      </w:r>
      <w:r w:rsidR="001F40DE">
        <w:rPr>
          <w:sz w:val="28"/>
          <w:szCs w:val="28"/>
        </w:rPr>
        <w:t>–</w:t>
      </w:r>
      <w:r w:rsidR="00530C5C" w:rsidRPr="00783B58">
        <w:rPr>
          <w:sz w:val="28"/>
          <w:szCs w:val="28"/>
        </w:rPr>
        <w:t xml:space="preserve"> Подпрограмма 5):</w:t>
      </w:r>
    </w:p>
    <w:p w:rsidR="00530C5C" w:rsidRPr="00783B58" w:rsidRDefault="00925D2D" w:rsidP="003F7C42">
      <w:pPr>
        <w:pStyle w:val="aff8"/>
        <w:spacing w:line="360" w:lineRule="auto"/>
        <w:ind w:firstLine="709"/>
        <w:jc w:val="both"/>
        <w:rPr>
          <w:rFonts w:ascii="Times New Roman" w:hAnsi="Times New Roman"/>
          <w:sz w:val="28"/>
          <w:szCs w:val="28"/>
        </w:rPr>
      </w:pPr>
      <w:r w:rsidRPr="00783B58">
        <w:rPr>
          <w:rFonts w:ascii="Times New Roman" w:hAnsi="Times New Roman"/>
          <w:sz w:val="28"/>
          <w:szCs w:val="28"/>
        </w:rPr>
        <w:t>5</w:t>
      </w:r>
      <w:r w:rsidR="00BD3F0F" w:rsidRPr="00783B58">
        <w:rPr>
          <w:rFonts w:ascii="Times New Roman" w:hAnsi="Times New Roman"/>
          <w:sz w:val="28"/>
          <w:szCs w:val="28"/>
        </w:rPr>
        <w:t>.</w:t>
      </w:r>
      <w:r w:rsidR="001959E6" w:rsidRPr="00783B58">
        <w:rPr>
          <w:rFonts w:ascii="Times New Roman" w:hAnsi="Times New Roman"/>
          <w:sz w:val="28"/>
          <w:szCs w:val="28"/>
        </w:rPr>
        <w:t>5</w:t>
      </w:r>
      <w:r w:rsidR="00BD3F0F" w:rsidRPr="00783B58">
        <w:rPr>
          <w:rFonts w:ascii="Times New Roman" w:hAnsi="Times New Roman"/>
          <w:sz w:val="28"/>
          <w:szCs w:val="28"/>
        </w:rPr>
        <w:t>.</w:t>
      </w:r>
      <w:r w:rsidR="00530C5C" w:rsidRPr="00783B58">
        <w:rPr>
          <w:rFonts w:ascii="Times New Roman" w:hAnsi="Times New Roman"/>
          <w:sz w:val="28"/>
          <w:szCs w:val="28"/>
        </w:rPr>
        <w:t>1</w:t>
      </w:r>
      <w:r w:rsidR="00530C5C" w:rsidRPr="00783B58">
        <w:rPr>
          <w:sz w:val="28"/>
          <w:szCs w:val="28"/>
        </w:rPr>
        <w:t xml:space="preserve">. </w:t>
      </w:r>
      <w:r w:rsidR="00881E63" w:rsidRPr="00783B58">
        <w:rPr>
          <w:rFonts w:ascii="Times New Roman" w:hAnsi="Times New Roman"/>
          <w:sz w:val="28"/>
          <w:szCs w:val="28"/>
        </w:rPr>
        <w:t>В паспорте  Подпрограммы 5 строк</w:t>
      </w:r>
      <w:r w:rsidR="001F40DE">
        <w:rPr>
          <w:rFonts w:ascii="Times New Roman" w:hAnsi="Times New Roman"/>
          <w:sz w:val="28"/>
          <w:szCs w:val="28"/>
        </w:rPr>
        <w:t>у</w:t>
      </w:r>
      <w:r w:rsidR="00881E63" w:rsidRPr="00783B58">
        <w:rPr>
          <w:rFonts w:ascii="Times New Roman" w:hAnsi="Times New Roman"/>
          <w:sz w:val="28"/>
          <w:szCs w:val="28"/>
        </w:rPr>
        <w:t xml:space="preserve"> «Объемы и источники финансирования муниципальной программы (в действующих ценах каждого года реализации муниципальной программы)» изложить в следующей редакции:</w:t>
      </w:r>
    </w:p>
    <w:tbl>
      <w:tblPr>
        <w:tblW w:w="9524" w:type="dxa"/>
        <w:tblInd w:w="102" w:type="dxa"/>
        <w:tblLayout w:type="fixed"/>
        <w:tblCellMar>
          <w:top w:w="75" w:type="dxa"/>
          <w:left w:w="0" w:type="dxa"/>
          <w:bottom w:w="75" w:type="dxa"/>
          <w:right w:w="0" w:type="dxa"/>
        </w:tblCellMar>
        <w:tblLook w:val="0000"/>
      </w:tblPr>
      <w:tblGrid>
        <w:gridCol w:w="3061"/>
        <w:gridCol w:w="6463"/>
      </w:tblGrid>
      <w:tr w:rsidR="00530C5C" w:rsidRPr="00783B58" w:rsidTr="0003504A">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0C5C" w:rsidRPr="00783B58" w:rsidRDefault="00881E63" w:rsidP="003F7C42">
            <w:pPr>
              <w:autoSpaceDE w:val="0"/>
              <w:autoSpaceDN w:val="0"/>
              <w:adjustRightInd w:val="0"/>
              <w:rPr>
                <w:sz w:val="28"/>
                <w:szCs w:val="28"/>
              </w:rPr>
            </w:pPr>
            <w:r w:rsidRPr="00783B58">
              <w:rPr>
                <w:sz w:val="28"/>
                <w:szCs w:val="28"/>
              </w:rPr>
              <w:t>«</w:t>
            </w:r>
            <w:r w:rsidR="00530C5C" w:rsidRPr="00783B58">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0C5C" w:rsidRPr="00783B58" w:rsidRDefault="00530C5C" w:rsidP="003F7C42">
            <w:pPr>
              <w:autoSpaceDE w:val="0"/>
              <w:autoSpaceDN w:val="0"/>
              <w:adjustRightInd w:val="0"/>
              <w:jc w:val="both"/>
              <w:rPr>
                <w:sz w:val="28"/>
                <w:szCs w:val="28"/>
              </w:rPr>
            </w:pPr>
            <w:r w:rsidRPr="00783B58">
              <w:rPr>
                <w:sz w:val="28"/>
                <w:szCs w:val="28"/>
              </w:rPr>
              <w:t xml:space="preserve">Общий объем финансирования подпрограммы – </w:t>
            </w:r>
            <w:r w:rsidR="0003504A" w:rsidRPr="00783B58">
              <w:rPr>
                <w:sz w:val="28"/>
                <w:szCs w:val="28"/>
              </w:rPr>
              <w:t>588836,88</w:t>
            </w:r>
            <w:r w:rsidRPr="00783B58">
              <w:rPr>
                <w:sz w:val="28"/>
                <w:szCs w:val="28"/>
              </w:rPr>
              <w:t xml:space="preserve"> тыс. </w:t>
            </w:r>
            <w:r w:rsidR="00B02F64">
              <w:rPr>
                <w:sz w:val="28"/>
                <w:szCs w:val="28"/>
              </w:rPr>
              <w:t>руб.</w:t>
            </w:r>
            <w:r w:rsidRPr="00783B58">
              <w:rPr>
                <w:sz w:val="28"/>
                <w:szCs w:val="28"/>
              </w:rPr>
              <w:t>, в том числе по источникам финансирования:</w:t>
            </w:r>
          </w:p>
          <w:p w:rsidR="00530C5C" w:rsidRPr="00783B58" w:rsidRDefault="00530C5C" w:rsidP="003F7C42">
            <w:pPr>
              <w:autoSpaceDE w:val="0"/>
              <w:autoSpaceDN w:val="0"/>
              <w:adjustRightInd w:val="0"/>
              <w:jc w:val="both"/>
              <w:rPr>
                <w:sz w:val="28"/>
                <w:szCs w:val="28"/>
              </w:rPr>
            </w:pPr>
            <w:r w:rsidRPr="00783B58">
              <w:rPr>
                <w:sz w:val="28"/>
                <w:szCs w:val="28"/>
              </w:rPr>
              <w:t xml:space="preserve">- федеральный бюджет – </w:t>
            </w:r>
            <w:r w:rsidR="0003504A" w:rsidRPr="00783B58">
              <w:rPr>
                <w:sz w:val="28"/>
                <w:szCs w:val="28"/>
              </w:rPr>
              <w:t>46664,99</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областной бюджет – </w:t>
            </w:r>
            <w:r w:rsidR="0003504A" w:rsidRPr="00783B58">
              <w:rPr>
                <w:sz w:val="28"/>
                <w:szCs w:val="28"/>
              </w:rPr>
              <w:t>63927,00</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бюджет городского округа </w:t>
            </w:r>
            <w:r w:rsidR="006A68E5" w:rsidRPr="00783B58">
              <w:rPr>
                <w:sz w:val="28"/>
                <w:szCs w:val="28"/>
              </w:rPr>
              <w:t>–</w:t>
            </w:r>
            <w:r w:rsidRPr="00783B58">
              <w:rPr>
                <w:sz w:val="28"/>
                <w:szCs w:val="28"/>
              </w:rPr>
              <w:t xml:space="preserve"> </w:t>
            </w:r>
            <w:r w:rsidR="0003504A" w:rsidRPr="00783B58">
              <w:rPr>
                <w:sz w:val="28"/>
                <w:szCs w:val="28"/>
              </w:rPr>
              <w:t>53554,75</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внебюджетные источники – </w:t>
            </w:r>
            <w:r w:rsidR="0003504A" w:rsidRPr="00783B58">
              <w:rPr>
                <w:sz w:val="28"/>
                <w:szCs w:val="28"/>
              </w:rPr>
              <w:t>424689,94</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в том числе по годам реализации подпрограммы:</w:t>
            </w:r>
          </w:p>
          <w:p w:rsidR="00530C5C" w:rsidRPr="00783B58" w:rsidRDefault="00530C5C" w:rsidP="003F7C42">
            <w:pPr>
              <w:autoSpaceDE w:val="0"/>
              <w:autoSpaceDN w:val="0"/>
              <w:adjustRightInd w:val="0"/>
              <w:jc w:val="both"/>
              <w:rPr>
                <w:sz w:val="28"/>
                <w:szCs w:val="28"/>
              </w:rPr>
            </w:pPr>
            <w:r w:rsidRPr="00783B58">
              <w:rPr>
                <w:sz w:val="28"/>
                <w:szCs w:val="28"/>
              </w:rPr>
              <w:t>2014 год:</w:t>
            </w:r>
          </w:p>
          <w:p w:rsidR="00530C5C" w:rsidRPr="00783B58" w:rsidRDefault="00530C5C" w:rsidP="003F7C42">
            <w:pPr>
              <w:autoSpaceDE w:val="0"/>
              <w:autoSpaceDN w:val="0"/>
              <w:adjustRightInd w:val="0"/>
              <w:jc w:val="both"/>
              <w:rPr>
                <w:sz w:val="28"/>
                <w:szCs w:val="28"/>
              </w:rPr>
            </w:pPr>
            <w:r w:rsidRPr="00783B58">
              <w:rPr>
                <w:sz w:val="28"/>
                <w:szCs w:val="28"/>
              </w:rPr>
              <w:t xml:space="preserve">всего – </w:t>
            </w:r>
            <w:r w:rsidR="006A68E5" w:rsidRPr="00783B58">
              <w:rPr>
                <w:sz w:val="28"/>
                <w:szCs w:val="28"/>
              </w:rPr>
              <w:t>650</w:t>
            </w:r>
            <w:r w:rsidR="00C71C9D" w:rsidRPr="00783B58">
              <w:rPr>
                <w:sz w:val="28"/>
                <w:szCs w:val="28"/>
              </w:rPr>
              <w:t>6</w:t>
            </w:r>
            <w:r w:rsidR="006A68E5" w:rsidRPr="00783B58">
              <w:rPr>
                <w:sz w:val="28"/>
                <w:szCs w:val="28"/>
              </w:rPr>
              <w:t>2,</w:t>
            </w:r>
            <w:r w:rsidR="00C71C9D" w:rsidRPr="00783B58">
              <w:rPr>
                <w:sz w:val="28"/>
                <w:szCs w:val="28"/>
              </w:rPr>
              <w:t>77</w:t>
            </w:r>
            <w:r w:rsidRPr="00783B58">
              <w:rPr>
                <w:sz w:val="28"/>
                <w:szCs w:val="28"/>
              </w:rPr>
              <w:t xml:space="preserve"> тыс. </w:t>
            </w:r>
            <w:r w:rsidR="00B02F64">
              <w:rPr>
                <w:sz w:val="28"/>
                <w:szCs w:val="28"/>
              </w:rPr>
              <w:t>руб.</w:t>
            </w:r>
            <w:r w:rsidRPr="00783B58">
              <w:rPr>
                <w:sz w:val="28"/>
                <w:szCs w:val="28"/>
              </w:rPr>
              <w:t>, в том числе по источникам финансирования:</w:t>
            </w:r>
          </w:p>
          <w:p w:rsidR="00530C5C" w:rsidRPr="00783B58" w:rsidRDefault="00530C5C" w:rsidP="003F7C42">
            <w:pPr>
              <w:autoSpaceDE w:val="0"/>
              <w:autoSpaceDN w:val="0"/>
              <w:adjustRightInd w:val="0"/>
              <w:jc w:val="both"/>
              <w:rPr>
                <w:sz w:val="28"/>
                <w:szCs w:val="28"/>
              </w:rPr>
            </w:pPr>
            <w:r w:rsidRPr="00783B58">
              <w:rPr>
                <w:sz w:val="28"/>
                <w:szCs w:val="28"/>
              </w:rPr>
              <w:t xml:space="preserve">- федеральный бюджет </w:t>
            </w:r>
            <w:r w:rsidR="006A68E5" w:rsidRPr="00783B58">
              <w:rPr>
                <w:sz w:val="28"/>
                <w:szCs w:val="28"/>
              </w:rPr>
              <w:t>–</w:t>
            </w:r>
            <w:r w:rsidRPr="00783B58">
              <w:rPr>
                <w:sz w:val="28"/>
                <w:szCs w:val="28"/>
              </w:rPr>
              <w:t xml:space="preserve"> </w:t>
            </w:r>
            <w:r w:rsidR="0003504A" w:rsidRPr="00783B58">
              <w:rPr>
                <w:sz w:val="28"/>
                <w:szCs w:val="28"/>
              </w:rPr>
              <w:t>5</w:t>
            </w:r>
            <w:r w:rsidR="006A68E5" w:rsidRPr="00783B58">
              <w:rPr>
                <w:sz w:val="28"/>
                <w:szCs w:val="28"/>
              </w:rPr>
              <w:t xml:space="preserve">949,80 </w:t>
            </w:r>
            <w:r w:rsidRPr="00783B58">
              <w:rPr>
                <w:sz w:val="28"/>
                <w:szCs w:val="28"/>
              </w:rPr>
              <w:t xml:space="preserve">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областной бюджет </w:t>
            </w:r>
            <w:r w:rsidR="006A68E5" w:rsidRPr="00783B58">
              <w:rPr>
                <w:sz w:val="28"/>
                <w:szCs w:val="28"/>
              </w:rPr>
              <w:t>–</w:t>
            </w:r>
            <w:r w:rsidRPr="00783B58">
              <w:rPr>
                <w:sz w:val="28"/>
                <w:szCs w:val="28"/>
              </w:rPr>
              <w:t xml:space="preserve"> </w:t>
            </w:r>
            <w:r w:rsidR="0003504A" w:rsidRPr="00783B58">
              <w:rPr>
                <w:sz w:val="28"/>
                <w:szCs w:val="28"/>
              </w:rPr>
              <w:t>8</w:t>
            </w:r>
            <w:r w:rsidR="006A68E5" w:rsidRPr="00783B58">
              <w:rPr>
                <w:sz w:val="28"/>
                <w:szCs w:val="28"/>
              </w:rPr>
              <w:t>3</w:t>
            </w:r>
            <w:r w:rsidR="00C71C9D" w:rsidRPr="00783B58">
              <w:rPr>
                <w:sz w:val="28"/>
                <w:szCs w:val="28"/>
              </w:rPr>
              <w:t>86</w:t>
            </w:r>
            <w:r w:rsidR="006A68E5" w:rsidRPr="00783B58">
              <w:rPr>
                <w:sz w:val="28"/>
                <w:szCs w:val="28"/>
              </w:rPr>
              <w:t>,</w:t>
            </w:r>
            <w:r w:rsidR="00C71C9D" w:rsidRPr="00783B58">
              <w:rPr>
                <w:sz w:val="28"/>
                <w:szCs w:val="28"/>
              </w:rPr>
              <w:t>97</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бюджет городского округа </w:t>
            </w:r>
            <w:r w:rsidR="006A68E5" w:rsidRPr="00783B58">
              <w:rPr>
                <w:sz w:val="28"/>
                <w:szCs w:val="28"/>
              </w:rPr>
              <w:t>–</w:t>
            </w:r>
            <w:r w:rsidRPr="00783B58">
              <w:rPr>
                <w:sz w:val="28"/>
                <w:szCs w:val="28"/>
              </w:rPr>
              <w:t xml:space="preserve"> 7</w:t>
            </w:r>
            <w:r w:rsidR="006A68E5" w:rsidRPr="00783B58">
              <w:rPr>
                <w:sz w:val="28"/>
                <w:szCs w:val="28"/>
              </w:rPr>
              <w:t>173,00</w:t>
            </w:r>
            <w:r w:rsidRPr="00783B58">
              <w:rPr>
                <w:sz w:val="28"/>
                <w:szCs w:val="28"/>
              </w:rPr>
              <w:t xml:space="preserve"> тыс. </w:t>
            </w:r>
            <w:r w:rsidR="00B02F64">
              <w:rPr>
                <w:sz w:val="28"/>
                <w:szCs w:val="28"/>
              </w:rPr>
              <w:t>руб.</w:t>
            </w:r>
            <w:r w:rsidRPr="00783B58">
              <w:rPr>
                <w:sz w:val="28"/>
                <w:szCs w:val="28"/>
              </w:rPr>
              <w:t>;</w:t>
            </w:r>
          </w:p>
          <w:p w:rsidR="00530C5C" w:rsidRPr="00783B58" w:rsidRDefault="001F40DE" w:rsidP="003F7C42">
            <w:pPr>
              <w:autoSpaceDE w:val="0"/>
              <w:autoSpaceDN w:val="0"/>
              <w:adjustRightInd w:val="0"/>
              <w:jc w:val="both"/>
              <w:rPr>
                <w:sz w:val="28"/>
                <w:szCs w:val="28"/>
              </w:rPr>
            </w:pPr>
            <w:r>
              <w:rPr>
                <w:sz w:val="28"/>
                <w:szCs w:val="28"/>
              </w:rPr>
              <w:t xml:space="preserve">- </w:t>
            </w:r>
            <w:r w:rsidR="00530C5C" w:rsidRPr="00783B58">
              <w:rPr>
                <w:sz w:val="28"/>
                <w:szCs w:val="28"/>
              </w:rPr>
              <w:t xml:space="preserve">внебюджетные источники </w:t>
            </w:r>
            <w:r w:rsidR="006A68E5" w:rsidRPr="00783B58">
              <w:rPr>
                <w:sz w:val="28"/>
                <w:szCs w:val="28"/>
              </w:rPr>
              <w:t>–</w:t>
            </w:r>
            <w:r w:rsidR="00530C5C" w:rsidRPr="00783B58">
              <w:rPr>
                <w:sz w:val="28"/>
                <w:szCs w:val="28"/>
              </w:rPr>
              <w:t xml:space="preserve"> </w:t>
            </w:r>
            <w:r w:rsidR="006A68E5" w:rsidRPr="00783B58">
              <w:rPr>
                <w:sz w:val="28"/>
                <w:szCs w:val="28"/>
              </w:rPr>
              <w:t>43553,00</w:t>
            </w:r>
            <w:r w:rsidR="00530C5C" w:rsidRPr="00783B58">
              <w:rPr>
                <w:sz w:val="28"/>
                <w:szCs w:val="28"/>
              </w:rPr>
              <w:t xml:space="preserve"> тыс. </w:t>
            </w:r>
            <w:r w:rsidR="00B02F64">
              <w:rPr>
                <w:sz w:val="28"/>
                <w:szCs w:val="28"/>
              </w:rPr>
              <w:t>руб.</w:t>
            </w:r>
            <w:r w:rsidR="00530C5C"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2015 год:</w:t>
            </w:r>
          </w:p>
          <w:p w:rsidR="00530C5C" w:rsidRPr="00783B58" w:rsidRDefault="00530C5C" w:rsidP="003F7C42">
            <w:pPr>
              <w:autoSpaceDE w:val="0"/>
              <w:autoSpaceDN w:val="0"/>
              <w:adjustRightInd w:val="0"/>
              <w:jc w:val="both"/>
              <w:rPr>
                <w:sz w:val="28"/>
                <w:szCs w:val="28"/>
              </w:rPr>
            </w:pPr>
            <w:r w:rsidRPr="00783B58">
              <w:rPr>
                <w:sz w:val="28"/>
                <w:szCs w:val="28"/>
              </w:rPr>
              <w:t xml:space="preserve">всего – </w:t>
            </w:r>
            <w:r w:rsidR="0003504A" w:rsidRPr="00783B58">
              <w:rPr>
                <w:sz w:val="28"/>
                <w:szCs w:val="28"/>
              </w:rPr>
              <w:t>41935,74</w:t>
            </w:r>
            <w:r w:rsidRPr="00783B58">
              <w:rPr>
                <w:sz w:val="28"/>
                <w:szCs w:val="28"/>
              </w:rPr>
              <w:t xml:space="preserve"> тыс. </w:t>
            </w:r>
            <w:r w:rsidR="00B02F64">
              <w:rPr>
                <w:sz w:val="28"/>
                <w:szCs w:val="28"/>
              </w:rPr>
              <w:t>руб.</w:t>
            </w:r>
            <w:r w:rsidRPr="00783B58">
              <w:rPr>
                <w:sz w:val="28"/>
                <w:szCs w:val="28"/>
              </w:rPr>
              <w:t>, в том числе по источникам финансирования:</w:t>
            </w:r>
          </w:p>
          <w:p w:rsidR="00530C5C" w:rsidRPr="00783B58" w:rsidRDefault="00530C5C" w:rsidP="003F7C42">
            <w:pPr>
              <w:autoSpaceDE w:val="0"/>
              <w:autoSpaceDN w:val="0"/>
              <w:adjustRightInd w:val="0"/>
              <w:jc w:val="both"/>
              <w:rPr>
                <w:sz w:val="28"/>
                <w:szCs w:val="28"/>
              </w:rPr>
            </w:pPr>
            <w:r w:rsidRPr="00783B58">
              <w:rPr>
                <w:sz w:val="28"/>
                <w:szCs w:val="28"/>
              </w:rPr>
              <w:t xml:space="preserve">- федеральный бюджет – </w:t>
            </w:r>
            <w:r w:rsidR="0003504A" w:rsidRPr="00783B58">
              <w:rPr>
                <w:sz w:val="28"/>
                <w:szCs w:val="28"/>
              </w:rPr>
              <w:t>6357,22</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областной бюджет – </w:t>
            </w:r>
            <w:r w:rsidR="0003504A" w:rsidRPr="00783B58">
              <w:rPr>
                <w:sz w:val="28"/>
                <w:szCs w:val="28"/>
              </w:rPr>
              <w:t>7056,29</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бюджет городского округа </w:t>
            </w:r>
            <w:r w:rsidR="006A68E5" w:rsidRPr="00783B58">
              <w:rPr>
                <w:sz w:val="28"/>
                <w:szCs w:val="28"/>
              </w:rPr>
              <w:t>–</w:t>
            </w:r>
            <w:r w:rsidRPr="00783B58">
              <w:rPr>
                <w:sz w:val="28"/>
                <w:szCs w:val="28"/>
              </w:rPr>
              <w:t xml:space="preserve"> </w:t>
            </w:r>
            <w:r w:rsidR="0003504A" w:rsidRPr="00783B58">
              <w:rPr>
                <w:sz w:val="28"/>
                <w:szCs w:val="28"/>
              </w:rPr>
              <w:t>7887,00</w:t>
            </w:r>
            <w:r w:rsidRPr="00783B58">
              <w:rPr>
                <w:sz w:val="28"/>
                <w:szCs w:val="28"/>
              </w:rPr>
              <w:t xml:space="preserve"> тыс. </w:t>
            </w:r>
            <w:r w:rsidR="00B02F64">
              <w:rPr>
                <w:sz w:val="28"/>
                <w:szCs w:val="28"/>
              </w:rPr>
              <w:t>руб.</w:t>
            </w:r>
            <w:r w:rsidRPr="00783B58">
              <w:rPr>
                <w:sz w:val="28"/>
                <w:szCs w:val="28"/>
              </w:rPr>
              <w:t>;</w:t>
            </w:r>
          </w:p>
          <w:p w:rsidR="00530C5C" w:rsidRPr="00783B58" w:rsidRDefault="001F40DE" w:rsidP="003F7C42">
            <w:pPr>
              <w:autoSpaceDE w:val="0"/>
              <w:autoSpaceDN w:val="0"/>
              <w:adjustRightInd w:val="0"/>
              <w:jc w:val="both"/>
              <w:rPr>
                <w:sz w:val="28"/>
                <w:szCs w:val="28"/>
              </w:rPr>
            </w:pPr>
            <w:r>
              <w:rPr>
                <w:sz w:val="28"/>
                <w:szCs w:val="28"/>
              </w:rPr>
              <w:t xml:space="preserve">- </w:t>
            </w:r>
            <w:r w:rsidR="00530C5C" w:rsidRPr="00783B58">
              <w:rPr>
                <w:sz w:val="28"/>
                <w:szCs w:val="28"/>
              </w:rPr>
              <w:t xml:space="preserve">внебюджетные источники </w:t>
            </w:r>
            <w:r w:rsidR="006A68E5" w:rsidRPr="00783B58">
              <w:rPr>
                <w:sz w:val="28"/>
                <w:szCs w:val="28"/>
              </w:rPr>
              <w:t>–</w:t>
            </w:r>
            <w:r w:rsidR="00530C5C" w:rsidRPr="00783B58">
              <w:rPr>
                <w:sz w:val="28"/>
                <w:szCs w:val="28"/>
              </w:rPr>
              <w:t xml:space="preserve"> </w:t>
            </w:r>
            <w:r w:rsidR="0003504A" w:rsidRPr="00783B58">
              <w:rPr>
                <w:sz w:val="28"/>
                <w:szCs w:val="28"/>
              </w:rPr>
              <w:t>20</w:t>
            </w:r>
            <w:r w:rsidR="00EC5C01" w:rsidRPr="00783B58">
              <w:rPr>
                <w:sz w:val="28"/>
                <w:szCs w:val="28"/>
              </w:rPr>
              <w:t>635,23</w:t>
            </w:r>
            <w:r w:rsidR="00530C5C" w:rsidRPr="00783B58">
              <w:rPr>
                <w:sz w:val="28"/>
                <w:szCs w:val="28"/>
              </w:rPr>
              <w:t xml:space="preserve"> тыс. </w:t>
            </w:r>
            <w:r w:rsidR="00B02F64">
              <w:rPr>
                <w:sz w:val="28"/>
                <w:szCs w:val="28"/>
              </w:rPr>
              <w:t>руб.</w:t>
            </w:r>
            <w:r w:rsidR="00530C5C"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2016 год:</w:t>
            </w:r>
          </w:p>
          <w:p w:rsidR="00530C5C" w:rsidRPr="00783B58" w:rsidRDefault="00530C5C" w:rsidP="003F7C42">
            <w:pPr>
              <w:autoSpaceDE w:val="0"/>
              <w:autoSpaceDN w:val="0"/>
              <w:adjustRightInd w:val="0"/>
              <w:jc w:val="both"/>
              <w:rPr>
                <w:sz w:val="28"/>
                <w:szCs w:val="28"/>
              </w:rPr>
            </w:pPr>
            <w:r w:rsidRPr="00783B58">
              <w:rPr>
                <w:sz w:val="28"/>
                <w:szCs w:val="28"/>
              </w:rPr>
              <w:t xml:space="preserve">всего – </w:t>
            </w:r>
            <w:r w:rsidR="00EC5C01" w:rsidRPr="00783B58">
              <w:rPr>
                <w:sz w:val="28"/>
                <w:szCs w:val="28"/>
              </w:rPr>
              <w:t>86373,07</w:t>
            </w:r>
            <w:r w:rsidRPr="00783B58">
              <w:rPr>
                <w:sz w:val="28"/>
                <w:szCs w:val="28"/>
              </w:rPr>
              <w:t xml:space="preserve"> тыс. </w:t>
            </w:r>
            <w:r w:rsidR="00B02F64">
              <w:rPr>
                <w:sz w:val="28"/>
                <w:szCs w:val="28"/>
              </w:rPr>
              <w:t>руб.</w:t>
            </w:r>
            <w:r w:rsidRPr="00783B58">
              <w:rPr>
                <w:sz w:val="28"/>
                <w:szCs w:val="28"/>
              </w:rPr>
              <w:t>, в том числе по источникам финансирования:</w:t>
            </w:r>
          </w:p>
          <w:p w:rsidR="00530C5C" w:rsidRPr="00783B58" w:rsidRDefault="00530C5C" w:rsidP="003F7C42">
            <w:pPr>
              <w:autoSpaceDE w:val="0"/>
              <w:autoSpaceDN w:val="0"/>
              <w:adjustRightInd w:val="0"/>
              <w:jc w:val="both"/>
              <w:rPr>
                <w:sz w:val="28"/>
                <w:szCs w:val="28"/>
              </w:rPr>
            </w:pPr>
            <w:r w:rsidRPr="00783B58">
              <w:rPr>
                <w:sz w:val="28"/>
                <w:szCs w:val="28"/>
              </w:rPr>
              <w:t xml:space="preserve">- федеральный бюджет – </w:t>
            </w:r>
            <w:r w:rsidR="00EC5C01" w:rsidRPr="00783B58">
              <w:rPr>
                <w:sz w:val="28"/>
                <w:szCs w:val="28"/>
              </w:rPr>
              <w:t>6889,09</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областной бюджет – </w:t>
            </w:r>
            <w:r w:rsidR="0003504A" w:rsidRPr="00783B58">
              <w:rPr>
                <w:sz w:val="28"/>
                <w:szCs w:val="28"/>
              </w:rPr>
              <w:t>9</w:t>
            </w:r>
            <w:r w:rsidR="00EC5C01" w:rsidRPr="00783B58">
              <w:rPr>
                <w:sz w:val="28"/>
                <w:szCs w:val="28"/>
              </w:rPr>
              <w:t>352,38</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бюджет городского округа </w:t>
            </w:r>
            <w:r w:rsidR="003514D6" w:rsidRPr="00783B58">
              <w:rPr>
                <w:sz w:val="28"/>
                <w:szCs w:val="28"/>
              </w:rPr>
              <w:t>–</w:t>
            </w:r>
            <w:r w:rsidRPr="00783B58">
              <w:rPr>
                <w:sz w:val="28"/>
                <w:szCs w:val="28"/>
              </w:rPr>
              <w:t xml:space="preserve"> 6</w:t>
            </w:r>
            <w:r w:rsidR="003514D6" w:rsidRPr="00783B58">
              <w:rPr>
                <w:sz w:val="28"/>
                <w:szCs w:val="28"/>
              </w:rPr>
              <w:t>615,00</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внебюджетные источники – 63516,60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2017 год:</w:t>
            </w:r>
          </w:p>
          <w:p w:rsidR="00530C5C" w:rsidRPr="00783B58" w:rsidRDefault="00530C5C" w:rsidP="003F7C42">
            <w:pPr>
              <w:autoSpaceDE w:val="0"/>
              <w:autoSpaceDN w:val="0"/>
              <w:adjustRightInd w:val="0"/>
              <w:jc w:val="both"/>
              <w:rPr>
                <w:sz w:val="28"/>
                <w:szCs w:val="28"/>
              </w:rPr>
            </w:pPr>
            <w:r w:rsidRPr="00783B58">
              <w:rPr>
                <w:sz w:val="28"/>
                <w:szCs w:val="28"/>
              </w:rPr>
              <w:t xml:space="preserve">всего – </w:t>
            </w:r>
            <w:r w:rsidR="003514D6" w:rsidRPr="00783B58">
              <w:rPr>
                <w:sz w:val="28"/>
                <w:szCs w:val="28"/>
              </w:rPr>
              <w:t>89585,48</w:t>
            </w:r>
            <w:r w:rsidRPr="00783B58">
              <w:rPr>
                <w:sz w:val="28"/>
                <w:szCs w:val="28"/>
              </w:rPr>
              <w:t xml:space="preserve"> тыс. </w:t>
            </w:r>
            <w:r w:rsidR="00B02F64">
              <w:rPr>
                <w:sz w:val="28"/>
                <w:szCs w:val="28"/>
              </w:rPr>
              <w:t>руб.</w:t>
            </w:r>
            <w:r w:rsidRPr="00783B58">
              <w:rPr>
                <w:sz w:val="28"/>
                <w:szCs w:val="28"/>
              </w:rPr>
              <w:t>, в том числе по источникам финансирования:</w:t>
            </w:r>
          </w:p>
          <w:p w:rsidR="00530C5C" w:rsidRPr="00783B58" w:rsidRDefault="00530C5C" w:rsidP="003F7C42">
            <w:pPr>
              <w:autoSpaceDE w:val="0"/>
              <w:autoSpaceDN w:val="0"/>
              <w:adjustRightInd w:val="0"/>
              <w:jc w:val="both"/>
              <w:rPr>
                <w:sz w:val="28"/>
                <w:szCs w:val="28"/>
              </w:rPr>
            </w:pPr>
            <w:r w:rsidRPr="00783B58">
              <w:rPr>
                <w:sz w:val="28"/>
                <w:szCs w:val="28"/>
              </w:rPr>
              <w:t xml:space="preserve">- федеральный бюджет – 6268,42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областной бюджет – 8929,85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бюджет городского округа </w:t>
            </w:r>
            <w:r w:rsidR="003514D6" w:rsidRPr="00783B58">
              <w:rPr>
                <w:sz w:val="28"/>
                <w:szCs w:val="28"/>
              </w:rPr>
              <w:t>–</w:t>
            </w:r>
            <w:r w:rsidRPr="00783B58">
              <w:rPr>
                <w:sz w:val="28"/>
                <w:szCs w:val="28"/>
              </w:rPr>
              <w:t xml:space="preserve"> </w:t>
            </w:r>
            <w:r w:rsidR="003514D6" w:rsidRPr="00783B58">
              <w:rPr>
                <w:sz w:val="28"/>
                <w:szCs w:val="28"/>
              </w:rPr>
              <w:t>6615,00</w:t>
            </w:r>
            <w:r w:rsidRPr="00783B58">
              <w:rPr>
                <w:sz w:val="28"/>
                <w:szCs w:val="28"/>
              </w:rPr>
              <w:t xml:space="preserve">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внебюджетные источники – 67772,21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2018 год:</w:t>
            </w:r>
          </w:p>
          <w:p w:rsidR="00530C5C" w:rsidRPr="00783B58" w:rsidRDefault="00530C5C" w:rsidP="003F7C42">
            <w:pPr>
              <w:autoSpaceDE w:val="0"/>
              <w:autoSpaceDN w:val="0"/>
              <w:adjustRightInd w:val="0"/>
              <w:jc w:val="both"/>
              <w:rPr>
                <w:sz w:val="28"/>
                <w:szCs w:val="28"/>
              </w:rPr>
            </w:pPr>
            <w:r w:rsidRPr="00783B58">
              <w:rPr>
                <w:sz w:val="28"/>
                <w:szCs w:val="28"/>
              </w:rPr>
              <w:t xml:space="preserve">всего – 96744,05 тыс. </w:t>
            </w:r>
            <w:r w:rsidR="00B02F64">
              <w:rPr>
                <w:sz w:val="28"/>
                <w:szCs w:val="28"/>
              </w:rPr>
              <w:t>руб.</w:t>
            </w:r>
            <w:r w:rsidRPr="00783B58">
              <w:rPr>
                <w:sz w:val="28"/>
                <w:szCs w:val="28"/>
              </w:rPr>
              <w:t>, в том числе по источникам финансирования:</w:t>
            </w:r>
          </w:p>
          <w:p w:rsidR="00530C5C" w:rsidRPr="00783B58" w:rsidRDefault="00530C5C" w:rsidP="003F7C42">
            <w:pPr>
              <w:autoSpaceDE w:val="0"/>
              <w:autoSpaceDN w:val="0"/>
              <w:adjustRightInd w:val="0"/>
              <w:jc w:val="both"/>
              <w:rPr>
                <w:sz w:val="28"/>
                <w:szCs w:val="28"/>
              </w:rPr>
            </w:pPr>
            <w:r w:rsidRPr="00783B58">
              <w:rPr>
                <w:sz w:val="28"/>
                <w:szCs w:val="28"/>
              </w:rPr>
              <w:t xml:space="preserve">- федеральный бюджет – 6700,94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областной бюджет – 9546,01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бюджет городского округа </w:t>
            </w:r>
            <w:r w:rsidR="0003504A" w:rsidRPr="00783B58">
              <w:rPr>
                <w:rFonts w:eastAsia="Calibri"/>
                <w:sz w:val="28"/>
                <w:szCs w:val="28"/>
              </w:rPr>
              <w:t>–</w:t>
            </w:r>
            <w:r w:rsidRPr="00783B58">
              <w:rPr>
                <w:sz w:val="28"/>
                <w:szCs w:val="28"/>
              </w:rPr>
              <w:t xml:space="preserve"> 8048,61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внебюджетные источники – 72448,49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2019 год:</w:t>
            </w:r>
          </w:p>
          <w:p w:rsidR="00530C5C" w:rsidRPr="00783B58" w:rsidRDefault="00530C5C" w:rsidP="003F7C42">
            <w:pPr>
              <w:autoSpaceDE w:val="0"/>
              <w:autoSpaceDN w:val="0"/>
              <w:adjustRightInd w:val="0"/>
              <w:jc w:val="both"/>
              <w:rPr>
                <w:sz w:val="28"/>
                <w:szCs w:val="28"/>
              </w:rPr>
            </w:pPr>
            <w:r w:rsidRPr="00783B58">
              <w:rPr>
                <w:sz w:val="28"/>
                <w:szCs w:val="28"/>
              </w:rPr>
              <w:t xml:space="preserve">всего – 102000,58 тыс. </w:t>
            </w:r>
            <w:r w:rsidR="00B02F64">
              <w:rPr>
                <w:sz w:val="28"/>
                <w:szCs w:val="28"/>
              </w:rPr>
              <w:t>руб.</w:t>
            </w:r>
            <w:r w:rsidRPr="00783B58">
              <w:rPr>
                <w:sz w:val="28"/>
                <w:szCs w:val="28"/>
              </w:rPr>
              <w:t>, в том числе по источникам финансирования:</w:t>
            </w:r>
          </w:p>
          <w:p w:rsidR="00530C5C" w:rsidRPr="00783B58" w:rsidRDefault="00530C5C" w:rsidP="003F7C42">
            <w:pPr>
              <w:autoSpaceDE w:val="0"/>
              <w:autoSpaceDN w:val="0"/>
              <w:adjustRightInd w:val="0"/>
              <w:jc w:val="both"/>
              <w:rPr>
                <w:sz w:val="28"/>
                <w:szCs w:val="28"/>
              </w:rPr>
            </w:pPr>
            <w:r w:rsidRPr="00783B58">
              <w:rPr>
                <w:sz w:val="28"/>
                <w:szCs w:val="28"/>
              </w:rPr>
              <w:t xml:space="preserve">- федеральный бюджет </w:t>
            </w:r>
            <w:r w:rsidR="0003504A" w:rsidRPr="00783B58">
              <w:rPr>
                <w:rFonts w:eastAsia="Calibri"/>
                <w:sz w:val="28"/>
                <w:szCs w:val="28"/>
              </w:rPr>
              <w:t>–</w:t>
            </w:r>
            <w:r w:rsidR="00BF32B1" w:rsidRPr="00783B58">
              <w:rPr>
                <w:sz w:val="28"/>
                <w:szCs w:val="28"/>
              </w:rPr>
              <w:t xml:space="preserve"> </w:t>
            </w:r>
            <w:r w:rsidRPr="00783B58">
              <w:rPr>
                <w:sz w:val="28"/>
                <w:szCs w:val="28"/>
              </w:rPr>
              <w:t xml:space="preserve">7069,49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областной бюджет – 10071,04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бюджет городского округа </w:t>
            </w:r>
            <w:r w:rsidR="0003504A" w:rsidRPr="00783B58">
              <w:rPr>
                <w:rFonts w:eastAsia="Calibri"/>
                <w:sz w:val="28"/>
                <w:szCs w:val="28"/>
              </w:rPr>
              <w:t>–</w:t>
            </w:r>
            <w:r w:rsidRPr="00783B58">
              <w:rPr>
                <w:sz w:val="28"/>
                <w:szCs w:val="28"/>
              </w:rPr>
              <w:t xml:space="preserve"> 8426,89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внебюджетные источники – 76433,16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2020 год:</w:t>
            </w:r>
          </w:p>
          <w:p w:rsidR="00530C5C" w:rsidRPr="00783B58" w:rsidRDefault="00530C5C" w:rsidP="003F7C42">
            <w:pPr>
              <w:autoSpaceDE w:val="0"/>
              <w:autoSpaceDN w:val="0"/>
              <w:adjustRightInd w:val="0"/>
              <w:jc w:val="both"/>
              <w:rPr>
                <w:sz w:val="28"/>
                <w:szCs w:val="28"/>
              </w:rPr>
            </w:pPr>
            <w:r w:rsidRPr="00783B58">
              <w:rPr>
                <w:sz w:val="28"/>
                <w:szCs w:val="28"/>
              </w:rPr>
              <w:t xml:space="preserve">всего – 107135,19 тыс. </w:t>
            </w:r>
            <w:r w:rsidR="00B02F64">
              <w:rPr>
                <w:sz w:val="28"/>
                <w:szCs w:val="28"/>
              </w:rPr>
              <w:t>руб.</w:t>
            </w:r>
            <w:r w:rsidRPr="00783B58">
              <w:rPr>
                <w:sz w:val="28"/>
                <w:szCs w:val="28"/>
              </w:rPr>
              <w:t>, в том числе по источникам финансирования:</w:t>
            </w:r>
          </w:p>
          <w:p w:rsidR="00530C5C" w:rsidRPr="00783B58" w:rsidRDefault="00530C5C" w:rsidP="003F7C42">
            <w:pPr>
              <w:autoSpaceDE w:val="0"/>
              <w:autoSpaceDN w:val="0"/>
              <w:adjustRightInd w:val="0"/>
              <w:jc w:val="both"/>
              <w:rPr>
                <w:sz w:val="28"/>
                <w:szCs w:val="28"/>
              </w:rPr>
            </w:pPr>
            <w:r w:rsidRPr="00783B58">
              <w:rPr>
                <w:sz w:val="28"/>
                <w:szCs w:val="28"/>
              </w:rPr>
              <w:t xml:space="preserve">- федеральный бюджет – 7430,03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областной бюджет – 10584,66 тыс. </w:t>
            </w:r>
            <w:r w:rsidR="00B02F64">
              <w:rPr>
                <w:sz w:val="28"/>
                <w:szCs w:val="28"/>
              </w:rPr>
              <w:t>руб.</w:t>
            </w:r>
            <w:r w:rsidRPr="00783B58">
              <w:rPr>
                <w:sz w:val="28"/>
                <w:szCs w:val="28"/>
              </w:rPr>
              <w:t>;</w:t>
            </w:r>
          </w:p>
          <w:p w:rsidR="00530C5C" w:rsidRPr="00783B58" w:rsidRDefault="00530C5C" w:rsidP="003F7C42">
            <w:pPr>
              <w:autoSpaceDE w:val="0"/>
              <w:autoSpaceDN w:val="0"/>
              <w:adjustRightInd w:val="0"/>
              <w:jc w:val="both"/>
              <w:rPr>
                <w:sz w:val="28"/>
                <w:szCs w:val="28"/>
              </w:rPr>
            </w:pPr>
            <w:r w:rsidRPr="00783B58">
              <w:rPr>
                <w:sz w:val="28"/>
                <w:szCs w:val="28"/>
              </w:rPr>
              <w:t xml:space="preserve">- бюджет городского округа </w:t>
            </w:r>
            <w:r w:rsidR="0003504A" w:rsidRPr="00783B58">
              <w:rPr>
                <w:rFonts w:eastAsia="Calibri"/>
                <w:sz w:val="28"/>
                <w:szCs w:val="28"/>
              </w:rPr>
              <w:t>–</w:t>
            </w:r>
            <w:r w:rsidRPr="00783B58">
              <w:rPr>
                <w:sz w:val="28"/>
                <w:szCs w:val="28"/>
              </w:rPr>
              <w:t xml:space="preserve"> 8789,25 тыс. </w:t>
            </w:r>
            <w:r w:rsidR="00B02F64">
              <w:rPr>
                <w:sz w:val="28"/>
                <w:szCs w:val="28"/>
              </w:rPr>
              <w:t>руб.</w:t>
            </w:r>
            <w:r w:rsidRPr="00783B58">
              <w:rPr>
                <w:sz w:val="28"/>
                <w:szCs w:val="28"/>
              </w:rPr>
              <w:t>;</w:t>
            </w:r>
          </w:p>
          <w:p w:rsidR="00530C5C" w:rsidRPr="00783B58" w:rsidRDefault="001F40DE" w:rsidP="003F7C42">
            <w:pPr>
              <w:autoSpaceDE w:val="0"/>
              <w:autoSpaceDN w:val="0"/>
              <w:adjustRightInd w:val="0"/>
              <w:jc w:val="both"/>
              <w:rPr>
                <w:sz w:val="28"/>
                <w:szCs w:val="28"/>
              </w:rPr>
            </w:pPr>
            <w:r>
              <w:rPr>
                <w:sz w:val="28"/>
                <w:szCs w:val="28"/>
              </w:rPr>
              <w:t xml:space="preserve">- </w:t>
            </w:r>
            <w:r w:rsidR="00530C5C" w:rsidRPr="00783B58">
              <w:rPr>
                <w:sz w:val="28"/>
                <w:szCs w:val="28"/>
              </w:rPr>
              <w:t xml:space="preserve">внебюджетные источники – 80331,25 тыс. </w:t>
            </w:r>
            <w:r w:rsidR="00B02F64">
              <w:rPr>
                <w:sz w:val="28"/>
                <w:szCs w:val="28"/>
              </w:rPr>
              <w:t>руб.</w:t>
            </w:r>
            <w:r w:rsidR="00910220">
              <w:rPr>
                <w:sz w:val="28"/>
                <w:szCs w:val="28"/>
              </w:rPr>
              <w:t>»</w:t>
            </w:r>
          </w:p>
        </w:tc>
      </w:tr>
    </w:tbl>
    <w:p w:rsidR="00530C5C" w:rsidRPr="00783B58" w:rsidRDefault="00530C5C" w:rsidP="007B1BE6">
      <w:pPr>
        <w:autoSpaceDE w:val="0"/>
        <w:autoSpaceDN w:val="0"/>
        <w:adjustRightInd w:val="0"/>
        <w:spacing w:line="276" w:lineRule="auto"/>
        <w:ind w:firstLine="540"/>
        <w:jc w:val="both"/>
        <w:rPr>
          <w:sz w:val="28"/>
          <w:szCs w:val="28"/>
        </w:rPr>
      </w:pPr>
    </w:p>
    <w:p w:rsidR="000932A7" w:rsidRPr="00783B58" w:rsidRDefault="00925D2D" w:rsidP="003F7C42">
      <w:pPr>
        <w:autoSpaceDE w:val="0"/>
        <w:autoSpaceDN w:val="0"/>
        <w:adjustRightInd w:val="0"/>
        <w:spacing w:line="360" w:lineRule="auto"/>
        <w:ind w:firstLine="709"/>
        <w:jc w:val="both"/>
        <w:rPr>
          <w:sz w:val="28"/>
          <w:szCs w:val="28"/>
        </w:rPr>
      </w:pPr>
      <w:r w:rsidRPr="00783B58">
        <w:rPr>
          <w:sz w:val="28"/>
          <w:szCs w:val="28"/>
        </w:rPr>
        <w:t>5</w:t>
      </w:r>
      <w:r w:rsidR="00BD3F0F" w:rsidRPr="00783B58">
        <w:rPr>
          <w:sz w:val="28"/>
          <w:szCs w:val="28"/>
        </w:rPr>
        <w:t>.</w:t>
      </w:r>
      <w:r w:rsidR="001959E6" w:rsidRPr="00783B58">
        <w:rPr>
          <w:sz w:val="28"/>
          <w:szCs w:val="28"/>
        </w:rPr>
        <w:t>5</w:t>
      </w:r>
      <w:r w:rsidR="00BD3F0F" w:rsidRPr="00783B58">
        <w:rPr>
          <w:sz w:val="28"/>
          <w:szCs w:val="28"/>
        </w:rPr>
        <w:t>.</w:t>
      </w:r>
      <w:r w:rsidR="00CF1D92">
        <w:rPr>
          <w:sz w:val="28"/>
          <w:szCs w:val="28"/>
        </w:rPr>
        <w:t>2</w:t>
      </w:r>
      <w:r w:rsidR="00BD3F0F" w:rsidRPr="00783B58">
        <w:rPr>
          <w:sz w:val="28"/>
          <w:szCs w:val="28"/>
        </w:rPr>
        <w:t xml:space="preserve">. </w:t>
      </w:r>
      <w:hyperlink r:id="rId23" w:history="1">
        <w:r w:rsidR="000932A7" w:rsidRPr="00783B58">
          <w:rPr>
            <w:sz w:val="28"/>
            <w:szCs w:val="28"/>
          </w:rPr>
          <w:t>Раздел 5</w:t>
        </w:r>
      </w:hyperlink>
      <w:r w:rsidR="000932A7" w:rsidRPr="00783B58">
        <w:rPr>
          <w:sz w:val="28"/>
          <w:szCs w:val="28"/>
        </w:rPr>
        <w:t xml:space="preserve"> </w:t>
      </w:r>
      <w:r w:rsidR="00847378" w:rsidRPr="00783B58">
        <w:rPr>
          <w:sz w:val="28"/>
          <w:szCs w:val="28"/>
        </w:rPr>
        <w:t>«</w:t>
      </w:r>
      <w:r w:rsidR="000932A7" w:rsidRPr="00783B58">
        <w:rPr>
          <w:sz w:val="28"/>
          <w:szCs w:val="28"/>
        </w:rPr>
        <w:t>Объем финансовых ресурсов, необходимых для реализации подпрограммы</w:t>
      </w:r>
      <w:r w:rsidR="00847378" w:rsidRPr="00783B58">
        <w:rPr>
          <w:sz w:val="28"/>
          <w:szCs w:val="28"/>
        </w:rPr>
        <w:t>»</w:t>
      </w:r>
      <w:r w:rsidR="000932A7" w:rsidRPr="00783B58">
        <w:rPr>
          <w:sz w:val="28"/>
          <w:szCs w:val="28"/>
        </w:rPr>
        <w:t xml:space="preserve"> Подпрограммы 5 изложить в </w:t>
      </w:r>
      <w:r w:rsidR="002A2A2A" w:rsidRPr="00783B58">
        <w:rPr>
          <w:sz w:val="28"/>
          <w:szCs w:val="28"/>
        </w:rPr>
        <w:t>следующей</w:t>
      </w:r>
      <w:r w:rsidR="000932A7" w:rsidRPr="00783B58">
        <w:rPr>
          <w:sz w:val="28"/>
          <w:szCs w:val="28"/>
        </w:rPr>
        <w:t xml:space="preserve"> редакции:</w:t>
      </w:r>
    </w:p>
    <w:p w:rsidR="000932A7" w:rsidRPr="00783B58" w:rsidRDefault="00847378" w:rsidP="003F7C42">
      <w:pPr>
        <w:autoSpaceDE w:val="0"/>
        <w:autoSpaceDN w:val="0"/>
        <w:adjustRightInd w:val="0"/>
        <w:ind w:firstLine="709"/>
        <w:jc w:val="center"/>
        <w:rPr>
          <w:sz w:val="28"/>
          <w:szCs w:val="28"/>
        </w:rPr>
      </w:pPr>
      <w:r w:rsidRPr="00783B58">
        <w:rPr>
          <w:sz w:val="28"/>
          <w:szCs w:val="28"/>
        </w:rPr>
        <w:t>«</w:t>
      </w:r>
      <w:r w:rsidR="000932A7" w:rsidRPr="00783B58">
        <w:rPr>
          <w:sz w:val="28"/>
          <w:szCs w:val="28"/>
        </w:rPr>
        <w:t>5. Объем финансовых ресурсов, необходимых</w:t>
      </w:r>
    </w:p>
    <w:p w:rsidR="000932A7" w:rsidRPr="00783B58" w:rsidRDefault="000932A7" w:rsidP="003F7C42">
      <w:pPr>
        <w:autoSpaceDE w:val="0"/>
        <w:autoSpaceDN w:val="0"/>
        <w:adjustRightInd w:val="0"/>
        <w:ind w:firstLine="709"/>
        <w:jc w:val="center"/>
        <w:rPr>
          <w:sz w:val="28"/>
          <w:szCs w:val="28"/>
        </w:rPr>
      </w:pPr>
      <w:r w:rsidRPr="00783B58">
        <w:rPr>
          <w:sz w:val="28"/>
          <w:szCs w:val="28"/>
        </w:rPr>
        <w:t>для реализации подпрограммы</w:t>
      </w:r>
    </w:p>
    <w:p w:rsidR="003F7C42" w:rsidRPr="00783B58" w:rsidRDefault="003F7C42" w:rsidP="003F7C42">
      <w:pPr>
        <w:autoSpaceDE w:val="0"/>
        <w:autoSpaceDN w:val="0"/>
        <w:adjustRightInd w:val="0"/>
        <w:ind w:firstLine="709"/>
        <w:jc w:val="center"/>
        <w:rPr>
          <w:sz w:val="28"/>
          <w:szCs w:val="28"/>
        </w:rPr>
      </w:pPr>
    </w:p>
    <w:p w:rsidR="000932A7" w:rsidRPr="00783B58" w:rsidRDefault="000932A7" w:rsidP="003F7C42">
      <w:pPr>
        <w:autoSpaceDE w:val="0"/>
        <w:autoSpaceDN w:val="0"/>
        <w:adjustRightInd w:val="0"/>
        <w:spacing w:line="360" w:lineRule="auto"/>
        <w:ind w:firstLine="709"/>
        <w:jc w:val="both"/>
        <w:rPr>
          <w:sz w:val="28"/>
          <w:szCs w:val="28"/>
        </w:rPr>
      </w:pPr>
      <w:r w:rsidRPr="00783B58">
        <w:rPr>
          <w:sz w:val="28"/>
          <w:szCs w:val="28"/>
        </w:rPr>
        <w:t xml:space="preserve">Общий объем финансирования подпрограммы </w:t>
      </w:r>
      <w:r w:rsidR="00F25483" w:rsidRPr="00783B58">
        <w:rPr>
          <w:rFonts w:eastAsia="Calibri"/>
          <w:sz w:val="28"/>
          <w:szCs w:val="28"/>
        </w:rPr>
        <w:t>–</w:t>
      </w:r>
      <w:r w:rsidRPr="00783B58">
        <w:rPr>
          <w:sz w:val="28"/>
          <w:szCs w:val="28"/>
        </w:rPr>
        <w:t xml:space="preserve"> </w:t>
      </w:r>
      <w:r w:rsidR="00EC5C01" w:rsidRPr="00783B58">
        <w:rPr>
          <w:sz w:val="28"/>
          <w:szCs w:val="28"/>
        </w:rPr>
        <w:t>5</w:t>
      </w:r>
      <w:r w:rsidR="00F25483" w:rsidRPr="00783B58">
        <w:rPr>
          <w:sz w:val="28"/>
          <w:szCs w:val="28"/>
        </w:rPr>
        <w:t>88836,88</w:t>
      </w:r>
      <w:r w:rsidRPr="00783B58">
        <w:rPr>
          <w:sz w:val="28"/>
          <w:szCs w:val="28"/>
        </w:rPr>
        <w:t xml:space="preserve"> тыс. </w:t>
      </w:r>
      <w:r w:rsidR="00B02F64">
        <w:rPr>
          <w:sz w:val="28"/>
          <w:szCs w:val="28"/>
        </w:rPr>
        <w:t>руб.</w:t>
      </w:r>
      <w:r w:rsidRPr="00783B58">
        <w:rPr>
          <w:sz w:val="28"/>
          <w:szCs w:val="28"/>
        </w:rPr>
        <w:t>, в том числе по источникам финансирования:</w:t>
      </w:r>
    </w:p>
    <w:p w:rsidR="000932A7" w:rsidRPr="00783B58" w:rsidRDefault="000932A7" w:rsidP="003F7C42">
      <w:pPr>
        <w:autoSpaceDE w:val="0"/>
        <w:autoSpaceDN w:val="0"/>
        <w:adjustRightInd w:val="0"/>
        <w:spacing w:line="360" w:lineRule="auto"/>
        <w:ind w:firstLine="709"/>
        <w:jc w:val="both"/>
        <w:rPr>
          <w:sz w:val="28"/>
          <w:szCs w:val="28"/>
        </w:rPr>
      </w:pPr>
      <w:r w:rsidRPr="00783B58">
        <w:rPr>
          <w:sz w:val="28"/>
          <w:szCs w:val="28"/>
        </w:rPr>
        <w:t xml:space="preserve">- федеральный бюджет </w:t>
      </w:r>
      <w:r w:rsidR="004C4CAF" w:rsidRPr="00783B58">
        <w:rPr>
          <w:sz w:val="28"/>
          <w:szCs w:val="28"/>
        </w:rPr>
        <w:t>–</w:t>
      </w:r>
      <w:r w:rsidRPr="00783B58">
        <w:rPr>
          <w:sz w:val="28"/>
          <w:szCs w:val="28"/>
        </w:rPr>
        <w:t xml:space="preserve"> </w:t>
      </w:r>
      <w:r w:rsidR="00F25483" w:rsidRPr="00783B58">
        <w:rPr>
          <w:sz w:val="28"/>
          <w:szCs w:val="28"/>
        </w:rPr>
        <w:t>46664,99</w:t>
      </w:r>
      <w:r w:rsidRPr="00783B58">
        <w:rPr>
          <w:sz w:val="28"/>
          <w:szCs w:val="28"/>
        </w:rPr>
        <w:t xml:space="preserve"> тыс. </w:t>
      </w:r>
      <w:r w:rsidR="00B02F64">
        <w:rPr>
          <w:sz w:val="28"/>
          <w:szCs w:val="28"/>
        </w:rPr>
        <w:t>руб.</w:t>
      </w:r>
      <w:r w:rsidRPr="00783B58">
        <w:rPr>
          <w:sz w:val="28"/>
          <w:szCs w:val="28"/>
        </w:rPr>
        <w:t>;</w:t>
      </w:r>
    </w:p>
    <w:p w:rsidR="000932A7" w:rsidRPr="00783B58" w:rsidRDefault="000932A7" w:rsidP="003F7C42">
      <w:pPr>
        <w:autoSpaceDE w:val="0"/>
        <w:autoSpaceDN w:val="0"/>
        <w:adjustRightInd w:val="0"/>
        <w:spacing w:line="360" w:lineRule="auto"/>
        <w:ind w:firstLine="709"/>
        <w:jc w:val="both"/>
        <w:rPr>
          <w:sz w:val="28"/>
          <w:szCs w:val="28"/>
        </w:rPr>
      </w:pPr>
      <w:r w:rsidRPr="00783B58">
        <w:rPr>
          <w:sz w:val="28"/>
          <w:szCs w:val="28"/>
        </w:rPr>
        <w:t xml:space="preserve">- областной бюджет </w:t>
      </w:r>
      <w:r w:rsidR="004C4CAF" w:rsidRPr="00783B58">
        <w:rPr>
          <w:sz w:val="28"/>
          <w:szCs w:val="28"/>
        </w:rPr>
        <w:t>–</w:t>
      </w:r>
      <w:r w:rsidRPr="00783B58">
        <w:rPr>
          <w:sz w:val="28"/>
          <w:szCs w:val="28"/>
        </w:rPr>
        <w:t xml:space="preserve"> </w:t>
      </w:r>
      <w:r w:rsidR="00F25483" w:rsidRPr="00783B58">
        <w:rPr>
          <w:sz w:val="28"/>
          <w:szCs w:val="28"/>
        </w:rPr>
        <w:t>63927,20</w:t>
      </w:r>
      <w:r w:rsidRPr="00783B58">
        <w:rPr>
          <w:sz w:val="28"/>
          <w:szCs w:val="28"/>
        </w:rPr>
        <w:t xml:space="preserve"> тыс. </w:t>
      </w:r>
      <w:r w:rsidR="00B02F64">
        <w:rPr>
          <w:sz w:val="28"/>
          <w:szCs w:val="28"/>
        </w:rPr>
        <w:t>руб.</w:t>
      </w:r>
      <w:r w:rsidRPr="00783B58">
        <w:rPr>
          <w:sz w:val="28"/>
          <w:szCs w:val="28"/>
        </w:rPr>
        <w:t>;</w:t>
      </w:r>
    </w:p>
    <w:p w:rsidR="00FE3281" w:rsidRPr="00783B58" w:rsidRDefault="000932A7" w:rsidP="003F7C42">
      <w:pPr>
        <w:autoSpaceDE w:val="0"/>
        <w:autoSpaceDN w:val="0"/>
        <w:adjustRightInd w:val="0"/>
        <w:spacing w:line="360" w:lineRule="auto"/>
        <w:ind w:firstLine="709"/>
        <w:jc w:val="both"/>
        <w:rPr>
          <w:sz w:val="28"/>
          <w:szCs w:val="28"/>
        </w:rPr>
      </w:pPr>
      <w:r w:rsidRPr="00783B58">
        <w:rPr>
          <w:sz w:val="28"/>
          <w:szCs w:val="28"/>
        </w:rPr>
        <w:t xml:space="preserve">- бюджет городского округа </w:t>
      </w:r>
      <w:r w:rsidR="008B63D2" w:rsidRPr="00783B58">
        <w:rPr>
          <w:sz w:val="28"/>
          <w:szCs w:val="28"/>
        </w:rPr>
        <w:t>–</w:t>
      </w:r>
      <w:r w:rsidRPr="00783B58">
        <w:rPr>
          <w:sz w:val="28"/>
          <w:szCs w:val="28"/>
        </w:rPr>
        <w:t xml:space="preserve"> </w:t>
      </w:r>
      <w:r w:rsidR="00F25483" w:rsidRPr="00783B58">
        <w:rPr>
          <w:sz w:val="28"/>
          <w:szCs w:val="28"/>
        </w:rPr>
        <w:t>53554,75</w:t>
      </w:r>
      <w:r w:rsidR="006A68E5" w:rsidRPr="00783B58">
        <w:rPr>
          <w:sz w:val="28"/>
          <w:szCs w:val="28"/>
        </w:rPr>
        <w:t xml:space="preserve"> </w:t>
      </w:r>
      <w:r w:rsidRPr="00783B58">
        <w:rPr>
          <w:sz w:val="28"/>
          <w:szCs w:val="28"/>
        </w:rPr>
        <w:t xml:space="preserve">тыс. </w:t>
      </w:r>
      <w:r w:rsidR="00B02F64">
        <w:rPr>
          <w:sz w:val="28"/>
          <w:szCs w:val="28"/>
        </w:rPr>
        <w:t>руб.</w:t>
      </w:r>
      <w:r w:rsidR="00FE3281" w:rsidRPr="00783B58">
        <w:rPr>
          <w:sz w:val="28"/>
          <w:szCs w:val="28"/>
        </w:rPr>
        <w:t>;</w:t>
      </w:r>
    </w:p>
    <w:p w:rsidR="000932A7" w:rsidRPr="00783B58" w:rsidRDefault="00FE3281" w:rsidP="003F7C42">
      <w:pPr>
        <w:autoSpaceDE w:val="0"/>
        <w:autoSpaceDN w:val="0"/>
        <w:adjustRightInd w:val="0"/>
        <w:spacing w:line="360" w:lineRule="auto"/>
        <w:ind w:firstLine="709"/>
        <w:jc w:val="both"/>
        <w:rPr>
          <w:sz w:val="28"/>
          <w:szCs w:val="28"/>
        </w:rPr>
      </w:pPr>
      <w:r w:rsidRPr="00783B58">
        <w:rPr>
          <w:sz w:val="28"/>
          <w:szCs w:val="28"/>
        </w:rPr>
        <w:t>- внебюджетные источники – 4</w:t>
      </w:r>
      <w:r w:rsidR="00EC5C01" w:rsidRPr="00783B58">
        <w:rPr>
          <w:sz w:val="28"/>
          <w:szCs w:val="28"/>
        </w:rPr>
        <w:t>24689,94</w:t>
      </w:r>
      <w:r w:rsidRPr="00783B58">
        <w:rPr>
          <w:sz w:val="28"/>
          <w:szCs w:val="28"/>
        </w:rPr>
        <w:t xml:space="preserve"> тыс. руб</w:t>
      </w:r>
      <w:r w:rsidR="000932A7" w:rsidRPr="00783B58">
        <w:rPr>
          <w:sz w:val="28"/>
          <w:szCs w:val="28"/>
        </w:rPr>
        <w:t>.</w:t>
      </w:r>
    </w:p>
    <w:p w:rsidR="000932A7" w:rsidRPr="00783B58" w:rsidRDefault="000932A7" w:rsidP="003F7C42">
      <w:pPr>
        <w:autoSpaceDE w:val="0"/>
        <w:autoSpaceDN w:val="0"/>
        <w:adjustRightInd w:val="0"/>
        <w:spacing w:line="360" w:lineRule="auto"/>
        <w:ind w:firstLine="709"/>
        <w:jc w:val="both"/>
        <w:rPr>
          <w:sz w:val="28"/>
          <w:szCs w:val="28"/>
        </w:rPr>
      </w:pPr>
      <w:r w:rsidRPr="00783B58">
        <w:rPr>
          <w:sz w:val="28"/>
          <w:szCs w:val="28"/>
        </w:rPr>
        <w:t xml:space="preserve">Распределение объемов финансирования мероприятий подпрограммы по источникам и годам реализации представлено в приложениях </w:t>
      </w:r>
      <w:r w:rsidR="00847378" w:rsidRPr="00783B58">
        <w:rPr>
          <w:sz w:val="28"/>
          <w:szCs w:val="28"/>
        </w:rPr>
        <w:t>№</w:t>
      </w:r>
      <w:r w:rsidR="00017126" w:rsidRPr="00783B58">
        <w:rPr>
          <w:sz w:val="28"/>
          <w:szCs w:val="28"/>
        </w:rPr>
        <w:t xml:space="preserve"> 1,</w:t>
      </w:r>
      <w:r w:rsidRPr="00783B58">
        <w:rPr>
          <w:sz w:val="28"/>
          <w:szCs w:val="28"/>
        </w:rPr>
        <w:t xml:space="preserve"> 2, 3 к муниципальной программе.</w:t>
      </w:r>
      <w:r w:rsidR="00847378" w:rsidRPr="00783B58">
        <w:rPr>
          <w:sz w:val="28"/>
          <w:szCs w:val="28"/>
        </w:rPr>
        <w:t>»</w:t>
      </w:r>
      <w:r w:rsidRPr="00783B58">
        <w:rPr>
          <w:sz w:val="28"/>
          <w:szCs w:val="28"/>
        </w:rPr>
        <w:t>.</w:t>
      </w:r>
    </w:p>
    <w:sectPr w:rsidR="000932A7" w:rsidRPr="00783B58" w:rsidSect="004D21D0">
      <w:headerReference w:type="default" r:id="rId24"/>
      <w:headerReference w:type="first" r:id="rId25"/>
      <w:pgSz w:w="11906" w:h="16838"/>
      <w:pgMar w:top="1134" w:right="567" w:bottom="993" w:left="1985" w:header="709"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7C8" w:rsidRDefault="00AB77C8" w:rsidP="00652FF3">
      <w:r>
        <w:separator/>
      </w:r>
    </w:p>
  </w:endnote>
  <w:endnote w:type="continuationSeparator" w:id="0">
    <w:p w:rsidR="00AB77C8" w:rsidRDefault="00AB77C8" w:rsidP="00652F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7C8" w:rsidRDefault="00AB77C8" w:rsidP="00652FF3">
      <w:r>
        <w:separator/>
      </w:r>
    </w:p>
  </w:footnote>
  <w:footnote w:type="continuationSeparator" w:id="0">
    <w:p w:rsidR="00AB77C8" w:rsidRDefault="00AB77C8" w:rsidP="00652F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90" w:rsidRDefault="00846DE5">
    <w:pPr>
      <w:pStyle w:val="a8"/>
      <w:jc w:val="center"/>
    </w:pPr>
    <w:r>
      <w:fldChar w:fldCharType="begin"/>
    </w:r>
    <w:r w:rsidR="00BF6990">
      <w:instrText xml:space="preserve"> PAGE   \* MERGEFORMAT </w:instrText>
    </w:r>
    <w:r>
      <w:fldChar w:fldCharType="separate"/>
    </w:r>
    <w:r w:rsidR="00B54CE9">
      <w:rPr>
        <w:noProof/>
      </w:rPr>
      <w:t>36</w:t>
    </w:r>
    <w:r>
      <w:rPr>
        <w:noProof/>
      </w:rPr>
      <w:fldChar w:fldCharType="end"/>
    </w:r>
  </w:p>
  <w:p w:rsidR="00BF6990" w:rsidRPr="003B0B2D" w:rsidRDefault="00BF6990" w:rsidP="003B0B2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90" w:rsidRDefault="00BF6990">
    <w:pPr>
      <w:pStyle w:val="a8"/>
      <w:jc w:val="center"/>
    </w:pPr>
  </w:p>
  <w:p w:rsidR="00BF6990" w:rsidRDefault="00BF699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EF1"/>
    <w:multiLevelType w:val="hybridMultilevel"/>
    <w:tmpl w:val="E656FF96"/>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734BE"/>
    <w:multiLevelType w:val="hybridMultilevel"/>
    <w:tmpl w:val="3CF278E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800"/>
    <w:multiLevelType w:val="hybridMultilevel"/>
    <w:tmpl w:val="24F0906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0D0157"/>
    <w:multiLevelType w:val="hybridMultilevel"/>
    <w:tmpl w:val="3B9649C6"/>
    <w:lvl w:ilvl="0" w:tplc="5F628738">
      <w:start w:val="1"/>
      <w:numFmt w:val="bullet"/>
      <w:lvlText w:val=""/>
      <w:lvlJc w:val="left"/>
      <w:pPr>
        <w:ind w:left="360" w:hanging="360"/>
      </w:pPr>
      <w:rPr>
        <w:rFonts w:ascii="Symbol" w:hAnsi="Symbol" w:hint="default"/>
      </w:rPr>
    </w:lvl>
    <w:lvl w:ilvl="1" w:tplc="04190003" w:tentative="1">
      <w:start w:val="1"/>
      <w:numFmt w:val="bullet"/>
      <w:lvlText w:val="o"/>
      <w:lvlJc w:val="left"/>
      <w:pPr>
        <w:ind w:left="87" w:hanging="360"/>
      </w:pPr>
      <w:rPr>
        <w:rFonts w:ascii="Courier New" w:hAnsi="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4">
    <w:nsid w:val="088C20E9"/>
    <w:multiLevelType w:val="hybridMultilevel"/>
    <w:tmpl w:val="E0B65446"/>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C0635A"/>
    <w:multiLevelType w:val="multilevel"/>
    <w:tmpl w:val="37D07698"/>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6">
    <w:nsid w:val="0A2D1473"/>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7">
    <w:nsid w:val="0D12225D"/>
    <w:multiLevelType w:val="multilevel"/>
    <w:tmpl w:val="2272C54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6462F1E"/>
    <w:multiLevelType w:val="hybridMultilevel"/>
    <w:tmpl w:val="317012D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67D5F"/>
    <w:multiLevelType w:val="multilevel"/>
    <w:tmpl w:val="028CF4EE"/>
    <w:lvl w:ilvl="0">
      <w:start w:val="1"/>
      <w:numFmt w:val="decimal"/>
      <w:lvlText w:val="4.%1."/>
      <w:lvlJc w:val="left"/>
      <w:pPr>
        <w:ind w:left="1353" w:hanging="360"/>
      </w:pPr>
      <w:rPr>
        <w:rFonts w:cs="Times New Roman" w:hint="default"/>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177A640B"/>
    <w:multiLevelType w:val="multilevel"/>
    <w:tmpl w:val="CBF61728"/>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D895A4B"/>
    <w:multiLevelType w:val="hybridMultilevel"/>
    <w:tmpl w:val="731EB154"/>
    <w:lvl w:ilvl="0" w:tplc="2F961D36">
      <w:start w:val="1"/>
      <w:numFmt w:val="decimal"/>
      <w:lvlText w:val="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158615F"/>
    <w:multiLevelType w:val="multilevel"/>
    <w:tmpl w:val="E708BE5C"/>
    <w:lvl w:ilvl="0">
      <w:start w:val="1"/>
      <w:numFmt w:val="decimal"/>
      <w:lvlText w:val="1.8.%1."/>
      <w:lvlJc w:val="left"/>
      <w:pPr>
        <w:ind w:left="10353" w:hanging="360"/>
      </w:pPr>
      <w:rPr>
        <w:rFonts w:cs="Times New Roman" w:hint="default"/>
      </w:rPr>
    </w:lvl>
    <w:lvl w:ilvl="1">
      <w:start w:val="1"/>
      <w:numFmt w:val="lowerLetter"/>
      <w:lvlText w:val="%2."/>
      <w:lvlJc w:val="left"/>
      <w:pPr>
        <w:ind w:left="1440" w:hanging="360"/>
      </w:pPr>
      <w:rPr>
        <w:rFonts w:cs="Times New Roman" w:hint="default"/>
      </w:rPr>
    </w:lvl>
    <w:lvl w:ilvl="2">
      <w:start w:val="7"/>
      <w:numFmt w:val="decimal"/>
      <w:lvlText w:val="3.%3."/>
      <w:lvlJc w:val="left"/>
      <w:pPr>
        <w:ind w:left="1031" w:hanging="180"/>
      </w:pPr>
      <w:rPr>
        <w:rFonts w:cs="Times New Roman" w:hint="default"/>
      </w:rPr>
    </w:lvl>
    <w:lvl w:ilvl="3">
      <w:start w:val="1"/>
      <w:numFmt w:val="decimal"/>
      <w:lvlText w:val="1.8.%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280C1BD6"/>
    <w:multiLevelType w:val="hybridMultilevel"/>
    <w:tmpl w:val="29EEF35E"/>
    <w:lvl w:ilvl="0" w:tplc="28E0619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82B28C8"/>
    <w:multiLevelType w:val="multilevel"/>
    <w:tmpl w:val="EE48F51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5"/>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5">
    <w:nsid w:val="2C9165DB"/>
    <w:multiLevelType w:val="hybridMultilevel"/>
    <w:tmpl w:val="B46ABC7A"/>
    <w:lvl w:ilvl="0" w:tplc="D2D6DF1E">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EFE72BD"/>
    <w:multiLevelType w:val="hybridMultilevel"/>
    <w:tmpl w:val="181EA81C"/>
    <w:lvl w:ilvl="0" w:tplc="A50C55CE">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4C11B0F"/>
    <w:multiLevelType w:val="multilevel"/>
    <w:tmpl w:val="AE907D0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356C2D24"/>
    <w:multiLevelType w:val="multilevel"/>
    <w:tmpl w:val="3CDAC7A4"/>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6"/>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9">
    <w:nsid w:val="371863C1"/>
    <w:multiLevelType w:val="multilevel"/>
    <w:tmpl w:val="9B9E8E66"/>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0">
    <w:nsid w:val="39522BDE"/>
    <w:multiLevelType w:val="hybridMultilevel"/>
    <w:tmpl w:val="DE4A7436"/>
    <w:lvl w:ilvl="0" w:tplc="BAF86752">
      <w:start w:val="1"/>
      <w:numFmt w:val="bullet"/>
      <w:lvlText w:val=""/>
      <w:lvlJc w:val="left"/>
      <w:pPr>
        <w:tabs>
          <w:tab w:val="num" w:pos="0"/>
        </w:tabs>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DAD5662"/>
    <w:multiLevelType w:val="hybridMultilevel"/>
    <w:tmpl w:val="3B129EDA"/>
    <w:lvl w:ilvl="0" w:tplc="9E607A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E016C21"/>
    <w:multiLevelType w:val="hybridMultilevel"/>
    <w:tmpl w:val="10D2AEDA"/>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070062"/>
    <w:multiLevelType w:val="hybridMultilevel"/>
    <w:tmpl w:val="2B9A4094"/>
    <w:lvl w:ilvl="0" w:tplc="138AD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8CD209C"/>
    <w:multiLevelType w:val="hybridMultilevel"/>
    <w:tmpl w:val="9310426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2F0D87"/>
    <w:multiLevelType w:val="hybridMultilevel"/>
    <w:tmpl w:val="CF103682"/>
    <w:lvl w:ilvl="0" w:tplc="86D2CAD8">
      <w:start w:val="1"/>
      <w:numFmt w:val="decimal"/>
      <w:lvlText w:val="1.%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8B9EBD4E">
      <w:start w:val="1"/>
      <w:numFmt w:val="decimal"/>
      <w:lvlText w:val="%4."/>
      <w:lvlJc w:val="left"/>
      <w:pPr>
        <w:ind w:left="1211" w:hanging="360"/>
      </w:pPr>
      <w:rPr>
        <w:rFonts w:cs="Times New Roman"/>
        <w:b w:val="0"/>
        <w:color w:val="auto"/>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50D412C4"/>
    <w:multiLevelType w:val="hybridMultilevel"/>
    <w:tmpl w:val="1D128F16"/>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BE7A8D"/>
    <w:multiLevelType w:val="multilevel"/>
    <w:tmpl w:val="73D2C918"/>
    <w:lvl w:ilvl="0">
      <w:start w:val="1"/>
      <w:numFmt w:val="decimal"/>
      <w:lvlText w:val="3.%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1.3.%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28">
    <w:nsid w:val="579D5996"/>
    <w:multiLevelType w:val="hybridMultilevel"/>
    <w:tmpl w:val="D94A8B54"/>
    <w:lvl w:ilvl="0" w:tplc="ACB89B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B1172DC"/>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0">
    <w:nsid w:val="5B6C13A5"/>
    <w:multiLevelType w:val="multilevel"/>
    <w:tmpl w:val="EA6A886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4.%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1">
    <w:nsid w:val="5BFD39F4"/>
    <w:multiLevelType w:val="hybridMultilevel"/>
    <w:tmpl w:val="F38E3D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EF65ABE"/>
    <w:multiLevelType w:val="multilevel"/>
    <w:tmpl w:val="EBC8088E"/>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4"/>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3">
    <w:nsid w:val="606C66C5"/>
    <w:multiLevelType w:val="hybridMultilevel"/>
    <w:tmpl w:val="2BB87AC0"/>
    <w:lvl w:ilvl="0" w:tplc="69FEADB2">
      <w:start w:val="1"/>
      <w:numFmt w:val="decimal"/>
      <w:lvlText w:val="%1)"/>
      <w:lvlJc w:val="left"/>
      <w:pPr>
        <w:ind w:left="8440" w:hanging="360"/>
      </w:pPr>
      <w:rPr>
        <w:rFonts w:cs="Times New Roman" w:hint="default"/>
      </w:rPr>
    </w:lvl>
    <w:lvl w:ilvl="1" w:tplc="04190019" w:tentative="1">
      <w:start w:val="1"/>
      <w:numFmt w:val="lowerLetter"/>
      <w:lvlText w:val="%2."/>
      <w:lvlJc w:val="left"/>
      <w:pPr>
        <w:ind w:left="9160" w:hanging="360"/>
      </w:pPr>
      <w:rPr>
        <w:rFonts w:cs="Times New Roman"/>
      </w:rPr>
    </w:lvl>
    <w:lvl w:ilvl="2" w:tplc="0419001B" w:tentative="1">
      <w:start w:val="1"/>
      <w:numFmt w:val="lowerRoman"/>
      <w:lvlText w:val="%3."/>
      <w:lvlJc w:val="right"/>
      <w:pPr>
        <w:ind w:left="9880" w:hanging="180"/>
      </w:pPr>
      <w:rPr>
        <w:rFonts w:cs="Times New Roman"/>
      </w:rPr>
    </w:lvl>
    <w:lvl w:ilvl="3" w:tplc="0419000F" w:tentative="1">
      <w:start w:val="1"/>
      <w:numFmt w:val="decimal"/>
      <w:lvlText w:val="%4."/>
      <w:lvlJc w:val="left"/>
      <w:pPr>
        <w:ind w:left="10600" w:hanging="360"/>
      </w:pPr>
      <w:rPr>
        <w:rFonts w:cs="Times New Roman"/>
      </w:rPr>
    </w:lvl>
    <w:lvl w:ilvl="4" w:tplc="04190019" w:tentative="1">
      <w:start w:val="1"/>
      <w:numFmt w:val="lowerLetter"/>
      <w:lvlText w:val="%5."/>
      <w:lvlJc w:val="left"/>
      <w:pPr>
        <w:ind w:left="11320" w:hanging="360"/>
      </w:pPr>
      <w:rPr>
        <w:rFonts w:cs="Times New Roman"/>
      </w:rPr>
    </w:lvl>
    <w:lvl w:ilvl="5" w:tplc="0419001B" w:tentative="1">
      <w:start w:val="1"/>
      <w:numFmt w:val="lowerRoman"/>
      <w:lvlText w:val="%6."/>
      <w:lvlJc w:val="right"/>
      <w:pPr>
        <w:ind w:left="12040" w:hanging="180"/>
      </w:pPr>
      <w:rPr>
        <w:rFonts w:cs="Times New Roman"/>
      </w:rPr>
    </w:lvl>
    <w:lvl w:ilvl="6" w:tplc="0419000F" w:tentative="1">
      <w:start w:val="1"/>
      <w:numFmt w:val="decimal"/>
      <w:lvlText w:val="%7."/>
      <w:lvlJc w:val="left"/>
      <w:pPr>
        <w:ind w:left="12760" w:hanging="360"/>
      </w:pPr>
      <w:rPr>
        <w:rFonts w:cs="Times New Roman"/>
      </w:rPr>
    </w:lvl>
    <w:lvl w:ilvl="7" w:tplc="04190019" w:tentative="1">
      <w:start w:val="1"/>
      <w:numFmt w:val="lowerLetter"/>
      <w:lvlText w:val="%8."/>
      <w:lvlJc w:val="left"/>
      <w:pPr>
        <w:ind w:left="13480" w:hanging="360"/>
      </w:pPr>
      <w:rPr>
        <w:rFonts w:cs="Times New Roman"/>
      </w:rPr>
    </w:lvl>
    <w:lvl w:ilvl="8" w:tplc="0419001B" w:tentative="1">
      <w:start w:val="1"/>
      <w:numFmt w:val="lowerRoman"/>
      <w:lvlText w:val="%9."/>
      <w:lvlJc w:val="right"/>
      <w:pPr>
        <w:ind w:left="14200" w:hanging="180"/>
      </w:pPr>
      <w:rPr>
        <w:rFonts w:cs="Times New Roman"/>
      </w:rPr>
    </w:lvl>
  </w:abstractNum>
  <w:abstractNum w:abstractNumId="34">
    <w:nsid w:val="627E3898"/>
    <w:multiLevelType w:val="hybridMultilevel"/>
    <w:tmpl w:val="C8ACF382"/>
    <w:lvl w:ilvl="0" w:tplc="A3B25F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3297846"/>
    <w:multiLevelType w:val="hybridMultilevel"/>
    <w:tmpl w:val="14FA0506"/>
    <w:lvl w:ilvl="0" w:tplc="F9306904">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6">
    <w:nsid w:val="67AC023C"/>
    <w:multiLevelType w:val="hybridMultilevel"/>
    <w:tmpl w:val="D94EFD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9471C0D"/>
    <w:multiLevelType w:val="multilevel"/>
    <w:tmpl w:val="23C46A00"/>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3.%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8">
    <w:nsid w:val="6BBA0384"/>
    <w:multiLevelType w:val="hybridMultilevel"/>
    <w:tmpl w:val="10D06E52"/>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FBE09B5"/>
    <w:multiLevelType w:val="hybridMultilevel"/>
    <w:tmpl w:val="26D64A2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0">
    <w:nsid w:val="73380222"/>
    <w:multiLevelType w:val="hybridMultilevel"/>
    <w:tmpl w:val="4A3EA580"/>
    <w:lvl w:ilvl="0" w:tplc="89CCF074">
      <w:start w:val="5"/>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9ED5B9A"/>
    <w:multiLevelType w:val="hybridMultilevel"/>
    <w:tmpl w:val="398C419A"/>
    <w:lvl w:ilvl="0" w:tplc="078E0E76">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25"/>
  </w:num>
  <w:num w:numId="2">
    <w:abstractNumId w:val="27"/>
  </w:num>
  <w:num w:numId="3">
    <w:abstractNumId w:val="19"/>
  </w:num>
  <w:num w:numId="4">
    <w:abstractNumId w:val="5"/>
  </w:num>
  <w:num w:numId="5">
    <w:abstractNumId w:val="37"/>
  </w:num>
  <w:num w:numId="6">
    <w:abstractNumId w:val="32"/>
  </w:num>
  <w:num w:numId="7">
    <w:abstractNumId w:val="30"/>
  </w:num>
  <w:num w:numId="8">
    <w:abstractNumId w:val="14"/>
  </w:num>
  <w:num w:numId="9">
    <w:abstractNumId w:val="18"/>
  </w:num>
  <w:num w:numId="10">
    <w:abstractNumId w:val="12"/>
  </w:num>
  <w:num w:numId="11">
    <w:abstractNumId w:val="11"/>
  </w:num>
  <w:num w:numId="12">
    <w:abstractNumId w:val="15"/>
  </w:num>
  <w:num w:numId="13">
    <w:abstractNumId w:val="9"/>
  </w:num>
  <w:num w:numId="14">
    <w:abstractNumId w:val="35"/>
  </w:num>
  <w:num w:numId="15">
    <w:abstractNumId w:val="39"/>
  </w:num>
  <w:num w:numId="16">
    <w:abstractNumId w:val="31"/>
  </w:num>
  <w:num w:numId="17">
    <w:abstractNumId w:val="6"/>
  </w:num>
  <w:num w:numId="18">
    <w:abstractNumId w:val="7"/>
  </w:num>
  <w:num w:numId="19">
    <w:abstractNumId w:val="17"/>
  </w:num>
  <w:num w:numId="20">
    <w:abstractNumId w:val="29"/>
  </w:num>
  <w:num w:numId="21">
    <w:abstractNumId w:val="2"/>
  </w:num>
  <w:num w:numId="22">
    <w:abstractNumId w:val="10"/>
  </w:num>
  <w:num w:numId="23">
    <w:abstractNumId w:val="8"/>
  </w:num>
  <w:num w:numId="24">
    <w:abstractNumId w:val="40"/>
  </w:num>
  <w:num w:numId="25">
    <w:abstractNumId w:val="16"/>
  </w:num>
  <w:num w:numId="26">
    <w:abstractNumId w:val="4"/>
  </w:num>
  <w:num w:numId="27">
    <w:abstractNumId w:val="24"/>
  </w:num>
  <w:num w:numId="28">
    <w:abstractNumId w:val="1"/>
  </w:num>
  <w:num w:numId="29">
    <w:abstractNumId w:val="33"/>
  </w:num>
  <w:num w:numId="30">
    <w:abstractNumId w:val="23"/>
  </w:num>
  <w:num w:numId="31">
    <w:abstractNumId w:val="13"/>
  </w:num>
  <w:num w:numId="32">
    <w:abstractNumId w:val="22"/>
  </w:num>
  <w:num w:numId="33">
    <w:abstractNumId w:val="26"/>
  </w:num>
  <w:num w:numId="34">
    <w:abstractNumId w:val="3"/>
  </w:num>
  <w:num w:numId="35">
    <w:abstractNumId w:val="0"/>
  </w:num>
  <w:num w:numId="36">
    <w:abstractNumId w:val="38"/>
  </w:num>
  <w:num w:numId="37">
    <w:abstractNumId w:val="20"/>
  </w:num>
  <w:num w:numId="38">
    <w:abstractNumId w:val="34"/>
  </w:num>
  <w:num w:numId="39">
    <w:abstractNumId w:val="41"/>
  </w:num>
  <w:num w:numId="40">
    <w:abstractNumId w:val="36"/>
  </w:num>
  <w:num w:numId="41">
    <w:abstractNumId w:val="21"/>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C4DCA"/>
    <w:rsid w:val="00000697"/>
    <w:rsid w:val="000044CD"/>
    <w:rsid w:val="00011ED0"/>
    <w:rsid w:val="0001435B"/>
    <w:rsid w:val="00014BF1"/>
    <w:rsid w:val="00017126"/>
    <w:rsid w:val="000213CB"/>
    <w:rsid w:val="000245D4"/>
    <w:rsid w:val="00027EE7"/>
    <w:rsid w:val="00027F11"/>
    <w:rsid w:val="00032C62"/>
    <w:rsid w:val="00034236"/>
    <w:rsid w:val="0003471E"/>
    <w:rsid w:val="0003504A"/>
    <w:rsid w:val="00035EC3"/>
    <w:rsid w:val="000370B4"/>
    <w:rsid w:val="00040964"/>
    <w:rsid w:val="00041A59"/>
    <w:rsid w:val="00041E6A"/>
    <w:rsid w:val="00042168"/>
    <w:rsid w:val="0004406B"/>
    <w:rsid w:val="0004537E"/>
    <w:rsid w:val="00046128"/>
    <w:rsid w:val="0004683E"/>
    <w:rsid w:val="00051971"/>
    <w:rsid w:val="00057A6C"/>
    <w:rsid w:val="00060E6C"/>
    <w:rsid w:val="00061BC4"/>
    <w:rsid w:val="00061C57"/>
    <w:rsid w:val="00063CDF"/>
    <w:rsid w:val="00066FF5"/>
    <w:rsid w:val="00067EE0"/>
    <w:rsid w:val="00073C23"/>
    <w:rsid w:val="00076E20"/>
    <w:rsid w:val="000777F4"/>
    <w:rsid w:val="00080883"/>
    <w:rsid w:val="000826BF"/>
    <w:rsid w:val="00085534"/>
    <w:rsid w:val="000932A7"/>
    <w:rsid w:val="00095418"/>
    <w:rsid w:val="000954FE"/>
    <w:rsid w:val="000958B3"/>
    <w:rsid w:val="000969DC"/>
    <w:rsid w:val="00096F7E"/>
    <w:rsid w:val="00097CFB"/>
    <w:rsid w:val="000A07DA"/>
    <w:rsid w:val="000A1759"/>
    <w:rsid w:val="000A1D63"/>
    <w:rsid w:val="000A33B6"/>
    <w:rsid w:val="000A57F1"/>
    <w:rsid w:val="000A5DF3"/>
    <w:rsid w:val="000B0EC8"/>
    <w:rsid w:val="000B2AA8"/>
    <w:rsid w:val="000B3AA7"/>
    <w:rsid w:val="000B51D1"/>
    <w:rsid w:val="000B66F6"/>
    <w:rsid w:val="000C15D6"/>
    <w:rsid w:val="000C1C1D"/>
    <w:rsid w:val="000C1EB5"/>
    <w:rsid w:val="000C36E8"/>
    <w:rsid w:val="000C5468"/>
    <w:rsid w:val="000C60CE"/>
    <w:rsid w:val="000C6D9E"/>
    <w:rsid w:val="000C7840"/>
    <w:rsid w:val="000D04A4"/>
    <w:rsid w:val="000D336F"/>
    <w:rsid w:val="000D44E4"/>
    <w:rsid w:val="000D4CDA"/>
    <w:rsid w:val="000D6E14"/>
    <w:rsid w:val="000E12E2"/>
    <w:rsid w:val="000E2875"/>
    <w:rsid w:val="000E4428"/>
    <w:rsid w:val="000E565D"/>
    <w:rsid w:val="000E5E86"/>
    <w:rsid w:val="000F1F5D"/>
    <w:rsid w:val="000F24A6"/>
    <w:rsid w:val="000F4C3C"/>
    <w:rsid w:val="000F5FB7"/>
    <w:rsid w:val="00100552"/>
    <w:rsid w:val="00100BCF"/>
    <w:rsid w:val="00102769"/>
    <w:rsid w:val="00103CD6"/>
    <w:rsid w:val="00105033"/>
    <w:rsid w:val="00106055"/>
    <w:rsid w:val="00107596"/>
    <w:rsid w:val="00116C3D"/>
    <w:rsid w:val="00120B7E"/>
    <w:rsid w:val="001220DF"/>
    <w:rsid w:val="00122897"/>
    <w:rsid w:val="00130FB1"/>
    <w:rsid w:val="00131308"/>
    <w:rsid w:val="00133FBE"/>
    <w:rsid w:val="001346B0"/>
    <w:rsid w:val="001368C1"/>
    <w:rsid w:val="00136DF0"/>
    <w:rsid w:val="00137D02"/>
    <w:rsid w:val="00141441"/>
    <w:rsid w:val="00142609"/>
    <w:rsid w:val="00143FF5"/>
    <w:rsid w:val="001451A5"/>
    <w:rsid w:val="0014645B"/>
    <w:rsid w:val="00146AD6"/>
    <w:rsid w:val="00150458"/>
    <w:rsid w:val="001512A0"/>
    <w:rsid w:val="00152E14"/>
    <w:rsid w:val="0015322A"/>
    <w:rsid w:val="00153A1F"/>
    <w:rsid w:val="00157F97"/>
    <w:rsid w:val="0016267D"/>
    <w:rsid w:val="00162930"/>
    <w:rsid w:val="0016338A"/>
    <w:rsid w:val="00167EF3"/>
    <w:rsid w:val="00170306"/>
    <w:rsid w:val="001715B7"/>
    <w:rsid w:val="00172CE3"/>
    <w:rsid w:val="00175638"/>
    <w:rsid w:val="00175CF6"/>
    <w:rsid w:val="001760F2"/>
    <w:rsid w:val="001763E2"/>
    <w:rsid w:val="00176791"/>
    <w:rsid w:val="00177BCB"/>
    <w:rsid w:val="001812FE"/>
    <w:rsid w:val="0018174E"/>
    <w:rsid w:val="001832E0"/>
    <w:rsid w:val="001856BE"/>
    <w:rsid w:val="00192021"/>
    <w:rsid w:val="00192E04"/>
    <w:rsid w:val="00192E0E"/>
    <w:rsid w:val="00193CB9"/>
    <w:rsid w:val="00194745"/>
    <w:rsid w:val="001959E6"/>
    <w:rsid w:val="00195CA8"/>
    <w:rsid w:val="001A2AC3"/>
    <w:rsid w:val="001A3353"/>
    <w:rsid w:val="001A539F"/>
    <w:rsid w:val="001A5520"/>
    <w:rsid w:val="001A600F"/>
    <w:rsid w:val="001A6247"/>
    <w:rsid w:val="001A67AB"/>
    <w:rsid w:val="001A6BA8"/>
    <w:rsid w:val="001B1E90"/>
    <w:rsid w:val="001B714D"/>
    <w:rsid w:val="001B77ED"/>
    <w:rsid w:val="001C011A"/>
    <w:rsid w:val="001C2BB8"/>
    <w:rsid w:val="001C5768"/>
    <w:rsid w:val="001C57FB"/>
    <w:rsid w:val="001C6D8A"/>
    <w:rsid w:val="001C7460"/>
    <w:rsid w:val="001D0108"/>
    <w:rsid w:val="001D19CE"/>
    <w:rsid w:val="001D2564"/>
    <w:rsid w:val="001D5D1C"/>
    <w:rsid w:val="001D708E"/>
    <w:rsid w:val="001D7694"/>
    <w:rsid w:val="001E0CF1"/>
    <w:rsid w:val="001E38FF"/>
    <w:rsid w:val="001E47E0"/>
    <w:rsid w:val="001E7980"/>
    <w:rsid w:val="001F172C"/>
    <w:rsid w:val="001F2E2D"/>
    <w:rsid w:val="001F3F78"/>
    <w:rsid w:val="001F40DE"/>
    <w:rsid w:val="001F447C"/>
    <w:rsid w:val="001F4DDD"/>
    <w:rsid w:val="002033E5"/>
    <w:rsid w:val="00203832"/>
    <w:rsid w:val="00204F79"/>
    <w:rsid w:val="00210870"/>
    <w:rsid w:val="00213FCC"/>
    <w:rsid w:val="00215C6B"/>
    <w:rsid w:val="00215F38"/>
    <w:rsid w:val="0022108D"/>
    <w:rsid w:val="002211AA"/>
    <w:rsid w:val="00222371"/>
    <w:rsid w:val="00233489"/>
    <w:rsid w:val="002334FA"/>
    <w:rsid w:val="0023511D"/>
    <w:rsid w:val="002352BC"/>
    <w:rsid w:val="00235778"/>
    <w:rsid w:val="00236174"/>
    <w:rsid w:val="002372D4"/>
    <w:rsid w:val="0024102C"/>
    <w:rsid w:val="00243C9A"/>
    <w:rsid w:val="002461D8"/>
    <w:rsid w:val="0024644A"/>
    <w:rsid w:val="0024765B"/>
    <w:rsid w:val="00250664"/>
    <w:rsid w:val="00250A6D"/>
    <w:rsid w:val="00251BE3"/>
    <w:rsid w:val="002537F2"/>
    <w:rsid w:val="002570EB"/>
    <w:rsid w:val="00261267"/>
    <w:rsid w:val="0026146F"/>
    <w:rsid w:val="0026227B"/>
    <w:rsid w:val="002716DC"/>
    <w:rsid w:val="0027227B"/>
    <w:rsid w:val="00272D56"/>
    <w:rsid w:val="00272F58"/>
    <w:rsid w:val="002748C6"/>
    <w:rsid w:val="00277AF4"/>
    <w:rsid w:val="002816F1"/>
    <w:rsid w:val="00283B04"/>
    <w:rsid w:val="0028564A"/>
    <w:rsid w:val="00285946"/>
    <w:rsid w:val="0029162C"/>
    <w:rsid w:val="00291AB1"/>
    <w:rsid w:val="002936EA"/>
    <w:rsid w:val="0029390E"/>
    <w:rsid w:val="0029576C"/>
    <w:rsid w:val="00296604"/>
    <w:rsid w:val="002A0307"/>
    <w:rsid w:val="002A23FC"/>
    <w:rsid w:val="002A2A2A"/>
    <w:rsid w:val="002A2E0A"/>
    <w:rsid w:val="002A2FA8"/>
    <w:rsid w:val="002A3F24"/>
    <w:rsid w:val="002A5DE9"/>
    <w:rsid w:val="002B0F66"/>
    <w:rsid w:val="002B13E1"/>
    <w:rsid w:val="002B19E5"/>
    <w:rsid w:val="002B3560"/>
    <w:rsid w:val="002B3F4D"/>
    <w:rsid w:val="002B58C2"/>
    <w:rsid w:val="002B5C98"/>
    <w:rsid w:val="002B5D90"/>
    <w:rsid w:val="002B7296"/>
    <w:rsid w:val="002B778A"/>
    <w:rsid w:val="002D0826"/>
    <w:rsid w:val="002D27FB"/>
    <w:rsid w:val="002D33BD"/>
    <w:rsid w:val="002D3884"/>
    <w:rsid w:val="002D54CF"/>
    <w:rsid w:val="002E05BE"/>
    <w:rsid w:val="002E3A17"/>
    <w:rsid w:val="002E4D7D"/>
    <w:rsid w:val="002E5CBC"/>
    <w:rsid w:val="002E6599"/>
    <w:rsid w:val="002E6C67"/>
    <w:rsid w:val="002E78D0"/>
    <w:rsid w:val="002E7E3F"/>
    <w:rsid w:val="002F01DE"/>
    <w:rsid w:val="002F0C10"/>
    <w:rsid w:val="002F2F95"/>
    <w:rsid w:val="002F44F2"/>
    <w:rsid w:val="002F5F02"/>
    <w:rsid w:val="002F70F4"/>
    <w:rsid w:val="0030041B"/>
    <w:rsid w:val="00302A73"/>
    <w:rsid w:val="00306ADC"/>
    <w:rsid w:val="00310EAE"/>
    <w:rsid w:val="00310ECB"/>
    <w:rsid w:val="00311578"/>
    <w:rsid w:val="003161A1"/>
    <w:rsid w:val="0031691E"/>
    <w:rsid w:val="0031757F"/>
    <w:rsid w:val="00323DC0"/>
    <w:rsid w:val="00325BD6"/>
    <w:rsid w:val="00326187"/>
    <w:rsid w:val="003304F8"/>
    <w:rsid w:val="00332707"/>
    <w:rsid w:val="00334C9F"/>
    <w:rsid w:val="003350D6"/>
    <w:rsid w:val="003375AB"/>
    <w:rsid w:val="003400BE"/>
    <w:rsid w:val="00340F0D"/>
    <w:rsid w:val="00346FA6"/>
    <w:rsid w:val="003474E3"/>
    <w:rsid w:val="0034765A"/>
    <w:rsid w:val="00347B60"/>
    <w:rsid w:val="003514D6"/>
    <w:rsid w:val="003526E9"/>
    <w:rsid w:val="003550C9"/>
    <w:rsid w:val="00356264"/>
    <w:rsid w:val="0035683B"/>
    <w:rsid w:val="00356CBC"/>
    <w:rsid w:val="00356D41"/>
    <w:rsid w:val="0035780E"/>
    <w:rsid w:val="00357D6A"/>
    <w:rsid w:val="003632E0"/>
    <w:rsid w:val="003642F5"/>
    <w:rsid w:val="0036745D"/>
    <w:rsid w:val="00374D5C"/>
    <w:rsid w:val="003754FF"/>
    <w:rsid w:val="00375D88"/>
    <w:rsid w:val="00377DE8"/>
    <w:rsid w:val="00390BFB"/>
    <w:rsid w:val="00393522"/>
    <w:rsid w:val="003974EC"/>
    <w:rsid w:val="003A06D1"/>
    <w:rsid w:val="003A0988"/>
    <w:rsid w:val="003A4C6D"/>
    <w:rsid w:val="003A575E"/>
    <w:rsid w:val="003A687F"/>
    <w:rsid w:val="003A79F2"/>
    <w:rsid w:val="003B0B2D"/>
    <w:rsid w:val="003B29D7"/>
    <w:rsid w:val="003B2E4A"/>
    <w:rsid w:val="003B392C"/>
    <w:rsid w:val="003B4CE3"/>
    <w:rsid w:val="003B5E08"/>
    <w:rsid w:val="003B6B3D"/>
    <w:rsid w:val="003C00F6"/>
    <w:rsid w:val="003C0226"/>
    <w:rsid w:val="003C0ECA"/>
    <w:rsid w:val="003C1C17"/>
    <w:rsid w:val="003C312D"/>
    <w:rsid w:val="003C3708"/>
    <w:rsid w:val="003C41A4"/>
    <w:rsid w:val="003C5493"/>
    <w:rsid w:val="003C569A"/>
    <w:rsid w:val="003C56AB"/>
    <w:rsid w:val="003D0FCF"/>
    <w:rsid w:val="003D4D3C"/>
    <w:rsid w:val="003D5276"/>
    <w:rsid w:val="003D5563"/>
    <w:rsid w:val="003D5F7F"/>
    <w:rsid w:val="003D67CC"/>
    <w:rsid w:val="003D7BF7"/>
    <w:rsid w:val="003E0DF5"/>
    <w:rsid w:val="003E2FEB"/>
    <w:rsid w:val="003E41A3"/>
    <w:rsid w:val="003E530A"/>
    <w:rsid w:val="003F27CA"/>
    <w:rsid w:val="003F54BD"/>
    <w:rsid w:val="003F676B"/>
    <w:rsid w:val="003F698E"/>
    <w:rsid w:val="003F6B70"/>
    <w:rsid w:val="003F6D61"/>
    <w:rsid w:val="003F7C42"/>
    <w:rsid w:val="0040161D"/>
    <w:rsid w:val="00401EDA"/>
    <w:rsid w:val="00402550"/>
    <w:rsid w:val="00407C68"/>
    <w:rsid w:val="0041007E"/>
    <w:rsid w:val="004105E7"/>
    <w:rsid w:val="00410627"/>
    <w:rsid w:val="004107A0"/>
    <w:rsid w:val="00411BFE"/>
    <w:rsid w:val="004130DE"/>
    <w:rsid w:val="004151FE"/>
    <w:rsid w:val="0041521D"/>
    <w:rsid w:val="0042278F"/>
    <w:rsid w:val="004271A4"/>
    <w:rsid w:val="004273A4"/>
    <w:rsid w:val="00431F69"/>
    <w:rsid w:val="0043218D"/>
    <w:rsid w:val="00433038"/>
    <w:rsid w:val="0043430F"/>
    <w:rsid w:val="00434717"/>
    <w:rsid w:val="00434C3F"/>
    <w:rsid w:val="004355C2"/>
    <w:rsid w:val="0044266D"/>
    <w:rsid w:val="0044419B"/>
    <w:rsid w:val="00446A97"/>
    <w:rsid w:val="0044716A"/>
    <w:rsid w:val="0044770F"/>
    <w:rsid w:val="00452772"/>
    <w:rsid w:val="004533BF"/>
    <w:rsid w:val="0045375A"/>
    <w:rsid w:val="00456668"/>
    <w:rsid w:val="00456F37"/>
    <w:rsid w:val="00457007"/>
    <w:rsid w:val="004644EE"/>
    <w:rsid w:val="004666C7"/>
    <w:rsid w:val="0046697F"/>
    <w:rsid w:val="00467551"/>
    <w:rsid w:val="00467795"/>
    <w:rsid w:val="00470DE2"/>
    <w:rsid w:val="00471733"/>
    <w:rsid w:val="004717A9"/>
    <w:rsid w:val="00471A9C"/>
    <w:rsid w:val="00471AF7"/>
    <w:rsid w:val="0047720E"/>
    <w:rsid w:val="004807EB"/>
    <w:rsid w:val="00483E3F"/>
    <w:rsid w:val="0048640B"/>
    <w:rsid w:val="00487657"/>
    <w:rsid w:val="00490130"/>
    <w:rsid w:val="00490169"/>
    <w:rsid w:val="00491B13"/>
    <w:rsid w:val="00494BB4"/>
    <w:rsid w:val="00496BF0"/>
    <w:rsid w:val="00497804"/>
    <w:rsid w:val="004A1257"/>
    <w:rsid w:val="004A61E3"/>
    <w:rsid w:val="004A6BC5"/>
    <w:rsid w:val="004B11B7"/>
    <w:rsid w:val="004B15C3"/>
    <w:rsid w:val="004B1931"/>
    <w:rsid w:val="004B1CA7"/>
    <w:rsid w:val="004B1EFD"/>
    <w:rsid w:val="004B38CB"/>
    <w:rsid w:val="004B44D4"/>
    <w:rsid w:val="004B6934"/>
    <w:rsid w:val="004C0944"/>
    <w:rsid w:val="004C0DC1"/>
    <w:rsid w:val="004C1AD7"/>
    <w:rsid w:val="004C23E1"/>
    <w:rsid w:val="004C2D20"/>
    <w:rsid w:val="004C3A8B"/>
    <w:rsid w:val="004C3BF0"/>
    <w:rsid w:val="004C458A"/>
    <w:rsid w:val="004C4857"/>
    <w:rsid w:val="004C4946"/>
    <w:rsid w:val="004C4CAF"/>
    <w:rsid w:val="004C644F"/>
    <w:rsid w:val="004D075B"/>
    <w:rsid w:val="004D14C8"/>
    <w:rsid w:val="004D21D0"/>
    <w:rsid w:val="004D28E3"/>
    <w:rsid w:val="004D44DD"/>
    <w:rsid w:val="004D62B9"/>
    <w:rsid w:val="004E2059"/>
    <w:rsid w:val="004F23E0"/>
    <w:rsid w:val="004F6515"/>
    <w:rsid w:val="00501124"/>
    <w:rsid w:val="00502EF0"/>
    <w:rsid w:val="005033D6"/>
    <w:rsid w:val="00503750"/>
    <w:rsid w:val="005037C5"/>
    <w:rsid w:val="0050425F"/>
    <w:rsid w:val="0050476E"/>
    <w:rsid w:val="0050556C"/>
    <w:rsid w:val="005060EB"/>
    <w:rsid w:val="00510A3B"/>
    <w:rsid w:val="00512671"/>
    <w:rsid w:val="00512815"/>
    <w:rsid w:val="0051340C"/>
    <w:rsid w:val="005141A2"/>
    <w:rsid w:val="00516ABF"/>
    <w:rsid w:val="005170E2"/>
    <w:rsid w:val="005224CB"/>
    <w:rsid w:val="005229CF"/>
    <w:rsid w:val="00522FFC"/>
    <w:rsid w:val="00523399"/>
    <w:rsid w:val="00524B0D"/>
    <w:rsid w:val="005250FB"/>
    <w:rsid w:val="00525854"/>
    <w:rsid w:val="00525CFC"/>
    <w:rsid w:val="00525F80"/>
    <w:rsid w:val="0052611A"/>
    <w:rsid w:val="00526696"/>
    <w:rsid w:val="00526EFA"/>
    <w:rsid w:val="00530C5C"/>
    <w:rsid w:val="00531360"/>
    <w:rsid w:val="00531B43"/>
    <w:rsid w:val="00532A44"/>
    <w:rsid w:val="00533389"/>
    <w:rsid w:val="00535996"/>
    <w:rsid w:val="005423F2"/>
    <w:rsid w:val="00543E83"/>
    <w:rsid w:val="00543F08"/>
    <w:rsid w:val="00544029"/>
    <w:rsid w:val="005452F3"/>
    <w:rsid w:val="00546660"/>
    <w:rsid w:val="0055646F"/>
    <w:rsid w:val="00560127"/>
    <w:rsid w:val="0056027B"/>
    <w:rsid w:val="00560599"/>
    <w:rsid w:val="00563CD1"/>
    <w:rsid w:val="00567E68"/>
    <w:rsid w:val="005735B2"/>
    <w:rsid w:val="00573C29"/>
    <w:rsid w:val="00576279"/>
    <w:rsid w:val="00580FB7"/>
    <w:rsid w:val="005825AD"/>
    <w:rsid w:val="00582651"/>
    <w:rsid w:val="0058281C"/>
    <w:rsid w:val="00584046"/>
    <w:rsid w:val="0058611D"/>
    <w:rsid w:val="00590EFC"/>
    <w:rsid w:val="005933E5"/>
    <w:rsid w:val="005938DB"/>
    <w:rsid w:val="00595D6E"/>
    <w:rsid w:val="00596D27"/>
    <w:rsid w:val="005A03E4"/>
    <w:rsid w:val="005A122D"/>
    <w:rsid w:val="005A2714"/>
    <w:rsid w:val="005A4EC9"/>
    <w:rsid w:val="005A5990"/>
    <w:rsid w:val="005A5F40"/>
    <w:rsid w:val="005B4D29"/>
    <w:rsid w:val="005B6D81"/>
    <w:rsid w:val="005C08E7"/>
    <w:rsid w:val="005C1DFC"/>
    <w:rsid w:val="005C3E7C"/>
    <w:rsid w:val="005C50F4"/>
    <w:rsid w:val="005D14CF"/>
    <w:rsid w:val="005D1A21"/>
    <w:rsid w:val="005D5107"/>
    <w:rsid w:val="005D6344"/>
    <w:rsid w:val="005D7B27"/>
    <w:rsid w:val="005D7DD4"/>
    <w:rsid w:val="005E16EB"/>
    <w:rsid w:val="005E1EF2"/>
    <w:rsid w:val="005E253E"/>
    <w:rsid w:val="005E5942"/>
    <w:rsid w:val="005E671C"/>
    <w:rsid w:val="005E67C8"/>
    <w:rsid w:val="005E6FD2"/>
    <w:rsid w:val="005F0CE4"/>
    <w:rsid w:val="005F2B96"/>
    <w:rsid w:val="005F3235"/>
    <w:rsid w:val="005F3E2C"/>
    <w:rsid w:val="005F5008"/>
    <w:rsid w:val="005F580F"/>
    <w:rsid w:val="005F6B65"/>
    <w:rsid w:val="00601885"/>
    <w:rsid w:val="006024EA"/>
    <w:rsid w:val="0060453A"/>
    <w:rsid w:val="00604CED"/>
    <w:rsid w:val="0060568D"/>
    <w:rsid w:val="0060627F"/>
    <w:rsid w:val="00606B3F"/>
    <w:rsid w:val="006119D2"/>
    <w:rsid w:val="00611CD3"/>
    <w:rsid w:val="00611CFB"/>
    <w:rsid w:val="00612CD0"/>
    <w:rsid w:val="0061310E"/>
    <w:rsid w:val="00614048"/>
    <w:rsid w:val="00616A31"/>
    <w:rsid w:val="00620272"/>
    <w:rsid w:val="006239D8"/>
    <w:rsid w:val="00624B5D"/>
    <w:rsid w:val="0062528A"/>
    <w:rsid w:val="00627A40"/>
    <w:rsid w:val="00634206"/>
    <w:rsid w:val="006357DC"/>
    <w:rsid w:val="00636F4E"/>
    <w:rsid w:val="006372B4"/>
    <w:rsid w:val="006372DD"/>
    <w:rsid w:val="00637FA0"/>
    <w:rsid w:val="00641501"/>
    <w:rsid w:val="00642E23"/>
    <w:rsid w:val="00643204"/>
    <w:rsid w:val="00645938"/>
    <w:rsid w:val="00646E21"/>
    <w:rsid w:val="006474DF"/>
    <w:rsid w:val="00650438"/>
    <w:rsid w:val="00652F7E"/>
    <w:rsid w:val="00652FF3"/>
    <w:rsid w:val="006574C5"/>
    <w:rsid w:val="00660BB3"/>
    <w:rsid w:val="00661A72"/>
    <w:rsid w:val="00661F8F"/>
    <w:rsid w:val="006641BB"/>
    <w:rsid w:val="006645A3"/>
    <w:rsid w:val="00666357"/>
    <w:rsid w:val="006706E3"/>
    <w:rsid w:val="00670E6D"/>
    <w:rsid w:val="0067464B"/>
    <w:rsid w:val="0068020D"/>
    <w:rsid w:val="00681F13"/>
    <w:rsid w:val="00684B22"/>
    <w:rsid w:val="00691D1E"/>
    <w:rsid w:val="00691EEC"/>
    <w:rsid w:val="00692283"/>
    <w:rsid w:val="0069475C"/>
    <w:rsid w:val="00694B31"/>
    <w:rsid w:val="00695477"/>
    <w:rsid w:val="006959F9"/>
    <w:rsid w:val="00695EBD"/>
    <w:rsid w:val="00697EC2"/>
    <w:rsid w:val="006A136C"/>
    <w:rsid w:val="006A2013"/>
    <w:rsid w:val="006A2705"/>
    <w:rsid w:val="006A2EB9"/>
    <w:rsid w:val="006A512B"/>
    <w:rsid w:val="006A5AFB"/>
    <w:rsid w:val="006A5CAF"/>
    <w:rsid w:val="006A68E5"/>
    <w:rsid w:val="006A69F5"/>
    <w:rsid w:val="006B0A5B"/>
    <w:rsid w:val="006B1753"/>
    <w:rsid w:val="006B5606"/>
    <w:rsid w:val="006B5F16"/>
    <w:rsid w:val="006B6F4A"/>
    <w:rsid w:val="006C2050"/>
    <w:rsid w:val="006C4D39"/>
    <w:rsid w:val="006C4DCA"/>
    <w:rsid w:val="006C7041"/>
    <w:rsid w:val="006C71D8"/>
    <w:rsid w:val="006C7C34"/>
    <w:rsid w:val="006D3063"/>
    <w:rsid w:val="006E3258"/>
    <w:rsid w:val="006E3C12"/>
    <w:rsid w:val="006F0714"/>
    <w:rsid w:val="006F300D"/>
    <w:rsid w:val="00700C42"/>
    <w:rsid w:val="00701FAB"/>
    <w:rsid w:val="00703615"/>
    <w:rsid w:val="00704ACE"/>
    <w:rsid w:val="007050F4"/>
    <w:rsid w:val="007102EB"/>
    <w:rsid w:val="00711D0F"/>
    <w:rsid w:val="00713041"/>
    <w:rsid w:val="007158AA"/>
    <w:rsid w:val="00715989"/>
    <w:rsid w:val="00717675"/>
    <w:rsid w:val="00720381"/>
    <w:rsid w:val="0072225C"/>
    <w:rsid w:val="00722326"/>
    <w:rsid w:val="00722C23"/>
    <w:rsid w:val="00723E8E"/>
    <w:rsid w:val="007248BA"/>
    <w:rsid w:val="0072573F"/>
    <w:rsid w:val="00731387"/>
    <w:rsid w:val="00732F90"/>
    <w:rsid w:val="00735114"/>
    <w:rsid w:val="007378F0"/>
    <w:rsid w:val="00742EB3"/>
    <w:rsid w:val="00743C68"/>
    <w:rsid w:val="00745C5C"/>
    <w:rsid w:val="007464BB"/>
    <w:rsid w:val="00747A7A"/>
    <w:rsid w:val="007500DB"/>
    <w:rsid w:val="007501AE"/>
    <w:rsid w:val="007506AF"/>
    <w:rsid w:val="007566C3"/>
    <w:rsid w:val="00756F62"/>
    <w:rsid w:val="00757567"/>
    <w:rsid w:val="00757B6E"/>
    <w:rsid w:val="00760B13"/>
    <w:rsid w:val="0076146F"/>
    <w:rsid w:val="00763580"/>
    <w:rsid w:val="00763835"/>
    <w:rsid w:val="00766A81"/>
    <w:rsid w:val="00770CAF"/>
    <w:rsid w:val="007722D4"/>
    <w:rsid w:val="007762B7"/>
    <w:rsid w:val="00777427"/>
    <w:rsid w:val="00777E51"/>
    <w:rsid w:val="00782781"/>
    <w:rsid w:val="00783327"/>
    <w:rsid w:val="00783B58"/>
    <w:rsid w:val="00785AF0"/>
    <w:rsid w:val="007901E2"/>
    <w:rsid w:val="00790FE9"/>
    <w:rsid w:val="00791E69"/>
    <w:rsid w:val="007963E7"/>
    <w:rsid w:val="00797766"/>
    <w:rsid w:val="007A135A"/>
    <w:rsid w:val="007A2FD5"/>
    <w:rsid w:val="007A3C18"/>
    <w:rsid w:val="007A3CBD"/>
    <w:rsid w:val="007A5055"/>
    <w:rsid w:val="007A6E60"/>
    <w:rsid w:val="007A7B18"/>
    <w:rsid w:val="007B04EB"/>
    <w:rsid w:val="007B138A"/>
    <w:rsid w:val="007B150B"/>
    <w:rsid w:val="007B180F"/>
    <w:rsid w:val="007B1913"/>
    <w:rsid w:val="007B1BE6"/>
    <w:rsid w:val="007B1D9C"/>
    <w:rsid w:val="007B626A"/>
    <w:rsid w:val="007B740D"/>
    <w:rsid w:val="007B770B"/>
    <w:rsid w:val="007C0E74"/>
    <w:rsid w:val="007C157C"/>
    <w:rsid w:val="007C27C5"/>
    <w:rsid w:val="007C2C3F"/>
    <w:rsid w:val="007C31E0"/>
    <w:rsid w:val="007C3884"/>
    <w:rsid w:val="007C463B"/>
    <w:rsid w:val="007C68F5"/>
    <w:rsid w:val="007C73CD"/>
    <w:rsid w:val="007D09B0"/>
    <w:rsid w:val="007D5B24"/>
    <w:rsid w:val="007E1A77"/>
    <w:rsid w:val="007E1E68"/>
    <w:rsid w:val="007E4A75"/>
    <w:rsid w:val="007E52D3"/>
    <w:rsid w:val="007E568E"/>
    <w:rsid w:val="007E7F7E"/>
    <w:rsid w:val="007F2C11"/>
    <w:rsid w:val="007F34A0"/>
    <w:rsid w:val="007F3E6A"/>
    <w:rsid w:val="007F4874"/>
    <w:rsid w:val="007F5C8C"/>
    <w:rsid w:val="008003EB"/>
    <w:rsid w:val="0080076E"/>
    <w:rsid w:val="00802CF2"/>
    <w:rsid w:val="00805EF0"/>
    <w:rsid w:val="0080668D"/>
    <w:rsid w:val="00810252"/>
    <w:rsid w:val="00815C3E"/>
    <w:rsid w:val="00816DBC"/>
    <w:rsid w:val="00820106"/>
    <w:rsid w:val="00821109"/>
    <w:rsid w:val="008224DD"/>
    <w:rsid w:val="008231FC"/>
    <w:rsid w:val="0082359C"/>
    <w:rsid w:val="00824F97"/>
    <w:rsid w:val="00825D34"/>
    <w:rsid w:val="00827F19"/>
    <w:rsid w:val="008312FF"/>
    <w:rsid w:val="00833837"/>
    <w:rsid w:val="00834A04"/>
    <w:rsid w:val="008359F3"/>
    <w:rsid w:val="00840A3F"/>
    <w:rsid w:val="0084158B"/>
    <w:rsid w:val="00841B88"/>
    <w:rsid w:val="00846DE5"/>
    <w:rsid w:val="00846EA8"/>
    <w:rsid w:val="00847378"/>
    <w:rsid w:val="00847CC4"/>
    <w:rsid w:val="0085021C"/>
    <w:rsid w:val="00851AEB"/>
    <w:rsid w:val="008534BB"/>
    <w:rsid w:val="00854FF6"/>
    <w:rsid w:val="00857918"/>
    <w:rsid w:val="00857A9C"/>
    <w:rsid w:val="0086200D"/>
    <w:rsid w:val="00863D7C"/>
    <w:rsid w:val="00870369"/>
    <w:rsid w:val="00871E40"/>
    <w:rsid w:val="00871F8C"/>
    <w:rsid w:val="00872A75"/>
    <w:rsid w:val="008745C9"/>
    <w:rsid w:val="008770D0"/>
    <w:rsid w:val="00881924"/>
    <w:rsid w:val="00881E63"/>
    <w:rsid w:val="008838E9"/>
    <w:rsid w:val="008844A2"/>
    <w:rsid w:val="00886BDD"/>
    <w:rsid w:val="00895170"/>
    <w:rsid w:val="00896C6B"/>
    <w:rsid w:val="008A0CDA"/>
    <w:rsid w:val="008A2592"/>
    <w:rsid w:val="008A5BE3"/>
    <w:rsid w:val="008A69E3"/>
    <w:rsid w:val="008A722F"/>
    <w:rsid w:val="008B110F"/>
    <w:rsid w:val="008B63D2"/>
    <w:rsid w:val="008B760A"/>
    <w:rsid w:val="008B7F7F"/>
    <w:rsid w:val="008C0210"/>
    <w:rsid w:val="008C240C"/>
    <w:rsid w:val="008C54BD"/>
    <w:rsid w:val="008C58A0"/>
    <w:rsid w:val="008C609F"/>
    <w:rsid w:val="008C6183"/>
    <w:rsid w:val="008C61A5"/>
    <w:rsid w:val="008C63D0"/>
    <w:rsid w:val="008C67DD"/>
    <w:rsid w:val="008C7CDD"/>
    <w:rsid w:val="008D0494"/>
    <w:rsid w:val="008D1E46"/>
    <w:rsid w:val="008D2DF4"/>
    <w:rsid w:val="008D3787"/>
    <w:rsid w:val="008D412F"/>
    <w:rsid w:val="008D4819"/>
    <w:rsid w:val="008D617B"/>
    <w:rsid w:val="008D7B02"/>
    <w:rsid w:val="008D7FA9"/>
    <w:rsid w:val="008E22AC"/>
    <w:rsid w:val="008E589C"/>
    <w:rsid w:val="008E5E0A"/>
    <w:rsid w:val="008F054E"/>
    <w:rsid w:val="008F2F7B"/>
    <w:rsid w:val="008F3D21"/>
    <w:rsid w:val="008F48AE"/>
    <w:rsid w:val="008F788D"/>
    <w:rsid w:val="00902B79"/>
    <w:rsid w:val="0090517F"/>
    <w:rsid w:val="009074B8"/>
    <w:rsid w:val="00907BBD"/>
    <w:rsid w:val="00910220"/>
    <w:rsid w:val="00911FB5"/>
    <w:rsid w:val="00915587"/>
    <w:rsid w:val="00915B51"/>
    <w:rsid w:val="009160B6"/>
    <w:rsid w:val="00916E74"/>
    <w:rsid w:val="00920E54"/>
    <w:rsid w:val="00925269"/>
    <w:rsid w:val="00925937"/>
    <w:rsid w:val="00925D2D"/>
    <w:rsid w:val="00927F76"/>
    <w:rsid w:val="00933174"/>
    <w:rsid w:val="0093326B"/>
    <w:rsid w:val="00934E4E"/>
    <w:rsid w:val="00934E6F"/>
    <w:rsid w:val="00934F58"/>
    <w:rsid w:val="00935C2F"/>
    <w:rsid w:val="00936161"/>
    <w:rsid w:val="0093652E"/>
    <w:rsid w:val="00940496"/>
    <w:rsid w:val="00941CF6"/>
    <w:rsid w:val="009426D5"/>
    <w:rsid w:val="00942A00"/>
    <w:rsid w:val="009462F2"/>
    <w:rsid w:val="00950F45"/>
    <w:rsid w:val="00960BBB"/>
    <w:rsid w:val="009620A2"/>
    <w:rsid w:val="009648E7"/>
    <w:rsid w:val="00967A73"/>
    <w:rsid w:val="009702DF"/>
    <w:rsid w:val="00973B7F"/>
    <w:rsid w:val="00974BC9"/>
    <w:rsid w:val="00974FF6"/>
    <w:rsid w:val="0098112A"/>
    <w:rsid w:val="00981863"/>
    <w:rsid w:val="00982529"/>
    <w:rsid w:val="00982814"/>
    <w:rsid w:val="00982CA1"/>
    <w:rsid w:val="0098408F"/>
    <w:rsid w:val="0098699B"/>
    <w:rsid w:val="009906D4"/>
    <w:rsid w:val="00991204"/>
    <w:rsid w:val="00992426"/>
    <w:rsid w:val="00994065"/>
    <w:rsid w:val="00995620"/>
    <w:rsid w:val="00997149"/>
    <w:rsid w:val="00997433"/>
    <w:rsid w:val="009976A7"/>
    <w:rsid w:val="009A1804"/>
    <w:rsid w:val="009A228F"/>
    <w:rsid w:val="009A28F4"/>
    <w:rsid w:val="009A3C65"/>
    <w:rsid w:val="009A3F8D"/>
    <w:rsid w:val="009A49B4"/>
    <w:rsid w:val="009A5CFC"/>
    <w:rsid w:val="009B220A"/>
    <w:rsid w:val="009B5CCC"/>
    <w:rsid w:val="009B6062"/>
    <w:rsid w:val="009C0E07"/>
    <w:rsid w:val="009C2D2B"/>
    <w:rsid w:val="009C3BE0"/>
    <w:rsid w:val="009C4BD5"/>
    <w:rsid w:val="009C78A5"/>
    <w:rsid w:val="009D0566"/>
    <w:rsid w:val="009D22F8"/>
    <w:rsid w:val="009D52BD"/>
    <w:rsid w:val="009D5CB7"/>
    <w:rsid w:val="009D63F6"/>
    <w:rsid w:val="009E4880"/>
    <w:rsid w:val="009E4AC0"/>
    <w:rsid w:val="009F211C"/>
    <w:rsid w:val="009F320A"/>
    <w:rsid w:val="009F3D5A"/>
    <w:rsid w:val="009F6CFC"/>
    <w:rsid w:val="009F6FAB"/>
    <w:rsid w:val="009F7C1B"/>
    <w:rsid w:val="00A00769"/>
    <w:rsid w:val="00A032B5"/>
    <w:rsid w:val="00A04831"/>
    <w:rsid w:val="00A048C9"/>
    <w:rsid w:val="00A05701"/>
    <w:rsid w:val="00A06A34"/>
    <w:rsid w:val="00A07FCA"/>
    <w:rsid w:val="00A1083D"/>
    <w:rsid w:val="00A10893"/>
    <w:rsid w:val="00A10DEF"/>
    <w:rsid w:val="00A13090"/>
    <w:rsid w:val="00A17923"/>
    <w:rsid w:val="00A17E3F"/>
    <w:rsid w:val="00A21AD8"/>
    <w:rsid w:val="00A2232F"/>
    <w:rsid w:val="00A22674"/>
    <w:rsid w:val="00A2285E"/>
    <w:rsid w:val="00A25EC2"/>
    <w:rsid w:val="00A26357"/>
    <w:rsid w:val="00A27EFD"/>
    <w:rsid w:val="00A321F6"/>
    <w:rsid w:val="00A3606F"/>
    <w:rsid w:val="00A3660F"/>
    <w:rsid w:val="00A3696F"/>
    <w:rsid w:val="00A40E40"/>
    <w:rsid w:val="00A435A2"/>
    <w:rsid w:val="00A43B00"/>
    <w:rsid w:val="00A44E70"/>
    <w:rsid w:val="00A45A37"/>
    <w:rsid w:val="00A50F7E"/>
    <w:rsid w:val="00A513B6"/>
    <w:rsid w:val="00A52337"/>
    <w:rsid w:val="00A55BC0"/>
    <w:rsid w:val="00A55DC8"/>
    <w:rsid w:val="00A6114F"/>
    <w:rsid w:val="00A61C97"/>
    <w:rsid w:val="00A62AB3"/>
    <w:rsid w:val="00A62D74"/>
    <w:rsid w:val="00A644BC"/>
    <w:rsid w:val="00A64928"/>
    <w:rsid w:val="00A64E59"/>
    <w:rsid w:val="00A65A07"/>
    <w:rsid w:val="00A72AC5"/>
    <w:rsid w:val="00A73964"/>
    <w:rsid w:val="00A7519E"/>
    <w:rsid w:val="00A75BE3"/>
    <w:rsid w:val="00A75C0F"/>
    <w:rsid w:val="00A761CA"/>
    <w:rsid w:val="00A7640C"/>
    <w:rsid w:val="00A77215"/>
    <w:rsid w:val="00A81104"/>
    <w:rsid w:val="00A8158A"/>
    <w:rsid w:val="00A81C44"/>
    <w:rsid w:val="00A829F0"/>
    <w:rsid w:val="00A852B3"/>
    <w:rsid w:val="00A85F36"/>
    <w:rsid w:val="00A86CFC"/>
    <w:rsid w:val="00A87DB9"/>
    <w:rsid w:val="00A90761"/>
    <w:rsid w:val="00A91CAD"/>
    <w:rsid w:val="00A93E0E"/>
    <w:rsid w:val="00A9519C"/>
    <w:rsid w:val="00A9655C"/>
    <w:rsid w:val="00A9713F"/>
    <w:rsid w:val="00A979D8"/>
    <w:rsid w:val="00A97A47"/>
    <w:rsid w:val="00AA0FC4"/>
    <w:rsid w:val="00AA2517"/>
    <w:rsid w:val="00AA3335"/>
    <w:rsid w:val="00AA4916"/>
    <w:rsid w:val="00AA4EE4"/>
    <w:rsid w:val="00AB0747"/>
    <w:rsid w:val="00AB1783"/>
    <w:rsid w:val="00AB1D16"/>
    <w:rsid w:val="00AB3B5B"/>
    <w:rsid w:val="00AB3C2F"/>
    <w:rsid w:val="00AB71A9"/>
    <w:rsid w:val="00AB77C8"/>
    <w:rsid w:val="00AB7BE7"/>
    <w:rsid w:val="00AC04F8"/>
    <w:rsid w:val="00AC0545"/>
    <w:rsid w:val="00AD038D"/>
    <w:rsid w:val="00AD5612"/>
    <w:rsid w:val="00AD63B0"/>
    <w:rsid w:val="00AD6A7B"/>
    <w:rsid w:val="00AE16E1"/>
    <w:rsid w:val="00AE2D31"/>
    <w:rsid w:val="00AE65CE"/>
    <w:rsid w:val="00AF2CD1"/>
    <w:rsid w:val="00AF40FD"/>
    <w:rsid w:val="00AF4BFA"/>
    <w:rsid w:val="00AF51C2"/>
    <w:rsid w:val="00AF69C1"/>
    <w:rsid w:val="00AF71A5"/>
    <w:rsid w:val="00AF7EAE"/>
    <w:rsid w:val="00B0215F"/>
    <w:rsid w:val="00B02396"/>
    <w:rsid w:val="00B023D2"/>
    <w:rsid w:val="00B02F64"/>
    <w:rsid w:val="00B1041E"/>
    <w:rsid w:val="00B10470"/>
    <w:rsid w:val="00B10DA8"/>
    <w:rsid w:val="00B11E34"/>
    <w:rsid w:val="00B12360"/>
    <w:rsid w:val="00B12EE0"/>
    <w:rsid w:val="00B138A0"/>
    <w:rsid w:val="00B14913"/>
    <w:rsid w:val="00B15499"/>
    <w:rsid w:val="00B15ADF"/>
    <w:rsid w:val="00B22A42"/>
    <w:rsid w:val="00B22CDE"/>
    <w:rsid w:val="00B22FBD"/>
    <w:rsid w:val="00B236B3"/>
    <w:rsid w:val="00B23A07"/>
    <w:rsid w:val="00B246E2"/>
    <w:rsid w:val="00B26905"/>
    <w:rsid w:val="00B27825"/>
    <w:rsid w:val="00B30478"/>
    <w:rsid w:val="00B31940"/>
    <w:rsid w:val="00B31EF3"/>
    <w:rsid w:val="00B32420"/>
    <w:rsid w:val="00B32809"/>
    <w:rsid w:val="00B33F7E"/>
    <w:rsid w:val="00B34378"/>
    <w:rsid w:val="00B36016"/>
    <w:rsid w:val="00B37CC3"/>
    <w:rsid w:val="00B42FE7"/>
    <w:rsid w:val="00B45091"/>
    <w:rsid w:val="00B45D87"/>
    <w:rsid w:val="00B46085"/>
    <w:rsid w:val="00B47E41"/>
    <w:rsid w:val="00B523A6"/>
    <w:rsid w:val="00B542FB"/>
    <w:rsid w:val="00B54CE9"/>
    <w:rsid w:val="00B54F65"/>
    <w:rsid w:val="00B5603C"/>
    <w:rsid w:val="00B57988"/>
    <w:rsid w:val="00B57A57"/>
    <w:rsid w:val="00B57ACD"/>
    <w:rsid w:val="00B60BFD"/>
    <w:rsid w:val="00B62E86"/>
    <w:rsid w:val="00B62F52"/>
    <w:rsid w:val="00B64403"/>
    <w:rsid w:val="00B64AA4"/>
    <w:rsid w:val="00B6674F"/>
    <w:rsid w:val="00B8039E"/>
    <w:rsid w:val="00B833EB"/>
    <w:rsid w:val="00B91AA1"/>
    <w:rsid w:val="00B9201E"/>
    <w:rsid w:val="00B94435"/>
    <w:rsid w:val="00B956F8"/>
    <w:rsid w:val="00BA01CD"/>
    <w:rsid w:val="00BA0CD6"/>
    <w:rsid w:val="00BA2A4B"/>
    <w:rsid w:val="00BA624F"/>
    <w:rsid w:val="00BA62BB"/>
    <w:rsid w:val="00BA7122"/>
    <w:rsid w:val="00BA7618"/>
    <w:rsid w:val="00BB0666"/>
    <w:rsid w:val="00BB0DDC"/>
    <w:rsid w:val="00BB3D9C"/>
    <w:rsid w:val="00BB453B"/>
    <w:rsid w:val="00BB513A"/>
    <w:rsid w:val="00BB5AF0"/>
    <w:rsid w:val="00BB5B1C"/>
    <w:rsid w:val="00BB6472"/>
    <w:rsid w:val="00BC18D0"/>
    <w:rsid w:val="00BC3C4A"/>
    <w:rsid w:val="00BC52FC"/>
    <w:rsid w:val="00BC6C07"/>
    <w:rsid w:val="00BD04D4"/>
    <w:rsid w:val="00BD1F14"/>
    <w:rsid w:val="00BD225A"/>
    <w:rsid w:val="00BD2D7E"/>
    <w:rsid w:val="00BD3F0F"/>
    <w:rsid w:val="00BD4370"/>
    <w:rsid w:val="00BD56C8"/>
    <w:rsid w:val="00BD6576"/>
    <w:rsid w:val="00BD6A08"/>
    <w:rsid w:val="00BE0754"/>
    <w:rsid w:val="00BE171F"/>
    <w:rsid w:val="00BE3101"/>
    <w:rsid w:val="00BE53C4"/>
    <w:rsid w:val="00BF06D6"/>
    <w:rsid w:val="00BF0E19"/>
    <w:rsid w:val="00BF1023"/>
    <w:rsid w:val="00BF2BBD"/>
    <w:rsid w:val="00BF2D2A"/>
    <w:rsid w:val="00BF32B1"/>
    <w:rsid w:val="00BF6990"/>
    <w:rsid w:val="00C00339"/>
    <w:rsid w:val="00C01110"/>
    <w:rsid w:val="00C02092"/>
    <w:rsid w:val="00C03B14"/>
    <w:rsid w:val="00C06820"/>
    <w:rsid w:val="00C069B0"/>
    <w:rsid w:val="00C07631"/>
    <w:rsid w:val="00C10CFE"/>
    <w:rsid w:val="00C1173E"/>
    <w:rsid w:val="00C1721A"/>
    <w:rsid w:val="00C172CC"/>
    <w:rsid w:val="00C20325"/>
    <w:rsid w:val="00C20F89"/>
    <w:rsid w:val="00C234A7"/>
    <w:rsid w:val="00C23AB9"/>
    <w:rsid w:val="00C23DB7"/>
    <w:rsid w:val="00C2478C"/>
    <w:rsid w:val="00C25214"/>
    <w:rsid w:val="00C25398"/>
    <w:rsid w:val="00C25475"/>
    <w:rsid w:val="00C25EA2"/>
    <w:rsid w:val="00C31CC8"/>
    <w:rsid w:val="00C322C8"/>
    <w:rsid w:val="00C32827"/>
    <w:rsid w:val="00C32EF8"/>
    <w:rsid w:val="00C33045"/>
    <w:rsid w:val="00C40AF1"/>
    <w:rsid w:val="00C45384"/>
    <w:rsid w:val="00C50EE8"/>
    <w:rsid w:val="00C523E5"/>
    <w:rsid w:val="00C53610"/>
    <w:rsid w:val="00C539D4"/>
    <w:rsid w:val="00C53A75"/>
    <w:rsid w:val="00C54126"/>
    <w:rsid w:val="00C55304"/>
    <w:rsid w:val="00C5624C"/>
    <w:rsid w:val="00C57D4F"/>
    <w:rsid w:val="00C67238"/>
    <w:rsid w:val="00C67F5B"/>
    <w:rsid w:val="00C70084"/>
    <w:rsid w:val="00C70936"/>
    <w:rsid w:val="00C70A35"/>
    <w:rsid w:val="00C71C9D"/>
    <w:rsid w:val="00C71FC5"/>
    <w:rsid w:val="00C724F8"/>
    <w:rsid w:val="00C7356E"/>
    <w:rsid w:val="00C73676"/>
    <w:rsid w:val="00C74F58"/>
    <w:rsid w:val="00C75A1D"/>
    <w:rsid w:val="00C8008D"/>
    <w:rsid w:val="00C813A7"/>
    <w:rsid w:val="00C84B8E"/>
    <w:rsid w:val="00C8527F"/>
    <w:rsid w:val="00C911B5"/>
    <w:rsid w:val="00C920C7"/>
    <w:rsid w:val="00C945AF"/>
    <w:rsid w:val="00C9638D"/>
    <w:rsid w:val="00C966F4"/>
    <w:rsid w:val="00C973BD"/>
    <w:rsid w:val="00CA0ACB"/>
    <w:rsid w:val="00CA147C"/>
    <w:rsid w:val="00CA494B"/>
    <w:rsid w:val="00CB0122"/>
    <w:rsid w:val="00CB1BB4"/>
    <w:rsid w:val="00CB320A"/>
    <w:rsid w:val="00CC1B7E"/>
    <w:rsid w:val="00CC28E2"/>
    <w:rsid w:val="00CC36AD"/>
    <w:rsid w:val="00CC4B45"/>
    <w:rsid w:val="00CC4BBB"/>
    <w:rsid w:val="00CC4F6F"/>
    <w:rsid w:val="00CC72A0"/>
    <w:rsid w:val="00CD09BE"/>
    <w:rsid w:val="00CD1012"/>
    <w:rsid w:val="00CD1D4F"/>
    <w:rsid w:val="00CD1ED1"/>
    <w:rsid w:val="00CD5F05"/>
    <w:rsid w:val="00CE10D6"/>
    <w:rsid w:val="00CE295B"/>
    <w:rsid w:val="00CE3C48"/>
    <w:rsid w:val="00CE5927"/>
    <w:rsid w:val="00CE5E1E"/>
    <w:rsid w:val="00CF1D92"/>
    <w:rsid w:val="00CF29A1"/>
    <w:rsid w:val="00CF7153"/>
    <w:rsid w:val="00D009C0"/>
    <w:rsid w:val="00D01EF4"/>
    <w:rsid w:val="00D07AB8"/>
    <w:rsid w:val="00D1034C"/>
    <w:rsid w:val="00D112FF"/>
    <w:rsid w:val="00D125C6"/>
    <w:rsid w:val="00D1292B"/>
    <w:rsid w:val="00D172F8"/>
    <w:rsid w:val="00D21750"/>
    <w:rsid w:val="00D22248"/>
    <w:rsid w:val="00D23BEA"/>
    <w:rsid w:val="00D241B5"/>
    <w:rsid w:val="00D25A96"/>
    <w:rsid w:val="00D30045"/>
    <w:rsid w:val="00D31BAA"/>
    <w:rsid w:val="00D332E4"/>
    <w:rsid w:val="00D360C2"/>
    <w:rsid w:val="00D40714"/>
    <w:rsid w:val="00D41C6A"/>
    <w:rsid w:val="00D424D0"/>
    <w:rsid w:val="00D442F1"/>
    <w:rsid w:val="00D44F58"/>
    <w:rsid w:val="00D46130"/>
    <w:rsid w:val="00D47464"/>
    <w:rsid w:val="00D47CA7"/>
    <w:rsid w:val="00D50B47"/>
    <w:rsid w:val="00D50C05"/>
    <w:rsid w:val="00D51C24"/>
    <w:rsid w:val="00D5426B"/>
    <w:rsid w:val="00D550F4"/>
    <w:rsid w:val="00D57ADF"/>
    <w:rsid w:val="00D6413D"/>
    <w:rsid w:val="00D64F47"/>
    <w:rsid w:val="00D660F7"/>
    <w:rsid w:val="00D66EBF"/>
    <w:rsid w:val="00D729A5"/>
    <w:rsid w:val="00D7373F"/>
    <w:rsid w:val="00D73E1F"/>
    <w:rsid w:val="00D751A2"/>
    <w:rsid w:val="00D77703"/>
    <w:rsid w:val="00D77FE5"/>
    <w:rsid w:val="00D8124A"/>
    <w:rsid w:val="00D8180A"/>
    <w:rsid w:val="00D83602"/>
    <w:rsid w:val="00D85F10"/>
    <w:rsid w:val="00D86B75"/>
    <w:rsid w:val="00D87C06"/>
    <w:rsid w:val="00D91F62"/>
    <w:rsid w:val="00D936E5"/>
    <w:rsid w:val="00D93D9C"/>
    <w:rsid w:val="00D95096"/>
    <w:rsid w:val="00D9603E"/>
    <w:rsid w:val="00D973BD"/>
    <w:rsid w:val="00DA0AA3"/>
    <w:rsid w:val="00DA0E37"/>
    <w:rsid w:val="00DA3DD8"/>
    <w:rsid w:val="00DA5647"/>
    <w:rsid w:val="00DA5C58"/>
    <w:rsid w:val="00DA726E"/>
    <w:rsid w:val="00DA72E3"/>
    <w:rsid w:val="00DA79E1"/>
    <w:rsid w:val="00DB347F"/>
    <w:rsid w:val="00DB5A7D"/>
    <w:rsid w:val="00DC1427"/>
    <w:rsid w:val="00DC1474"/>
    <w:rsid w:val="00DC16A0"/>
    <w:rsid w:val="00DC2AF6"/>
    <w:rsid w:val="00DC315E"/>
    <w:rsid w:val="00DC52BB"/>
    <w:rsid w:val="00DC7058"/>
    <w:rsid w:val="00DD3882"/>
    <w:rsid w:val="00DD3F97"/>
    <w:rsid w:val="00DD6D8D"/>
    <w:rsid w:val="00DD722E"/>
    <w:rsid w:val="00DE357D"/>
    <w:rsid w:val="00DE35C2"/>
    <w:rsid w:val="00DE3D6A"/>
    <w:rsid w:val="00DE4680"/>
    <w:rsid w:val="00DE5169"/>
    <w:rsid w:val="00DE594F"/>
    <w:rsid w:val="00DE5EEC"/>
    <w:rsid w:val="00DE632A"/>
    <w:rsid w:val="00DF1464"/>
    <w:rsid w:val="00DF1E28"/>
    <w:rsid w:val="00DF2126"/>
    <w:rsid w:val="00DF3EA0"/>
    <w:rsid w:val="00DF6B9C"/>
    <w:rsid w:val="00DF7708"/>
    <w:rsid w:val="00DF7A8E"/>
    <w:rsid w:val="00E03926"/>
    <w:rsid w:val="00E05D23"/>
    <w:rsid w:val="00E06FF5"/>
    <w:rsid w:val="00E122B7"/>
    <w:rsid w:val="00E21573"/>
    <w:rsid w:val="00E21A3C"/>
    <w:rsid w:val="00E21BAB"/>
    <w:rsid w:val="00E21F7B"/>
    <w:rsid w:val="00E22F41"/>
    <w:rsid w:val="00E23A94"/>
    <w:rsid w:val="00E27BF3"/>
    <w:rsid w:val="00E27EAD"/>
    <w:rsid w:val="00E31164"/>
    <w:rsid w:val="00E3176E"/>
    <w:rsid w:val="00E31C95"/>
    <w:rsid w:val="00E32D0E"/>
    <w:rsid w:val="00E36504"/>
    <w:rsid w:val="00E42781"/>
    <w:rsid w:val="00E4632C"/>
    <w:rsid w:val="00E46434"/>
    <w:rsid w:val="00E473C5"/>
    <w:rsid w:val="00E47A1E"/>
    <w:rsid w:val="00E5019D"/>
    <w:rsid w:val="00E530E0"/>
    <w:rsid w:val="00E54B67"/>
    <w:rsid w:val="00E552D9"/>
    <w:rsid w:val="00E576F2"/>
    <w:rsid w:val="00E60DBD"/>
    <w:rsid w:val="00E61E3B"/>
    <w:rsid w:val="00E62573"/>
    <w:rsid w:val="00E63B84"/>
    <w:rsid w:val="00E64108"/>
    <w:rsid w:val="00E6504A"/>
    <w:rsid w:val="00E65CC3"/>
    <w:rsid w:val="00E7047B"/>
    <w:rsid w:val="00E71925"/>
    <w:rsid w:val="00E72BE9"/>
    <w:rsid w:val="00E74629"/>
    <w:rsid w:val="00E756E0"/>
    <w:rsid w:val="00E75EE0"/>
    <w:rsid w:val="00E806AB"/>
    <w:rsid w:val="00E81096"/>
    <w:rsid w:val="00E81263"/>
    <w:rsid w:val="00E82549"/>
    <w:rsid w:val="00E82FA6"/>
    <w:rsid w:val="00E83021"/>
    <w:rsid w:val="00E857A0"/>
    <w:rsid w:val="00E904DE"/>
    <w:rsid w:val="00E918BC"/>
    <w:rsid w:val="00E92B54"/>
    <w:rsid w:val="00E947E9"/>
    <w:rsid w:val="00E95C41"/>
    <w:rsid w:val="00EA07BC"/>
    <w:rsid w:val="00EA0E9C"/>
    <w:rsid w:val="00EA3209"/>
    <w:rsid w:val="00EA3869"/>
    <w:rsid w:val="00EA403B"/>
    <w:rsid w:val="00EA480D"/>
    <w:rsid w:val="00EA63B1"/>
    <w:rsid w:val="00EB198E"/>
    <w:rsid w:val="00EB4037"/>
    <w:rsid w:val="00EB413B"/>
    <w:rsid w:val="00EB4338"/>
    <w:rsid w:val="00EB627F"/>
    <w:rsid w:val="00EC09DD"/>
    <w:rsid w:val="00EC5C01"/>
    <w:rsid w:val="00EC63BF"/>
    <w:rsid w:val="00ED17E3"/>
    <w:rsid w:val="00ED1CAB"/>
    <w:rsid w:val="00ED3526"/>
    <w:rsid w:val="00ED37FF"/>
    <w:rsid w:val="00ED542F"/>
    <w:rsid w:val="00ED6767"/>
    <w:rsid w:val="00EE1AC4"/>
    <w:rsid w:val="00EE4124"/>
    <w:rsid w:val="00EE4864"/>
    <w:rsid w:val="00EE4A01"/>
    <w:rsid w:val="00EE5FCD"/>
    <w:rsid w:val="00EE77C2"/>
    <w:rsid w:val="00EF2190"/>
    <w:rsid w:val="00EF4288"/>
    <w:rsid w:val="00EF4B8E"/>
    <w:rsid w:val="00EF746E"/>
    <w:rsid w:val="00F03438"/>
    <w:rsid w:val="00F03730"/>
    <w:rsid w:val="00F03AEF"/>
    <w:rsid w:val="00F138D9"/>
    <w:rsid w:val="00F156EB"/>
    <w:rsid w:val="00F16ED6"/>
    <w:rsid w:val="00F1724E"/>
    <w:rsid w:val="00F21643"/>
    <w:rsid w:val="00F21D0A"/>
    <w:rsid w:val="00F220F5"/>
    <w:rsid w:val="00F222D7"/>
    <w:rsid w:val="00F23E65"/>
    <w:rsid w:val="00F245F5"/>
    <w:rsid w:val="00F24916"/>
    <w:rsid w:val="00F25483"/>
    <w:rsid w:val="00F2623E"/>
    <w:rsid w:val="00F26B1D"/>
    <w:rsid w:val="00F31387"/>
    <w:rsid w:val="00F317F5"/>
    <w:rsid w:val="00F35E09"/>
    <w:rsid w:val="00F35E91"/>
    <w:rsid w:val="00F40DC0"/>
    <w:rsid w:val="00F43C3F"/>
    <w:rsid w:val="00F46241"/>
    <w:rsid w:val="00F50E6D"/>
    <w:rsid w:val="00F510A5"/>
    <w:rsid w:val="00F5313B"/>
    <w:rsid w:val="00F54B42"/>
    <w:rsid w:val="00F54CA8"/>
    <w:rsid w:val="00F56BBD"/>
    <w:rsid w:val="00F572F1"/>
    <w:rsid w:val="00F603E9"/>
    <w:rsid w:val="00F607A9"/>
    <w:rsid w:val="00F637CA"/>
    <w:rsid w:val="00F63F83"/>
    <w:rsid w:val="00F662D2"/>
    <w:rsid w:val="00F72328"/>
    <w:rsid w:val="00F728DC"/>
    <w:rsid w:val="00F74A26"/>
    <w:rsid w:val="00F81362"/>
    <w:rsid w:val="00F815D0"/>
    <w:rsid w:val="00F83B66"/>
    <w:rsid w:val="00F86D91"/>
    <w:rsid w:val="00F86FE1"/>
    <w:rsid w:val="00F877C3"/>
    <w:rsid w:val="00F9054D"/>
    <w:rsid w:val="00F941CF"/>
    <w:rsid w:val="00F94711"/>
    <w:rsid w:val="00FA0491"/>
    <w:rsid w:val="00FA0CC0"/>
    <w:rsid w:val="00FA1159"/>
    <w:rsid w:val="00FA1B51"/>
    <w:rsid w:val="00FA29A1"/>
    <w:rsid w:val="00FB0327"/>
    <w:rsid w:val="00FB0463"/>
    <w:rsid w:val="00FB0F9E"/>
    <w:rsid w:val="00FB297E"/>
    <w:rsid w:val="00FB2B5C"/>
    <w:rsid w:val="00FB54CF"/>
    <w:rsid w:val="00FB5775"/>
    <w:rsid w:val="00FB67BF"/>
    <w:rsid w:val="00FC5489"/>
    <w:rsid w:val="00FC5CBB"/>
    <w:rsid w:val="00FC6B88"/>
    <w:rsid w:val="00FC7DAF"/>
    <w:rsid w:val="00FD57EC"/>
    <w:rsid w:val="00FD5FE6"/>
    <w:rsid w:val="00FD610D"/>
    <w:rsid w:val="00FD6531"/>
    <w:rsid w:val="00FD6E4C"/>
    <w:rsid w:val="00FD7061"/>
    <w:rsid w:val="00FD7DBB"/>
    <w:rsid w:val="00FE1FE2"/>
    <w:rsid w:val="00FE3281"/>
    <w:rsid w:val="00FE3957"/>
    <w:rsid w:val="00FE39C8"/>
    <w:rsid w:val="00FE4D4E"/>
    <w:rsid w:val="00FE5A02"/>
    <w:rsid w:val="00FF2267"/>
    <w:rsid w:val="00FF3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uiPriority w:val="99"/>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uiPriority w:val="99"/>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uiPriority w:val="99"/>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uiPriority w:val="99"/>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webSettings.xml><?xml version="1.0" encoding="utf-8"?>
<w:webSettings xmlns:r="http://schemas.openxmlformats.org/officeDocument/2006/relationships" xmlns:w="http://schemas.openxmlformats.org/wordprocessingml/2006/main">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5B6F33137FC0AB5CDAB8609F7F89E7E84EF256A9DFC8FE6B84471C2E6BD6C55C18981A081649o6KCP" TargetMode="External"/><Relationship Id="rId13" Type="http://schemas.openxmlformats.org/officeDocument/2006/relationships/hyperlink" Target="consultantplus://offline/ref=365B6F33137FC0AB5CDAB8609F7F89E7E047F757AFD495F463DD4B1E29o6K4P" TargetMode="External"/><Relationship Id="rId18" Type="http://schemas.openxmlformats.org/officeDocument/2006/relationships/hyperlink" Target="consultantplus://offline/ref=54024CAF330F2C5BD9B44D1869390676D602D5AC6FC74B7AFB3BA5CBAEICr7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4B4A3C80FEDF457242F7CF75D674F79200E3730821E189278FDFE4A72E7F1F508A4AD95FBE045A26E3981L0LCG" TargetMode="External"/><Relationship Id="rId7" Type="http://schemas.openxmlformats.org/officeDocument/2006/relationships/hyperlink" Target="consultantplus://offline/ref=365B6F33137FC0AB5CDAB8609F7F89E7E04CFD55ABD195F463DD4B1E29o6K4P" TargetMode="External"/><Relationship Id="rId12" Type="http://schemas.openxmlformats.org/officeDocument/2006/relationships/hyperlink" Target="consultantplus://offline/ref=365B6F33137FC0AB5CDAB8609F7F89E7E047F757AFD495F463DD4B1E296489D25B51941B08164B67o2K4P" TargetMode="External"/><Relationship Id="rId17" Type="http://schemas.openxmlformats.org/officeDocument/2006/relationships/hyperlink" Target="consultantplus://offline/ref=365B6F33137FC0AB5CDAB8609F7F89E7E046F755ADD295F463DD4B1E29o6K4P"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365B6F33137FC0AB5CDAB8609F7F89E7E046F755ADD295F463DD4B1E29o6K4P" TargetMode="External"/><Relationship Id="rId20" Type="http://schemas.openxmlformats.org/officeDocument/2006/relationships/hyperlink" Target="consultantplus://offline/ref=74B4A3C80FEDF457242F7CF75D674F79200E3730821E189278FDFE4A72E7F1F508A4AD95FBE045A26E3981L0LC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5B6F33137FC0AB5CDAB8609F7F89E7E04CFD55ABD195F463DD4B1E29o6K4P"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365B6F33137FC0AB5CDAA66D8913D6E2E045AA5BADD19EA23F8210437E6D83851C1ECD594C1B486420B00CoAK4P" TargetMode="External"/><Relationship Id="rId23" Type="http://schemas.openxmlformats.org/officeDocument/2006/relationships/hyperlink" Target="consultantplus://offline/ref=74B4A3C80FEDF457242F7CF75D674F79200E3730821E189278FDFE4A72E7F1F508A4AD95FBE045A26E3981L0LCG" TargetMode="External"/><Relationship Id="rId28" Type="http://schemas.microsoft.com/office/2007/relationships/stylesWithEffects" Target="stylesWithEffects.xml"/><Relationship Id="rId10" Type="http://schemas.openxmlformats.org/officeDocument/2006/relationships/hyperlink" Target="consultantplus://offline/ref=365B6F33137FC0AB5CDAB8609F7F89E7E046F155ADD295F463DD4B1E296489D25B51941D0Co1K4P" TargetMode="External"/><Relationship Id="rId19" Type="http://schemas.openxmlformats.org/officeDocument/2006/relationships/hyperlink" Target="consultantplus://offline/ref=74B4A3C80FEDF457242F7CF75D674F79200E3730821E189278FDFE4A72E7F1F508A4AD95FBE045A26E3981L0LCG" TargetMode="External"/><Relationship Id="rId4" Type="http://schemas.openxmlformats.org/officeDocument/2006/relationships/webSettings" Target="webSettings.xml"/><Relationship Id="rId9" Type="http://schemas.openxmlformats.org/officeDocument/2006/relationships/hyperlink" Target="consultantplus://offline/ref=365B6F33137FC0AB5CDAA66D8913D6E2E045AA5BADD19EA23F8210437E6D83851C1ECD594C1B486420B00CoAK4P" TargetMode="External"/><Relationship Id="rId14" Type="http://schemas.openxmlformats.org/officeDocument/2006/relationships/hyperlink" Target="consultantplus://offline/ref=365B6F33137FC0AB5CDAB8609F7F89E7E54AF351AADFC8FE6B84471Co2KEP" TargetMode="External"/><Relationship Id="rId22" Type="http://schemas.openxmlformats.org/officeDocument/2006/relationships/hyperlink" Target="consultantplus://offline/ref=EA245B19E25C6FC80AC8C00BB83E7A512EC67715B75D1381BC730323A2A25FA333684C8A30C27AA5C3957B09JC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6849</Words>
  <Characters>52470</Characters>
  <Application>Microsoft Office Word</Application>
  <DocSecurity>0</DocSecurity>
  <Lines>437</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2015-04-13T15:21:00Z</cp:lastPrinted>
  <dcterms:created xsi:type="dcterms:W3CDTF">2016-02-29T09:56:00Z</dcterms:created>
  <dcterms:modified xsi:type="dcterms:W3CDTF">2016-02-29T09:56:00Z</dcterms:modified>
</cp:coreProperties>
</file>