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52" w:rsidRPr="00A51CCC" w:rsidRDefault="00401552" w:rsidP="00401552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 w:rsidRPr="00A51CCC">
        <w:rPr>
          <w:sz w:val="28"/>
          <w:szCs w:val="28"/>
        </w:rPr>
        <w:t>Приложение</w:t>
      </w:r>
    </w:p>
    <w:p w:rsidR="00401552" w:rsidRPr="00A51CCC" w:rsidRDefault="00401552" w:rsidP="00401552">
      <w:pPr>
        <w:spacing w:line="276" w:lineRule="auto"/>
        <w:ind w:left="5245"/>
        <w:jc w:val="center"/>
        <w:rPr>
          <w:sz w:val="28"/>
          <w:szCs w:val="28"/>
        </w:rPr>
      </w:pPr>
      <w:r w:rsidRPr="00A51CCC">
        <w:rPr>
          <w:sz w:val="28"/>
          <w:szCs w:val="28"/>
        </w:rPr>
        <w:t>к постановлению главы</w:t>
      </w:r>
    </w:p>
    <w:p w:rsidR="00401552" w:rsidRPr="00A51CCC" w:rsidRDefault="00401552" w:rsidP="00401552">
      <w:pPr>
        <w:spacing w:line="276" w:lineRule="auto"/>
        <w:ind w:left="5245"/>
        <w:jc w:val="center"/>
        <w:rPr>
          <w:sz w:val="28"/>
          <w:szCs w:val="28"/>
        </w:rPr>
      </w:pPr>
      <w:r w:rsidRPr="00A51CCC">
        <w:rPr>
          <w:sz w:val="28"/>
          <w:szCs w:val="28"/>
        </w:rPr>
        <w:t>городского округа город Воронеж</w:t>
      </w:r>
    </w:p>
    <w:p w:rsidR="00401552" w:rsidRPr="00A51CCC" w:rsidRDefault="00401552" w:rsidP="00401552">
      <w:pPr>
        <w:spacing w:line="276" w:lineRule="auto"/>
        <w:ind w:left="5529"/>
        <w:jc w:val="center"/>
        <w:rPr>
          <w:sz w:val="28"/>
          <w:szCs w:val="28"/>
        </w:rPr>
      </w:pPr>
      <w:r w:rsidRPr="00A51CCC">
        <w:rPr>
          <w:sz w:val="28"/>
          <w:szCs w:val="28"/>
        </w:rPr>
        <w:t xml:space="preserve">от </w:t>
      </w:r>
      <w:r w:rsidR="00C614F5">
        <w:rPr>
          <w:sz w:val="28"/>
          <w:szCs w:val="28"/>
        </w:rPr>
        <w:t xml:space="preserve">11.10.2017 </w:t>
      </w:r>
      <w:r w:rsidRPr="00A51CCC">
        <w:rPr>
          <w:sz w:val="28"/>
          <w:szCs w:val="28"/>
        </w:rPr>
        <w:t xml:space="preserve"> № </w:t>
      </w:r>
      <w:r w:rsidR="00C614F5">
        <w:rPr>
          <w:sz w:val="28"/>
          <w:szCs w:val="28"/>
        </w:rPr>
        <w:t>39</w:t>
      </w:r>
      <w:bookmarkStart w:id="0" w:name="_GoBack"/>
      <w:bookmarkEnd w:id="0"/>
    </w:p>
    <w:p w:rsidR="00401552" w:rsidRPr="00A51CCC" w:rsidRDefault="00401552" w:rsidP="00401552">
      <w:pPr>
        <w:pStyle w:val="a4"/>
        <w:spacing w:before="0" w:beforeAutospacing="0" w:after="0"/>
        <w:jc w:val="right"/>
        <w:rPr>
          <w:bCs/>
          <w:sz w:val="16"/>
          <w:szCs w:val="16"/>
        </w:rPr>
      </w:pPr>
    </w:p>
    <w:p w:rsidR="00401552" w:rsidRPr="00A51CCC" w:rsidRDefault="00401552" w:rsidP="00401552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A51CCC">
        <w:rPr>
          <w:bCs/>
          <w:sz w:val="28"/>
          <w:szCs w:val="28"/>
        </w:rPr>
        <w:t>проект</w:t>
      </w:r>
    </w:p>
    <w:p w:rsidR="00401552" w:rsidRPr="00A51CCC" w:rsidRDefault="00401552" w:rsidP="00401552">
      <w:pPr>
        <w:pStyle w:val="a4"/>
        <w:spacing w:before="0" w:beforeAutospacing="0" w:after="0"/>
        <w:jc w:val="center"/>
        <w:rPr>
          <w:sz w:val="16"/>
          <w:szCs w:val="16"/>
        </w:rPr>
      </w:pPr>
    </w:p>
    <w:p w:rsidR="00401552" w:rsidRPr="00A51CCC" w:rsidRDefault="00401552" w:rsidP="00401552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A51CCC">
        <w:rPr>
          <w:sz w:val="28"/>
          <w:szCs w:val="28"/>
        </w:rPr>
        <w:t>ВОРОНЕЖСКАЯ ГОРОДСКАЯ ДУМА</w:t>
      </w:r>
    </w:p>
    <w:p w:rsidR="00401552" w:rsidRPr="00A51CCC" w:rsidRDefault="00401552" w:rsidP="00401552">
      <w:pPr>
        <w:spacing w:line="360" w:lineRule="auto"/>
        <w:jc w:val="center"/>
        <w:rPr>
          <w:b/>
          <w:bCs/>
          <w:sz w:val="28"/>
          <w:szCs w:val="28"/>
        </w:rPr>
      </w:pPr>
      <w:r w:rsidRPr="00A51CCC">
        <w:rPr>
          <w:b/>
          <w:bCs/>
          <w:sz w:val="28"/>
          <w:szCs w:val="28"/>
        </w:rPr>
        <w:t>РЕШЕНИЕ</w:t>
      </w:r>
    </w:p>
    <w:p w:rsidR="00401552" w:rsidRPr="00A51CCC" w:rsidRDefault="00401552" w:rsidP="00401552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A51CCC">
        <w:rPr>
          <w:sz w:val="28"/>
          <w:szCs w:val="28"/>
        </w:rPr>
        <w:t>от _____________ № __________</w:t>
      </w:r>
    </w:p>
    <w:p w:rsidR="00401552" w:rsidRPr="00A51CCC" w:rsidRDefault="00401552" w:rsidP="00401552">
      <w:pPr>
        <w:pStyle w:val="a4"/>
        <w:spacing w:before="0" w:beforeAutospacing="0" w:after="0"/>
        <w:jc w:val="both"/>
        <w:rPr>
          <w:sz w:val="16"/>
          <w:szCs w:val="16"/>
        </w:rPr>
      </w:pPr>
    </w:p>
    <w:p w:rsidR="00401552" w:rsidRPr="00A51CCC" w:rsidRDefault="00401552" w:rsidP="00401552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51CCC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401552" w:rsidRPr="00A51CCC" w:rsidRDefault="00401552" w:rsidP="00401552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51CCC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401552" w:rsidRPr="00A51CCC" w:rsidRDefault="00401552" w:rsidP="00401552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51CCC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401552" w:rsidRPr="00A51CCC" w:rsidRDefault="00401552" w:rsidP="00401552">
      <w:pPr>
        <w:spacing w:before="120"/>
        <w:ind w:right="-28"/>
        <w:jc w:val="both"/>
        <w:rPr>
          <w:sz w:val="16"/>
          <w:szCs w:val="16"/>
        </w:rPr>
      </w:pPr>
    </w:p>
    <w:p w:rsidR="00401552" w:rsidRPr="00A51CCC" w:rsidRDefault="00401552" w:rsidP="00401552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A51CCC">
        <w:rPr>
          <w:sz w:val="28"/>
          <w:szCs w:val="28"/>
        </w:rPr>
        <w:t xml:space="preserve">В соответствии со статьей 33 Градостроительного кодекса Российской Федерации, статьей 14 Федерального закона от 06.10.2003 № 131-ФЗ </w:t>
      </w:r>
      <w:r w:rsidRPr="00A51CCC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слушаний по проекту о внесении изменений в Правила землепользования и застройки городского округа город</w:t>
      </w:r>
      <w:proofErr w:type="gramEnd"/>
      <w:r w:rsidRPr="00A51CCC">
        <w:rPr>
          <w:sz w:val="28"/>
          <w:szCs w:val="28"/>
        </w:rPr>
        <w:t xml:space="preserve"> Воронеж, назначен</w:t>
      </w:r>
      <w:r w:rsidR="005E32FC">
        <w:rPr>
          <w:sz w:val="28"/>
          <w:szCs w:val="28"/>
        </w:rPr>
        <w:t>ных постановлением главы</w:t>
      </w:r>
      <w:r w:rsidRPr="00A51CCC">
        <w:rPr>
          <w:sz w:val="28"/>
          <w:szCs w:val="28"/>
        </w:rPr>
        <w:t xml:space="preserve"> городского округа город Воронеж от ___________ № ___ «О проведении публичных слушаний по проекту о внесении изменений в Правила землепользования и застройки городского округа город Воронеж», </w:t>
      </w:r>
      <w:proofErr w:type="gramStart"/>
      <w:r w:rsidRPr="00A51CCC">
        <w:rPr>
          <w:sz w:val="28"/>
          <w:szCs w:val="28"/>
        </w:rPr>
        <w:t>от</w:t>
      </w:r>
      <w:proofErr w:type="gramEnd"/>
      <w:r w:rsidRPr="00A51CCC">
        <w:rPr>
          <w:sz w:val="28"/>
          <w:szCs w:val="28"/>
        </w:rPr>
        <w:t xml:space="preserve"> ________, Воронежская городская Дума</w:t>
      </w:r>
    </w:p>
    <w:p w:rsidR="00966BBF" w:rsidRDefault="00966BBF" w:rsidP="00966BBF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B236D4" w:rsidRDefault="00966BBF" w:rsidP="0004394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  <w:sectPr w:rsidR="00B236D4" w:rsidSect="00401552">
          <w:headerReference w:type="first" r:id="rId8"/>
          <w:pgSz w:w="11905" w:h="16838"/>
          <w:pgMar w:top="1276" w:right="567" w:bottom="1134" w:left="1701" w:header="0" w:footer="0" w:gutter="0"/>
          <w:cols w:space="720"/>
          <w:titlePg/>
          <w:docGrid w:linePitch="326"/>
        </w:sect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043947">
        <w:rPr>
          <w:sz w:val="28"/>
          <w:szCs w:val="28"/>
        </w:rPr>
        <w:t>Ж</w:t>
      </w:r>
      <w:proofErr w:type="gramEnd"/>
      <w:r w:rsidR="00043947">
        <w:rPr>
          <w:sz w:val="28"/>
          <w:szCs w:val="28"/>
        </w:rPr>
        <w:t xml:space="preserve"> 6 «</w:t>
      </w:r>
      <w:r w:rsidR="00043947" w:rsidRPr="00904CEC">
        <w:rPr>
          <w:sz w:val="28"/>
          <w:szCs w:val="28"/>
        </w:rPr>
        <w:t>Зона коллективных садов</w:t>
      </w:r>
      <w:r w:rsidR="00043947">
        <w:rPr>
          <w:sz w:val="28"/>
          <w:szCs w:val="28"/>
        </w:rPr>
        <w:t>» изложить в следующей редакции:</w:t>
      </w:r>
    </w:p>
    <w:p w:rsidR="00043947" w:rsidRPr="00C24FE8" w:rsidRDefault="00043947" w:rsidP="00043947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C24FE8">
        <w:rPr>
          <w:b/>
          <w:sz w:val="28"/>
          <w:szCs w:val="28"/>
        </w:rPr>
        <w:t>Индекс зоны</w:t>
      </w:r>
      <w:proofErr w:type="gramStart"/>
      <w:r w:rsidRPr="00C24FE8">
        <w:rPr>
          <w:b/>
          <w:sz w:val="28"/>
          <w:szCs w:val="28"/>
        </w:rPr>
        <w:t xml:space="preserve"> Ж</w:t>
      </w:r>
      <w:proofErr w:type="gramEnd"/>
      <w:r w:rsidRPr="00C24FE8">
        <w:rPr>
          <w:b/>
          <w:sz w:val="28"/>
          <w:szCs w:val="28"/>
        </w:rPr>
        <w:t xml:space="preserve"> 6.</w:t>
      </w:r>
    </w:p>
    <w:p w:rsidR="00043947" w:rsidRPr="00C24FE8" w:rsidRDefault="00043947" w:rsidP="00043947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 w:rsidRPr="00C24FE8">
        <w:rPr>
          <w:b/>
          <w:sz w:val="28"/>
          <w:szCs w:val="28"/>
        </w:rPr>
        <w:t>Зона коллективных садов</w:t>
      </w:r>
      <w:r w:rsidR="00C7351F">
        <w:rPr>
          <w:b/>
          <w:sz w:val="28"/>
          <w:szCs w:val="28"/>
        </w:rPr>
        <w:t>.</w:t>
      </w:r>
      <w:r w:rsidRPr="00C24FE8">
        <w:rPr>
          <w:b/>
          <w:sz w:val="28"/>
          <w:szCs w:val="28"/>
        </w:rPr>
        <w:t xml:space="preserve"> </w:t>
      </w:r>
    </w:p>
    <w:p w:rsidR="00043947" w:rsidRPr="00C24FE8" w:rsidRDefault="00043947" w:rsidP="00043947">
      <w:pPr>
        <w:ind w:firstLine="540"/>
        <w:jc w:val="right"/>
        <w:rPr>
          <w:b/>
          <w:sz w:val="28"/>
          <w:szCs w:val="28"/>
        </w:rPr>
      </w:pPr>
    </w:p>
    <w:p w:rsidR="00043947" w:rsidRPr="00C24FE8" w:rsidRDefault="00043947" w:rsidP="00043947">
      <w:pPr>
        <w:ind w:firstLine="709"/>
        <w:jc w:val="both"/>
        <w:rPr>
          <w:sz w:val="28"/>
          <w:szCs w:val="28"/>
        </w:rPr>
      </w:pPr>
      <w:proofErr w:type="gramStart"/>
      <w:r w:rsidRPr="00C24FE8">
        <w:rPr>
          <w:sz w:val="28"/>
          <w:szCs w:val="28"/>
        </w:rPr>
        <w:t>Выделена</w:t>
      </w:r>
      <w:proofErr w:type="gramEnd"/>
      <w:r w:rsidRPr="00C24FE8">
        <w:rPr>
          <w:sz w:val="28"/>
          <w:szCs w:val="28"/>
        </w:rPr>
        <w:t xml:space="preserve"> для формирования условий для рекреационно-производственной деятельности населения (отдых и выращивание </w:t>
      </w:r>
      <w:proofErr w:type="spellStart"/>
      <w:r w:rsidRPr="00C24FE8">
        <w:rPr>
          <w:sz w:val="28"/>
          <w:szCs w:val="28"/>
        </w:rPr>
        <w:t>сельхозкультур</w:t>
      </w:r>
      <w:proofErr w:type="spellEnd"/>
      <w:r w:rsidRPr="00C24FE8">
        <w:rPr>
          <w:sz w:val="28"/>
          <w:szCs w:val="28"/>
        </w:rPr>
        <w:t xml:space="preserve"> с возможным переводом в зону жилой застройки при условии разработки проекта планировки).</w:t>
      </w:r>
    </w:p>
    <w:p w:rsidR="00043947" w:rsidRPr="00C24FE8" w:rsidRDefault="00043947" w:rsidP="00043947">
      <w:pPr>
        <w:ind w:firstLine="709"/>
        <w:jc w:val="both"/>
        <w:rPr>
          <w:sz w:val="28"/>
          <w:szCs w:val="28"/>
        </w:rPr>
      </w:pPr>
      <w:r w:rsidRPr="00C24FE8">
        <w:rPr>
          <w:sz w:val="28"/>
          <w:szCs w:val="28"/>
        </w:rPr>
        <w:t>При изменении функционального назначения территории будут действовать градостроительные регламенты соответствующей территориальной зоны, согласно настоящим Правилам.</w:t>
      </w:r>
    </w:p>
    <w:p w:rsidR="00043947" w:rsidRPr="00C24FE8" w:rsidRDefault="00043947" w:rsidP="00043947">
      <w:pPr>
        <w:ind w:firstLine="540"/>
        <w:jc w:val="both"/>
        <w:rPr>
          <w:sz w:val="28"/>
          <w:szCs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2294"/>
        <w:gridCol w:w="9498"/>
      </w:tblGrid>
      <w:tr w:rsidR="00043947" w:rsidRPr="00DF5A6A" w:rsidTr="00CB5A34">
        <w:tc>
          <w:tcPr>
            <w:tcW w:w="1771" w:type="pct"/>
            <w:gridSpan w:val="2"/>
          </w:tcPr>
          <w:p w:rsidR="00043947" w:rsidRPr="00DF5A6A" w:rsidRDefault="00043947" w:rsidP="00584D7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F5A6A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229" w:type="pct"/>
          </w:tcPr>
          <w:p w:rsidR="00043947" w:rsidRPr="00DF5A6A" w:rsidRDefault="00043947" w:rsidP="00584D7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F5A6A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236D4" w:rsidRPr="00DF5A6A" w:rsidTr="00CB5A34">
        <w:tc>
          <w:tcPr>
            <w:tcW w:w="5000" w:type="pct"/>
            <w:gridSpan w:val="3"/>
          </w:tcPr>
          <w:p w:rsidR="00B236D4" w:rsidRPr="00DF5A6A" w:rsidRDefault="00B236D4" w:rsidP="00584D7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 w:rsidRPr="00073F8C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B236D4" w:rsidRPr="00B236D4" w:rsidTr="00CB5A34">
        <w:tc>
          <w:tcPr>
            <w:tcW w:w="1771" w:type="pct"/>
            <w:gridSpan w:val="2"/>
          </w:tcPr>
          <w:p w:rsidR="00B236D4" w:rsidRPr="005F6CAA" w:rsidRDefault="00B236D4" w:rsidP="00584D7D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стоянки (гаражи)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229" w:type="pct"/>
            <w:vMerge w:val="restart"/>
          </w:tcPr>
          <w:p w:rsidR="00B236D4" w:rsidRPr="00810D3E" w:rsidRDefault="00B236D4" w:rsidP="00584D7D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</w:t>
            </w:r>
            <w:r w:rsidRPr="00810D3E">
              <w:rPr>
                <w:rFonts w:eastAsia="Calibri"/>
              </w:rPr>
              <w:t xml:space="preserve">земельных участков, в том числе их площадь – </w:t>
            </w:r>
            <w:r w:rsidRPr="00810D3E">
              <w:t>не подлежит установлению</w:t>
            </w:r>
            <w:r w:rsidRPr="00810D3E">
              <w:rPr>
                <w:rFonts w:eastAsia="Calibri"/>
              </w:rPr>
              <w:t>;</w:t>
            </w:r>
          </w:p>
          <w:p w:rsidR="00B236D4" w:rsidRPr="005909D9" w:rsidRDefault="00B236D4" w:rsidP="00584D7D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B236D4" w:rsidRPr="005909D9" w:rsidRDefault="00B236D4" w:rsidP="00584D7D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2" w:hanging="36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B236D4" w:rsidRPr="00791CE1" w:rsidRDefault="00B236D4" w:rsidP="00584D7D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B236D4" w:rsidRPr="00B236D4" w:rsidTr="00CB5A34">
        <w:tc>
          <w:tcPr>
            <w:tcW w:w="1771" w:type="pct"/>
            <w:gridSpan w:val="2"/>
          </w:tcPr>
          <w:p w:rsidR="00B236D4" w:rsidRPr="005F6CAA" w:rsidRDefault="00B236D4" w:rsidP="00584D7D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платные стоянки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229" w:type="pct"/>
            <w:vMerge/>
          </w:tcPr>
          <w:p w:rsidR="00B236D4" w:rsidRPr="00B236D4" w:rsidRDefault="00B236D4" w:rsidP="00B236D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B236D4" w:rsidRPr="00B236D4" w:rsidTr="00CB5A34">
        <w:tc>
          <w:tcPr>
            <w:tcW w:w="1771" w:type="pct"/>
            <w:gridSpan w:val="2"/>
          </w:tcPr>
          <w:p w:rsidR="00B236D4" w:rsidRPr="00B236D4" w:rsidRDefault="00B236D4" w:rsidP="00B236D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садовые и дачные товарищества</w:t>
            </w:r>
          </w:p>
        </w:tc>
        <w:tc>
          <w:tcPr>
            <w:tcW w:w="3229" w:type="pct"/>
            <w:vMerge w:val="restart"/>
          </w:tcPr>
          <w:p w:rsidR="00B236D4" w:rsidRDefault="00B236D4" w:rsidP="00584D7D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DF5A6A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232D66">
              <w:rPr>
                <w:rFonts w:eastAsia="Calibri"/>
              </w:rPr>
              <w:t>частков, в том числе их площадь:</w:t>
            </w:r>
          </w:p>
          <w:p w:rsidR="00B236D4" w:rsidRPr="00DF5A6A" w:rsidRDefault="00232D66" w:rsidP="00584D7D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>
              <w:t>м</w:t>
            </w:r>
            <w:r w:rsidR="00B236D4" w:rsidRPr="00DF5A6A">
              <w:t xml:space="preserve">инимальная площадь земельного участка – 600 </w:t>
            </w:r>
            <w:proofErr w:type="spellStart"/>
            <w:r w:rsidR="00B236D4" w:rsidRPr="00DF5A6A">
              <w:t>кв</w:t>
            </w:r>
            <w:proofErr w:type="gramStart"/>
            <w:r w:rsidR="00B236D4" w:rsidRPr="00DF5A6A"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232D66" w:rsidRPr="00232D66" w:rsidRDefault="00B236D4" w:rsidP="00584D7D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eastAsia="Calibri"/>
                <w:strike/>
              </w:rPr>
            </w:pPr>
            <w:r w:rsidRPr="001F20E1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в целях размещения</w:t>
            </w:r>
            <w:r w:rsidRPr="007E30BD">
              <w:rPr>
                <w:rFonts w:eastAsia="Calibri"/>
                <w:strike/>
              </w:rPr>
              <w:t xml:space="preserve"> </w:t>
            </w:r>
            <w:r w:rsidRPr="001F20E1">
              <w:rPr>
                <w:rFonts w:eastAsia="Calibri"/>
              </w:rPr>
              <w:t>вспомогательных строений</w:t>
            </w:r>
            <w:r w:rsidR="00232D66">
              <w:rPr>
                <w:rFonts w:eastAsia="Calibri"/>
              </w:rPr>
              <w:t>:</w:t>
            </w:r>
          </w:p>
          <w:p w:rsidR="00CB5A34" w:rsidRPr="00581D41" w:rsidRDefault="00CB5A34" w:rsidP="00CB5A34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32D66" w:rsidRPr="00A51CCC" w:rsidRDefault="00232D66" w:rsidP="00CB5A34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32D66" w:rsidRPr="00A51CCC" w:rsidRDefault="00232D66" w:rsidP="00CB5A34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B236D4" w:rsidRPr="00DF5A6A" w:rsidRDefault="00B236D4" w:rsidP="0096296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283"/>
              <w:jc w:val="both"/>
            </w:pPr>
            <w:r w:rsidRPr="001F20E1">
              <w:rPr>
                <w:rFonts w:eastAsia="Calibri"/>
              </w:rPr>
              <w:t xml:space="preserve">предельная высота зданий, строений, </w:t>
            </w:r>
            <w:r w:rsidRPr="00232D66">
              <w:rPr>
                <w:rFonts w:eastAsia="Calibri"/>
              </w:rPr>
              <w:t xml:space="preserve">сооружений </w:t>
            </w:r>
            <w:r w:rsidRPr="00232D66">
              <w:t xml:space="preserve">– </w:t>
            </w:r>
            <w:r w:rsidR="00232D66" w:rsidRPr="00232D66">
              <w:t>12</w:t>
            </w:r>
            <w:r w:rsidRPr="00232D66">
              <w:t xml:space="preserve"> метров</w:t>
            </w:r>
            <w:r w:rsidR="00232D66" w:rsidRPr="00232D66">
              <w:t>;</w:t>
            </w:r>
          </w:p>
          <w:p w:rsidR="00B236D4" w:rsidRPr="000660C8" w:rsidRDefault="00B236D4" w:rsidP="00584D7D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283"/>
              <w:jc w:val="both"/>
              <w:rPr>
                <w:rFonts w:eastAsia="Calibri"/>
              </w:rPr>
            </w:pPr>
            <w:r w:rsidRPr="00DF5A6A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30</w:t>
            </w:r>
            <w:r w:rsidRPr="00DF5A6A">
              <w:rPr>
                <w:rFonts w:eastAsia="Calibri"/>
              </w:rPr>
              <w:t xml:space="preserve"> %.</w:t>
            </w:r>
          </w:p>
        </w:tc>
      </w:tr>
      <w:tr w:rsidR="00B236D4" w:rsidRPr="00B236D4" w:rsidTr="00CB5A34">
        <w:tc>
          <w:tcPr>
            <w:tcW w:w="1771" w:type="pct"/>
            <w:gridSpan w:val="2"/>
          </w:tcPr>
          <w:p w:rsidR="00B236D4" w:rsidRPr="00B236D4" w:rsidRDefault="00B236D4" w:rsidP="00B236D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территории, предназначенные для ведения садоводства и дачного хозяйства, подсобные хозяйства, огороды</w:t>
            </w:r>
          </w:p>
        </w:tc>
        <w:tc>
          <w:tcPr>
            <w:tcW w:w="3229" w:type="pct"/>
            <w:vMerge/>
            <w:tcBorders>
              <w:bottom w:val="single" w:sz="4" w:space="0" w:color="auto"/>
            </w:tcBorders>
          </w:tcPr>
          <w:p w:rsidR="00B236D4" w:rsidRPr="00B236D4" w:rsidRDefault="00B236D4" w:rsidP="00B236D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DD48C4" w:rsidRPr="00B236D4" w:rsidTr="00CB5A34">
        <w:tc>
          <w:tcPr>
            <w:tcW w:w="1771" w:type="pct"/>
            <w:gridSpan w:val="2"/>
          </w:tcPr>
          <w:p w:rsidR="00DD48C4" w:rsidRPr="00B236D4" w:rsidRDefault="00DD48C4" w:rsidP="00B236D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5F6CAA">
              <w:rPr>
                <w:iCs/>
                <w:color w:val="000000"/>
              </w:rPr>
              <w:t>магазины товаров п</w:t>
            </w:r>
            <w:r>
              <w:rPr>
                <w:iCs/>
                <w:color w:val="000000"/>
              </w:rPr>
              <w:t>ервой необходимости, универсамы</w:t>
            </w:r>
          </w:p>
        </w:tc>
        <w:tc>
          <w:tcPr>
            <w:tcW w:w="3229" w:type="pct"/>
            <w:vMerge w:val="restart"/>
            <w:tcBorders>
              <w:bottom w:val="single" w:sz="4" w:space="0" w:color="auto"/>
            </w:tcBorders>
          </w:tcPr>
          <w:p w:rsidR="005F32DE" w:rsidRDefault="00DD48C4" w:rsidP="005F32DE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>:</w:t>
            </w:r>
          </w:p>
          <w:p w:rsidR="00DD48C4" w:rsidRPr="00C02A43" w:rsidRDefault="00232D66" w:rsidP="00584D7D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DD48C4" w:rsidRPr="001E0AF4">
              <w:rPr>
                <w:rFonts w:eastAsia="Calibri"/>
              </w:rPr>
              <w:t>инимальная площадь земельного участка</w:t>
            </w:r>
            <w:r w:rsidR="00DD48C4">
              <w:rPr>
                <w:rFonts w:eastAsia="Calibri"/>
              </w:rPr>
              <w:t xml:space="preserve"> </w:t>
            </w:r>
            <w:r w:rsidR="00DD48C4" w:rsidRPr="001E0AF4">
              <w:rPr>
                <w:rFonts w:eastAsia="Calibri"/>
              </w:rPr>
              <w:t xml:space="preserve">– </w:t>
            </w:r>
            <w:r w:rsidR="00DD48C4">
              <w:rPr>
                <w:rFonts w:eastAsia="Calibri"/>
              </w:rPr>
              <w:t>600</w:t>
            </w:r>
            <w:r w:rsidR="00DD48C4" w:rsidRPr="001E0AF4">
              <w:rPr>
                <w:rFonts w:eastAsia="Calibri"/>
              </w:rPr>
              <w:t xml:space="preserve"> </w:t>
            </w:r>
            <w:proofErr w:type="spellStart"/>
            <w:r w:rsidR="00DD48C4" w:rsidRPr="001E0AF4">
              <w:rPr>
                <w:rFonts w:eastAsia="Calibri"/>
              </w:rPr>
              <w:t>кв</w:t>
            </w:r>
            <w:proofErr w:type="gramStart"/>
            <w:r w:rsidR="00DD48C4" w:rsidRPr="001E0AF4">
              <w:rPr>
                <w:rFonts w:eastAsia="Calibri"/>
              </w:rPr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DD48C4" w:rsidRPr="00CF6354" w:rsidRDefault="00DD48C4" w:rsidP="00DD48C4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F6354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B5A34" w:rsidRPr="00581D41" w:rsidRDefault="00CB5A34" w:rsidP="00CB5A34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32D66" w:rsidRPr="00A51CCC" w:rsidRDefault="00232D66" w:rsidP="00CB5A34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32D66" w:rsidRPr="00A51CCC" w:rsidRDefault="00232D66" w:rsidP="00CB5A34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D48C4" w:rsidRPr="00907A71" w:rsidRDefault="00DD48C4" w:rsidP="005F32DE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F6354">
              <w:rPr>
                <w:rFonts w:eastAsia="Calibri"/>
              </w:rPr>
              <w:t xml:space="preserve">предельная высота зданий, строений, сооружений </w:t>
            </w:r>
            <w:r w:rsidR="006F6D03" w:rsidRPr="00907A71">
              <w:rPr>
                <w:rFonts w:eastAsia="Calibri"/>
              </w:rPr>
              <w:t>12 м;</w:t>
            </w:r>
          </w:p>
          <w:p w:rsidR="00DD48C4" w:rsidRPr="00DD48C4" w:rsidRDefault="00DD48C4" w:rsidP="00DD48C4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45</w:t>
            </w:r>
            <w:r w:rsidRPr="00C02A43">
              <w:rPr>
                <w:rFonts w:eastAsia="Calibri"/>
              </w:rPr>
              <w:t>%</w:t>
            </w:r>
            <w:r>
              <w:rPr>
                <w:rFonts w:eastAsia="Calibri"/>
              </w:rPr>
              <w:t>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DD48C4" w:rsidRPr="00B236D4" w:rsidTr="00CB5A34">
        <w:tc>
          <w:tcPr>
            <w:tcW w:w="1771" w:type="pct"/>
            <w:gridSpan w:val="2"/>
          </w:tcPr>
          <w:p w:rsidR="00DD48C4" w:rsidRPr="005F6CAA" w:rsidRDefault="00DD48C4" w:rsidP="00584D7D">
            <w:pPr>
              <w:rPr>
                <w:iCs/>
                <w:color w:val="000000"/>
              </w:rPr>
            </w:pPr>
            <w:proofErr w:type="gramStart"/>
            <w:r w:rsidRPr="005F6CAA">
              <w:rPr>
                <w:iCs/>
                <w:color w:val="000000"/>
              </w:rPr>
              <w:t>предприятия общественного питания: рестораны, столовые</w:t>
            </w:r>
            <w:r>
              <w:rPr>
                <w:iCs/>
                <w:color w:val="000000"/>
              </w:rPr>
              <w:t>, кафе, закусочные, бары и т.д.</w:t>
            </w:r>
            <w:proofErr w:type="gramEnd"/>
          </w:p>
        </w:tc>
        <w:tc>
          <w:tcPr>
            <w:tcW w:w="3229" w:type="pct"/>
            <w:vMerge/>
            <w:tcBorders>
              <w:bottom w:val="single" w:sz="4" w:space="0" w:color="auto"/>
            </w:tcBorders>
          </w:tcPr>
          <w:p w:rsidR="00DD48C4" w:rsidRPr="00B236D4" w:rsidRDefault="00DD48C4" w:rsidP="00B236D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DD48C4" w:rsidRPr="00B236D4" w:rsidTr="00CB5A34">
        <w:tc>
          <w:tcPr>
            <w:tcW w:w="1771" w:type="pct"/>
            <w:gridSpan w:val="2"/>
          </w:tcPr>
          <w:p w:rsidR="00DD48C4" w:rsidRPr="005F6CAA" w:rsidRDefault="00DD48C4" w:rsidP="00584D7D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объекты бытового обслуживания, комбинаты бытового обслуживания, бани, банно-оздоровительные комплексы, приемные пункт</w:t>
            </w:r>
            <w:r>
              <w:rPr>
                <w:iCs/>
                <w:color w:val="000000"/>
              </w:rPr>
              <w:t>ы прачечных и химчисток, ателье</w:t>
            </w:r>
          </w:p>
        </w:tc>
        <w:tc>
          <w:tcPr>
            <w:tcW w:w="3229" w:type="pct"/>
            <w:vMerge/>
            <w:tcBorders>
              <w:bottom w:val="single" w:sz="4" w:space="0" w:color="auto"/>
            </w:tcBorders>
          </w:tcPr>
          <w:p w:rsidR="00DD48C4" w:rsidRPr="00B236D4" w:rsidRDefault="00DD48C4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DD48C4" w:rsidRPr="00B236D4" w:rsidTr="00CB5A34">
        <w:tc>
          <w:tcPr>
            <w:tcW w:w="1771" w:type="pct"/>
            <w:gridSpan w:val="2"/>
          </w:tcPr>
          <w:p w:rsidR="00DD48C4" w:rsidRPr="005F6CAA" w:rsidRDefault="00DD48C4" w:rsidP="00584D7D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мастерские и салоны бытовых услуг, косметические салоны, пар</w:t>
            </w:r>
            <w:r>
              <w:rPr>
                <w:iCs/>
                <w:color w:val="000000"/>
              </w:rPr>
              <w:t>икмахерские, массажные кабинеты</w:t>
            </w:r>
          </w:p>
        </w:tc>
        <w:tc>
          <w:tcPr>
            <w:tcW w:w="3229" w:type="pct"/>
            <w:vMerge/>
            <w:tcBorders>
              <w:bottom w:val="single" w:sz="4" w:space="0" w:color="auto"/>
            </w:tcBorders>
          </w:tcPr>
          <w:p w:rsidR="00DD48C4" w:rsidRPr="00B236D4" w:rsidRDefault="00DD48C4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DD48C4" w:rsidRPr="00B236D4" w:rsidTr="00CB5A34">
        <w:tc>
          <w:tcPr>
            <w:tcW w:w="1771" w:type="pct"/>
            <w:gridSpan w:val="2"/>
          </w:tcPr>
          <w:p w:rsidR="00DD48C4" w:rsidRPr="005F6CAA" w:rsidRDefault="00DD48C4" w:rsidP="00584D7D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ремонтные мастерские и мастерские технического обслуживания, фотоателье, фотолаборатории, объекты по оказанию обр</w:t>
            </w:r>
            <w:r>
              <w:rPr>
                <w:iCs/>
                <w:color w:val="000000"/>
              </w:rPr>
              <w:t>ядовых услуг (свадеб и юбилеев)</w:t>
            </w:r>
          </w:p>
        </w:tc>
        <w:tc>
          <w:tcPr>
            <w:tcW w:w="3229" w:type="pct"/>
            <w:vMerge/>
            <w:tcBorders>
              <w:bottom w:val="single" w:sz="4" w:space="0" w:color="auto"/>
            </w:tcBorders>
          </w:tcPr>
          <w:p w:rsidR="00DD48C4" w:rsidRPr="00B236D4" w:rsidRDefault="00DD48C4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DD48C4" w:rsidRPr="00B236D4" w:rsidTr="00CB5A34">
        <w:tc>
          <w:tcPr>
            <w:tcW w:w="1771" w:type="pct"/>
            <w:gridSpan w:val="2"/>
          </w:tcPr>
          <w:p w:rsidR="00DD48C4" w:rsidRPr="005F6CAA" w:rsidRDefault="00DD48C4" w:rsidP="00584D7D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прачечные самообслужива</w:t>
            </w:r>
            <w:r>
              <w:rPr>
                <w:iCs/>
                <w:color w:val="000000"/>
              </w:rPr>
              <w:t>ния, химчистки самообслуживания</w:t>
            </w:r>
          </w:p>
        </w:tc>
        <w:tc>
          <w:tcPr>
            <w:tcW w:w="3229" w:type="pct"/>
            <w:vMerge/>
            <w:tcBorders>
              <w:bottom w:val="single" w:sz="4" w:space="0" w:color="auto"/>
            </w:tcBorders>
          </w:tcPr>
          <w:p w:rsidR="00DD48C4" w:rsidRPr="00B236D4" w:rsidRDefault="00DD48C4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c>
          <w:tcPr>
            <w:tcW w:w="1771" w:type="pct"/>
            <w:gridSpan w:val="2"/>
          </w:tcPr>
          <w:p w:rsidR="004C433D" w:rsidRPr="005F6CAA" w:rsidRDefault="004C433D" w:rsidP="00584D7D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учреждения начального профессионального образования, среднего специального и профессионального об</w:t>
            </w:r>
            <w:r>
              <w:rPr>
                <w:iCs/>
                <w:color w:val="000000"/>
              </w:rPr>
              <w:t>разования</w:t>
            </w:r>
          </w:p>
        </w:tc>
        <w:tc>
          <w:tcPr>
            <w:tcW w:w="3229" w:type="pct"/>
            <w:vMerge w:val="restart"/>
            <w:tcBorders>
              <w:top w:val="single" w:sz="4" w:space="0" w:color="auto"/>
            </w:tcBorders>
          </w:tcPr>
          <w:p w:rsidR="007E30BD" w:rsidRDefault="007E30BD" w:rsidP="007E30BD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6F6D03">
              <w:rPr>
                <w:rFonts w:eastAsia="Calibri"/>
              </w:rPr>
              <w:t>частков, в том числе их площадь:</w:t>
            </w:r>
          </w:p>
          <w:p w:rsidR="005F32DE" w:rsidRPr="00BE7C99" w:rsidRDefault="006F6D03" w:rsidP="006F6D03">
            <w:pPr>
              <w:pStyle w:val="a3"/>
              <w:autoSpaceDE w:val="0"/>
              <w:autoSpaceDN w:val="0"/>
              <w:adjustRightInd w:val="0"/>
              <w:ind w:left="0" w:firstLine="415"/>
              <w:jc w:val="both"/>
              <w:rPr>
                <w:rFonts w:eastAsia="Calibri"/>
                <w:color w:val="0070C0"/>
              </w:rPr>
            </w:pPr>
            <w:r w:rsidRPr="00A51CCC">
              <w:t xml:space="preserve">минимальная площадь земельного участка – </w:t>
            </w:r>
            <w:r w:rsidRPr="00A51CCC">
              <w:rPr>
                <w:rFonts w:eastAsia="Calibri"/>
              </w:rPr>
              <w:t>в соответствии с требованиями СП 42.13330.2016. «Свод правил. Градостроительство. Планировка и застройка городских и сельских поселений. Актуализированная редакция СНиП 2.07.01-89*»;</w:t>
            </w:r>
          </w:p>
          <w:p w:rsidR="007E30BD" w:rsidRPr="00364485" w:rsidRDefault="007E30BD" w:rsidP="007E30BD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36448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B5A34" w:rsidRPr="00581D41" w:rsidRDefault="00CB5A34" w:rsidP="00CB5A34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F6D03" w:rsidRPr="00A51CCC" w:rsidRDefault="006F6D03" w:rsidP="00CB5A34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F6D03" w:rsidRPr="00A51CCC" w:rsidRDefault="006F6D03" w:rsidP="00CB5A34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7E30BD" w:rsidRPr="00364485" w:rsidRDefault="007E30BD" w:rsidP="0067345F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9" w:hanging="344"/>
              <w:jc w:val="both"/>
              <w:rPr>
                <w:rFonts w:eastAsia="Calibri"/>
              </w:rPr>
            </w:pPr>
            <w:r w:rsidRPr="00364485">
              <w:rPr>
                <w:rFonts w:eastAsia="Calibri"/>
              </w:rPr>
              <w:t>предельная высота здан</w:t>
            </w:r>
            <w:r w:rsidR="006F6D03">
              <w:rPr>
                <w:rFonts w:eastAsia="Calibri"/>
              </w:rPr>
              <w:t>ий, строений, сооружений – 15 м;</w:t>
            </w:r>
          </w:p>
          <w:p w:rsidR="004C433D" w:rsidRPr="008416BC" w:rsidRDefault="007E30BD" w:rsidP="0067345F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9" w:hanging="344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не подлежит установлению.</w:t>
            </w:r>
          </w:p>
        </w:tc>
      </w:tr>
      <w:tr w:rsidR="004C433D" w:rsidRPr="00B236D4" w:rsidTr="00CB5A34">
        <w:tc>
          <w:tcPr>
            <w:tcW w:w="1771" w:type="pct"/>
            <w:gridSpan w:val="2"/>
          </w:tcPr>
          <w:p w:rsidR="004C433D" w:rsidRPr="005F6CAA" w:rsidRDefault="004C433D" w:rsidP="00DD48C4">
            <w:pPr>
              <w:jc w:val="both"/>
              <w:rPr>
                <w:iCs/>
                <w:color w:val="000000"/>
              </w:rPr>
            </w:pPr>
            <w:proofErr w:type="gramStart"/>
            <w:r w:rsidRPr="00872F96">
              <w:rPr>
                <w:iCs/>
                <w:color w:val="000000"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872F96">
              <w:rPr>
                <w:iCs/>
                <w:color w:val="000000"/>
              </w:rPr>
              <w:t>травмпункты</w:t>
            </w:r>
            <w:proofErr w:type="spellEnd"/>
            <w:r w:rsidRPr="00872F96">
              <w:rPr>
                <w:iCs/>
                <w:color w:val="000000"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</w:t>
            </w:r>
            <w:r>
              <w:rPr>
                <w:iCs/>
                <w:color w:val="000000"/>
              </w:rPr>
              <w:t>нные и восстановительные центры</w:t>
            </w:r>
            <w:proofErr w:type="gramEnd"/>
          </w:p>
        </w:tc>
        <w:tc>
          <w:tcPr>
            <w:tcW w:w="3229" w:type="pct"/>
            <w:vMerge/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c>
          <w:tcPr>
            <w:tcW w:w="1771" w:type="pct"/>
            <w:gridSpan w:val="2"/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станции и подстанции скорой медицинской</w:t>
            </w:r>
            <w:r>
              <w:rPr>
                <w:iCs/>
                <w:color w:val="000000"/>
              </w:rPr>
              <w:t xml:space="preserve"> помощи</w:t>
            </w:r>
          </w:p>
        </w:tc>
        <w:tc>
          <w:tcPr>
            <w:tcW w:w="3229" w:type="pct"/>
            <w:vMerge/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c>
          <w:tcPr>
            <w:tcW w:w="1771" w:type="pct"/>
            <w:gridSpan w:val="2"/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аптеки, аптечные пункты</w:t>
            </w:r>
          </w:p>
        </w:tc>
        <w:tc>
          <w:tcPr>
            <w:tcW w:w="3229" w:type="pct"/>
            <w:vMerge/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c>
          <w:tcPr>
            <w:tcW w:w="1771" w:type="pct"/>
            <w:gridSpan w:val="2"/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пункты ока</w:t>
            </w:r>
            <w:r>
              <w:rPr>
                <w:iCs/>
                <w:color w:val="000000"/>
              </w:rPr>
              <w:t>зания первой медицинской помощи</w:t>
            </w:r>
          </w:p>
        </w:tc>
        <w:tc>
          <w:tcPr>
            <w:tcW w:w="3229" w:type="pct"/>
            <w:vMerge/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c>
          <w:tcPr>
            <w:tcW w:w="1771" w:type="pct"/>
            <w:gridSpan w:val="2"/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</w:t>
            </w:r>
            <w:r>
              <w:rPr>
                <w:iCs/>
                <w:color w:val="000000"/>
              </w:rPr>
              <w:t>социальной помощи семье и детям</w:t>
            </w:r>
          </w:p>
        </w:tc>
        <w:tc>
          <w:tcPr>
            <w:tcW w:w="3229" w:type="pct"/>
            <w:vMerge/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c>
          <w:tcPr>
            <w:tcW w:w="1771" w:type="pct"/>
            <w:gridSpan w:val="2"/>
          </w:tcPr>
          <w:p w:rsidR="004C433D" w:rsidRPr="0099566D" w:rsidRDefault="004C433D" w:rsidP="00584D7D">
            <w:pPr>
              <w:jc w:val="both"/>
            </w:pPr>
            <w:r w:rsidRPr="00872F96">
              <w:rPr>
                <w:iCs/>
                <w:color w:val="000000"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</w:t>
            </w:r>
            <w:r>
              <w:rPr>
                <w:iCs/>
                <w:color w:val="000000"/>
              </w:rPr>
              <w:t>ибывших из мест лишения свободы</w:t>
            </w:r>
          </w:p>
        </w:tc>
        <w:tc>
          <w:tcPr>
            <w:tcW w:w="3229" w:type="pct"/>
            <w:vMerge/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c>
          <w:tcPr>
            <w:tcW w:w="1771" w:type="pct"/>
            <w:gridSpan w:val="2"/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proofErr w:type="gramStart"/>
            <w:r w:rsidRPr="00872F96">
              <w:rPr>
                <w:iCs/>
                <w:color w:val="000000"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</w:t>
            </w:r>
            <w:r>
              <w:rPr>
                <w:iCs/>
                <w:color w:val="000000"/>
              </w:rPr>
              <w:t>ортивные школы, теннисные корты</w:t>
            </w:r>
            <w:proofErr w:type="gramEnd"/>
          </w:p>
        </w:tc>
        <w:tc>
          <w:tcPr>
            <w:tcW w:w="3229" w:type="pct"/>
            <w:vMerge/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c>
          <w:tcPr>
            <w:tcW w:w="1771" w:type="pct"/>
            <w:gridSpan w:val="2"/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proofErr w:type="gramStart"/>
            <w:r w:rsidRPr="00872F96">
              <w:rPr>
                <w:iCs/>
                <w:color w:val="000000"/>
              </w:rPr>
              <w:t xml:space="preserve">учреждения клубного типа: библиотеки, читальные залы, танцевальные залы, дискотеки, лектории, </w:t>
            </w:r>
            <w:r>
              <w:rPr>
                <w:iCs/>
                <w:color w:val="000000"/>
              </w:rPr>
              <w:t>музеи выставочные залы, галереи</w:t>
            </w:r>
            <w:proofErr w:type="gramEnd"/>
          </w:p>
        </w:tc>
        <w:tc>
          <w:tcPr>
            <w:tcW w:w="3229" w:type="pct"/>
            <w:vMerge/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rPr>
          <w:trHeight w:val="315"/>
        </w:trPr>
        <w:tc>
          <w:tcPr>
            <w:tcW w:w="1771" w:type="pct"/>
            <w:gridSpan w:val="2"/>
            <w:tcBorders>
              <w:top w:val="nil"/>
            </w:tcBorders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мастерские творческой деятельности: худож</w:t>
            </w:r>
            <w:r>
              <w:rPr>
                <w:iCs/>
                <w:color w:val="000000"/>
              </w:rPr>
              <w:t>ественные, архитектурные и т.п.</w:t>
            </w:r>
          </w:p>
        </w:tc>
        <w:tc>
          <w:tcPr>
            <w:tcW w:w="3229" w:type="pct"/>
            <w:vMerge/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rPr>
          <w:trHeight w:val="135"/>
        </w:trPr>
        <w:tc>
          <w:tcPr>
            <w:tcW w:w="1771" w:type="pct"/>
            <w:gridSpan w:val="2"/>
            <w:tcBorders>
              <w:top w:val="single" w:sz="4" w:space="0" w:color="auto"/>
            </w:tcBorders>
          </w:tcPr>
          <w:p w:rsidR="004C433D" w:rsidRPr="00872F96" w:rsidRDefault="004C433D" w:rsidP="004C43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почтамты, отдел</w:t>
            </w:r>
            <w:r>
              <w:rPr>
                <w:iCs/>
                <w:color w:val="000000"/>
              </w:rPr>
              <w:t>ения связи, переговорные пункты</w:t>
            </w:r>
          </w:p>
        </w:tc>
        <w:tc>
          <w:tcPr>
            <w:tcW w:w="3229" w:type="pct"/>
            <w:vMerge/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rPr>
          <w:trHeight w:val="150"/>
        </w:trPr>
        <w:tc>
          <w:tcPr>
            <w:tcW w:w="1771" w:type="pct"/>
            <w:gridSpan w:val="2"/>
            <w:tcBorders>
              <w:top w:val="single" w:sz="4" w:space="0" w:color="auto"/>
            </w:tcBorders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военные комиссариаты</w:t>
            </w:r>
          </w:p>
        </w:tc>
        <w:tc>
          <w:tcPr>
            <w:tcW w:w="3229" w:type="pct"/>
            <w:vMerge/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rPr>
          <w:trHeight w:val="135"/>
        </w:trPr>
        <w:tc>
          <w:tcPr>
            <w:tcW w:w="1771" w:type="pct"/>
            <w:gridSpan w:val="2"/>
            <w:tcBorders>
              <w:top w:val="single" w:sz="4" w:space="0" w:color="auto"/>
            </w:tcBorders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отдельно стоящие УВД, РОВД, отделы ГИБДД, отдел</w:t>
            </w:r>
            <w:r>
              <w:rPr>
                <w:iCs/>
                <w:color w:val="000000"/>
              </w:rPr>
              <w:t>ения, участковые пункты милиции</w:t>
            </w:r>
          </w:p>
        </w:tc>
        <w:tc>
          <w:tcPr>
            <w:tcW w:w="3229" w:type="pct"/>
            <w:vMerge/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rPr>
          <w:trHeight w:val="126"/>
        </w:trPr>
        <w:tc>
          <w:tcPr>
            <w:tcW w:w="1771" w:type="pct"/>
            <w:gridSpan w:val="2"/>
            <w:tcBorders>
              <w:top w:val="single" w:sz="4" w:space="0" w:color="auto"/>
            </w:tcBorders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отделения, участковые пункты пожарной охраны;</w:t>
            </w:r>
          </w:p>
        </w:tc>
        <w:tc>
          <w:tcPr>
            <w:tcW w:w="3229" w:type="pct"/>
            <w:vMerge/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rPr>
          <w:trHeight w:val="70"/>
        </w:trPr>
        <w:tc>
          <w:tcPr>
            <w:tcW w:w="1771" w:type="pct"/>
            <w:gridSpan w:val="2"/>
            <w:tcBorders>
              <w:top w:val="single" w:sz="4" w:space="0" w:color="auto"/>
            </w:tcBorders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ветлечебницы без содержания животных;</w:t>
            </w:r>
          </w:p>
        </w:tc>
        <w:tc>
          <w:tcPr>
            <w:tcW w:w="3229" w:type="pct"/>
            <w:vMerge/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c>
          <w:tcPr>
            <w:tcW w:w="1771" w:type="pct"/>
            <w:gridSpan w:val="2"/>
            <w:tcBorders>
              <w:top w:val="nil"/>
            </w:tcBorders>
          </w:tcPr>
          <w:p w:rsidR="004C433D" w:rsidRPr="005909D9" w:rsidRDefault="004C433D" w:rsidP="00584D7D">
            <w:pPr>
              <w:jc w:val="both"/>
            </w:pPr>
            <w:r w:rsidRPr="00872F96">
              <w:rPr>
                <w:iCs/>
                <w:color w:val="000000"/>
              </w:rPr>
              <w:t>учрежд</w:t>
            </w:r>
            <w:r>
              <w:rPr>
                <w:iCs/>
                <w:color w:val="000000"/>
              </w:rPr>
              <w:t>ения коммунального обслуживания</w:t>
            </w:r>
          </w:p>
        </w:tc>
        <w:tc>
          <w:tcPr>
            <w:tcW w:w="3229" w:type="pct"/>
            <w:tcBorders>
              <w:top w:val="single" w:sz="4" w:space="0" w:color="auto"/>
            </w:tcBorders>
          </w:tcPr>
          <w:p w:rsidR="007E30BD" w:rsidRPr="005909D9" w:rsidRDefault="007E30BD" w:rsidP="007E30BD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земельных участков, </w:t>
            </w:r>
            <w:r>
              <w:rPr>
                <w:rFonts w:eastAsia="Calibri"/>
              </w:rPr>
              <w:t>в том числе их площадь:</w:t>
            </w:r>
          </w:p>
          <w:p w:rsidR="00316EB5" w:rsidRPr="005909D9" w:rsidRDefault="006F6D03" w:rsidP="00316EB5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>
              <w:t>м</w:t>
            </w:r>
            <w:r w:rsidR="00316EB5" w:rsidRPr="005909D9">
              <w:t>аксимальная площадь</w:t>
            </w:r>
            <w:r w:rsidR="00316EB5">
              <w:t xml:space="preserve"> земельного участка – 5000 </w:t>
            </w:r>
            <w:proofErr w:type="spellStart"/>
            <w:r w:rsidR="00316EB5">
              <w:t>кв</w:t>
            </w:r>
            <w:proofErr w:type="gramStart"/>
            <w:r w:rsidR="00316EB5">
              <w:t>.м</w:t>
            </w:r>
            <w:proofErr w:type="spellEnd"/>
            <w:proofErr w:type="gramEnd"/>
            <w:r w:rsidR="00316EB5">
              <w:t>;</w:t>
            </w:r>
          </w:p>
          <w:p w:rsidR="007E30BD" w:rsidRPr="00364485" w:rsidRDefault="007E30BD" w:rsidP="007E30BD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36448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B5A34" w:rsidRPr="00581D41" w:rsidRDefault="00CB5A34" w:rsidP="00CB5A34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F6D03" w:rsidRPr="00A51CCC" w:rsidRDefault="006F6D03" w:rsidP="00CB5A34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F6D03" w:rsidRPr="00A51CCC" w:rsidRDefault="006F6D03" w:rsidP="00CB5A34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7E30BD" w:rsidRPr="005909D9" w:rsidRDefault="007E30BD" w:rsidP="007E30BD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предельная высота здан</w:t>
            </w:r>
            <w:r>
              <w:rPr>
                <w:rFonts w:eastAsia="Calibri"/>
              </w:rPr>
              <w:t>ий, строений, сооружений – 15 м;</w:t>
            </w:r>
          </w:p>
          <w:p w:rsidR="007E30BD" w:rsidRDefault="007E30BD" w:rsidP="007E30BD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70 %;</w:t>
            </w:r>
          </w:p>
          <w:p w:rsidR="004C433D" w:rsidRPr="005909D9" w:rsidRDefault="007E30BD" w:rsidP="007E30BD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минимальный процент озеленения – 10 %.</w:t>
            </w:r>
          </w:p>
        </w:tc>
      </w:tr>
      <w:tr w:rsidR="004C433D" w:rsidRPr="00B236D4" w:rsidTr="00CB5A34">
        <w:tc>
          <w:tcPr>
            <w:tcW w:w="1771" w:type="pct"/>
            <w:gridSpan w:val="2"/>
          </w:tcPr>
          <w:p w:rsidR="004C433D" w:rsidRPr="005909D9" w:rsidRDefault="004C433D" w:rsidP="00584D7D">
            <w:pPr>
              <w:jc w:val="both"/>
            </w:pPr>
            <w:r w:rsidRPr="00872F96">
              <w:rPr>
                <w:iCs/>
                <w:color w:val="000000"/>
              </w:rPr>
              <w:t>котельные, бойлерные, центральные рас</w:t>
            </w:r>
            <w:r>
              <w:rPr>
                <w:iCs/>
                <w:color w:val="000000"/>
              </w:rPr>
              <w:t>пределительные подстанции (ЦРП)</w:t>
            </w:r>
          </w:p>
        </w:tc>
        <w:tc>
          <w:tcPr>
            <w:tcW w:w="3229" w:type="pct"/>
            <w:vMerge w:val="restart"/>
            <w:tcBorders>
              <w:top w:val="single" w:sz="4" w:space="0" w:color="auto"/>
            </w:tcBorders>
          </w:tcPr>
          <w:p w:rsidR="004C433D" w:rsidRPr="00F87ED5" w:rsidRDefault="004C433D" w:rsidP="00584D7D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F87ED5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F87ED5">
              <w:rPr>
                <w:rFonts w:eastAsia="Calibri"/>
              </w:rPr>
              <w:t xml:space="preserve"> </w:t>
            </w:r>
            <w:r w:rsidRPr="00F87ED5">
              <w:rPr>
                <w:rFonts w:eastAsia="Calibri"/>
              </w:rPr>
              <w:t xml:space="preserve">– </w:t>
            </w:r>
            <w:r w:rsidR="00F87ED5" w:rsidRPr="00810D3E">
              <w:t>не подлежит установлению</w:t>
            </w:r>
            <w:r w:rsidRPr="00F87ED5">
              <w:rPr>
                <w:rFonts w:eastAsia="Calibri"/>
              </w:rPr>
              <w:t>;</w:t>
            </w:r>
          </w:p>
          <w:p w:rsidR="004C433D" w:rsidRDefault="004C433D" w:rsidP="004C433D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>ний, строений, сооружений – 1 м;</w:t>
            </w:r>
          </w:p>
          <w:p w:rsidR="00CB5A34" w:rsidRPr="00581D41" w:rsidRDefault="00CB5A34" w:rsidP="00CB5A34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F6D03" w:rsidRPr="00A51CCC" w:rsidRDefault="006F6D03" w:rsidP="00CB5A34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F6D03" w:rsidRPr="00A51CCC" w:rsidRDefault="006F6D03" w:rsidP="00CB5A34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4C433D" w:rsidRPr="005909D9" w:rsidRDefault="004C433D" w:rsidP="004C433D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>этажей или предельная высота здан</w:t>
            </w:r>
            <w:r>
              <w:rPr>
                <w:rFonts w:eastAsia="Calibri"/>
              </w:rPr>
              <w:t xml:space="preserve">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4C433D" w:rsidRPr="005909D9" w:rsidRDefault="004C433D" w:rsidP="004C433D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90 %</w:t>
            </w:r>
          </w:p>
        </w:tc>
      </w:tr>
      <w:tr w:rsidR="004C433D" w:rsidRPr="00B236D4" w:rsidTr="00CB5A34">
        <w:tc>
          <w:tcPr>
            <w:tcW w:w="1771" w:type="pct"/>
            <w:gridSpan w:val="2"/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насо</w:t>
            </w:r>
            <w:r>
              <w:rPr>
                <w:iCs/>
                <w:color w:val="000000"/>
              </w:rPr>
              <w:t>сные станции водоснабжения, ПНС</w:t>
            </w:r>
          </w:p>
        </w:tc>
        <w:tc>
          <w:tcPr>
            <w:tcW w:w="3229" w:type="pct"/>
            <w:vMerge/>
            <w:tcBorders>
              <w:top w:val="nil"/>
            </w:tcBorders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rPr>
          <w:trHeight w:val="111"/>
        </w:trPr>
        <w:tc>
          <w:tcPr>
            <w:tcW w:w="1771" w:type="pct"/>
            <w:gridSpan w:val="2"/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распределительные подстанции (РП), т</w:t>
            </w:r>
            <w:r>
              <w:rPr>
                <w:iCs/>
                <w:color w:val="000000"/>
              </w:rPr>
              <w:t>рансформаторные подстанции (ТП)</w:t>
            </w:r>
          </w:p>
        </w:tc>
        <w:tc>
          <w:tcPr>
            <w:tcW w:w="3229" w:type="pct"/>
            <w:vMerge/>
            <w:tcBorders>
              <w:top w:val="nil"/>
            </w:tcBorders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rPr>
          <w:trHeight w:val="150"/>
        </w:trPr>
        <w:tc>
          <w:tcPr>
            <w:tcW w:w="1771" w:type="pct"/>
            <w:gridSpan w:val="2"/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резервуары для хранения воды, к</w:t>
            </w:r>
            <w:r>
              <w:rPr>
                <w:iCs/>
                <w:color w:val="000000"/>
              </w:rPr>
              <w:t>анализационные насосные станции</w:t>
            </w:r>
          </w:p>
        </w:tc>
        <w:tc>
          <w:tcPr>
            <w:tcW w:w="3229" w:type="pct"/>
            <w:vMerge/>
            <w:tcBorders>
              <w:top w:val="nil"/>
            </w:tcBorders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rPr>
          <w:trHeight w:val="126"/>
        </w:trPr>
        <w:tc>
          <w:tcPr>
            <w:tcW w:w="1771" w:type="pct"/>
            <w:gridSpan w:val="2"/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газораспр</w:t>
            </w:r>
            <w:r>
              <w:rPr>
                <w:iCs/>
                <w:color w:val="000000"/>
              </w:rPr>
              <w:t>еделительные пункты (ГРП, ШРП)</w:t>
            </w:r>
          </w:p>
        </w:tc>
        <w:tc>
          <w:tcPr>
            <w:tcW w:w="3229" w:type="pct"/>
            <w:vMerge/>
            <w:tcBorders>
              <w:top w:val="nil"/>
            </w:tcBorders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rPr>
          <w:trHeight w:val="105"/>
        </w:trPr>
        <w:tc>
          <w:tcPr>
            <w:tcW w:w="1771" w:type="pct"/>
            <w:gridSpan w:val="2"/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ав</w:t>
            </w:r>
            <w:r>
              <w:rPr>
                <w:iCs/>
                <w:color w:val="000000"/>
              </w:rPr>
              <w:t>томатические телефонные станции</w:t>
            </w:r>
          </w:p>
        </w:tc>
        <w:tc>
          <w:tcPr>
            <w:tcW w:w="3229" w:type="pct"/>
            <w:vMerge/>
            <w:tcBorders>
              <w:top w:val="nil"/>
            </w:tcBorders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c>
          <w:tcPr>
            <w:tcW w:w="1771" w:type="pct"/>
            <w:gridSpan w:val="2"/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антенны, сотовой ра</w:t>
            </w:r>
            <w:r>
              <w:rPr>
                <w:iCs/>
                <w:color w:val="000000"/>
              </w:rPr>
              <w:t>диорелейной и спутниковой связи</w:t>
            </w:r>
          </w:p>
        </w:tc>
        <w:tc>
          <w:tcPr>
            <w:tcW w:w="3229" w:type="pct"/>
            <w:vMerge/>
            <w:tcBorders>
              <w:top w:val="nil"/>
            </w:tcBorders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4C433D" w:rsidRPr="00B236D4" w:rsidTr="00CB5A34">
        <w:tc>
          <w:tcPr>
            <w:tcW w:w="1771" w:type="pct"/>
            <w:gridSpan w:val="2"/>
          </w:tcPr>
          <w:p w:rsidR="004C433D" w:rsidRPr="00872F96" w:rsidRDefault="004C433D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гидрант</w:t>
            </w:r>
            <w:r>
              <w:rPr>
                <w:iCs/>
                <w:color w:val="000000"/>
              </w:rPr>
              <w:t>ы, резервуары, пожарные водоемы</w:t>
            </w:r>
          </w:p>
        </w:tc>
        <w:tc>
          <w:tcPr>
            <w:tcW w:w="3229" w:type="pct"/>
            <w:vMerge/>
            <w:tcBorders>
              <w:top w:val="nil"/>
            </w:tcBorders>
          </w:tcPr>
          <w:p w:rsidR="004C433D" w:rsidRPr="00B236D4" w:rsidRDefault="004C433D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674B31" w:rsidRPr="00B236D4" w:rsidTr="00CB5A34">
        <w:tc>
          <w:tcPr>
            <w:tcW w:w="1771" w:type="pct"/>
            <w:gridSpan w:val="2"/>
          </w:tcPr>
          <w:p w:rsidR="00674B31" w:rsidRPr="00872F96" w:rsidRDefault="00674B31" w:rsidP="00584D7D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(ЛЭП</w:t>
            </w:r>
            <w:r>
              <w:rPr>
                <w:iCs/>
                <w:color w:val="000000"/>
              </w:rPr>
              <w:t>, кабели, теплотрассы, и т.д.)</w:t>
            </w:r>
          </w:p>
        </w:tc>
        <w:tc>
          <w:tcPr>
            <w:tcW w:w="3229" w:type="pct"/>
            <w:vMerge w:val="restart"/>
          </w:tcPr>
          <w:p w:rsidR="00674B31" w:rsidRPr="005909D9" w:rsidRDefault="00674B31" w:rsidP="00674B3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предельные (минимальные и (или) максимальные) размеры земельных уч</w:t>
            </w:r>
            <w:r>
              <w:rPr>
                <w:rFonts w:eastAsia="Calibri"/>
              </w:rPr>
              <w:t xml:space="preserve">астков, в том числе их площадь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674B31" w:rsidRPr="005909D9" w:rsidRDefault="00674B31" w:rsidP="00674B3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674B31" w:rsidRPr="005909D9" w:rsidRDefault="00674B31" w:rsidP="00674B3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674B31" w:rsidRPr="00791CE1" w:rsidRDefault="00674B31" w:rsidP="00674B3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674B31" w:rsidRPr="00B236D4" w:rsidTr="00CB5A34">
        <w:tc>
          <w:tcPr>
            <w:tcW w:w="1771" w:type="pct"/>
            <w:gridSpan w:val="2"/>
          </w:tcPr>
          <w:p w:rsidR="00674B31" w:rsidRPr="00872F96" w:rsidRDefault="00674B31" w:rsidP="00584D7D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(инженерные коммуникации</w:t>
            </w:r>
            <w:r>
              <w:rPr>
                <w:iCs/>
                <w:color w:val="000000"/>
              </w:rPr>
              <w:t xml:space="preserve"> водоснабжения, водоотведения)</w:t>
            </w:r>
          </w:p>
        </w:tc>
        <w:tc>
          <w:tcPr>
            <w:tcW w:w="3229" w:type="pct"/>
            <w:vMerge/>
          </w:tcPr>
          <w:p w:rsidR="00674B31" w:rsidRPr="00B236D4" w:rsidRDefault="00674B31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674B31" w:rsidRPr="00B236D4" w:rsidTr="00CB5A34">
        <w:tc>
          <w:tcPr>
            <w:tcW w:w="1771" w:type="pct"/>
            <w:gridSpan w:val="2"/>
          </w:tcPr>
          <w:p w:rsidR="00674B31" w:rsidRPr="00872F96" w:rsidRDefault="00674B31" w:rsidP="00584D7D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линейные объекты телефонизации </w:t>
            </w:r>
            <w:r>
              <w:rPr>
                <w:iCs/>
                <w:color w:val="000000"/>
              </w:rPr>
              <w:t>(кабель)</w:t>
            </w:r>
          </w:p>
        </w:tc>
        <w:tc>
          <w:tcPr>
            <w:tcW w:w="3229" w:type="pct"/>
            <w:vMerge/>
          </w:tcPr>
          <w:p w:rsidR="00674B31" w:rsidRPr="00B236D4" w:rsidRDefault="00674B31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674B31" w:rsidRPr="00B236D4" w:rsidTr="00CB5A34">
        <w:tc>
          <w:tcPr>
            <w:tcW w:w="1771" w:type="pct"/>
            <w:gridSpan w:val="2"/>
          </w:tcPr>
          <w:p w:rsidR="00674B31" w:rsidRPr="00872F96" w:rsidRDefault="00674B31" w:rsidP="00584D7D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</w:t>
            </w:r>
            <w:r>
              <w:rPr>
                <w:iCs/>
                <w:color w:val="000000"/>
              </w:rPr>
              <w:t>ные коммуникации газоснабжения)</w:t>
            </w:r>
          </w:p>
        </w:tc>
        <w:tc>
          <w:tcPr>
            <w:tcW w:w="3229" w:type="pct"/>
            <w:vMerge/>
          </w:tcPr>
          <w:p w:rsidR="00674B31" w:rsidRPr="00B236D4" w:rsidRDefault="00674B31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674B31" w:rsidRPr="00B236D4" w:rsidTr="00CB5A34">
        <w:tc>
          <w:tcPr>
            <w:tcW w:w="1771" w:type="pct"/>
            <w:gridSpan w:val="2"/>
          </w:tcPr>
          <w:p w:rsidR="00674B31" w:rsidRPr="00872F96" w:rsidRDefault="00674B31" w:rsidP="00584D7D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парки, скверы, сады</w:t>
            </w:r>
          </w:p>
        </w:tc>
        <w:tc>
          <w:tcPr>
            <w:tcW w:w="3229" w:type="pct"/>
            <w:vMerge w:val="restart"/>
          </w:tcPr>
          <w:p w:rsidR="00674B31" w:rsidRPr="001D2ADC" w:rsidRDefault="00674B31" w:rsidP="00674B31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6F6D03" w:rsidRDefault="00674B31" w:rsidP="00674B31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6F6D03">
              <w:rPr>
                <w:rFonts w:eastAsia="Calibri"/>
              </w:rPr>
              <w:t>:</w:t>
            </w:r>
          </w:p>
          <w:p w:rsidR="00CB5A34" w:rsidRPr="00581D41" w:rsidRDefault="00CB5A34" w:rsidP="00CB5A34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F6D03" w:rsidRPr="00A51CCC" w:rsidRDefault="006F6D03" w:rsidP="00CB5A34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F6D03" w:rsidRPr="00A51CCC" w:rsidRDefault="006F6D03" w:rsidP="00CB5A34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E17A2A" w:rsidRPr="00CB5A34" w:rsidRDefault="00674B31" w:rsidP="00E17A2A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  <w:i/>
              </w:rPr>
            </w:pPr>
            <w:r w:rsidRPr="001D2ADC">
              <w:rPr>
                <w:rFonts w:eastAsia="Calibri"/>
              </w:rPr>
              <w:t xml:space="preserve">предельное количество этажей или предельная высота зданий, строений, </w:t>
            </w:r>
            <w:r w:rsidRPr="006F6D03">
              <w:rPr>
                <w:rFonts w:eastAsia="Calibri"/>
              </w:rPr>
              <w:t xml:space="preserve">сооружений – </w:t>
            </w:r>
            <w:r w:rsidR="00E17A2A" w:rsidRPr="00CB5A34">
              <w:rPr>
                <w:rFonts w:eastAsia="Calibri"/>
              </w:rPr>
              <w:t>не подлежит установле</w:t>
            </w:r>
            <w:r w:rsidR="006F6D03" w:rsidRPr="00CB5A34">
              <w:rPr>
                <w:rFonts w:eastAsia="Calibri"/>
              </w:rPr>
              <w:t>нию;</w:t>
            </w:r>
          </w:p>
          <w:p w:rsidR="00674B31" w:rsidRPr="001B26FA" w:rsidRDefault="00674B31" w:rsidP="00674B31">
            <w:pPr>
              <w:pStyle w:val="a3"/>
              <w:numPr>
                <w:ilvl w:val="0"/>
                <w:numId w:val="19"/>
              </w:numPr>
              <w:ind w:left="318" w:hanging="284"/>
              <w:jc w:val="both"/>
            </w:pPr>
            <w:r w:rsidRPr="001D2AD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1B26FA">
              <w:rPr>
                <w:rFonts w:eastAsia="Calibri"/>
              </w:rPr>
              <w:t>5 %;</w:t>
            </w:r>
          </w:p>
          <w:p w:rsidR="00674B31" w:rsidRPr="001D2ADC" w:rsidRDefault="00674B31" w:rsidP="001B26FA">
            <w:pPr>
              <w:pStyle w:val="a3"/>
              <w:numPr>
                <w:ilvl w:val="0"/>
                <w:numId w:val="19"/>
              </w:numPr>
              <w:ind w:left="318" w:hanging="284"/>
              <w:jc w:val="both"/>
            </w:pPr>
            <w:r w:rsidRPr="00D26488">
              <w:rPr>
                <w:rFonts w:eastAsia="Calibri"/>
              </w:rPr>
              <w:t xml:space="preserve">минимальный процент озеленения </w:t>
            </w:r>
            <w:r w:rsidRPr="001B26FA">
              <w:rPr>
                <w:rFonts w:eastAsia="Calibri"/>
              </w:rPr>
              <w:t>– 65 %.</w:t>
            </w:r>
          </w:p>
        </w:tc>
      </w:tr>
      <w:tr w:rsidR="00674B31" w:rsidRPr="00B236D4" w:rsidTr="00CB5A34">
        <w:tc>
          <w:tcPr>
            <w:tcW w:w="1771" w:type="pct"/>
            <w:gridSpan w:val="2"/>
          </w:tcPr>
          <w:p w:rsidR="00674B31" w:rsidRPr="00872F96" w:rsidRDefault="00674B31" w:rsidP="00584D7D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аллеи, бульвары</w:t>
            </w:r>
          </w:p>
        </w:tc>
        <w:tc>
          <w:tcPr>
            <w:tcW w:w="3229" w:type="pct"/>
            <w:vMerge/>
          </w:tcPr>
          <w:p w:rsidR="00674B31" w:rsidRPr="00B236D4" w:rsidRDefault="00674B31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674B31" w:rsidRPr="00B236D4" w:rsidTr="00CB5A34">
        <w:tc>
          <w:tcPr>
            <w:tcW w:w="1771" w:type="pct"/>
            <w:gridSpan w:val="2"/>
          </w:tcPr>
          <w:p w:rsidR="00674B31" w:rsidRPr="00872F96" w:rsidRDefault="00674B31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зоны зеленых насаждений внутри</w:t>
            </w:r>
            <w:r w:rsidR="00E17A2A">
              <w:rPr>
                <w:iCs/>
                <w:color w:val="000000"/>
              </w:rPr>
              <w:t xml:space="preserve"> </w:t>
            </w:r>
            <w:r w:rsidRPr="00872F96">
              <w:rPr>
                <w:iCs/>
                <w:color w:val="000000"/>
              </w:rPr>
              <w:t>микрорайонного пользования: детские площадки, площа</w:t>
            </w:r>
            <w:r>
              <w:rPr>
                <w:iCs/>
                <w:color w:val="000000"/>
              </w:rPr>
              <w:t>дки и инфраструктура для отдыха</w:t>
            </w:r>
          </w:p>
        </w:tc>
        <w:tc>
          <w:tcPr>
            <w:tcW w:w="3229" w:type="pct"/>
            <w:vMerge/>
          </w:tcPr>
          <w:p w:rsidR="00674B31" w:rsidRPr="00B236D4" w:rsidRDefault="00674B31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674B31" w:rsidRPr="00B236D4" w:rsidTr="00CB5A34">
        <w:tc>
          <w:tcPr>
            <w:tcW w:w="1771" w:type="pct"/>
            <w:gridSpan w:val="2"/>
          </w:tcPr>
          <w:p w:rsidR="00674B31" w:rsidRPr="00872F96" w:rsidRDefault="00674B31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транспортно-пешеходные</w:t>
            </w:r>
            <w:r>
              <w:rPr>
                <w:iCs/>
                <w:color w:val="000000"/>
              </w:rPr>
              <w:t xml:space="preserve"> и </w:t>
            </w:r>
            <w:proofErr w:type="spellStart"/>
            <w:r>
              <w:rPr>
                <w:iCs/>
                <w:color w:val="000000"/>
              </w:rPr>
              <w:t>пешеходно</w:t>
            </w:r>
            <w:proofErr w:type="spellEnd"/>
            <w:r>
              <w:rPr>
                <w:iCs/>
                <w:color w:val="000000"/>
              </w:rPr>
              <w:t>-транспортные улицы</w:t>
            </w:r>
          </w:p>
        </w:tc>
        <w:tc>
          <w:tcPr>
            <w:tcW w:w="3229" w:type="pct"/>
            <w:vMerge w:val="restart"/>
          </w:tcPr>
          <w:p w:rsidR="00674B31" w:rsidRPr="00175BD9" w:rsidRDefault="00674B31" w:rsidP="00584D7D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674B31" w:rsidRPr="00175BD9" w:rsidRDefault="00674B31" w:rsidP="00584D7D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674B31" w:rsidRPr="005909D9" w:rsidRDefault="00674B31" w:rsidP="00584D7D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82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674B31" w:rsidRPr="00175BD9" w:rsidRDefault="00674B31" w:rsidP="00584D7D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674B31" w:rsidRPr="00B236D4" w:rsidTr="00CB5A34">
        <w:tc>
          <w:tcPr>
            <w:tcW w:w="1771" w:type="pct"/>
            <w:gridSpan w:val="2"/>
          </w:tcPr>
          <w:p w:rsidR="00674B31" w:rsidRPr="00C85D2A" w:rsidRDefault="00674B31" w:rsidP="00584D7D">
            <w:pPr>
              <w:jc w:val="both"/>
            </w:pPr>
            <w:r w:rsidRPr="00872F96">
              <w:rPr>
                <w:iCs/>
                <w:color w:val="000000"/>
              </w:rPr>
              <w:t>пешеходные улицы и дороги, парковые дороги</w:t>
            </w:r>
            <w:r>
              <w:rPr>
                <w:iCs/>
                <w:color w:val="000000"/>
              </w:rPr>
              <w:t>, проезды, велосипедные дорожки</w:t>
            </w:r>
          </w:p>
        </w:tc>
        <w:tc>
          <w:tcPr>
            <w:tcW w:w="3229" w:type="pct"/>
            <w:vMerge/>
          </w:tcPr>
          <w:p w:rsidR="00674B31" w:rsidRPr="00B236D4" w:rsidRDefault="00674B31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674B31" w:rsidRPr="00B236D4" w:rsidTr="00CB5A34">
        <w:tc>
          <w:tcPr>
            <w:tcW w:w="5000" w:type="pct"/>
            <w:gridSpan w:val="3"/>
          </w:tcPr>
          <w:p w:rsidR="00674B31" w:rsidRPr="00B236D4" w:rsidRDefault="00674B31" w:rsidP="00B236D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>
              <w:rPr>
                <w:b/>
              </w:rPr>
              <w:t>Условно разрешенные виды использования</w:t>
            </w:r>
          </w:p>
        </w:tc>
      </w:tr>
      <w:tr w:rsidR="00674B31" w:rsidRPr="00DF5A6A" w:rsidTr="00CB5A34">
        <w:tc>
          <w:tcPr>
            <w:tcW w:w="1771" w:type="pct"/>
            <w:gridSpan w:val="2"/>
            <w:shd w:val="clear" w:color="auto" w:fill="auto"/>
          </w:tcPr>
          <w:p w:rsidR="00674B31" w:rsidRDefault="00674B31" w:rsidP="00674B3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72F96">
              <w:rPr>
                <w:iCs/>
                <w:color w:val="000000"/>
              </w:rPr>
              <w:t>многокв</w:t>
            </w:r>
            <w:r>
              <w:rPr>
                <w:iCs/>
                <w:color w:val="000000"/>
              </w:rPr>
              <w:t>артирные малоэтажные жилые дома</w:t>
            </w:r>
          </w:p>
        </w:tc>
        <w:tc>
          <w:tcPr>
            <w:tcW w:w="3229" w:type="pct"/>
            <w:shd w:val="clear" w:color="auto" w:fill="auto"/>
          </w:tcPr>
          <w:p w:rsidR="00674B31" w:rsidRDefault="00674B31" w:rsidP="00674B31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>:</w:t>
            </w:r>
          </w:p>
          <w:p w:rsidR="00674B31" w:rsidRPr="005D009A" w:rsidRDefault="006F6D03" w:rsidP="006F6D03">
            <w:pPr>
              <w:autoSpaceDE w:val="0"/>
              <w:autoSpaceDN w:val="0"/>
              <w:adjustRightInd w:val="0"/>
              <w:ind w:left="-25" w:firstLine="4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674B31" w:rsidRPr="005D009A">
              <w:rPr>
                <w:rFonts w:eastAsia="Calibri"/>
              </w:rPr>
              <w:t xml:space="preserve">инимальная площадь земельного участка – 600 </w:t>
            </w:r>
            <w:proofErr w:type="spellStart"/>
            <w:r w:rsidR="00674B31" w:rsidRPr="005D009A">
              <w:rPr>
                <w:rFonts w:eastAsia="Calibri"/>
              </w:rPr>
              <w:t>кв.м</w:t>
            </w:r>
            <w:proofErr w:type="spellEnd"/>
            <w:r w:rsidR="00674B31" w:rsidRPr="005D009A">
              <w:rPr>
                <w:rFonts w:eastAsia="Calibri"/>
              </w:rPr>
              <w:t>.</w:t>
            </w:r>
          </w:p>
          <w:p w:rsidR="00674B31" w:rsidRPr="00364485" w:rsidRDefault="00674B31" w:rsidP="00674B31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36448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B5A34" w:rsidRPr="00581D41" w:rsidRDefault="00CB5A34" w:rsidP="00CB5A34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F6D03" w:rsidRPr="00A51CCC" w:rsidRDefault="006F6D03" w:rsidP="00CB5A34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F6D03" w:rsidRPr="00A51CCC" w:rsidRDefault="006F6D03" w:rsidP="00CB5A34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674B31" w:rsidRPr="006F6D03" w:rsidRDefault="006F6D03" w:rsidP="00674B31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1E0AF4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</w:t>
            </w:r>
            <w:r w:rsidRPr="001E0AF4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1E0AF4">
              <w:rPr>
                <w:rFonts w:eastAsia="Calibri"/>
              </w:rPr>
              <w:t xml:space="preserve"> м</w:t>
            </w:r>
            <w:r>
              <w:rPr>
                <w:rFonts w:eastAsia="Calibri"/>
              </w:rPr>
              <w:t>,</w:t>
            </w:r>
            <w:r w:rsidRPr="00C02A43">
              <w:rPr>
                <w:rFonts w:eastAsia="Calibri"/>
              </w:rPr>
              <w:t xml:space="preserve"> </w:t>
            </w:r>
            <w:r w:rsidR="00674B31" w:rsidRPr="00C02A43">
              <w:rPr>
                <w:rFonts w:eastAsia="Calibri"/>
              </w:rPr>
              <w:t xml:space="preserve">предельное </w:t>
            </w:r>
            <w:r w:rsidR="00674B31" w:rsidRPr="006F6D03">
              <w:rPr>
                <w:rFonts w:eastAsia="Calibri"/>
              </w:rPr>
              <w:t xml:space="preserve">количество </w:t>
            </w:r>
            <w:r w:rsidR="00674B31" w:rsidRPr="00CB5A34">
              <w:rPr>
                <w:rFonts w:eastAsia="Calibri"/>
              </w:rPr>
              <w:t>надземных</w:t>
            </w:r>
            <w:r w:rsidR="00674B31" w:rsidRPr="006F6D03">
              <w:rPr>
                <w:rFonts w:eastAsia="Calibri"/>
              </w:rPr>
              <w:t xml:space="preserve"> этажей – 4 этажа</w:t>
            </w:r>
            <w:r w:rsidRPr="006F6D03">
              <w:rPr>
                <w:rFonts w:eastAsia="Calibri"/>
              </w:rPr>
              <w:t>;</w:t>
            </w:r>
          </w:p>
          <w:p w:rsidR="00674B31" w:rsidRPr="0008630E" w:rsidRDefault="00674B31" w:rsidP="00674B31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45</w:t>
            </w:r>
            <w:r w:rsidRPr="00C02A43">
              <w:rPr>
                <w:rFonts w:eastAsia="Calibri"/>
              </w:rPr>
              <w:t>%</w:t>
            </w:r>
            <w:r>
              <w:rPr>
                <w:rFonts w:eastAsia="Calibri"/>
              </w:rPr>
              <w:t>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  <w:p w:rsidR="00674B31" w:rsidRPr="00C02A43" w:rsidRDefault="00674B31" w:rsidP="00674B31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C02A43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 </w:t>
            </w:r>
            <w:r w:rsidR="0067345F">
              <w:rPr>
                <w:rFonts w:eastAsia="Calibri"/>
              </w:rPr>
              <w:t xml:space="preserve">надземных </w:t>
            </w:r>
            <w:r w:rsidRPr="00C02A43">
              <w:rPr>
                <w:rFonts w:eastAsia="Calibri"/>
              </w:rPr>
              <w:t xml:space="preserve">этажей зданий и сооружений, которые могут быть построены на участке, к площади участка – </w:t>
            </w:r>
            <w:r>
              <w:rPr>
                <w:rFonts w:eastAsia="Calibri"/>
              </w:rPr>
              <w:t>90</w:t>
            </w:r>
            <w:r w:rsidRPr="00C02A43">
              <w:rPr>
                <w:rFonts w:eastAsia="Calibri"/>
              </w:rPr>
              <w:t xml:space="preserve"> %.</w:t>
            </w:r>
          </w:p>
        </w:tc>
      </w:tr>
      <w:tr w:rsidR="00674B31" w:rsidRPr="00DF5A6A" w:rsidTr="00CB5A34">
        <w:tc>
          <w:tcPr>
            <w:tcW w:w="1771" w:type="pct"/>
            <w:gridSpan w:val="2"/>
            <w:shd w:val="clear" w:color="auto" w:fill="auto"/>
          </w:tcPr>
          <w:p w:rsidR="00674B31" w:rsidRPr="005909D9" w:rsidRDefault="00674B31" w:rsidP="00584D7D">
            <w:pPr>
              <w:autoSpaceDE w:val="0"/>
              <w:autoSpaceDN w:val="0"/>
              <w:adjustRightInd w:val="0"/>
            </w:pPr>
            <w:r>
              <w:rPr>
                <w:rFonts w:eastAsia="Calibri"/>
              </w:rPr>
              <w:t>о</w:t>
            </w:r>
            <w:r w:rsidRPr="005909D9">
              <w:rPr>
                <w:rFonts w:eastAsia="Calibri"/>
              </w:rPr>
              <w:t>тдельно стоящие индивидуальные жилые дома на одну, две семьи, коттеджи</w:t>
            </w:r>
          </w:p>
        </w:tc>
        <w:tc>
          <w:tcPr>
            <w:tcW w:w="3229" w:type="pct"/>
            <w:shd w:val="clear" w:color="auto" w:fill="auto"/>
          </w:tcPr>
          <w:p w:rsidR="007E30BD" w:rsidRDefault="007E30BD" w:rsidP="007E30BD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7E30BD" w:rsidRDefault="006F6D03" w:rsidP="006F6D03">
            <w:pPr>
              <w:pStyle w:val="a3"/>
              <w:autoSpaceDE w:val="0"/>
              <w:autoSpaceDN w:val="0"/>
              <w:adjustRightInd w:val="0"/>
              <w:ind w:left="0" w:firstLine="415"/>
              <w:jc w:val="both"/>
            </w:pPr>
            <w:r>
              <w:t>м</w:t>
            </w:r>
            <w:r w:rsidR="007E30BD" w:rsidRPr="005909D9">
              <w:t>инимальная площадь</w:t>
            </w:r>
            <w:r w:rsidR="007E30BD">
              <w:t xml:space="preserve"> земельного участка – 300 </w:t>
            </w:r>
            <w:proofErr w:type="spellStart"/>
            <w:r w:rsidR="007E30BD">
              <w:t>кв</w:t>
            </w:r>
            <w:proofErr w:type="gramStart"/>
            <w:r w:rsidR="007E30BD">
              <w:t>.м</w:t>
            </w:r>
            <w:proofErr w:type="spellEnd"/>
            <w:proofErr w:type="gramEnd"/>
            <w:r w:rsidR="007E30BD">
              <w:t>;</w:t>
            </w:r>
          </w:p>
          <w:p w:rsidR="007E30BD" w:rsidRPr="00364485" w:rsidRDefault="006F6D03" w:rsidP="006F6D03">
            <w:pPr>
              <w:pStyle w:val="a3"/>
              <w:autoSpaceDE w:val="0"/>
              <w:autoSpaceDN w:val="0"/>
              <w:adjustRightInd w:val="0"/>
              <w:ind w:left="0" w:firstLine="415"/>
              <w:jc w:val="both"/>
              <w:rPr>
                <w:bCs/>
              </w:rPr>
            </w:pPr>
            <w:r>
              <w:t>м</w:t>
            </w:r>
            <w:r w:rsidR="007E30BD" w:rsidRPr="00364485">
              <w:t xml:space="preserve">аксимальная площадь земельного участка </w:t>
            </w:r>
            <w:r w:rsidR="007E30BD" w:rsidRPr="00364485">
              <w:rPr>
                <w:bCs/>
              </w:rPr>
              <w:t>(за исключением случаев образования земельного участка при объединении, разделе или выделе из земельных участков):</w:t>
            </w:r>
          </w:p>
          <w:p w:rsidR="007E30BD" w:rsidRPr="00364485" w:rsidRDefault="007E30BD" w:rsidP="007E30BD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bCs/>
              </w:rPr>
            </w:pPr>
            <w:r w:rsidRPr="00364485">
              <w:t xml:space="preserve">– </w:t>
            </w:r>
            <w:r w:rsidRPr="00364485">
              <w:rPr>
                <w:bCs/>
              </w:rPr>
              <w:t xml:space="preserve">800 </w:t>
            </w:r>
            <w:proofErr w:type="spellStart"/>
            <w:r w:rsidRPr="00364485">
              <w:rPr>
                <w:bCs/>
              </w:rPr>
              <w:t>кв</w:t>
            </w:r>
            <w:proofErr w:type="gramStart"/>
            <w:r w:rsidRPr="00364485">
              <w:rPr>
                <w:bCs/>
              </w:rPr>
              <w:t>.м</w:t>
            </w:r>
            <w:proofErr w:type="spellEnd"/>
            <w:proofErr w:type="gramEnd"/>
            <w:r w:rsidRPr="00364485">
              <w:rPr>
                <w:bCs/>
              </w:rPr>
              <w:t xml:space="preserve">, </w:t>
            </w:r>
          </w:p>
          <w:p w:rsidR="007E30BD" w:rsidRPr="00364485" w:rsidRDefault="007E30BD" w:rsidP="007E30BD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364485">
              <w:t xml:space="preserve">– </w:t>
            </w:r>
            <w:r w:rsidRPr="00364485">
              <w:rPr>
                <w:bCs/>
              </w:rPr>
              <w:t xml:space="preserve">на землях, требующих рекультивации, 1000 </w:t>
            </w:r>
            <w:proofErr w:type="spellStart"/>
            <w:r w:rsidRPr="00364485">
              <w:rPr>
                <w:bCs/>
              </w:rPr>
              <w:t>кв</w:t>
            </w:r>
            <w:proofErr w:type="gramStart"/>
            <w:r w:rsidRPr="00364485">
              <w:rPr>
                <w:bCs/>
              </w:rPr>
              <w:t>.м</w:t>
            </w:r>
            <w:proofErr w:type="spellEnd"/>
            <w:proofErr w:type="gramEnd"/>
            <w:r w:rsidRPr="00364485">
              <w:rPr>
                <w:bCs/>
              </w:rPr>
              <w:t>;</w:t>
            </w:r>
          </w:p>
          <w:p w:rsidR="006F6D03" w:rsidRPr="006F6D03" w:rsidRDefault="007E30BD" w:rsidP="007E30B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  <w:strike/>
              </w:rPr>
            </w:pPr>
            <w:r w:rsidRPr="0036448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6F6D03">
              <w:rPr>
                <w:rFonts w:eastAsia="Calibri"/>
              </w:rPr>
              <w:t>:</w:t>
            </w:r>
          </w:p>
          <w:p w:rsidR="00CB5A34" w:rsidRPr="00581D41" w:rsidRDefault="00CB5A34" w:rsidP="00CB5A34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F6D03" w:rsidRPr="00A51CCC" w:rsidRDefault="006F6D03" w:rsidP="00CB5A34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F6D03" w:rsidRPr="00A51CCC" w:rsidRDefault="006F6D03" w:rsidP="00CB5A34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7E30BD" w:rsidRPr="006F6D03" w:rsidRDefault="006F6D03" w:rsidP="007E30B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6F6D03">
              <w:t>– 15 м,</w:t>
            </w:r>
            <w:r w:rsidRPr="006F6D03">
              <w:rPr>
                <w:rFonts w:eastAsia="Calibri"/>
              </w:rPr>
              <w:t xml:space="preserve"> </w:t>
            </w:r>
            <w:r w:rsidR="007E30BD" w:rsidRPr="006F6D03">
              <w:rPr>
                <w:rFonts w:eastAsia="Calibri"/>
              </w:rPr>
              <w:t>предельное количество</w:t>
            </w:r>
            <w:r w:rsidR="00364485" w:rsidRPr="006F6D03">
              <w:rPr>
                <w:rFonts w:eastAsia="Calibri"/>
              </w:rPr>
              <w:t xml:space="preserve"> </w:t>
            </w:r>
            <w:r w:rsidR="007E30BD" w:rsidRPr="006F6D03">
              <w:rPr>
                <w:rFonts w:eastAsia="Calibri"/>
              </w:rPr>
              <w:t xml:space="preserve">надземных этажей </w:t>
            </w:r>
            <w:r w:rsidR="007E30BD" w:rsidRPr="006F6D03">
              <w:t>– 3 этажа</w:t>
            </w:r>
            <w:r w:rsidRPr="006F6D03">
              <w:rPr>
                <w:rFonts w:eastAsia="Calibri"/>
              </w:rPr>
              <w:t>;</w:t>
            </w:r>
          </w:p>
          <w:p w:rsidR="00674B31" w:rsidRPr="002F2426" w:rsidRDefault="007E30BD" w:rsidP="006F6D03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 xml:space="preserve">ощади земельного участка </w:t>
            </w:r>
            <w:r w:rsidRPr="006F6D03">
              <w:rPr>
                <w:rFonts w:eastAsia="Calibri"/>
              </w:rPr>
              <w:t xml:space="preserve">– </w:t>
            </w:r>
            <w:r w:rsidR="006F6D03" w:rsidRPr="006F6D03">
              <w:rPr>
                <w:rFonts w:eastAsia="Calibri"/>
              </w:rPr>
              <w:t>5</w:t>
            </w:r>
            <w:r w:rsidRPr="006F6D03">
              <w:rPr>
                <w:rFonts w:eastAsia="Calibri"/>
              </w:rPr>
              <w:t>0 %;</w:t>
            </w:r>
          </w:p>
        </w:tc>
      </w:tr>
      <w:tr w:rsidR="00674B31" w:rsidRPr="00DF5A6A" w:rsidTr="00CB5A34">
        <w:tc>
          <w:tcPr>
            <w:tcW w:w="1771" w:type="pct"/>
            <w:gridSpan w:val="2"/>
            <w:shd w:val="clear" w:color="auto" w:fill="auto"/>
          </w:tcPr>
          <w:p w:rsidR="00674B31" w:rsidRPr="005909D9" w:rsidRDefault="00674B31" w:rsidP="00584D7D">
            <w:r w:rsidRPr="005F6CAA">
              <w:rPr>
                <w:iCs/>
                <w:color w:val="000000"/>
              </w:rPr>
              <w:t xml:space="preserve">блокированные жилые дома с </w:t>
            </w:r>
            <w:proofErr w:type="gramStart"/>
            <w:r w:rsidRPr="005F6CAA">
              <w:rPr>
                <w:iCs/>
                <w:color w:val="000000"/>
              </w:rPr>
              <w:t>блок-квартирами</w:t>
            </w:r>
            <w:proofErr w:type="gramEnd"/>
            <w:r w:rsidRPr="005F6CAA">
              <w:rPr>
                <w:iCs/>
                <w:color w:val="000000"/>
              </w:rPr>
              <w:t xml:space="preserve"> на одну семью</w:t>
            </w:r>
          </w:p>
        </w:tc>
        <w:tc>
          <w:tcPr>
            <w:tcW w:w="3229" w:type="pct"/>
            <w:shd w:val="clear" w:color="auto" w:fill="auto"/>
          </w:tcPr>
          <w:p w:rsidR="007E30BD" w:rsidRDefault="007E30BD" w:rsidP="007E30B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предельные (минимальные и (или) максимальные) размеры земельных у</w:t>
            </w:r>
            <w:r>
              <w:rPr>
                <w:rFonts w:eastAsia="Calibri"/>
              </w:rPr>
              <w:t>частков, в том числе их площадь:</w:t>
            </w:r>
          </w:p>
          <w:p w:rsidR="007E30BD" w:rsidRDefault="006F6D03" w:rsidP="006F6D03">
            <w:pPr>
              <w:pStyle w:val="a3"/>
              <w:autoSpaceDE w:val="0"/>
              <w:autoSpaceDN w:val="0"/>
              <w:adjustRightInd w:val="0"/>
              <w:ind w:left="0" w:firstLine="362"/>
              <w:jc w:val="both"/>
            </w:pPr>
            <w:r>
              <w:t>м</w:t>
            </w:r>
            <w:r w:rsidR="007E30BD" w:rsidRPr="005909D9">
              <w:t>инимальная площадь</w:t>
            </w:r>
            <w:r w:rsidR="007E30BD">
              <w:t xml:space="preserve"> земельного участка – 300 </w:t>
            </w:r>
            <w:proofErr w:type="spellStart"/>
            <w:r w:rsidR="007E30BD">
              <w:t>кв</w:t>
            </w:r>
            <w:proofErr w:type="gramStart"/>
            <w:r w:rsidR="007E30BD">
              <w:t>.м</w:t>
            </w:r>
            <w:proofErr w:type="spellEnd"/>
            <w:proofErr w:type="gramEnd"/>
            <w:r w:rsidR="007E30BD">
              <w:t>;</w:t>
            </w:r>
          </w:p>
          <w:p w:rsidR="007E30BD" w:rsidRPr="00364485" w:rsidRDefault="006F6D03" w:rsidP="006F6D03">
            <w:pPr>
              <w:pStyle w:val="a3"/>
              <w:autoSpaceDE w:val="0"/>
              <w:autoSpaceDN w:val="0"/>
              <w:adjustRightInd w:val="0"/>
              <w:ind w:left="0" w:firstLine="362"/>
              <w:jc w:val="both"/>
              <w:rPr>
                <w:rFonts w:eastAsia="Calibri"/>
              </w:rPr>
            </w:pPr>
            <w:r>
              <w:t>м</w:t>
            </w:r>
            <w:r w:rsidR="007E30BD" w:rsidRPr="00364485">
              <w:t xml:space="preserve">аксимальная </w:t>
            </w:r>
            <w:r w:rsidR="007E30BD" w:rsidRPr="00364485">
              <w:rPr>
                <w:rFonts w:eastAsia="Calibri"/>
              </w:rPr>
              <w:t xml:space="preserve">площадь земельного участка </w:t>
            </w:r>
            <w:r w:rsidR="007E30BD" w:rsidRPr="00364485">
              <w:rPr>
                <w:bCs/>
              </w:rPr>
              <w:t>(за исключением случаев образования земельного участка при объединении, разделе или выделе из земельных участков)</w:t>
            </w:r>
            <w:r w:rsidR="007E30BD" w:rsidRPr="00364485">
              <w:t xml:space="preserve"> </w:t>
            </w:r>
            <w:r w:rsidR="007E30BD" w:rsidRPr="00364485">
              <w:rPr>
                <w:rFonts w:eastAsia="Calibri"/>
              </w:rPr>
              <w:t>– 800 кв. м;</w:t>
            </w:r>
          </w:p>
          <w:p w:rsidR="007E30BD" w:rsidRPr="00364485" w:rsidRDefault="007E30BD" w:rsidP="007E30B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364485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B5A34" w:rsidRPr="00581D41" w:rsidRDefault="00CB5A34" w:rsidP="00CB5A34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F6D03" w:rsidRPr="00A51CCC" w:rsidRDefault="006F6D03" w:rsidP="00CB5A34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F6D03" w:rsidRPr="00A51CCC" w:rsidRDefault="006F6D03" w:rsidP="00CB5A34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6805D9" w:rsidRPr="006F6D03" w:rsidRDefault="006F6D03" w:rsidP="006805D9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6F6D03">
              <w:t>– 15 м,</w:t>
            </w:r>
            <w:r w:rsidRPr="006F6D03">
              <w:rPr>
                <w:rFonts w:eastAsia="Calibri"/>
              </w:rPr>
              <w:t xml:space="preserve"> </w:t>
            </w:r>
            <w:r w:rsidR="006805D9" w:rsidRPr="006F6D03">
              <w:rPr>
                <w:rFonts w:eastAsia="Calibri"/>
              </w:rPr>
              <w:t xml:space="preserve">предельное количество надземных этажей </w:t>
            </w:r>
            <w:r w:rsidR="006805D9" w:rsidRPr="006F6D03">
              <w:t>– 3 этажа</w:t>
            </w:r>
            <w:r w:rsidRPr="006F6D03">
              <w:t>;</w:t>
            </w:r>
          </w:p>
          <w:p w:rsidR="007E30BD" w:rsidRPr="005909D9" w:rsidRDefault="007E30BD" w:rsidP="007E30B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50 %;</w:t>
            </w:r>
          </w:p>
          <w:p w:rsidR="00674B31" w:rsidRPr="005909D9" w:rsidRDefault="007E30BD" w:rsidP="007E30B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5909D9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 </w:t>
            </w:r>
            <w:r w:rsidR="0067345F">
              <w:rPr>
                <w:rFonts w:eastAsia="Calibri"/>
              </w:rPr>
              <w:t xml:space="preserve">надземных </w:t>
            </w:r>
            <w:r w:rsidRPr="005909D9">
              <w:rPr>
                <w:rFonts w:eastAsia="Calibri"/>
              </w:rPr>
              <w:t>этажей зданий и сооружений, которые могут быть построены на уча</w:t>
            </w:r>
            <w:r>
              <w:rPr>
                <w:rFonts w:eastAsia="Calibri"/>
              </w:rPr>
              <w:t>стке, к площади участка – 150 %</w:t>
            </w:r>
          </w:p>
        </w:tc>
      </w:tr>
      <w:tr w:rsidR="00D27BF6" w:rsidRPr="00DF5A6A" w:rsidTr="00CB5A34">
        <w:tc>
          <w:tcPr>
            <w:tcW w:w="1771" w:type="pct"/>
            <w:gridSpan w:val="2"/>
            <w:shd w:val="clear" w:color="auto" w:fill="auto"/>
          </w:tcPr>
          <w:p w:rsidR="00D27BF6" w:rsidRPr="00C85D2A" w:rsidRDefault="00D27BF6" w:rsidP="00584D7D">
            <w:pPr>
              <w:jc w:val="both"/>
            </w:pPr>
            <w:r w:rsidRPr="00872F96">
              <w:rPr>
                <w:iCs/>
                <w:color w:val="000000"/>
              </w:rPr>
              <w:t>предприятия, магазины оптовой и мелкооптов</w:t>
            </w:r>
            <w:r>
              <w:rPr>
                <w:iCs/>
                <w:color w:val="000000"/>
              </w:rPr>
              <w:t>ой торговли (продовольственные)</w:t>
            </w:r>
          </w:p>
        </w:tc>
        <w:tc>
          <w:tcPr>
            <w:tcW w:w="3229" w:type="pct"/>
            <w:vMerge w:val="restart"/>
            <w:shd w:val="clear" w:color="auto" w:fill="auto"/>
          </w:tcPr>
          <w:p w:rsidR="00D27BF6" w:rsidRPr="00C02A43" w:rsidRDefault="00D27BF6" w:rsidP="00D27BF6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не подлежит установлению.</w:t>
            </w:r>
          </w:p>
          <w:p w:rsidR="00D27BF6" w:rsidRPr="00DF6ACD" w:rsidRDefault="00D27BF6" w:rsidP="00D27BF6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DF6ACD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B5A34" w:rsidRPr="00581D41" w:rsidRDefault="00CB5A34" w:rsidP="00CB5A34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F6D03" w:rsidRPr="00A51CCC" w:rsidRDefault="006F6D03" w:rsidP="00CB5A34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F6D03" w:rsidRPr="00A51CCC" w:rsidRDefault="006F6D03" w:rsidP="00CB5A34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27BF6" w:rsidRPr="00CB5A34" w:rsidRDefault="00D27BF6" w:rsidP="006805D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DF6ACD">
              <w:rPr>
                <w:rFonts w:eastAsia="Calibri"/>
              </w:rPr>
              <w:t xml:space="preserve">предельная высота зданий, строений, </w:t>
            </w:r>
            <w:r w:rsidRPr="00CB5A34">
              <w:rPr>
                <w:rFonts w:eastAsia="Calibri"/>
              </w:rPr>
              <w:t>сооружений –</w:t>
            </w:r>
            <w:r w:rsidR="007E30BD" w:rsidRPr="00CB5A34">
              <w:rPr>
                <w:rFonts w:eastAsia="Calibri"/>
              </w:rPr>
              <w:t xml:space="preserve"> </w:t>
            </w:r>
            <w:r w:rsidR="00DF6ACD" w:rsidRPr="00CB5A34">
              <w:rPr>
                <w:rFonts w:eastAsia="Calibri"/>
              </w:rPr>
              <w:t>15 м.</w:t>
            </w:r>
          </w:p>
          <w:p w:rsidR="00D27BF6" w:rsidRPr="00D27BF6" w:rsidRDefault="00D27BF6" w:rsidP="00D27BF6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45</w:t>
            </w:r>
            <w:r w:rsidRPr="00C02A43">
              <w:rPr>
                <w:rFonts w:eastAsia="Calibri"/>
              </w:rPr>
              <w:t>%</w:t>
            </w:r>
            <w:r>
              <w:rPr>
                <w:rFonts w:eastAsia="Calibri"/>
              </w:rPr>
              <w:t>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D27BF6" w:rsidRPr="00DF5A6A" w:rsidTr="00CB5A34">
        <w:tc>
          <w:tcPr>
            <w:tcW w:w="1771" w:type="pct"/>
            <w:gridSpan w:val="2"/>
            <w:shd w:val="clear" w:color="auto" w:fill="auto"/>
          </w:tcPr>
          <w:p w:rsidR="00D27BF6" w:rsidRPr="0099566D" w:rsidRDefault="00D27BF6" w:rsidP="00584D7D">
            <w:pPr>
              <w:jc w:val="both"/>
            </w:pPr>
            <w:r w:rsidRPr="00872F96">
              <w:rPr>
                <w:iCs/>
                <w:color w:val="000000"/>
              </w:rPr>
              <w:t>предприятия, магазины оптовой и мелкооптовой</w:t>
            </w:r>
            <w:r>
              <w:rPr>
                <w:iCs/>
                <w:color w:val="000000"/>
              </w:rPr>
              <w:t xml:space="preserve"> торговли (непродовольственные)</w:t>
            </w:r>
          </w:p>
        </w:tc>
        <w:tc>
          <w:tcPr>
            <w:tcW w:w="3229" w:type="pct"/>
            <w:vMerge/>
            <w:shd w:val="clear" w:color="auto" w:fill="auto"/>
          </w:tcPr>
          <w:p w:rsidR="00D27BF6" w:rsidRPr="00674B31" w:rsidRDefault="00D27BF6" w:rsidP="00674B31">
            <w:pPr>
              <w:autoSpaceDE w:val="0"/>
              <w:autoSpaceDN w:val="0"/>
              <w:adjustRightInd w:val="0"/>
              <w:ind w:left="35"/>
              <w:jc w:val="both"/>
              <w:rPr>
                <w:rFonts w:eastAsia="Calibri"/>
              </w:rPr>
            </w:pPr>
          </w:p>
        </w:tc>
      </w:tr>
      <w:tr w:rsidR="00D27BF6" w:rsidRPr="00B236D4" w:rsidTr="00CB5A34">
        <w:tc>
          <w:tcPr>
            <w:tcW w:w="1771" w:type="pct"/>
            <w:gridSpan w:val="2"/>
          </w:tcPr>
          <w:p w:rsidR="00D27BF6" w:rsidRPr="0099566D" w:rsidRDefault="00D27BF6" w:rsidP="00584D7D">
            <w:pPr>
              <w:jc w:val="both"/>
            </w:pPr>
            <w:r w:rsidRPr="00872F96">
              <w:rPr>
                <w:iCs/>
                <w:color w:val="000000"/>
              </w:rPr>
              <w:t>рынки продовольственные, промышленных това</w:t>
            </w:r>
            <w:r>
              <w:rPr>
                <w:iCs/>
                <w:color w:val="000000"/>
              </w:rPr>
              <w:t>ров, ярмарки</w:t>
            </w:r>
          </w:p>
        </w:tc>
        <w:tc>
          <w:tcPr>
            <w:tcW w:w="3229" w:type="pct"/>
            <w:vMerge/>
          </w:tcPr>
          <w:p w:rsidR="00D27BF6" w:rsidRPr="00B236D4" w:rsidRDefault="00D27BF6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D27BF6" w:rsidRPr="00B236D4" w:rsidTr="00CB5A34">
        <w:tc>
          <w:tcPr>
            <w:tcW w:w="1771" w:type="pct"/>
            <w:gridSpan w:val="2"/>
          </w:tcPr>
          <w:p w:rsidR="00D27BF6" w:rsidRPr="005F6CAA" w:rsidRDefault="00D27BF6" w:rsidP="00584D7D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детские дошкольные учреждения, специализированные дошкол</w:t>
            </w:r>
            <w:r>
              <w:rPr>
                <w:iCs/>
                <w:color w:val="000000"/>
              </w:rPr>
              <w:t>ьные образовательные учреждения</w:t>
            </w:r>
          </w:p>
        </w:tc>
        <w:tc>
          <w:tcPr>
            <w:tcW w:w="3229" w:type="pct"/>
            <w:vMerge w:val="restart"/>
          </w:tcPr>
          <w:p w:rsidR="007E30BD" w:rsidRDefault="007E30BD" w:rsidP="006805D9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60" w:hanging="425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6805D9" w:rsidRPr="006805D9" w:rsidRDefault="006F6D03" w:rsidP="006F6D03">
            <w:pPr>
              <w:pStyle w:val="a3"/>
              <w:autoSpaceDE w:val="0"/>
              <w:autoSpaceDN w:val="0"/>
              <w:adjustRightInd w:val="0"/>
              <w:ind w:left="0" w:firstLine="442"/>
              <w:jc w:val="both"/>
              <w:rPr>
                <w:rFonts w:eastAsia="Calibri"/>
                <w:i/>
                <w:color w:val="0070C0"/>
              </w:rPr>
            </w:pPr>
            <w:r w:rsidRPr="00A51CCC">
              <w:t xml:space="preserve">минимальная площадь земельного участка – </w:t>
            </w:r>
            <w:r w:rsidRPr="00A51CCC">
              <w:rPr>
                <w:rFonts w:eastAsia="Calibri"/>
              </w:rPr>
              <w:t>в соответствии с требованиями СП 42.13330.2016. «Свод правил. Градостроительство. Планировка и застройка городских и сельских поселений. Актуализированная редакция СНиП 2.07.01-89*»;</w:t>
            </w:r>
          </w:p>
          <w:p w:rsidR="007E30BD" w:rsidRPr="00DF6ACD" w:rsidRDefault="007E30BD" w:rsidP="006805D9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DF6ACD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B5A34" w:rsidRPr="00581D41" w:rsidRDefault="00CB5A34" w:rsidP="00CB5A34">
            <w:pPr>
              <w:autoSpaceDE w:val="0"/>
              <w:autoSpaceDN w:val="0"/>
              <w:adjustRightInd w:val="0"/>
              <w:ind w:firstLine="483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F6D03" w:rsidRPr="00A51CCC" w:rsidRDefault="006F6D03" w:rsidP="00CB5A34">
            <w:pPr>
              <w:ind w:firstLine="483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F6D03" w:rsidRPr="00A51CCC" w:rsidRDefault="006F6D03" w:rsidP="00CB5A34">
            <w:pPr>
              <w:ind w:firstLine="483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7E30BD" w:rsidRPr="00CB5A34" w:rsidRDefault="007E30BD" w:rsidP="007E30BD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  <w:b/>
                <w:i/>
              </w:rPr>
            </w:pPr>
            <w:r w:rsidRPr="00DF6ACD">
              <w:rPr>
                <w:rFonts w:eastAsia="Calibri"/>
              </w:rPr>
              <w:t xml:space="preserve">предельная высота зданий, строений, сооружений – </w:t>
            </w:r>
            <w:r w:rsidR="006F6D03" w:rsidRPr="006F6D03">
              <w:rPr>
                <w:rFonts w:eastAsia="Calibri"/>
              </w:rPr>
              <w:t>2</w:t>
            </w:r>
            <w:r w:rsidRPr="006F6D03">
              <w:rPr>
                <w:rFonts w:eastAsia="Calibri"/>
              </w:rPr>
              <w:t>5 м</w:t>
            </w:r>
            <w:r w:rsidR="006F6D03" w:rsidRPr="006F6D03">
              <w:rPr>
                <w:rFonts w:eastAsia="Calibri"/>
              </w:rPr>
              <w:t>;</w:t>
            </w:r>
          </w:p>
          <w:p w:rsidR="00D27BF6" w:rsidRPr="008416BC" w:rsidRDefault="007E30BD" w:rsidP="007E30BD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не подлежит установлению.</w:t>
            </w:r>
          </w:p>
        </w:tc>
      </w:tr>
      <w:tr w:rsidR="00D27BF6" w:rsidRPr="00B236D4" w:rsidTr="00CB5A34">
        <w:tc>
          <w:tcPr>
            <w:tcW w:w="1771" w:type="pct"/>
            <w:gridSpan w:val="2"/>
          </w:tcPr>
          <w:p w:rsidR="00D27BF6" w:rsidRPr="005F6CAA" w:rsidRDefault="00D27BF6" w:rsidP="00584D7D">
            <w:pPr>
              <w:rPr>
                <w:iCs/>
                <w:color w:val="000000"/>
              </w:rPr>
            </w:pPr>
            <w:r w:rsidRPr="006F6D03">
              <w:rPr>
                <w:iCs/>
                <w:color w:val="000000"/>
              </w:rPr>
              <w:t>школы общеобразовательные</w:t>
            </w:r>
            <w:r w:rsidRPr="005F6CAA">
              <w:rPr>
                <w:iCs/>
                <w:color w:val="000000"/>
              </w:rPr>
              <w:t>, специализированные школы (с углубленным изучением языков, математики и др.), лицеи, гимназии,</w:t>
            </w:r>
            <w:r>
              <w:rPr>
                <w:iCs/>
                <w:color w:val="000000"/>
              </w:rPr>
              <w:t xml:space="preserve"> колледжи</w:t>
            </w:r>
          </w:p>
        </w:tc>
        <w:tc>
          <w:tcPr>
            <w:tcW w:w="3229" w:type="pct"/>
            <w:vMerge/>
          </w:tcPr>
          <w:p w:rsidR="00D27BF6" w:rsidRPr="00B236D4" w:rsidRDefault="00D27BF6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D27BF6" w:rsidRPr="00B236D4" w:rsidTr="00CB5A34">
        <w:tc>
          <w:tcPr>
            <w:tcW w:w="1771" w:type="pct"/>
            <w:gridSpan w:val="2"/>
          </w:tcPr>
          <w:p w:rsidR="00D27BF6" w:rsidRPr="005F6CAA" w:rsidRDefault="00D27BF6" w:rsidP="00584D7D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школы для детей с ослабленным здоровьем (слабовидящих, слабослыш</w:t>
            </w:r>
            <w:r>
              <w:rPr>
                <w:iCs/>
                <w:color w:val="000000"/>
              </w:rPr>
              <w:t>ащих, с отставанием в развитии)</w:t>
            </w:r>
          </w:p>
        </w:tc>
        <w:tc>
          <w:tcPr>
            <w:tcW w:w="3229" w:type="pct"/>
            <w:vMerge/>
          </w:tcPr>
          <w:p w:rsidR="00D27BF6" w:rsidRPr="00B236D4" w:rsidRDefault="00D27BF6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D27BF6" w:rsidRPr="00B236D4" w:rsidTr="00CB5A34">
        <w:tc>
          <w:tcPr>
            <w:tcW w:w="1771" w:type="pct"/>
            <w:gridSpan w:val="2"/>
          </w:tcPr>
          <w:p w:rsidR="00D27BF6" w:rsidRPr="005F6CAA" w:rsidRDefault="00D27BF6" w:rsidP="00584D7D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школы-интернаты: школы-интернаты, школы-интернаты для детей с ослабленным здоровьем (слабовидящих, слабослыш</w:t>
            </w:r>
            <w:r>
              <w:rPr>
                <w:iCs/>
                <w:color w:val="000000"/>
              </w:rPr>
              <w:t>ащих, с отставанием в развитии)</w:t>
            </w:r>
          </w:p>
        </w:tc>
        <w:tc>
          <w:tcPr>
            <w:tcW w:w="3229" w:type="pct"/>
            <w:vMerge/>
          </w:tcPr>
          <w:p w:rsidR="00D27BF6" w:rsidRPr="00B236D4" w:rsidRDefault="00D27BF6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D27BF6" w:rsidRPr="00B236D4" w:rsidTr="00CB5A34">
        <w:tc>
          <w:tcPr>
            <w:tcW w:w="1771" w:type="pct"/>
            <w:gridSpan w:val="2"/>
          </w:tcPr>
          <w:p w:rsidR="00D27BF6" w:rsidRPr="005F6CAA" w:rsidRDefault="00D27BF6" w:rsidP="00584D7D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 xml:space="preserve">многопрофильные и специализированные учреждения дополнительного образования: детские школы искусств, музыкальные школы, художественные школы, хореографические </w:t>
            </w:r>
            <w:r>
              <w:rPr>
                <w:iCs/>
                <w:color w:val="000000"/>
              </w:rPr>
              <w:t>школы, спортивные школы</w:t>
            </w:r>
          </w:p>
        </w:tc>
        <w:tc>
          <w:tcPr>
            <w:tcW w:w="3229" w:type="pct"/>
            <w:vMerge/>
          </w:tcPr>
          <w:p w:rsidR="00D27BF6" w:rsidRPr="00B236D4" w:rsidRDefault="00D27BF6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D27BF6" w:rsidRPr="00B236D4" w:rsidTr="00CB5A34">
        <w:tc>
          <w:tcPr>
            <w:tcW w:w="1771" w:type="pct"/>
            <w:gridSpan w:val="2"/>
          </w:tcPr>
          <w:p w:rsidR="00D27BF6" w:rsidRPr="005F6CAA" w:rsidRDefault="00D27BF6" w:rsidP="00584D7D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станции юных те</w:t>
            </w:r>
            <w:r>
              <w:rPr>
                <w:iCs/>
                <w:color w:val="000000"/>
              </w:rPr>
              <w:t>хников (натуралистов, туристов)</w:t>
            </w:r>
          </w:p>
        </w:tc>
        <w:tc>
          <w:tcPr>
            <w:tcW w:w="3229" w:type="pct"/>
            <w:vMerge/>
          </w:tcPr>
          <w:p w:rsidR="00D27BF6" w:rsidRPr="00B236D4" w:rsidRDefault="00D27BF6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D27BF6" w:rsidRPr="00B236D4" w:rsidTr="00CB5A34">
        <w:tc>
          <w:tcPr>
            <w:tcW w:w="1771" w:type="pct"/>
            <w:gridSpan w:val="2"/>
          </w:tcPr>
          <w:p w:rsidR="00D27BF6" w:rsidRPr="005D009A" w:rsidRDefault="00D27BF6" w:rsidP="00584D7D">
            <w:pPr>
              <w:jc w:val="both"/>
            </w:pPr>
            <w:r>
              <w:rPr>
                <w:iCs/>
                <w:color w:val="000000"/>
              </w:rPr>
              <w:t>культовые сооружения</w:t>
            </w:r>
          </w:p>
        </w:tc>
        <w:tc>
          <w:tcPr>
            <w:tcW w:w="3229" w:type="pct"/>
            <w:vMerge w:val="restart"/>
          </w:tcPr>
          <w:p w:rsidR="00D27BF6" w:rsidRPr="00C02A43" w:rsidRDefault="00D27BF6" w:rsidP="00D27BF6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не подлежит установлению.</w:t>
            </w:r>
          </w:p>
          <w:p w:rsidR="00D27BF6" w:rsidRPr="00DF6ACD" w:rsidRDefault="00D27BF6" w:rsidP="00D27BF6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DF6ACD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B5A34" w:rsidRPr="00581D41" w:rsidRDefault="00CB5A34" w:rsidP="00CB5A34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F6D03" w:rsidRPr="00A51CCC" w:rsidRDefault="006F6D03" w:rsidP="00CB5A34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F6D03" w:rsidRPr="00A51CCC" w:rsidRDefault="006F6D03" w:rsidP="00CB5A34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27BF6" w:rsidRPr="001E0AF4" w:rsidRDefault="00D27BF6" w:rsidP="00D27BF6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1E0AF4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не подлежит установлению</w:t>
            </w:r>
            <w:r w:rsidRPr="001E0AF4">
              <w:rPr>
                <w:rFonts w:eastAsia="Calibri"/>
              </w:rPr>
              <w:t>.</w:t>
            </w:r>
          </w:p>
          <w:p w:rsidR="00D27BF6" w:rsidRPr="005D009A" w:rsidRDefault="00D27BF6" w:rsidP="00D27BF6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не подлежит установлению</w:t>
            </w:r>
          </w:p>
        </w:tc>
      </w:tr>
      <w:tr w:rsidR="00D27BF6" w:rsidRPr="00B236D4" w:rsidTr="00CB5A34">
        <w:tc>
          <w:tcPr>
            <w:tcW w:w="1771" w:type="pct"/>
            <w:gridSpan w:val="2"/>
          </w:tcPr>
          <w:p w:rsidR="00D27BF6" w:rsidRPr="005D009A" w:rsidRDefault="00D27BF6" w:rsidP="00584D7D">
            <w:pPr>
              <w:jc w:val="both"/>
            </w:pPr>
            <w:r>
              <w:rPr>
                <w:iCs/>
                <w:color w:val="000000"/>
              </w:rPr>
              <w:t>монастыри</w:t>
            </w:r>
          </w:p>
        </w:tc>
        <w:tc>
          <w:tcPr>
            <w:tcW w:w="3229" w:type="pct"/>
            <w:vMerge/>
          </w:tcPr>
          <w:p w:rsidR="00D27BF6" w:rsidRPr="00B236D4" w:rsidRDefault="00D27BF6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2E1DAC" w:rsidRPr="00B236D4" w:rsidTr="00CB5A34">
        <w:tc>
          <w:tcPr>
            <w:tcW w:w="1771" w:type="pct"/>
            <w:gridSpan w:val="2"/>
          </w:tcPr>
          <w:p w:rsidR="002E1DAC" w:rsidRPr="0099566D" w:rsidRDefault="002E1DAC" w:rsidP="00584D7D">
            <w:pPr>
              <w:jc w:val="both"/>
            </w:pPr>
            <w:r>
              <w:rPr>
                <w:iCs/>
                <w:color w:val="000000"/>
              </w:rPr>
              <w:t>высшие учебные заведения</w:t>
            </w:r>
          </w:p>
        </w:tc>
        <w:tc>
          <w:tcPr>
            <w:tcW w:w="3229" w:type="pct"/>
            <w:vMerge w:val="restart"/>
          </w:tcPr>
          <w:p w:rsidR="002E1DAC" w:rsidRPr="00C02A43" w:rsidRDefault="002E1DAC" w:rsidP="002E1DA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не подлежит установлению.</w:t>
            </w:r>
          </w:p>
          <w:p w:rsidR="002E1DAC" w:rsidRPr="00DF6ACD" w:rsidRDefault="002E1DAC" w:rsidP="002E1DA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DF6ACD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B5A34" w:rsidRPr="00581D41" w:rsidRDefault="00CB5A34" w:rsidP="00CB5A34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F6D03" w:rsidRPr="00A51CCC" w:rsidRDefault="006F6D03" w:rsidP="00CB5A34">
            <w:pPr>
              <w:ind w:firstLine="381"/>
              <w:jc w:val="both"/>
            </w:pPr>
            <w:r w:rsidRPr="00A51CCC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F6D03" w:rsidRPr="00A51CCC" w:rsidRDefault="006F6D03" w:rsidP="00CB5A34">
            <w:pPr>
              <w:ind w:firstLine="381"/>
              <w:jc w:val="both"/>
              <w:rPr>
                <w:rFonts w:eastAsia="Calibri"/>
                <w:strike/>
              </w:rPr>
            </w:pPr>
            <w:r w:rsidRPr="00A51CCC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8C0173" w:rsidRPr="00CB5A34" w:rsidRDefault="008C0173" w:rsidP="00CB5A34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  <w:b/>
                <w:i/>
              </w:rPr>
            </w:pPr>
            <w:r w:rsidRPr="00DF6ACD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6F6D03">
              <w:rPr>
                <w:rFonts w:eastAsia="Calibri"/>
              </w:rPr>
              <w:t xml:space="preserve">– </w:t>
            </w:r>
            <w:r w:rsidR="006F6D03" w:rsidRPr="00CB5A34">
              <w:rPr>
                <w:rFonts w:eastAsia="Calibri"/>
              </w:rPr>
              <w:t>2</w:t>
            </w:r>
            <w:r w:rsidRPr="00CB5A34">
              <w:rPr>
                <w:rFonts w:eastAsia="Calibri"/>
              </w:rPr>
              <w:t>5 м</w:t>
            </w:r>
            <w:r w:rsidR="006F6D03" w:rsidRPr="00CB5A34">
              <w:rPr>
                <w:rFonts w:eastAsia="Calibri"/>
              </w:rPr>
              <w:t>;</w:t>
            </w:r>
          </w:p>
          <w:p w:rsidR="002E1DAC" w:rsidRPr="005D009A" w:rsidRDefault="002E1DAC" w:rsidP="00CB5A34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45</w:t>
            </w:r>
            <w:r w:rsidRPr="00C02A43">
              <w:rPr>
                <w:rFonts w:eastAsia="Calibri"/>
              </w:rPr>
              <w:t>%</w:t>
            </w:r>
            <w:r>
              <w:rPr>
                <w:rFonts w:eastAsia="Calibri"/>
              </w:rPr>
              <w:t xml:space="preserve">; для реконструкции объектов капитального строительства в сложившейся застройке принимаются по фактическому положению, </w:t>
            </w:r>
            <w:r w:rsidRPr="00DF6ACD">
              <w:rPr>
                <w:rFonts w:eastAsia="Calibri"/>
              </w:rPr>
              <w:t>в случае, если максимальный процент застройки в границах учтенного земельного участка более 45%.</w:t>
            </w:r>
          </w:p>
        </w:tc>
      </w:tr>
      <w:tr w:rsidR="002E1DAC" w:rsidRPr="00B236D4" w:rsidTr="00CB5A34">
        <w:tc>
          <w:tcPr>
            <w:tcW w:w="1771" w:type="pct"/>
            <w:gridSpan w:val="2"/>
          </w:tcPr>
          <w:p w:rsidR="002E1DAC" w:rsidRPr="0099566D" w:rsidRDefault="002E1DAC" w:rsidP="00584D7D">
            <w:pPr>
              <w:jc w:val="both"/>
            </w:pPr>
            <w:r>
              <w:rPr>
                <w:iCs/>
                <w:color w:val="000000"/>
              </w:rPr>
              <w:t>центры переподготовки кадров</w:t>
            </w:r>
          </w:p>
        </w:tc>
        <w:tc>
          <w:tcPr>
            <w:tcW w:w="3229" w:type="pct"/>
            <w:vMerge/>
          </w:tcPr>
          <w:p w:rsidR="002E1DAC" w:rsidRPr="00B236D4" w:rsidRDefault="002E1DAC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2E1DAC" w:rsidRPr="00B236D4" w:rsidTr="00CB5A34">
        <w:tc>
          <w:tcPr>
            <w:tcW w:w="1771" w:type="pct"/>
            <w:gridSpan w:val="2"/>
          </w:tcPr>
          <w:p w:rsidR="002E1DAC" w:rsidRPr="0099566D" w:rsidRDefault="002E1DAC" w:rsidP="00584D7D">
            <w:pPr>
              <w:jc w:val="both"/>
            </w:pPr>
            <w:proofErr w:type="gramStart"/>
            <w:r w:rsidRPr="00872F96">
              <w:rPr>
                <w:iCs/>
                <w:color w:val="000000"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</w:t>
            </w:r>
            <w:r>
              <w:rPr>
                <w:iCs/>
                <w:color w:val="000000"/>
              </w:rPr>
              <w:t xml:space="preserve"> со стационаром, родильные дома</w:t>
            </w:r>
            <w:proofErr w:type="gramEnd"/>
          </w:p>
        </w:tc>
        <w:tc>
          <w:tcPr>
            <w:tcW w:w="3229" w:type="pct"/>
            <w:vMerge/>
          </w:tcPr>
          <w:p w:rsidR="002E1DAC" w:rsidRPr="00B236D4" w:rsidRDefault="002E1DAC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2E1DAC" w:rsidRPr="00B236D4" w:rsidTr="00CB5A34">
        <w:tc>
          <w:tcPr>
            <w:tcW w:w="1771" w:type="pct"/>
            <w:gridSpan w:val="2"/>
          </w:tcPr>
          <w:p w:rsidR="002E1DAC" w:rsidRPr="0099566D" w:rsidRDefault="002E1DAC" w:rsidP="00584D7D">
            <w:pPr>
              <w:jc w:val="both"/>
            </w:pPr>
            <w:r w:rsidRPr="00872F96">
              <w:rPr>
                <w:iCs/>
                <w:color w:val="000000"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</w:t>
            </w:r>
            <w:r>
              <w:rPr>
                <w:iCs/>
                <w:color w:val="000000"/>
              </w:rPr>
              <w:t xml:space="preserve"> онкологического профилей</w:t>
            </w:r>
          </w:p>
        </w:tc>
        <w:tc>
          <w:tcPr>
            <w:tcW w:w="3229" w:type="pct"/>
            <w:vMerge/>
          </w:tcPr>
          <w:p w:rsidR="002E1DAC" w:rsidRPr="00B236D4" w:rsidRDefault="002E1DAC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2E1DAC" w:rsidRPr="00DF5A6A" w:rsidTr="00CB5A34">
        <w:tc>
          <w:tcPr>
            <w:tcW w:w="1771" w:type="pct"/>
            <w:gridSpan w:val="2"/>
            <w:shd w:val="clear" w:color="auto" w:fill="auto"/>
          </w:tcPr>
          <w:p w:rsidR="002E1DAC" w:rsidRPr="0099566D" w:rsidRDefault="002E1DAC" w:rsidP="00584D7D">
            <w:pPr>
              <w:jc w:val="both"/>
            </w:pPr>
            <w:r w:rsidRPr="00872F96">
              <w:rPr>
                <w:iCs/>
                <w:color w:val="000000"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</w:t>
            </w:r>
            <w:r>
              <w:rPr>
                <w:iCs/>
                <w:color w:val="000000"/>
              </w:rPr>
              <w:t>йны, аквапарки, спортивные залы</w:t>
            </w:r>
          </w:p>
        </w:tc>
        <w:tc>
          <w:tcPr>
            <w:tcW w:w="3229" w:type="pct"/>
            <w:vMerge/>
            <w:shd w:val="clear" w:color="auto" w:fill="auto"/>
          </w:tcPr>
          <w:p w:rsidR="002E1DAC" w:rsidRPr="00674B31" w:rsidRDefault="002E1DAC" w:rsidP="00674B31">
            <w:pPr>
              <w:autoSpaceDE w:val="0"/>
              <w:autoSpaceDN w:val="0"/>
              <w:adjustRightInd w:val="0"/>
              <w:ind w:left="35"/>
              <w:jc w:val="both"/>
              <w:rPr>
                <w:rFonts w:eastAsia="Calibri"/>
              </w:rPr>
            </w:pPr>
          </w:p>
        </w:tc>
      </w:tr>
      <w:tr w:rsidR="002E1DAC" w:rsidRPr="00B236D4" w:rsidTr="00CB5A34">
        <w:tc>
          <w:tcPr>
            <w:tcW w:w="1771" w:type="pct"/>
            <w:gridSpan w:val="2"/>
          </w:tcPr>
          <w:p w:rsidR="002E1DAC" w:rsidRPr="00872F96" w:rsidRDefault="002E1DAC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научные организации, учреждения, проектные организации, офисы, проектные и конструкторс</w:t>
            </w:r>
            <w:r>
              <w:rPr>
                <w:iCs/>
                <w:color w:val="000000"/>
              </w:rPr>
              <w:t>кие бюро, информационные центры</w:t>
            </w:r>
          </w:p>
        </w:tc>
        <w:tc>
          <w:tcPr>
            <w:tcW w:w="3229" w:type="pct"/>
            <w:vMerge/>
          </w:tcPr>
          <w:p w:rsidR="002E1DAC" w:rsidRPr="00B236D4" w:rsidRDefault="002E1DAC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2E1DAC" w:rsidRPr="00DF5A6A" w:rsidTr="00CB5A34">
        <w:tc>
          <w:tcPr>
            <w:tcW w:w="1771" w:type="pct"/>
            <w:gridSpan w:val="2"/>
            <w:shd w:val="clear" w:color="auto" w:fill="auto"/>
          </w:tcPr>
          <w:p w:rsidR="002E1DAC" w:rsidRPr="00872F96" w:rsidRDefault="002E1DAC" w:rsidP="00584D7D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НИИ</w:t>
            </w:r>
          </w:p>
        </w:tc>
        <w:tc>
          <w:tcPr>
            <w:tcW w:w="3229" w:type="pct"/>
            <w:vMerge/>
            <w:shd w:val="clear" w:color="auto" w:fill="auto"/>
          </w:tcPr>
          <w:p w:rsidR="002E1DAC" w:rsidRPr="00674B31" w:rsidRDefault="002E1DAC" w:rsidP="00584D7D">
            <w:pPr>
              <w:autoSpaceDE w:val="0"/>
              <w:autoSpaceDN w:val="0"/>
              <w:adjustRightInd w:val="0"/>
              <w:ind w:left="35"/>
              <w:jc w:val="both"/>
              <w:rPr>
                <w:rFonts w:eastAsia="Calibri"/>
              </w:rPr>
            </w:pPr>
          </w:p>
        </w:tc>
      </w:tr>
      <w:tr w:rsidR="002E1DAC" w:rsidRPr="00DF5A6A" w:rsidTr="00CB5A34">
        <w:tc>
          <w:tcPr>
            <w:tcW w:w="1771" w:type="pct"/>
            <w:gridSpan w:val="2"/>
            <w:shd w:val="clear" w:color="auto" w:fill="auto"/>
          </w:tcPr>
          <w:p w:rsidR="002E1DAC" w:rsidRPr="00872F96" w:rsidRDefault="002E1DAC" w:rsidP="00584D7D">
            <w:pPr>
              <w:jc w:val="both"/>
              <w:rPr>
                <w:iCs/>
                <w:color w:val="000000"/>
              </w:rPr>
            </w:pPr>
            <w:proofErr w:type="gramStart"/>
            <w:r w:rsidRPr="00872F96">
              <w:rPr>
                <w:iCs/>
                <w:color w:val="000000"/>
              </w:rPr>
              <w:t xml:space="preserve">учреждения клубного типа: библиотеки, читальные залы, танцевальные залы, дискотеки, лектории, </w:t>
            </w:r>
            <w:r>
              <w:rPr>
                <w:iCs/>
                <w:color w:val="000000"/>
              </w:rPr>
              <w:t>музеи выставочные залы, галереи</w:t>
            </w:r>
            <w:proofErr w:type="gramEnd"/>
          </w:p>
        </w:tc>
        <w:tc>
          <w:tcPr>
            <w:tcW w:w="3229" w:type="pct"/>
            <w:vMerge/>
            <w:shd w:val="clear" w:color="auto" w:fill="auto"/>
          </w:tcPr>
          <w:p w:rsidR="002E1DAC" w:rsidRPr="00DF5A6A" w:rsidRDefault="002E1DAC" w:rsidP="00584D7D">
            <w:pPr>
              <w:ind w:left="34"/>
              <w:jc w:val="both"/>
            </w:pPr>
          </w:p>
        </w:tc>
      </w:tr>
      <w:tr w:rsidR="002E1DAC" w:rsidRPr="00DF5A6A" w:rsidTr="00CB5A34">
        <w:tc>
          <w:tcPr>
            <w:tcW w:w="1771" w:type="pct"/>
            <w:gridSpan w:val="2"/>
            <w:shd w:val="clear" w:color="auto" w:fill="auto"/>
          </w:tcPr>
          <w:p w:rsidR="002E1DAC" w:rsidRPr="005C5658" w:rsidRDefault="002E1DAC" w:rsidP="00584D7D">
            <w:pPr>
              <w:jc w:val="both"/>
            </w:pPr>
            <w:r w:rsidRPr="00872F96">
              <w:rPr>
                <w:iCs/>
                <w:color w:val="000000"/>
              </w:rPr>
              <w:t>кинотеатры, филармонии, концертные залы, театры, цирки, пл</w:t>
            </w:r>
            <w:r>
              <w:rPr>
                <w:iCs/>
                <w:color w:val="000000"/>
              </w:rPr>
              <w:t>анетарии, дворцы бракосочетания</w:t>
            </w:r>
          </w:p>
        </w:tc>
        <w:tc>
          <w:tcPr>
            <w:tcW w:w="3229" w:type="pct"/>
            <w:vMerge/>
            <w:shd w:val="clear" w:color="auto" w:fill="auto"/>
          </w:tcPr>
          <w:p w:rsidR="002E1DAC" w:rsidRPr="00DF5A6A" w:rsidRDefault="002E1DAC" w:rsidP="00584D7D">
            <w:pPr>
              <w:ind w:left="34"/>
              <w:jc w:val="both"/>
            </w:pPr>
          </w:p>
        </w:tc>
      </w:tr>
      <w:tr w:rsidR="002E1DAC" w:rsidRPr="00B236D4" w:rsidTr="00CB5A34">
        <w:tc>
          <w:tcPr>
            <w:tcW w:w="1771" w:type="pct"/>
            <w:gridSpan w:val="2"/>
          </w:tcPr>
          <w:p w:rsidR="002E1DAC" w:rsidRPr="005C5658" w:rsidRDefault="002E1DAC" w:rsidP="00584D7D">
            <w:pPr>
              <w:jc w:val="both"/>
            </w:pPr>
            <w:r w:rsidRPr="00872F96">
              <w:rPr>
                <w:iCs/>
                <w:color w:val="000000"/>
              </w:rPr>
              <w:t xml:space="preserve">многофункциональные культурно-зрелищные центры, многофункциональные </w:t>
            </w:r>
            <w:r>
              <w:rPr>
                <w:iCs/>
                <w:color w:val="000000"/>
              </w:rPr>
              <w:t>развлекательные комплексы</w:t>
            </w:r>
          </w:p>
        </w:tc>
        <w:tc>
          <w:tcPr>
            <w:tcW w:w="3229" w:type="pct"/>
            <w:vMerge/>
          </w:tcPr>
          <w:p w:rsidR="002E1DAC" w:rsidRPr="00B236D4" w:rsidRDefault="002E1DAC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2E1DAC" w:rsidRPr="00DF5A6A" w:rsidTr="00CB5A34">
        <w:tc>
          <w:tcPr>
            <w:tcW w:w="1771" w:type="pct"/>
            <w:gridSpan w:val="2"/>
            <w:shd w:val="clear" w:color="auto" w:fill="auto"/>
          </w:tcPr>
          <w:p w:rsidR="002E1DAC" w:rsidRPr="00872F96" w:rsidRDefault="002E1DAC" w:rsidP="00584D7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цирки</w:t>
            </w:r>
            <w:r>
              <w:rPr>
                <w:iCs/>
                <w:color w:val="000000"/>
              </w:rPr>
              <w:t>-шапито, летние театры, эстрады</w:t>
            </w:r>
          </w:p>
        </w:tc>
        <w:tc>
          <w:tcPr>
            <w:tcW w:w="3229" w:type="pct"/>
            <w:vMerge/>
            <w:shd w:val="clear" w:color="auto" w:fill="auto"/>
          </w:tcPr>
          <w:p w:rsidR="002E1DAC" w:rsidRPr="00674B31" w:rsidRDefault="002E1DAC" w:rsidP="00584D7D">
            <w:pPr>
              <w:autoSpaceDE w:val="0"/>
              <w:autoSpaceDN w:val="0"/>
              <w:adjustRightInd w:val="0"/>
              <w:ind w:left="35"/>
              <w:jc w:val="both"/>
              <w:rPr>
                <w:rFonts w:eastAsia="Calibri"/>
              </w:rPr>
            </w:pPr>
          </w:p>
        </w:tc>
      </w:tr>
      <w:tr w:rsidR="002E1DAC" w:rsidRPr="00DF5A6A" w:rsidTr="00CB5A34">
        <w:tc>
          <w:tcPr>
            <w:tcW w:w="1771" w:type="pct"/>
            <w:gridSpan w:val="2"/>
            <w:shd w:val="clear" w:color="auto" w:fill="auto"/>
          </w:tcPr>
          <w:p w:rsidR="002E1DAC" w:rsidRPr="00DF5A6A" w:rsidRDefault="002E1DAC" w:rsidP="00584D7D">
            <w:r>
              <w:t>отделения банков</w:t>
            </w:r>
          </w:p>
        </w:tc>
        <w:tc>
          <w:tcPr>
            <w:tcW w:w="3229" w:type="pct"/>
            <w:vMerge/>
            <w:shd w:val="clear" w:color="auto" w:fill="auto"/>
          </w:tcPr>
          <w:p w:rsidR="002E1DAC" w:rsidRPr="00DF5A6A" w:rsidRDefault="002E1DAC" w:rsidP="00584D7D">
            <w:pPr>
              <w:ind w:left="34"/>
              <w:jc w:val="both"/>
            </w:pPr>
          </w:p>
        </w:tc>
      </w:tr>
      <w:tr w:rsidR="002E1DAC" w:rsidRPr="00DF5A6A" w:rsidTr="00CB5A34">
        <w:tc>
          <w:tcPr>
            <w:tcW w:w="1771" w:type="pct"/>
            <w:gridSpan w:val="2"/>
            <w:shd w:val="clear" w:color="auto" w:fill="auto"/>
          </w:tcPr>
          <w:p w:rsidR="002E1DAC" w:rsidRPr="005D009A" w:rsidRDefault="002E1DAC" w:rsidP="00584D7D">
            <w:pPr>
              <w:jc w:val="both"/>
            </w:pPr>
            <w:r w:rsidRPr="00872F96">
              <w:rPr>
                <w:iCs/>
                <w:color w:val="000000"/>
              </w:rPr>
              <w:t>центральные предприятия связи: центральный телеграф, центральный переговорный пункт;</w:t>
            </w:r>
          </w:p>
        </w:tc>
        <w:tc>
          <w:tcPr>
            <w:tcW w:w="3229" w:type="pct"/>
            <w:vMerge/>
            <w:shd w:val="clear" w:color="auto" w:fill="auto"/>
          </w:tcPr>
          <w:p w:rsidR="002E1DAC" w:rsidRPr="00DF5A6A" w:rsidRDefault="002E1DAC" w:rsidP="00584D7D">
            <w:pPr>
              <w:ind w:left="34"/>
              <w:jc w:val="both"/>
            </w:pPr>
          </w:p>
        </w:tc>
      </w:tr>
      <w:tr w:rsidR="002E1DAC" w:rsidRPr="00B236D4" w:rsidTr="00CB5A34">
        <w:tc>
          <w:tcPr>
            <w:tcW w:w="1771" w:type="pct"/>
            <w:gridSpan w:val="2"/>
          </w:tcPr>
          <w:p w:rsidR="002E1DAC" w:rsidRPr="005D009A" w:rsidRDefault="002E1DAC" w:rsidP="00584D7D">
            <w:pPr>
              <w:jc w:val="both"/>
            </w:pPr>
            <w:r w:rsidRPr="00872F96">
              <w:rPr>
                <w:iCs/>
                <w:color w:val="000000"/>
              </w:rPr>
              <w:t>суды, юридические кон</w:t>
            </w:r>
            <w:r>
              <w:rPr>
                <w:iCs/>
                <w:color w:val="000000"/>
              </w:rPr>
              <w:t>сультации, нотариальные конторы</w:t>
            </w:r>
          </w:p>
        </w:tc>
        <w:tc>
          <w:tcPr>
            <w:tcW w:w="3229" w:type="pct"/>
            <w:vMerge/>
          </w:tcPr>
          <w:p w:rsidR="002E1DAC" w:rsidRPr="00B236D4" w:rsidRDefault="002E1DAC" w:rsidP="00584D7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2E1DAC" w:rsidRPr="00DF5A6A" w:rsidTr="00CB5A34">
        <w:tc>
          <w:tcPr>
            <w:tcW w:w="1771" w:type="pct"/>
            <w:gridSpan w:val="2"/>
            <w:shd w:val="clear" w:color="auto" w:fill="auto"/>
          </w:tcPr>
          <w:p w:rsidR="002E1DAC" w:rsidRPr="002473A0" w:rsidRDefault="002E1DAC" w:rsidP="00584D7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межшкольные учебные комбинаты</w:t>
            </w:r>
          </w:p>
        </w:tc>
        <w:tc>
          <w:tcPr>
            <w:tcW w:w="3229" w:type="pct"/>
            <w:vMerge/>
            <w:shd w:val="clear" w:color="auto" w:fill="auto"/>
          </w:tcPr>
          <w:p w:rsidR="002E1DAC" w:rsidRPr="00674B31" w:rsidRDefault="002E1DAC" w:rsidP="00584D7D">
            <w:pPr>
              <w:autoSpaceDE w:val="0"/>
              <w:autoSpaceDN w:val="0"/>
              <w:adjustRightInd w:val="0"/>
              <w:ind w:left="35"/>
              <w:jc w:val="both"/>
              <w:rPr>
                <w:rFonts w:eastAsia="Calibri"/>
              </w:rPr>
            </w:pPr>
          </w:p>
        </w:tc>
      </w:tr>
      <w:tr w:rsidR="002E1DAC" w:rsidRPr="00DF5A6A" w:rsidTr="00CB5A34">
        <w:tc>
          <w:tcPr>
            <w:tcW w:w="1771" w:type="pct"/>
            <w:gridSpan w:val="2"/>
            <w:shd w:val="clear" w:color="auto" w:fill="auto"/>
          </w:tcPr>
          <w:p w:rsidR="002E1DAC" w:rsidRPr="005D009A" w:rsidRDefault="002E1DAC" w:rsidP="00584D7D">
            <w:pPr>
              <w:jc w:val="both"/>
            </w:pPr>
            <w:r>
              <w:rPr>
                <w:iCs/>
                <w:color w:val="000000"/>
              </w:rPr>
              <w:t>общественные туалеты</w:t>
            </w:r>
          </w:p>
        </w:tc>
        <w:tc>
          <w:tcPr>
            <w:tcW w:w="3229" w:type="pct"/>
            <w:shd w:val="clear" w:color="auto" w:fill="auto"/>
          </w:tcPr>
          <w:p w:rsidR="002E1DAC" w:rsidRPr="00175BD9" w:rsidRDefault="002E1DAC" w:rsidP="00584D7D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2E1DAC" w:rsidRPr="00175BD9" w:rsidRDefault="002E1DAC" w:rsidP="00584D7D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2E1DAC" w:rsidRPr="005909D9" w:rsidRDefault="002E1DAC" w:rsidP="00584D7D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81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2E1DAC" w:rsidRPr="00175BD9" w:rsidRDefault="002E1DAC" w:rsidP="00584D7D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2E1DAC" w:rsidRPr="00DF5A6A" w:rsidTr="00CB5A3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DAC" w:rsidRPr="00DF5A6A" w:rsidRDefault="002E1DAC" w:rsidP="006F6D03">
            <w:pPr>
              <w:snapToGrid w:val="0"/>
              <w:jc w:val="center"/>
              <w:rPr>
                <w:b/>
              </w:rPr>
            </w:pPr>
            <w:r w:rsidRPr="00DF5A6A">
              <w:rPr>
                <w:b/>
              </w:rPr>
              <w:t>Архит</w:t>
            </w:r>
            <w:r w:rsidR="006F6D03">
              <w:rPr>
                <w:b/>
              </w:rPr>
              <w:t>ектурно-строительные требования</w:t>
            </w:r>
          </w:p>
        </w:tc>
      </w:tr>
      <w:tr w:rsidR="002E1DAC" w:rsidRPr="00DF5A6A" w:rsidTr="00CB5A3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DAC" w:rsidRPr="00DF5A6A" w:rsidRDefault="002E1DAC" w:rsidP="0088519F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357" w:hanging="357"/>
              <w:jc w:val="both"/>
            </w:pPr>
            <w:r w:rsidRPr="00DF5A6A">
              <w:t>На территории садоводческого объединения ширина улиц и проездов в красных линиях устанавливается архитектурно-планировочным заданием на</w:t>
            </w:r>
            <w:r w:rsidR="00907A71">
              <w:t xml:space="preserve"> проектирование и должна быть, м.</w:t>
            </w:r>
            <w:r w:rsidRPr="00DF5A6A">
              <w:t xml:space="preserve">: для улиц – не менее 9, для проездов – не менее 7. </w:t>
            </w:r>
          </w:p>
          <w:p w:rsidR="002E1DAC" w:rsidRPr="00DF5A6A" w:rsidRDefault="002E1DAC" w:rsidP="0088519F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357" w:hanging="357"/>
              <w:jc w:val="both"/>
            </w:pPr>
            <w:r w:rsidRPr="00DF5A6A">
              <w:t xml:space="preserve">Строительство жилого дома и хозяйственных построек должно осуществляться с соблюдением санитарных и противопожарных норм и требований; красных линий, определяющих границы улиц и проездов; </w:t>
            </w:r>
          </w:p>
          <w:p w:rsidR="002E1DAC" w:rsidRPr="00DF5A6A" w:rsidRDefault="002E1DAC" w:rsidP="0088519F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357" w:hanging="357"/>
              <w:jc w:val="both"/>
            </w:pPr>
            <w:r w:rsidRPr="00DF5A6A">
              <w:t xml:space="preserve">Гаражи для автомобилей могут быть отдельно стоящими, встроенными или пристроенными к садовому домику и хозяйственным постройкам. </w:t>
            </w:r>
          </w:p>
          <w:p w:rsidR="002E1DAC" w:rsidRPr="00DF5A6A" w:rsidRDefault="002E1DAC" w:rsidP="0088519F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357" w:hanging="357"/>
              <w:jc w:val="both"/>
            </w:pPr>
            <w:r w:rsidRPr="00DF5A6A">
              <w:t xml:space="preserve">Противопожарные резервуары предусматривать в соответствии с СП 53.13330.2011 «Планировка и застройка территорий садоводческих (дачных) объединений граждан, здания и сооружения. Актуализированная редакция </w:t>
            </w:r>
            <w:hyperlink r:id="rId9" w:history="1">
              <w:r w:rsidRPr="00DF5A6A">
                <w:t>СНиП 30-02-97*»</w:t>
              </w:r>
            </w:hyperlink>
            <w:r w:rsidRPr="00DF5A6A">
              <w:t>.</w:t>
            </w:r>
          </w:p>
          <w:p w:rsidR="002E1DAC" w:rsidRPr="00DF5A6A" w:rsidRDefault="002E1DAC" w:rsidP="0088519F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357" w:hanging="357"/>
              <w:jc w:val="both"/>
            </w:pPr>
            <w:r w:rsidRPr="00DF5A6A">
              <w:t xml:space="preserve">Иные параметры в соответствии со СП 53.13330.2011 «Планировка и застройка территорий садоводческих (дачных) объединений граждан, здания и сооружения. Актуализированная редакция </w:t>
            </w:r>
            <w:hyperlink r:id="rId10" w:history="1">
              <w:r w:rsidRPr="00DF5A6A">
                <w:t>СНиП 30-02-97*»</w:t>
              </w:r>
            </w:hyperlink>
            <w:r w:rsidRPr="00DF5A6A">
              <w:t>.</w:t>
            </w:r>
          </w:p>
          <w:p w:rsidR="002E1DAC" w:rsidRPr="00CB5A34" w:rsidRDefault="002E1DAC" w:rsidP="0088519F">
            <w:pPr>
              <w:numPr>
                <w:ilvl w:val="0"/>
                <w:numId w:val="1"/>
              </w:numPr>
              <w:tabs>
                <w:tab w:val="clear" w:pos="420"/>
              </w:tabs>
              <w:ind w:left="357" w:hanging="357"/>
              <w:jc w:val="both"/>
            </w:pPr>
            <w:r w:rsidRPr="00DF5A6A">
              <w:t xml:space="preserve">Архитектурно-планировочная структура зоны коллективных садов должна быть увязана со сложившейся планировочной структурой </w:t>
            </w:r>
            <w:r w:rsidRPr="00CB5A34">
              <w:t>застройки города.</w:t>
            </w:r>
          </w:p>
          <w:p w:rsidR="00B55F57" w:rsidRPr="001B26FA" w:rsidRDefault="00B55F57" w:rsidP="0088519F">
            <w:pPr>
              <w:numPr>
                <w:ilvl w:val="0"/>
                <w:numId w:val="1"/>
              </w:numPr>
              <w:tabs>
                <w:tab w:val="clear" w:pos="420"/>
              </w:tabs>
              <w:ind w:left="357" w:hanging="357"/>
              <w:jc w:val="both"/>
            </w:pPr>
            <w:r w:rsidRPr="00CB5A34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2E1DAC" w:rsidRPr="00DF5A6A" w:rsidTr="00CB5A3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DAC" w:rsidRPr="00DF5A6A" w:rsidRDefault="002E1DAC" w:rsidP="00584D7D">
            <w:pPr>
              <w:tabs>
                <w:tab w:val="left" w:pos="1155"/>
              </w:tabs>
              <w:jc w:val="center"/>
              <w:rPr>
                <w:b/>
              </w:rPr>
            </w:pPr>
            <w:r w:rsidRPr="00DF5A6A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2E1DAC" w:rsidRPr="00DF5A6A" w:rsidTr="00CB5A34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DAC" w:rsidRPr="00DF5A6A" w:rsidRDefault="002E1DAC" w:rsidP="009A7863">
            <w:pPr>
              <w:tabs>
                <w:tab w:val="left" w:pos="1155"/>
              </w:tabs>
            </w:pPr>
            <w:r w:rsidRPr="00DF5A6A">
              <w:t>Санитарно-гигиенические и экологические требования.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DAC" w:rsidRPr="00DF5A6A" w:rsidRDefault="002E1DAC" w:rsidP="0088519F">
            <w:pPr>
              <w:numPr>
                <w:ilvl w:val="0"/>
                <w:numId w:val="2"/>
              </w:numPr>
              <w:tabs>
                <w:tab w:val="clear" w:pos="420"/>
              </w:tabs>
              <w:snapToGrid w:val="0"/>
              <w:ind w:left="357" w:hanging="357"/>
              <w:jc w:val="both"/>
            </w:pPr>
            <w:r w:rsidRPr="00DF5A6A">
              <w:t xml:space="preserve">Соблюдение норм, правил и гигиенических нормативов содержания населенных мест. </w:t>
            </w:r>
          </w:p>
          <w:p w:rsidR="002E1DAC" w:rsidRPr="00DF5A6A" w:rsidRDefault="002E1DAC" w:rsidP="0088519F">
            <w:pPr>
              <w:numPr>
                <w:ilvl w:val="0"/>
                <w:numId w:val="2"/>
              </w:numPr>
              <w:tabs>
                <w:tab w:val="clear" w:pos="420"/>
              </w:tabs>
              <w:snapToGrid w:val="0"/>
              <w:ind w:left="357" w:hanging="357"/>
              <w:jc w:val="both"/>
            </w:pPr>
            <w:r w:rsidRPr="00DF5A6A">
              <w:t xml:space="preserve">Площадки для мусорных контейнеров размещаются на расстоянии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DF5A6A">
                <w:t>20 м</w:t>
              </w:r>
            </w:smartTag>
            <w:r w:rsidRPr="00DF5A6A">
              <w:t xml:space="preserve">. и не более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F5A6A">
                <w:t>100 м</w:t>
              </w:r>
            </w:smartTag>
            <w:r w:rsidRPr="00DF5A6A">
              <w:t>. от границ садовых участков.</w:t>
            </w:r>
          </w:p>
          <w:p w:rsidR="002E1DAC" w:rsidRPr="00DF5A6A" w:rsidRDefault="002E1DAC" w:rsidP="0088519F">
            <w:pPr>
              <w:numPr>
                <w:ilvl w:val="0"/>
                <w:numId w:val="2"/>
              </w:numPr>
              <w:tabs>
                <w:tab w:val="clear" w:pos="420"/>
              </w:tabs>
              <w:ind w:left="357" w:hanging="357"/>
              <w:jc w:val="both"/>
            </w:pPr>
            <w:r w:rsidRPr="00DF5A6A">
              <w:t>Устройство открытых водостоков с креплением дна и откосов</w:t>
            </w:r>
            <w:proofErr w:type="gramStart"/>
            <w:r w:rsidRPr="00DF5A6A">
              <w:t xml:space="preserve">.» </w:t>
            </w:r>
            <w:proofErr w:type="gramEnd"/>
          </w:p>
        </w:tc>
      </w:tr>
    </w:tbl>
    <w:p w:rsidR="005345EB" w:rsidRDefault="005345EB" w:rsidP="005345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CB5A34" w:rsidRDefault="00CB5A34" w:rsidP="005345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CB5A34" w:rsidRPr="00686178" w:rsidRDefault="00CB5A34" w:rsidP="005345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B55F57" w:rsidRDefault="005345EB" w:rsidP="00B55F57">
      <w:pPr>
        <w:autoSpaceDE w:val="0"/>
        <w:autoSpaceDN w:val="0"/>
        <w:adjustRightInd w:val="0"/>
        <w:ind w:right="-1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  <w:r w:rsidR="00B55F57">
        <w:rPr>
          <w:b/>
          <w:bCs/>
          <w:sz w:val="28"/>
          <w:szCs w:val="28"/>
        </w:rPr>
        <w:t xml:space="preserve">                             </w:t>
      </w:r>
      <w:proofErr w:type="spellStart"/>
      <w:r>
        <w:rPr>
          <w:b/>
          <w:bCs/>
          <w:sz w:val="28"/>
          <w:szCs w:val="28"/>
        </w:rPr>
        <w:t>А.В.Гусев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В.Ф.Ходырев</w:t>
      </w:r>
      <w:proofErr w:type="spellEnd"/>
      <w:r w:rsidR="00D26488">
        <w:rPr>
          <w:b/>
          <w:sz w:val="28"/>
          <w:szCs w:val="28"/>
        </w:rPr>
        <w:br/>
      </w:r>
    </w:p>
    <w:p w:rsidR="00CB5A34" w:rsidRDefault="00CB5A34" w:rsidP="00B55F57">
      <w:pPr>
        <w:autoSpaceDE w:val="0"/>
        <w:autoSpaceDN w:val="0"/>
        <w:adjustRightInd w:val="0"/>
        <w:ind w:right="-17"/>
        <w:jc w:val="both"/>
        <w:rPr>
          <w:sz w:val="28"/>
          <w:szCs w:val="28"/>
        </w:rPr>
      </w:pPr>
    </w:p>
    <w:p w:rsidR="00CB5A34" w:rsidRDefault="00CB5A34" w:rsidP="00CB5A3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CB5A34" w:rsidRDefault="00CB5A34" w:rsidP="00CB5A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CB5A34" w:rsidRDefault="00CB5A34" w:rsidP="00CB5A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CB5A34" w:rsidRPr="00581D41" w:rsidRDefault="00CB5A34" w:rsidP="00CB5A3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CB5A34" w:rsidRDefault="00CB5A34" w:rsidP="00B55F57">
      <w:pPr>
        <w:autoSpaceDE w:val="0"/>
        <w:autoSpaceDN w:val="0"/>
        <w:adjustRightInd w:val="0"/>
        <w:ind w:right="-17"/>
        <w:jc w:val="both"/>
        <w:rPr>
          <w:sz w:val="28"/>
          <w:szCs w:val="28"/>
        </w:rPr>
      </w:pPr>
    </w:p>
    <w:sectPr w:rsidR="00CB5A34" w:rsidSect="00CB5A34">
      <w:headerReference w:type="default" r:id="rId11"/>
      <w:headerReference w:type="first" r:id="rId12"/>
      <w:pgSz w:w="16838" w:h="11905" w:orient="landscape"/>
      <w:pgMar w:top="1985" w:right="1276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6B" w:rsidRDefault="00FE696B" w:rsidP="00592C23">
      <w:r>
        <w:separator/>
      </w:r>
    </w:p>
  </w:endnote>
  <w:endnote w:type="continuationSeparator" w:id="0">
    <w:p w:rsidR="00FE696B" w:rsidRDefault="00FE696B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6B" w:rsidRDefault="00FE696B" w:rsidP="00592C23">
      <w:r>
        <w:separator/>
      </w:r>
    </w:p>
  </w:footnote>
  <w:footnote w:type="continuationSeparator" w:id="0">
    <w:p w:rsidR="00FE696B" w:rsidRDefault="00FE696B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995289"/>
      <w:docPartObj>
        <w:docPartGallery w:val="Page Numbers (Top of Page)"/>
        <w:docPartUnique/>
      </w:docPartObj>
    </w:sdtPr>
    <w:sdtEndPr/>
    <w:sdtContent>
      <w:p w:rsidR="00A31355" w:rsidRDefault="00C614F5">
        <w:pPr>
          <w:pStyle w:val="aa"/>
          <w:jc w:val="center"/>
        </w:pPr>
      </w:p>
    </w:sdtContent>
  </w:sdt>
  <w:p w:rsidR="00A31355" w:rsidRDefault="00A3135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A34" w:rsidRDefault="00CB5A34">
    <w:pPr>
      <w:pStyle w:val="aa"/>
      <w:jc w:val="center"/>
    </w:pPr>
  </w:p>
  <w:p w:rsidR="00CB5A34" w:rsidRDefault="00CB5A34">
    <w:pPr>
      <w:pStyle w:val="aa"/>
      <w:jc w:val="center"/>
    </w:pPr>
  </w:p>
  <w:p w:rsidR="00CB5A34" w:rsidRDefault="00CB5A34">
    <w:pPr>
      <w:pStyle w:val="aa"/>
      <w:jc w:val="center"/>
    </w:pPr>
  </w:p>
  <w:p w:rsidR="00CB5A34" w:rsidRDefault="00CB5A34">
    <w:pPr>
      <w:pStyle w:val="aa"/>
      <w:jc w:val="center"/>
    </w:pPr>
  </w:p>
  <w:p w:rsidR="00CB5A34" w:rsidRDefault="00CB5A34">
    <w:pPr>
      <w:pStyle w:val="aa"/>
      <w:jc w:val="center"/>
    </w:pPr>
  </w:p>
  <w:p w:rsidR="00CB5A34" w:rsidRDefault="00C614F5">
    <w:pPr>
      <w:pStyle w:val="aa"/>
      <w:jc w:val="center"/>
    </w:pPr>
    <w:sdt>
      <w:sdtPr>
        <w:id w:val="-1020457214"/>
        <w:docPartObj>
          <w:docPartGallery w:val="Page Numbers (Top of Page)"/>
          <w:docPartUnique/>
        </w:docPartObj>
      </w:sdtPr>
      <w:sdtEndPr/>
      <w:sdtContent>
        <w:r w:rsidR="00CB5A34">
          <w:fldChar w:fldCharType="begin"/>
        </w:r>
        <w:r w:rsidR="00CB5A34">
          <w:instrText>PAGE   \* MERGEFORMAT</w:instrText>
        </w:r>
        <w:r w:rsidR="00CB5A34">
          <w:fldChar w:fldCharType="separate"/>
        </w:r>
        <w:r>
          <w:rPr>
            <w:noProof/>
          </w:rPr>
          <w:t>15</w:t>
        </w:r>
        <w:r w:rsidR="00CB5A34">
          <w:fldChar w:fldCharType="end"/>
        </w:r>
      </w:sdtContent>
    </w:sdt>
  </w:p>
  <w:p w:rsidR="00CB5A34" w:rsidRDefault="00CB5A3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396976"/>
      <w:docPartObj>
        <w:docPartGallery w:val="Page Numbers (Top of Page)"/>
        <w:docPartUnique/>
      </w:docPartObj>
    </w:sdtPr>
    <w:sdtEndPr/>
    <w:sdtContent>
      <w:p w:rsidR="00CB5A34" w:rsidRDefault="00CB5A34">
        <w:pPr>
          <w:pStyle w:val="aa"/>
          <w:jc w:val="center"/>
        </w:pPr>
      </w:p>
      <w:p w:rsidR="00CB5A34" w:rsidRDefault="00CB5A34">
        <w:pPr>
          <w:pStyle w:val="aa"/>
          <w:jc w:val="center"/>
        </w:pPr>
      </w:p>
      <w:p w:rsidR="00CB5A34" w:rsidRDefault="00CB5A34">
        <w:pPr>
          <w:pStyle w:val="aa"/>
          <w:jc w:val="center"/>
        </w:pPr>
      </w:p>
      <w:p w:rsidR="00CB5A34" w:rsidRDefault="00CB5A34">
        <w:pPr>
          <w:pStyle w:val="aa"/>
          <w:jc w:val="center"/>
        </w:pPr>
      </w:p>
      <w:p w:rsidR="00CB5A34" w:rsidRDefault="00CB5A34">
        <w:pPr>
          <w:pStyle w:val="aa"/>
          <w:jc w:val="center"/>
        </w:pPr>
      </w:p>
      <w:p w:rsidR="00A31355" w:rsidRDefault="00A313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A34">
          <w:rPr>
            <w:noProof/>
          </w:rPr>
          <w:t>2</w:t>
        </w:r>
        <w:r>
          <w:fldChar w:fldCharType="end"/>
        </w:r>
      </w:p>
    </w:sdtContent>
  </w:sdt>
  <w:p w:rsidR="00A31355" w:rsidRDefault="00A3135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4">
    <w:nsid w:val="00BF4957"/>
    <w:multiLevelType w:val="hybridMultilevel"/>
    <w:tmpl w:val="9168B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CC4DDE"/>
    <w:multiLevelType w:val="hybridMultilevel"/>
    <w:tmpl w:val="E714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567E0"/>
    <w:multiLevelType w:val="hybridMultilevel"/>
    <w:tmpl w:val="9844EB8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7127C5"/>
    <w:multiLevelType w:val="hybridMultilevel"/>
    <w:tmpl w:val="0EB82A58"/>
    <w:lvl w:ilvl="0" w:tplc="BACE0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698786D"/>
    <w:multiLevelType w:val="hybridMultilevel"/>
    <w:tmpl w:val="9E2A3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46550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3746D"/>
    <w:multiLevelType w:val="hybridMultilevel"/>
    <w:tmpl w:val="828A7BC2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E7FC1"/>
    <w:multiLevelType w:val="hybridMultilevel"/>
    <w:tmpl w:val="BBBCD1D4"/>
    <w:lvl w:ilvl="0" w:tplc="04190011">
      <w:start w:val="1"/>
      <w:numFmt w:val="decimal"/>
      <w:lvlText w:val="%1)"/>
      <w:lvlJc w:val="left"/>
      <w:pPr>
        <w:ind w:left="1178" w:hanging="360"/>
      </w:p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5">
    <w:nsid w:val="2B616AD7"/>
    <w:multiLevelType w:val="hybridMultilevel"/>
    <w:tmpl w:val="F4365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02894"/>
    <w:multiLevelType w:val="hybridMultilevel"/>
    <w:tmpl w:val="248ED0C2"/>
    <w:lvl w:ilvl="0" w:tplc="62E8E43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7143985"/>
    <w:multiLevelType w:val="hybridMultilevel"/>
    <w:tmpl w:val="BD887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42218"/>
    <w:multiLevelType w:val="hybridMultilevel"/>
    <w:tmpl w:val="49EC3D82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009F1"/>
    <w:multiLevelType w:val="hybridMultilevel"/>
    <w:tmpl w:val="E958877A"/>
    <w:lvl w:ilvl="0" w:tplc="F516F1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8437A"/>
    <w:multiLevelType w:val="hybridMultilevel"/>
    <w:tmpl w:val="DF3A76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0669E"/>
    <w:multiLevelType w:val="hybridMultilevel"/>
    <w:tmpl w:val="335014B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4">
    <w:nsid w:val="50451F16"/>
    <w:multiLevelType w:val="hybridMultilevel"/>
    <w:tmpl w:val="8BEC5A0A"/>
    <w:lvl w:ilvl="0" w:tplc="8B7691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19050A"/>
    <w:multiLevelType w:val="multilevel"/>
    <w:tmpl w:val="FBE669F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·"/>
      <w:lvlJc w:val="left"/>
      <w:pPr>
        <w:tabs>
          <w:tab w:val="num" w:pos="1500"/>
        </w:tabs>
        <w:ind w:left="1500" w:hanging="360"/>
      </w:pPr>
      <w:rPr>
        <w:rFonts w:ascii="Times New Roman" w:hAnsi="Times New Roman"/>
      </w:rPr>
    </w:lvl>
    <w:lvl w:ilvl="2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26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5233B"/>
    <w:multiLevelType w:val="hybridMultilevel"/>
    <w:tmpl w:val="A0660D06"/>
    <w:lvl w:ilvl="0" w:tplc="00D8B7E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9680F"/>
    <w:multiLevelType w:val="hybridMultilevel"/>
    <w:tmpl w:val="741CB150"/>
    <w:lvl w:ilvl="0" w:tplc="C9C66E4A">
      <w:start w:val="1"/>
      <w:numFmt w:val="decimal"/>
      <w:lvlText w:val="%1)"/>
      <w:lvlJc w:val="left"/>
      <w:pPr>
        <w:ind w:left="117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9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0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2">
    <w:nsid w:val="601C6185"/>
    <w:multiLevelType w:val="multilevel"/>
    <w:tmpl w:val="FD88DC9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·"/>
      <w:lvlJc w:val="left"/>
      <w:pPr>
        <w:tabs>
          <w:tab w:val="num" w:pos="1500"/>
        </w:tabs>
        <w:ind w:left="1500" w:hanging="360"/>
      </w:pPr>
      <w:rPr>
        <w:rFonts w:ascii="Times New Roman" w:hAnsi="Times New Roman"/>
      </w:rPr>
    </w:lvl>
    <w:lvl w:ilvl="2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33">
    <w:nsid w:val="608A4B1F"/>
    <w:multiLevelType w:val="hybridMultilevel"/>
    <w:tmpl w:val="65BC7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069E1"/>
    <w:multiLevelType w:val="hybridMultilevel"/>
    <w:tmpl w:val="590239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16F17"/>
    <w:multiLevelType w:val="hybridMultilevel"/>
    <w:tmpl w:val="0ABABBDA"/>
    <w:lvl w:ilvl="0" w:tplc="CC3A544A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6">
    <w:nsid w:val="7E920D4F"/>
    <w:multiLevelType w:val="hybridMultilevel"/>
    <w:tmpl w:val="7F569E9A"/>
    <w:lvl w:ilvl="0" w:tplc="9B3CC158">
      <w:start w:val="1"/>
      <w:numFmt w:val="decimal"/>
      <w:lvlText w:val="%1)"/>
      <w:lvlJc w:val="left"/>
      <w:pPr>
        <w:ind w:left="180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7">
    <w:nsid w:val="7FC20B86"/>
    <w:multiLevelType w:val="hybridMultilevel"/>
    <w:tmpl w:val="2D4E89F2"/>
    <w:lvl w:ilvl="0" w:tplc="8062B8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14"/>
  </w:num>
  <w:num w:numId="4">
    <w:abstractNumId w:val="21"/>
  </w:num>
  <w:num w:numId="5">
    <w:abstractNumId w:val="11"/>
  </w:num>
  <w:num w:numId="6">
    <w:abstractNumId w:val="18"/>
  </w:num>
  <w:num w:numId="7">
    <w:abstractNumId w:val="4"/>
  </w:num>
  <w:num w:numId="8">
    <w:abstractNumId w:val="27"/>
  </w:num>
  <w:num w:numId="9">
    <w:abstractNumId w:val="37"/>
  </w:num>
  <w:num w:numId="10">
    <w:abstractNumId w:val="35"/>
  </w:num>
  <w:num w:numId="11">
    <w:abstractNumId w:val="3"/>
  </w:num>
  <w:num w:numId="12">
    <w:abstractNumId w:val="29"/>
  </w:num>
  <w:num w:numId="13">
    <w:abstractNumId w:val="16"/>
  </w:num>
  <w:num w:numId="14">
    <w:abstractNumId w:val="34"/>
  </w:num>
  <w:num w:numId="15">
    <w:abstractNumId w:val="8"/>
  </w:num>
  <w:num w:numId="16">
    <w:abstractNumId w:val="17"/>
  </w:num>
  <w:num w:numId="17">
    <w:abstractNumId w:val="10"/>
  </w:num>
  <w:num w:numId="18">
    <w:abstractNumId w:val="23"/>
  </w:num>
  <w:num w:numId="19">
    <w:abstractNumId w:val="28"/>
  </w:num>
  <w:num w:numId="20">
    <w:abstractNumId w:val="12"/>
  </w:num>
  <w:num w:numId="21">
    <w:abstractNumId w:val="15"/>
  </w:num>
  <w:num w:numId="22">
    <w:abstractNumId w:val="31"/>
  </w:num>
  <w:num w:numId="23">
    <w:abstractNumId w:val="5"/>
  </w:num>
  <w:num w:numId="24">
    <w:abstractNumId w:val="6"/>
  </w:num>
  <w:num w:numId="25">
    <w:abstractNumId w:val="24"/>
  </w:num>
  <w:num w:numId="26">
    <w:abstractNumId w:val="13"/>
  </w:num>
  <w:num w:numId="27">
    <w:abstractNumId w:val="33"/>
  </w:num>
  <w:num w:numId="28">
    <w:abstractNumId w:val="22"/>
  </w:num>
  <w:num w:numId="29">
    <w:abstractNumId w:val="30"/>
  </w:num>
  <w:num w:numId="30">
    <w:abstractNumId w:val="26"/>
  </w:num>
  <w:num w:numId="31">
    <w:abstractNumId w:val="20"/>
  </w:num>
  <w:num w:numId="32">
    <w:abstractNumId w:val="19"/>
  </w:num>
  <w:num w:numId="33">
    <w:abstractNumId w:val="7"/>
  </w:num>
  <w:num w:numId="34">
    <w:abstractNumId w:val="36"/>
  </w:num>
  <w:num w:numId="3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10709"/>
    <w:rsid w:val="00016772"/>
    <w:rsid w:val="00017BC8"/>
    <w:rsid w:val="000314C8"/>
    <w:rsid w:val="00043947"/>
    <w:rsid w:val="00052100"/>
    <w:rsid w:val="000660C8"/>
    <w:rsid w:val="0007355B"/>
    <w:rsid w:val="000834AC"/>
    <w:rsid w:val="00084B5A"/>
    <w:rsid w:val="00095454"/>
    <w:rsid w:val="000A36EE"/>
    <w:rsid w:val="000A3AEE"/>
    <w:rsid w:val="000A5FF5"/>
    <w:rsid w:val="000B4A53"/>
    <w:rsid w:val="000C45C3"/>
    <w:rsid w:val="000E7792"/>
    <w:rsid w:val="000F273C"/>
    <w:rsid w:val="000F562C"/>
    <w:rsid w:val="00104CE2"/>
    <w:rsid w:val="00116881"/>
    <w:rsid w:val="001178F9"/>
    <w:rsid w:val="00123A29"/>
    <w:rsid w:val="00151589"/>
    <w:rsid w:val="00162CB4"/>
    <w:rsid w:val="001649F7"/>
    <w:rsid w:val="001848DB"/>
    <w:rsid w:val="001856B8"/>
    <w:rsid w:val="00192336"/>
    <w:rsid w:val="001B26FA"/>
    <w:rsid w:val="001D3624"/>
    <w:rsid w:val="001F20E1"/>
    <w:rsid w:val="00205D65"/>
    <w:rsid w:val="00213B47"/>
    <w:rsid w:val="00216551"/>
    <w:rsid w:val="00220241"/>
    <w:rsid w:val="00221E9B"/>
    <w:rsid w:val="002256B4"/>
    <w:rsid w:val="00227DB6"/>
    <w:rsid w:val="00232D66"/>
    <w:rsid w:val="002434AD"/>
    <w:rsid w:val="002473A0"/>
    <w:rsid w:val="002560E3"/>
    <w:rsid w:val="002735DF"/>
    <w:rsid w:val="00293199"/>
    <w:rsid w:val="002B4FFC"/>
    <w:rsid w:val="002C3116"/>
    <w:rsid w:val="002C6322"/>
    <w:rsid w:val="002D0053"/>
    <w:rsid w:val="002D1491"/>
    <w:rsid w:val="002E090B"/>
    <w:rsid w:val="002E1DAC"/>
    <w:rsid w:val="00316EB5"/>
    <w:rsid w:val="0032741A"/>
    <w:rsid w:val="00355BBA"/>
    <w:rsid w:val="0036433C"/>
    <w:rsid w:val="00364485"/>
    <w:rsid w:val="00365F2D"/>
    <w:rsid w:val="003668C7"/>
    <w:rsid w:val="00374B5D"/>
    <w:rsid w:val="00376991"/>
    <w:rsid w:val="00392263"/>
    <w:rsid w:val="0039397B"/>
    <w:rsid w:val="003960A7"/>
    <w:rsid w:val="003A66FD"/>
    <w:rsid w:val="003E189F"/>
    <w:rsid w:val="003F0186"/>
    <w:rsid w:val="003F6D7E"/>
    <w:rsid w:val="0040145E"/>
    <w:rsid w:val="00401552"/>
    <w:rsid w:val="0040449A"/>
    <w:rsid w:val="00415D91"/>
    <w:rsid w:val="004365E1"/>
    <w:rsid w:val="00442DAD"/>
    <w:rsid w:val="004436C2"/>
    <w:rsid w:val="004C433D"/>
    <w:rsid w:val="0051376B"/>
    <w:rsid w:val="00524F32"/>
    <w:rsid w:val="005258C7"/>
    <w:rsid w:val="005345EB"/>
    <w:rsid w:val="00546AEC"/>
    <w:rsid w:val="00546DBB"/>
    <w:rsid w:val="0055252E"/>
    <w:rsid w:val="005752C2"/>
    <w:rsid w:val="00575566"/>
    <w:rsid w:val="00584D7D"/>
    <w:rsid w:val="00592C23"/>
    <w:rsid w:val="00597C55"/>
    <w:rsid w:val="005B4B33"/>
    <w:rsid w:val="005C35CE"/>
    <w:rsid w:val="005D0E60"/>
    <w:rsid w:val="005D3375"/>
    <w:rsid w:val="005E32FC"/>
    <w:rsid w:val="005E40A1"/>
    <w:rsid w:val="005F32DE"/>
    <w:rsid w:val="006007A2"/>
    <w:rsid w:val="006167E3"/>
    <w:rsid w:val="00635D59"/>
    <w:rsid w:val="00652062"/>
    <w:rsid w:val="00664852"/>
    <w:rsid w:val="006667E7"/>
    <w:rsid w:val="0067345F"/>
    <w:rsid w:val="00674B31"/>
    <w:rsid w:val="006805D9"/>
    <w:rsid w:val="0068412A"/>
    <w:rsid w:val="00686178"/>
    <w:rsid w:val="00691C02"/>
    <w:rsid w:val="006C105E"/>
    <w:rsid w:val="006F21A6"/>
    <w:rsid w:val="006F58B2"/>
    <w:rsid w:val="006F6153"/>
    <w:rsid w:val="006F6888"/>
    <w:rsid w:val="006F6D03"/>
    <w:rsid w:val="00716D53"/>
    <w:rsid w:val="00725A6B"/>
    <w:rsid w:val="00757180"/>
    <w:rsid w:val="00761DE0"/>
    <w:rsid w:val="00766580"/>
    <w:rsid w:val="0078266C"/>
    <w:rsid w:val="00792BA8"/>
    <w:rsid w:val="007932EA"/>
    <w:rsid w:val="00793D24"/>
    <w:rsid w:val="00796A6A"/>
    <w:rsid w:val="00797724"/>
    <w:rsid w:val="007C66EF"/>
    <w:rsid w:val="007D44DC"/>
    <w:rsid w:val="007E30BD"/>
    <w:rsid w:val="007F7C0E"/>
    <w:rsid w:val="008122C6"/>
    <w:rsid w:val="00821239"/>
    <w:rsid w:val="008213F3"/>
    <w:rsid w:val="00826F0A"/>
    <w:rsid w:val="0083664C"/>
    <w:rsid w:val="008401B7"/>
    <w:rsid w:val="00880E19"/>
    <w:rsid w:val="0088519F"/>
    <w:rsid w:val="0089548F"/>
    <w:rsid w:val="00895857"/>
    <w:rsid w:val="0089773E"/>
    <w:rsid w:val="008B2AC6"/>
    <w:rsid w:val="008C0173"/>
    <w:rsid w:val="008C535F"/>
    <w:rsid w:val="008E782D"/>
    <w:rsid w:val="00907A3A"/>
    <w:rsid w:val="00907A71"/>
    <w:rsid w:val="00924B50"/>
    <w:rsid w:val="00925857"/>
    <w:rsid w:val="00927E4B"/>
    <w:rsid w:val="009463C9"/>
    <w:rsid w:val="00954834"/>
    <w:rsid w:val="00962965"/>
    <w:rsid w:val="00962B85"/>
    <w:rsid w:val="00966BBF"/>
    <w:rsid w:val="00983EC9"/>
    <w:rsid w:val="00984C42"/>
    <w:rsid w:val="009863BB"/>
    <w:rsid w:val="009A7660"/>
    <w:rsid w:val="009A7863"/>
    <w:rsid w:val="009E6CE3"/>
    <w:rsid w:val="00A11920"/>
    <w:rsid w:val="00A227FD"/>
    <w:rsid w:val="00A23801"/>
    <w:rsid w:val="00A31355"/>
    <w:rsid w:val="00A32CAF"/>
    <w:rsid w:val="00A46273"/>
    <w:rsid w:val="00A46DF8"/>
    <w:rsid w:val="00A55C82"/>
    <w:rsid w:val="00A779B9"/>
    <w:rsid w:val="00A87C46"/>
    <w:rsid w:val="00AA5E3A"/>
    <w:rsid w:val="00AC05D7"/>
    <w:rsid w:val="00AC09CD"/>
    <w:rsid w:val="00AE6D19"/>
    <w:rsid w:val="00AF187F"/>
    <w:rsid w:val="00AF3C08"/>
    <w:rsid w:val="00B236D4"/>
    <w:rsid w:val="00B55F57"/>
    <w:rsid w:val="00B77918"/>
    <w:rsid w:val="00BA12F4"/>
    <w:rsid w:val="00BA5B84"/>
    <w:rsid w:val="00BB4029"/>
    <w:rsid w:val="00BB5255"/>
    <w:rsid w:val="00BE7A9A"/>
    <w:rsid w:val="00BF02D8"/>
    <w:rsid w:val="00BF2345"/>
    <w:rsid w:val="00BF7450"/>
    <w:rsid w:val="00C15F8F"/>
    <w:rsid w:val="00C202BB"/>
    <w:rsid w:val="00C20E60"/>
    <w:rsid w:val="00C2747F"/>
    <w:rsid w:val="00C4448D"/>
    <w:rsid w:val="00C5293C"/>
    <w:rsid w:val="00C614F5"/>
    <w:rsid w:val="00C67531"/>
    <w:rsid w:val="00C7351F"/>
    <w:rsid w:val="00C90B10"/>
    <w:rsid w:val="00C95369"/>
    <w:rsid w:val="00CB5A34"/>
    <w:rsid w:val="00CC4A2E"/>
    <w:rsid w:val="00CC4A45"/>
    <w:rsid w:val="00CC4E7B"/>
    <w:rsid w:val="00CD395A"/>
    <w:rsid w:val="00CF0507"/>
    <w:rsid w:val="00CF4853"/>
    <w:rsid w:val="00CF6354"/>
    <w:rsid w:val="00D02965"/>
    <w:rsid w:val="00D129C4"/>
    <w:rsid w:val="00D17F13"/>
    <w:rsid w:val="00D20972"/>
    <w:rsid w:val="00D26488"/>
    <w:rsid w:val="00D27BF6"/>
    <w:rsid w:val="00D27E5B"/>
    <w:rsid w:val="00D327C0"/>
    <w:rsid w:val="00D34674"/>
    <w:rsid w:val="00D56519"/>
    <w:rsid w:val="00D8773A"/>
    <w:rsid w:val="00D937DB"/>
    <w:rsid w:val="00D97294"/>
    <w:rsid w:val="00DA1F6D"/>
    <w:rsid w:val="00DA2241"/>
    <w:rsid w:val="00DC247D"/>
    <w:rsid w:val="00DD48C4"/>
    <w:rsid w:val="00DE3035"/>
    <w:rsid w:val="00DF6ACD"/>
    <w:rsid w:val="00E139F0"/>
    <w:rsid w:val="00E17A2A"/>
    <w:rsid w:val="00E17F3F"/>
    <w:rsid w:val="00E35CA9"/>
    <w:rsid w:val="00E3647E"/>
    <w:rsid w:val="00E81AB4"/>
    <w:rsid w:val="00E85143"/>
    <w:rsid w:val="00EB0559"/>
    <w:rsid w:val="00EC384E"/>
    <w:rsid w:val="00ED0962"/>
    <w:rsid w:val="00EF0F23"/>
    <w:rsid w:val="00EF40F7"/>
    <w:rsid w:val="00F21457"/>
    <w:rsid w:val="00F27A7F"/>
    <w:rsid w:val="00F4051B"/>
    <w:rsid w:val="00F62BEC"/>
    <w:rsid w:val="00F62C69"/>
    <w:rsid w:val="00F774AA"/>
    <w:rsid w:val="00F85AEF"/>
    <w:rsid w:val="00F876F9"/>
    <w:rsid w:val="00F87ED5"/>
    <w:rsid w:val="00FD3F86"/>
    <w:rsid w:val="00FE39B0"/>
    <w:rsid w:val="00FE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766580"/>
    <w:pPr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766580"/>
    <w:pPr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2C8864C74DAF2270B87ED4ED09F5A07AA5981F27B02226892075T3Q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2C8864C74DAF2270B87ED4ED09F5A07AA5981F27B02226892075T3Q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4957</Words>
  <Characters>28261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33152</CharactersWithSpaces>
  <SharedDoc>false</SharedDoc>
  <HLinks>
    <vt:vector size="12" baseType="variant">
      <vt:variant>
        <vt:i4>1245196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consultantplus://offline/ref=D52C8864C74DAF2270B87ED4ED09F5A07AA5981F27B02226892075T3Q7I</vt:lpwstr>
      </vt:variant>
      <vt:variant>
        <vt:lpwstr/>
      </vt:variant>
      <vt:variant>
        <vt:i4>1245196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consultantplus://offline/ref=D52C8864C74DAF2270B87ED4ED09F5A07AA5981F27B02226892075T3Q7I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Огнева</dc:creator>
  <cp:keywords/>
  <dc:description/>
  <cp:lastModifiedBy>enshulgina</cp:lastModifiedBy>
  <cp:revision>2</cp:revision>
  <cp:lastPrinted>2017-10-11T13:12:00Z</cp:lastPrinted>
  <dcterms:created xsi:type="dcterms:W3CDTF">2017-10-11T14:59:00Z</dcterms:created>
  <dcterms:modified xsi:type="dcterms:W3CDTF">2017-10-11T14:59:00Z</dcterms:modified>
</cp:coreProperties>
</file>