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784"/>
      </w:tblGrid>
      <w:tr w:rsidR="00444EDA" w:rsidRPr="002338EB" w:rsidTr="004A7F4D">
        <w:tc>
          <w:tcPr>
            <w:tcW w:w="4784" w:type="dxa"/>
          </w:tcPr>
          <w:p w:rsidR="00444EDA" w:rsidRPr="002338EB" w:rsidRDefault="00444EDA" w:rsidP="00444EDA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2338EB">
              <w:rPr>
                <w:sz w:val="28"/>
                <w:szCs w:val="28"/>
              </w:rPr>
              <w:t>УТВЕРЖДЕНЫ</w:t>
            </w:r>
          </w:p>
          <w:p w:rsidR="00444EDA" w:rsidRPr="002338EB" w:rsidRDefault="00444EDA" w:rsidP="00444EDA">
            <w:pPr>
              <w:jc w:val="center"/>
              <w:rPr>
                <w:sz w:val="28"/>
                <w:szCs w:val="28"/>
              </w:rPr>
            </w:pPr>
            <w:r w:rsidRPr="002338EB">
              <w:rPr>
                <w:sz w:val="28"/>
                <w:szCs w:val="28"/>
              </w:rPr>
              <w:t>постановлением администрации</w:t>
            </w:r>
          </w:p>
          <w:p w:rsidR="00444EDA" w:rsidRPr="002338EB" w:rsidRDefault="00444EDA" w:rsidP="00444EDA">
            <w:pPr>
              <w:jc w:val="center"/>
              <w:rPr>
                <w:sz w:val="28"/>
                <w:szCs w:val="28"/>
              </w:rPr>
            </w:pPr>
            <w:r w:rsidRPr="002338EB">
              <w:rPr>
                <w:sz w:val="28"/>
                <w:szCs w:val="28"/>
              </w:rPr>
              <w:t>городского округа город Воронеж</w:t>
            </w:r>
          </w:p>
          <w:p w:rsidR="00444EDA" w:rsidRPr="002338EB" w:rsidRDefault="00444EDA" w:rsidP="004A438D">
            <w:pPr>
              <w:jc w:val="center"/>
              <w:rPr>
                <w:sz w:val="28"/>
                <w:szCs w:val="28"/>
              </w:rPr>
            </w:pPr>
            <w:r w:rsidRPr="002338EB">
              <w:rPr>
                <w:sz w:val="28"/>
                <w:szCs w:val="28"/>
              </w:rPr>
              <w:t xml:space="preserve">от   </w:t>
            </w:r>
            <w:r w:rsidR="004A438D">
              <w:rPr>
                <w:sz w:val="28"/>
                <w:szCs w:val="28"/>
              </w:rPr>
              <w:t>18.04.2014</w:t>
            </w:r>
            <w:r w:rsidRPr="002338EB">
              <w:rPr>
                <w:sz w:val="28"/>
                <w:szCs w:val="28"/>
              </w:rPr>
              <w:t xml:space="preserve">  №</w:t>
            </w:r>
            <w:r w:rsidR="004A438D">
              <w:rPr>
                <w:sz w:val="28"/>
                <w:szCs w:val="28"/>
              </w:rPr>
              <w:t xml:space="preserve"> 220</w:t>
            </w:r>
          </w:p>
        </w:tc>
      </w:tr>
    </w:tbl>
    <w:p w:rsidR="00444EDA" w:rsidRDefault="00444EDA" w:rsidP="00444EDA">
      <w:pPr>
        <w:spacing w:line="360" w:lineRule="auto"/>
        <w:ind w:firstLine="708"/>
        <w:jc w:val="both"/>
      </w:pPr>
    </w:p>
    <w:p w:rsidR="002F44C0" w:rsidRDefault="002F44C0" w:rsidP="00444EDA">
      <w:pPr>
        <w:spacing w:line="360" w:lineRule="auto"/>
        <w:ind w:firstLine="708"/>
        <w:jc w:val="both"/>
      </w:pPr>
    </w:p>
    <w:p w:rsidR="00444EDA" w:rsidRDefault="00444EDA" w:rsidP="00444EDA">
      <w:pPr>
        <w:jc w:val="center"/>
        <w:rPr>
          <w:b/>
          <w:sz w:val="28"/>
          <w:szCs w:val="28"/>
        </w:rPr>
      </w:pPr>
      <w:r w:rsidRPr="00FB5CE2">
        <w:rPr>
          <w:b/>
          <w:sz w:val="28"/>
          <w:szCs w:val="28"/>
        </w:rPr>
        <w:t>ИЗМЕНЕНИЯ</w:t>
      </w:r>
    </w:p>
    <w:p w:rsidR="00444EDA" w:rsidRDefault="00444EDA" w:rsidP="00444EDA">
      <w:pPr>
        <w:jc w:val="center"/>
        <w:rPr>
          <w:b/>
          <w:color w:val="000000"/>
          <w:sz w:val="28"/>
          <w:szCs w:val="28"/>
        </w:rPr>
      </w:pPr>
      <w:r w:rsidRPr="00FB5CE2">
        <w:rPr>
          <w:b/>
          <w:sz w:val="28"/>
          <w:szCs w:val="28"/>
        </w:rPr>
        <w:t xml:space="preserve">В </w:t>
      </w:r>
      <w:r w:rsidRPr="00FB5CE2">
        <w:rPr>
          <w:b/>
          <w:color w:val="000000"/>
          <w:sz w:val="28"/>
          <w:szCs w:val="28"/>
        </w:rPr>
        <w:t>АДМИНИСТРАТИВНЫЙ РЕГЛАМЕНТ</w:t>
      </w:r>
    </w:p>
    <w:p w:rsidR="00444EDA" w:rsidRDefault="00444EDA" w:rsidP="00444EDA">
      <w:pPr>
        <w:jc w:val="center"/>
        <w:rPr>
          <w:b/>
          <w:color w:val="000000"/>
          <w:sz w:val="28"/>
          <w:szCs w:val="28"/>
        </w:rPr>
      </w:pPr>
      <w:r w:rsidRPr="00FB5CE2">
        <w:rPr>
          <w:b/>
          <w:color w:val="000000"/>
          <w:sz w:val="28"/>
          <w:szCs w:val="28"/>
        </w:rPr>
        <w:t>АДМИНИСТРАЦИИ ГОРОДСКОГО ОКРУГА Г</w:t>
      </w:r>
      <w:r>
        <w:rPr>
          <w:b/>
          <w:color w:val="000000"/>
          <w:sz w:val="28"/>
          <w:szCs w:val="28"/>
        </w:rPr>
        <w:t>ОРОД ВОРОНЕЖ</w:t>
      </w:r>
    </w:p>
    <w:p w:rsidR="00444EDA" w:rsidRPr="00FB5CE2" w:rsidRDefault="00444EDA" w:rsidP="00176879">
      <w:pPr>
        <w:jc w:val="center"/>
        <w:rPr>
          <w:b/>
          <w:sz w:val="28"/>
          <w:szCs w:val="28"/>
        </w:rPr>
      </w:pPr>
      <w:r w:rsidRPr="00FB5CE2">
        <w:rPr>
          <w:b/>
          <w:color w:val="000000"/>
          <w:sz w:val="28"/>
          <w:szCs w:val="28"/>
        </w:rPr>
        <w:t xml:space="preserve">ПО ПРЕДОСТАВЛЕНИЮ МУНИЦИПАЛЬНОЙ УСЛУГИ </w:t>
      </w:r>
      <w:r w:rsidR="00E657D3" w:rsidRPr="00FB5CE2">
        <w:rPr>
          <w:b/>
          <w:color w:val="000000"/>
          <w:sz w:val="28"/>
          <w:szCs w:val="28"/>
        </w:rPr>
        <w:t>«</w:t>
      </w:r>
      <w:r w:rsidR="00E657D3" w:rsidRPr="00B0513C">
        <w:rPr>
          <w:b/>
          <w:color w:val="000000"/>
          <w:sz w:val="28"/>
          <w:szCs w:val="28"/>
        </w:rPr>
        <w:t>ПРЕДОСТАВЛЕНИЕ ИНФОРМАЦИИ ОБ</w:t>
      </w:r>
      <w:r w:rsidR="00796CC9">
        <w:rPr>
          <w:b/>
          <w:color w:val="000000"/>
          <w:sz w:val="28"/>
          <w:szCs w:val="28"/>
        </w:rPr>
        <w:t xml:space="preserve"> ОТДЫХЕ ДЕТЕЙ В КАНИКУЛЯРНОЕ ВРЕМЯ</w:t>
      </w:r>
      <w:r w:rsidR="00E657D3" w:rsidRPr="00FB5CE2">
        <w:rPr>
          <w:b/>
          <w:color w:val="000000"/>
          <w:sz w:val="28"/>
          <w:szCs w:val="28"/>
        </w:rPr>
        <w:t>»</w:t>
      </w:r>
    </w:p>
    <w:p w:rsidR="004227DB" w:rsidRPr="004227DB" w:rsidRDefault="004227DB" w:rsidP="00444EDA">
      <w:pPr>
        <w:spacing w:line="360" w:lineRule="auto"/>
        <w:ind w:firstLine="708"/>
        <w:jc w:val="both"/>
        <w:rPr>
          <w:sz w:val="28"/>
          <w:szCs w:val="28"/>
        </w:rPr>
      </w:pPr>
    </w:p>
    <w:p w:rsidR="00444EDA" w:rsidRPr="00F66ACB" w:rsidRDefault="00444EDA" w:rsidP="003D55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F783B">
        <w:rPr>
          <w:sz w:val="28"/>
          <w:szCs w:val="28"/>
        </w:rPr>
        <w:t> </w:t>
      </w:r>
      <w:r>
        <w:rPr>
          <w:sz w:val="28"/>
          <w:szCs w:val="28"/>
        </w:rPr>
        <w:t xml:space="preserve">В </w:t>
      </w:r>
      <w:r w:rsidR="00E64E2B">
        <w:rPr>
          <w:sz w:val="28"/>
          <w:szCs w:val="28"/>
        </w:rPr>
        <w:t>подразделе 1.3 «Требования к порядку информирования о предоставлении муниципальной услуги</w:t>
      </w:r>
      <w:proofErr w:type="gramStart"/>
      <w:r w:rsidR="008E4F72">
        <w:rPr>
          <w:sz w:val="28"/>
          <w:szCs w:val="28"/>
        </w:rPr>
        <w:t>:</w:t>
      </w:r>
      <w:r w:rsidR="00E64E2B">
        <w:rPr>
          <w:sz w:val="28"/>
          <w:szCs w:val="28"/>
        </w:rPr>
        <w:t>»</w:t>
      </w:r>
      <w:proofErr w:type="gramEnd"/>
      <w:r w:rsidR="00E64E2B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</w:t>
      </w:r>
      <w:r w:rsidR="00E64E2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124F1E">
        <w:rPr>
          <w:sz w:val="28"/>
          <w:szCs w:val="28"/>
        </w:rPr>
        <w:t>1</w:t>
      </w:r>
      <w:r w:rsidRPr="00020392">
        <w:rPr>
          <w:sz w:val="28"/>
          <w:szCs w:val="28"/>
        </w:rPr>
        <w:t xml:space="preserve"> </w:t>
      </w:r>
      <w:r w:rsidRPr="006F6A2E">
        <w:rPr>
          <w:sz w:val="28"/>
          <w:szCs w:val="28"/>
        </w:rPr>
        <w:t>«</w:t>
      </w:r>
      <w:r w:rsidR="003D5504">
        <w:rPr>
          <w:sz w:val="28"/>
          <w:szCs w:val="28"/>
        </w:rPr>
        <w:t>Общие положения</w:t>
      </w:r>
      <w:r>
        <w:rPr>
          <w:sz w:val="28"/>
          <w:szCs w:val="28"/>
        </w:rPr>
        <w:t>»</w:t>
      </w:r>
      <w:r w:rsidR="003D5504" w:rsidRPr="003D5504">
        <w:t xml:space="preserve"> </w:t>
      </w:r>
      <w:r w:rsidR="003D5504">
        <w:t>А</w:t>
      </w:r>
      <w:r w:rsidR="003D5504">
        <w:rPr>
          <w:sz w:val="28"/>
          <w:szCs w:val="28"/>
        </w:rPr>
        <w:t>дминистративного</w:t>
      </w:r>
      <w:r w:rsidR="003D5504" w:rsidRPr="003D5504">
        <w:rPr>
          <w:sz w:val="28"/>
          <w:szCs w:val="28"/>
        </w:rPr>
        <w:t xml:space="preserve"> регламент</w:t>
      </w:r>
      <w:r w:rsidR="003D5504">
        <w:rPr>
          <w:sz w:val="28"/>
          <w:szCs w:val="28"/>
        </w:rPr>
        <w:t xml:space="preserve">а </w:t>
      </w:r>
      <w:r w:rsidR="003D5504" w:rsidRPr="003D5504">
        <w:rPr>
          <w:sz w:val="28"/>
          <w:szCs w:val="28"/>
        </w:rPr>
        <w:t>админис</w:t>
      </w:r>
      <w:r w:rsidR="003D5504">
        <w:rPr>
          <w:sz w:val="28"/>
          <w:szCs w:val="28"/>
        </w:rPr>
        <w:t>трации городского округа город В</w:t>
      </w:r>
      <w:r w:rsidR="003D5504" w:rsidRPr="003D5504">
        <w:rPr>
          <w:sz w:val="28"/>
          <w:szCs w:val="28"/>
        </w:rPr>
        <w:t>оронеж по</w:t>
      </w:r>
      <w:r w:rsidR="003D5504">
        <w:rPr>
          <w:sz w:val="28"/>
          <w:szCs w:val="28"/>
        </w:rPr>
        <w:t xml:space="preserve"> </w:t>
      </w:r>
      <w:r w:rsidR="003D5504" w:rsidRPr="003D5504">
        <w:rPr>
          <w:sz w:val="28"/>
          <w:szCs w:val="28"/>
        </w:rPr>
        <w:t>предо</w:t>
      </w:r>
      <w:r w:rsidR="003D5504">
        <w:rPr>
          <w:sz w:val="28"/>
          <w:szCs w:val="28"/>
        </w:rPr>
        <w:t>ставлению муниципальной услуги «</w:t>
      </w:r>
      <w:r w:rsidR="00B0513C" w:rsidRPr="00B0513C">
        <w:rPr>
          <w:sz w:val="28"/>
          <w:szCs w:val="28"/>
        </w:rPr>
        <w:t>Предоставление информации об</w:t>
      </w:r>
      <w:r w:rsidR="00796CC9">
        <w:rPr>
          <w:sz w:val="28"/>
          <w:szCs w:val="28"/>
        </w:rPr>
        <w:t xml:space="preserve"> отдыхе детей в каникулярное время</w:t>
      </w:r>
      <w:r w:rsidR="004227DB">
        <w:rPr>
          <w:sz w:val="28"/>
          <w:szCs w:val="28"/>
        </w:rPr>
        <w:t>»</w:t>
      </w:r>
      <w:r w:rsidR="003D5504" w:rsidRPr="003D5504">
        <w:rPr>
          <w:sz w:val="28"/>
          <w:szCs w:val="28"/>
        </w:rPr>
        <w:t xml:space="preserve"> (далее</w:t>
      </w:r>
      <w:r w:rsidR="00E64E2B">
        <w:rPr>
          <w:sz w:val="28"/>
          <w:szCs w:val="28"/>
        </w:rPr>
        <w:t xml:space="preserve"> – </w:t>
      </w:r>
      <w:r w:rsidR="003D5504" w:rsidRPr="003D5504">
        <w:rPr>
          <w:sz w:val="28"/>
          <w:szCs w:val="28"/>
        </w:rPr>
        <w:t>Административный регламент):</w:t>
      </w:r>
    </w:p>
    <w:p w:rsidR="003A6EFE" w:rsidRPr="00176879" w:rsidRDefault="00444EDA" w:rsidP="003A6EF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76879">
        <w:rPr>
          <w:sz w:val="28"/>
          <w:szCs w:val="28"/>
        </w:rPr>
        <w:t>1.1.</w:t>
      </w:r>
      <w:r w:rsidR="00BF783B" w:rsidRPr="00176879">
        <w:rPr>
          <w:sz w:val="28"/>
          <w:szCs w:val="28"/>
        </w:rPr>
        <w:t> </w:t>
      </w:r>
      <w:r w:rsidR="00E64E2B">
        <w:rPr>
          <w:sz w:val="28"/>
          <w:szCs w:val="28"/>
        </w:rPr>
        <w:t>А</w:t>
      </w:r>
      <w:r w:rsidR="003A6EFE" w:rsidRPr="00176879">
        <w:rPr>
          <w:sz w:val="28"/>
          <w:szCs w:val="28"/>
        </w:rPr>
        <w:t xml:space="preserve">бзац </w:t>
      </w:r>
      <w:r w:rsidR="00E64E2B">
        <w:rPr>
          <w:sz w:val="28"/>
          <w:szCs w:val="28"/>
        </w:rPr>
        <w:t xml:space="preserve">третий </w:t>
      </w:r>
      <w:r w:rsidR="003A6EFE" w:rsidRPr="00176879">
        <w:rPr>
          <w:sz w:val="28"/>
          <w:szCs w:val="28"/>
        </w:rPr>
        <w:t>пункта 1.3.3</w:t>
      </w:r>
      <w:r w:rsidR="004B1633" w:rsidRPr="004B1633">
        <w:rPr>
          <w:sz w:val="28"/>
          <w:szCs w:val="28"/>
        </w:rPr>
        <w:t xml:space="preserve"> </w:t>
      </w:r>
      <w:r w:rsidR="003A6EFE" w:rsidRPr="00176879">
        <w:rPr>
          <w:sz w:val="28"/>
          <w:szCs w:val="28"/>
        </w:rPr>
        <w:t xml:space="preserve">изложить в следующей редакции: </w:t>
      </w:r>
    </w:p>
    <w:p w:rsidR="003A6EFE" w:rsidRDefault="003A6EFE" w:rsidP="003A6EF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76879">
        <w:rPr>
          <w:sz w:val="28"/>
          <w:szCs w:val="28"/>
        </w:rPr>
        <w:t>«- с использованием средств почтовой, телефонной связи, средств сети Интернет</w:t>
      </w:r>
      <w:proofErr w:type="gramStart"/>
      <w:r w:rsidRPr="00176879">
        <w:rPr>
          <w:sz w:val="28"/>
          <w:szCs w:val="28"/>
        </w:rPr>
        <w:t>.».</w:t>
      </w:r>
      <w:proofErr w:type="gramEnd"/>
    </w:p>
    <w:p w:rsidR="003253F6" w:rsidRDefault="003253F6" w:rsidP="003A6EF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E64E2B">
        <w:rPr>
          <w:sz w:val="28"/>
          <w:szCs w:val="28"/>
        </w:rPr>
        <w:t>А</w:t>
      </w:r>
      <w:r w:rsidR="00DC301E">
        <w:rPr>
          <w:sz w:val="28"/>
          <w:szCs w:val="28"/>
        </w:rPr>
        <w:t xml:space="preserve">бзац </w:t>
      </w:r>
      <w:r w:rsidR="00E64E2B">
        <w:rPr>
          <w:sz w:val="28"/>
          <w:szCs w:val="28"/>
        </w:rPr>
        <w:t xml:space="preserve">второй </w:t>
      </w:r>
      <w:r w:rsidR="00DC301E">
        <w:rPr>
          <w:sz w:val="28"/>
          <w:szCs w:val="28"/>
        </w:rPr>
        <w:t>пункта 1.3.4 изложить в следующей редакции:</w:t>
      </w:r>
    </w:p>
    <w:p w:rsidR="00DC301E" w:rsidRDefault="00DC301E" w:rsidP="003A6EF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«Информирование</w:t>
      </w:r>
      <w:r w:rsidR="007463C3">
        <w:rPr>
          <w:sz w:val="28"/>
          <w:szCs w:val="28"/>
        </w:rPr>
        <w:t xml:space="preserve"> о ходе предоставления муниципальной услуги осуществляется уполномоченными должностными лицами при личном контакте с заявителем, с использованием почтовой связи, телефонной связи, </w:t>
      </w:r>
      <w:r w:rsidR="00617C5F">
        <w:rPr>
          <w:sz w:val="28"/>
          <w:szCs w:val="28"/>
        </w:rPr>
        <w:t>посредством электронной почты</w:t>
      </w:r>
      <w:r w:rsidR="00A95AAB">
        <w:rPr>
          <w:sz w:val="28"/>
          <w:szCs w:val="28"/>
        </w:rPr>
        <w:t>,</w:t>
      </w:r>
      <w:r w:rsidR="00617C5F">
        <w:rPr>
          <w:sz w:val="28"/>
          <w:szCs w:val="28"/>
        </w:rPr>
        <w:t xml:space="preserve"> с использованием</w:t>
      </w:r>
      <w:r w:rsidR="00A95AAB">
        <w:rPr>
          <w:sz w:val="28"/>
          <w:szCs w:val="28"/>
        </w:rPr>
        <w:t xml:space="preserve"> </w:t>
      </w:r>
      <w:r w:rsidR="001A77C7">
        <w:rPr>
          <w:sz w:val="28"/>
          <w:szCs w:val="28"/>
        </w:rPr>
        <w:t>Единого портала государственных и муниципальных услуг (функций) и (или) Портала государственных и муниципальных услуг Воронежской области</w:t>
      </w:r>
      <w:proofErr w:type="gramStart"/>
      <w:r w:rsidR="001A77C7">
        <w:rPr>
          <w:sz w:val="28"/>
          <w:szCs w:val="28"/>
        </w:rPr>
        <w:t>.».</w:t>
      </w:r>
      <w:r w:rsidR="007463C3">
        <w:rPr>
          <w:sz w:val="28"/>
          <w:szCs w:val="28"/>
        </w:rPr>
        <w:t xml:space="preserve"> </w:t>
      </w:r>
      <w:proofErr w:type="gramEnd"/>
    </w:p>
    <w:p w:rsidR="003A6EFE" w:rsidRPr="00A47AA6" w:rsidRDefault="003A6EFE" w:rsidP="003A6EF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47AA6">
        <w:rPr>
          <w:sz w:val="28"/>
          <w:szCs w:val="28"/>
        </w:rPr>
        <w:t>1.</w:t>
      </w:r>
      <w:r w:rsidR="001B2D05">
        <w:rPr>
          <w:sz w:val="28"/>
          <w:szCs w:val="28"/>
        </w:rPr>
        <w:t>3</w:t>
      </w:r>
      <w:r w:rsidRPr="00A47AA6">
        <w:rPr>
          <w:sz w:val="28"/>
          <w:szCs w:val="28"/>
        </w:rPr>
        <w:t xml:space="preserve">. </w:t>
      </w:r>
      <w:r w:rsidR="009245AE">
        <w:rPr>
          <w:sz w:val="28"/>
          <w:szCs w:val="28"/>
        </w:rPr>
        <w:t>А</w:t>
      </w:r>
      <w:r w:rsidRPr="00A47AA6">
        <w:rPr>
          <w:sz w:val="28"/>
          <w:szCs w:val="28"/>
        </w:rPr>
        <w:t>бзац</w:t>
      </w:r>
      <w:r w:rsidR="009245AE">
        <w:rPr>
          <w:sz w:val="28"/>
          <w:szCs w:val="28"/>
        </w:rPr>
        <w:t xml:space="preserve"> первый</w:t>
      </w:r>
      <w:r w:rsidRPr="00A47AA6">
        <w:rPr>
          <w:sz w:val="28"/>
          <w:szCs w:val="28"/>
        </w:rPr>
        <w:t xml:space="preserve"> пункта 1.3.7 изложить в следующей редакции:</w:t>
      </w:r>
    </w:p>
    <w:p w:rsidR="00417B32" w:rsidRDefault="000D536A" w:rsidP="003A6EF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47AA6" w:rsidRPr="00A47AA6">
        <w:rPr>
          <w:sz w:val="28"/>
          <w:szCs w:val="28"/>
        </w:rPr>
        <w:t>В любое время с момента приема документов заявитель имеет право на получение сведений о прохождении процедуры предоставления муниципальной услуги с использованием</w:t>
      </w:r>
      <w:r w:rsidR="00A47AA6">
        <w:rPr>
          <w:sz w:val="28"/>
          <w:szCs w:val="28"/>
        </w:rPr>
        <w:t xml:space="preserve"> почтовой</w:t>
      </w:r>
      <w:r w:rsidR="003253F6">
        <w:rPr>
          <w:sz w:val="28"/>
          <w:szCs w:val="28"/>
        </w:rPr>
        <w:t xml:space="preserve"> связи</w:t>
      </w:r>
      <w:r w:rsidR="00A47AA6">
        <w:rPr>
          <w:sz w:val="28"/>
          <w:szCs w:val="28"/>
        </w:rPr>
        <w:t>,</w:t>
      </w:r>
      <w:r w:rsidR="00A47AA6" w:rsidRPr="00A47AA6">
        <w:rPr>
          <w:sz w:val="28"/>
          <w:szCs w:val="28"/>
        </w:rPr>
        <w:t xml:space="preserve"> телефонной связи, </w:t>
      </w:r>
      <w:r w:rsidR="003253F6">
        <w:rPr>
          <w:sz w:val="28"/>
          <w:szCs w:val="28"/>
        </w:rPr>
        <w:t xml:space="preserve">средств сети Интернет, а также </w:t>
      </w:r>
      <w:r w:rsidR="003F1123">
        <w:rPr>
          <w:sz w:val="28"/>
          <w:szCs w:val="28"/>
        </w:rPr>
        <w:t>п</w:t>
      </w:r>
      <w:r w:rsidR="00A47AA6" w:rsidRPr="00A47AA6">
        <w:rPr>
          <w:sz w:val="28"/>
          <w:szCs w:val="28"/>
        </w:rPr>
        <w:t>ри личном контакте со специалистами</w:t>
      </w:r>
      <w:proofErr w:type="gramStart"/>
      <w:r w:rsidR="003253F6">
        <w:rPr>
          <w:sz w:val="28"/>
          <w:szCs w:val="28"/>
        </w:rPr>
        <w:t>.</w:t>
      </w:r>
      <w:r w:rsidR="00796CC9">
        <w:rPr>
          <w:sz w:val="28"/>
          <w:szCs w:val="28"/>
        </w:rPr>
        <w:t>».</w:t>
      </w:r>
      <w:proofErr w:type="gramEnd"/>
    </w:p>
    <w:p w:rsidR="008008A0" w:rsidRDefault="008008A0" w:rsidP="003A6EF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1B2D05">
        <w:rPr>
          <w:sz w:val="28"/>
          <w:szCs w:val="28"/>
        </w:rPr>
        <w:t>4</w:t>
      </w:r>
      <w:r w:rsidR="00874293">
        <w:rPr>
          <w:sz w:val="28"/>
          <w:szCs w:val="28"/>
        </w:rPr>
        <w:t>. Пункт 1.3.7</w:t>
      </w:r>
      <w:r>
        <w:rPr>
          <w:sz w:val="28"/>
          <w:szCs w:val="28"/>
        </w:rPr>
        <w:t xml:space="preserve"> дополнить </w:t>
      </w:r>
      <w:r w:rsidR="00BA1BFB">
        <w:rPr>
          <w:sz w:val="28"/>
          <w:szCs w:val="28"/>
        </w:rPr>
        <w:t>а</w:t>
      </w:r>
      <w:r>
        <w:rPr>
          <w:sz w:val="28"/>
          <w:szCs w:val="28"/>
        </w:rPr>
        <w:t>бзац</w:t>
      </w:r>
      <w:r w:rsidR="00AD0A3A"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 w:rsidR="00AD0A3A">
        <w:rPr>
          <w:sz w:val="28"/>
          <w:szCs w:val="28"/>
        </w:rPr>
        <w:t>и</w:t>
      </w:r>
      <w:r>
        <w:rPr>
          <w:sz w:val="28"/>
          <w:szCs w:val="28"/>
        </w:rPr>
        <w:t xml:space="preserve"> следующего содержания:</w:t>
      </w:r>
    </w:p>
    <w:p w:rsidR="000833E2" w:rsidRDefault="008008A0" w:rsidP="003A6EF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833E2">
        <w:rPr>
          <w:sz w:val="28"/>
          <w:szCs w:val="28"/>
        </w:rPr>
        <w:t>При информировании по письменным обращениям ответ на обращение направляется почтой в адрес заявителя либо по адресу электронной почты в срок, не превышающий 5 рабочих дней с момента регистрации письменного обращения.</w:t>
      </w:r>
    </w:p>
    <w:p w:rsidR="008008A0" w:rsidRDefault="000833E2" w:rsidP="003A6EF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подаче заявления в электронной форме сведения о ходе предоставления муниципальной услуги заявитель получает в формате текстовых сообщений с использованием сервисов Единого портала государственных и муниципальных услуг (функций) и (или) Портала государственных и муниципальных услуг Воронежской области</w:t>
      </w:r>
      <w:proofErr w:type="gramStart"/>
      <w:r>
        <w:rPr>
          <w:sz w:val="28"/>
          <w:szCs w:val="28"/>
        </w:rPr>
        <w:t>.</w:t>
      </w:r>
      <w:r w:rsidR="00C83803">
        <w:rPr>
          <w:sz w:val="28"/>
          <w:szCs w:val="28"/>
        </w:rPr>
        <w:t xml:space="preserve">». </w:t>
      </w:r>
      <w:proofErr w:type="gramEnd"/>
    </w:p>
    <w:p w:rsidR="00444EDA" w:rsidRPr="00F27AAB" w:rsidRDefault="00444EDA" w:rsidP="00444E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F783B">
        <w:rPr>
          <w:sz w:val="28"/>
          <w:szCs w:val="28"/>
        </w:rPr>
        <w:t> </w:t>
      </w:r>
      <w:r w:rsidRPr="00F27AAB">
        <w:rPr>
          <w:sz w:val="28"/>
          <w:szCs w:val="28"/>
        </w:rPr>
        <w:t xml:space="preserve">В разделе </w:t>
      </w:r>
      <w:r w:rsidR="002124AE">
        <w:rPr>
          <w:sz w:val="28"/>
          <w:szCs w:val="28"/>
        </w:rPr>
        <w:t>2</w:t>
      </w:r>
      <w:r w:rsidRPr="00F27AAB">
        <w:rPr>
          <w:sz w:val="28"/>
          <w:szCs w:val="28"/>
        </w:rPr>
        <w:t xml:space="preserve"> «</w:t>
      </w:r>
      <w:r w:rsidR="002124AE">
        <w:rPr>
          <w:sz w:val="28"/>
          <w:szCs w:val="28"/>
        </w:rPr>
        <w:t>С</w:t>
      </w:r>
      <w:r w:rsidR="002124AE" w:rsidRPr="002124AE">
        <w:rPr>
          <w:sz w:val="28"/>
          <w:szCs w:val="28"/>
        </w:rPr>
        <w:t>тандарт предоставления муниципальной услуги</w:t>
      </w:r>
      <w:r w:rsidRPr="00EC526B">
        <w:rPr>
          <w:sz w:val="28"/>
          <w:szCs w:val="28"/>
        </w:rPr>
        <w:t>»</w:t>
      </w:r>
      <w:r>
        <w:rPr>
          <w:sz w:val="28"/>
          <w:szCs w:val="28"/>
        </w:rPr>
        <w:t xml:space="preserve"> Административного регламента</w:t>
      </w:r>
      <w:r w:rsidRPr="00F27AAB">
        <w:rPr>
          <w:sz w:val="28"/>
          <w:szCs w:val="28"/>
        </w:rPr>
        <w:t xml:space="preserve">: </w:t>
      </w:r>
    </w:p>
    <w:p w:rsidR="004906AF" w:rsidRDefault="00B0513C" w:rsidP="004906A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83E89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4906AF">
        <w:rPr>
          <w:sz w:val="28"/>
          <w:szCs w:val="28"/>
        </w:rPr>
        <w:t xml:space="preserve">Подраздел </w:t>
      </w:r>
      <w:r w:rsidR="00417B32">
        <w:rPr>
          <w:sz w:val="28"/>
          <w:szCs w:val="28"/>
        </w:rPr>
        <w:t>2.4</w:t>
      </w:r>
      <w:r w:rsidR="004906AF">
        <w:rPr>
          <w:sz w:val="28"/>
          <w:szCs w:val="28"/>
        </w:rPr>
        <w:t xml:space="preserve"> «</w:t>
      </w:r>
      <w:r w:rsidR="004906AF" w:rsidRPr="004906AF">
        <w:rPr>
          <w:sz w:val="28"/>
          <w:szCs w:val="28"/>
        </w:rPr>
        <w:t>Срок предоставления муниципальной услуги</w:t>
      </w:r>
      <w:proofErr w:type="gramStart"/>
      <w:r w:rsidR="000E7F44">
        <w:rPr>
          <w:sz w:val="28"/>
          <w:szCs w:val="28"/>
        </w:rPr>
        <w:t>:</w:t>
      </w:r>
      <w:r w:rsidR="004906AF">
        <w:rPr>
          <w:sz w:val="28"/>
          <w:szCs w:val="28"/>
        </w:rPr>
        <w:t>»</w:t>
      </w:r>
      <w:proofErr w:type="gramEnd"/>
      <w:r w:rsidR="004906AF">
        <w:rPr>
          <w:sz w:val="28"/>
          <w:szCs w:val="28"/>
        </w:rPr>
        <w:t xml:space="preserve"> </w:t>
      </w:r>
      <w:r w:rsidR="00A47AA6">
        <w:rPr>
          <w:sz w:val="28"/>
          <w:szCs w:val="28"/>
        </w:rPr>
        <w:t>дополнить</w:t>
      </w:r>
      <w:r w:rsidR="002467E5">
        <w:rPr>
          <w:sz w:val="28"/>
          <w:szCs w:val="28"/>
        </w:rPr>
        <w:t xml:space="preserve"> абзацем </w:t>
      </w:r>
      <w:r w:rsidR="004906AF" w:rsidRPr="004906AF">
        <w:rPr>
          <w:sz w:val="28"/>
          <w:szCs w:val="28"/>
        </w:rPr>
        <w:t>следующего содержания:</w:t>
      </w:r>
    </w:p>
    <w:p w:rsidR="004906AF" w:rsidRDefault="004906AF" w:rsidP="004906A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4906AF">
        <w:rPr>
          <w:sz w:val="28"/>
          <w:szCs w:val="28"/>
        </w:rPr>
        <w:t xml:space="preserve"> </w:t>
      </w:r>
      <w:r w:rsidR="002467E5">
        <w:rPr>
          <w:sz w:val="28"/>
          <w:szCs w:val="28"/>
        </w:rPr>
        <w:t>«</w:t>
      </w:r>
      <w:r w:rsidRPr="004906AF">
        <w:rPr>
          <w:sz w:val="28"/>
          <w:szCs w:val="28"/>
        </w:rPr>
        <w:t xml:space="preserve">Срок исправления </w:t>
      </w:r>
      <w:r w:rsidR="002467E5">
        <w:rPr>
          <w:sz w:val="28"/>
          <w:szCs w:val="28"/>
        </w:rPr>
        <w:t xml:space="preserve">опечаток и </w:t>
      </w:r>
      <w:r w:rsidR="000E7F44" w:rsidRPr="004906AF">
        <w:rPr>
          <w:sz w:val="28"/>
          <w:szCs w:val="28"/>
        </w:rPr>
        <w:t xml:space="preserve">технических </w:t>
      </w:r>
      <w:r w:rsidRPr="004906AF">
        <w:rPr>
          <w:sz w:val="28"/>
          <w:szCs w:val="28"/>
        </w:rPr>
        <w:t>ошибок, допущенных при оформлении документов, не должен превышать 3 рабочих дней с момента обнаружения</w:t>
      </w:r>
      <w:r w:rsidR="002467E5">
        <w:rPr>
          <w:sz w:val="28"/>
          <w:szCs w:val="28"/>
        </w:rPr>
        <w:t xml:space="preserve"> опечатки</w:t>
      </w:r>
      <w:r w:rsidRPr="004906AF">
        <w:rPr>
          <w:sz w:val="28"/>
          <w:szCs w:val="28"/>
        </w:rPr>
        <w:t xml:space="preserve"> </w:t>
      </w:r>
      <w:r w:rsidR="002467E5">
        <w:rPr>
          <w:sz w:val="28"/>
          <w:szCs w:val="28"/>
        </w:rPr>
        <w:t>(</w:t>
      </w:r>
      <w:r w:rsidRPr="004906AF">
        <w:rPr>
          <w:sz w:val="28"/>
          <w:szCs w:val="28"/>
        </w:rPr>
        <w:t>ошибки</w:t>
      </w:r>
      <w:r w:rsidR="002467E5">
        <w:rPr>
          <w:sz w:val="28"/>
          <w:szCs w:val="28"/>
        </w:rPr>
        <w:t>)</w:t>
      </w:r>
      <w:r w:rsidRPr="004906AF">
        <w:rPr>
          <w:sz w:val="28"/>
          <w:szCs w:val="28"/>
        </w:rPr>
        <w:t xml:space="preserve"> или получения от любого заинтересованного лица в письменной форме заявления об </w:t>
      </w:r>
      <w:r w:rsidR="002467E5">
        <w:rPr>
          <w:sz w:val="28"/>
          <w:szCs w:val="28"/>
        </w:rPr>
        <w:t>опечатке (</w:t>
      </w:r>
      <w:r w:rsidRPr="004906AF">
        <w:rPr>
          <w:sz w:val="28"/>
          <w:szCs w:val="28"/>
        </w:rPr>
        <w:t>ошибке</w:t>
      </w:r>
      <w:r w:rsidR="002467E5">
        <w:rPr>
          <w:sz w:val="28"/>
          <w:szCs w:val="28"/>
        </w:rPr>
        <w:t>)</w:t>
      </w:r>
      <w:r w:rsidRPr="004906AF">
        <w:rPr>
          <w:sz w:val="28"/>
          <w:szCs w:val="28"/>
        </w:rPr>
        <w:t xml:space="preserve"> в записях</w:t>
      </w:r>
      <w:proofErr w:type="gramStart"/>
      <w:r w:rsidRPr="004906AF">
        <w:rPr>
          <w:sz w:val="28"/>
          <w:szCs w:val="28"/>
        </w:rPr>
        <w:t>.</w:t>
      </w:r>
      <w:r w:rsidR="002467E5">
        <w:rPr>
          <w:sz w:val="28"/>
          <w:szCs w:val="28"/>
        </w:rPr>
        <w:t>».</w:t>
      </w:r>
      <w:proofErr w:type="gramEnd"/>
    </w:p>
    <w:p w:rsidR="001B2D05" w:rsidRDefault="001B2D05" w:rsidP="004906A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83E89">
        <w:rPr>
          <w:sz w:val="28"/>
          <w:szCs w:val="28"/>
        </w:rPr>
        <w:t>2</w:t>
      </w:r>
      <w:r>
        <w:rPr>
          <w:sz w:val="28"/>
          <w:szCs w:val="28"/>
        </w:rPr>
        <w:t>. Пункт 2.6.1 подраздела 2.6 «Исчерпывающий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proofErr w:type="gramStart"/>
      <w:r w:rsidR="00BD371D">
        <w:rPr>
          <w:sz w:val="28"/>
          <w:szCs w:val="28"/>
        </w:rPr>
        <w:t>: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дополнить абзацем следующего содержания:</w:t>
      </w:r>
    </w:p>
    <w:p w:rsidR="001B2D05" w:rsidRDefault="001B2D05" w:rsidP="004906A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«В электронной форме заявление представляется с использованием Единого портала государственных и муниципальных услуг (функций) и (или) Портала государственных и муниципальных услуг Воронежской области</w:t>
      </w:r>
      <w:proofErr w:type="gramStart"/>
      <w:r>
        <w:rPr>
          <w:sz w:val="28"/>
          <w:szCs w:val="28"/>
        </w:rPr>
        <w:t>.».</w:t>
      </w:r>
      <w:proofErr w:type="gramEnd"/>
    </w:p>
    <w:p w:rsidR="008D380E" w:rsidRDefault="004906AF" w:rsidP="00E670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050">
        <w:rPr>
          <w:rFonts w:ascii="Times New Roman" w:hAnsi="Times New Roman" w:cs="Times New Roman"/>
          <w:sz w:val="28"/>
          <w:szCs w:val="28"/>
        </w:rPr>
        <w:t>2.</w:t>
      </w:r>
      <w:r w:rsidR="00983E8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8D380E">
        <w:rPr>
          <w:rFonts w:ascii="Times New Roman" w:hAnsi="Times New Roman" w:cs="Times New Roman"/>
          <w:sz w:val="28"/>
          <w:szCs w:val="28"/>
        </w:rPr>
        <w:t xml:space="preserve"> </w:t>
      </w:r>
      <w:r w:rsidR="00BA1BFB">
        <w:rPr>
          <w:rFonts w:ascii="Times New Roman" w:hAnsi="Times New Roman" w:cs="Times New Roman"/>
          <w:sz w:val="28"/>
          <w:szCs w:val="28"/>
        </w:rPr>
        <w:t xml:space="preserve">Пункт 2.13.3 </w:t>
      </w:r>
      <w:r w:rsidR="008D380E">
        <w:rPr>
          <w:rFonts w:ascii="Times New Roman" w:hAnsi="Times New Roman" w:cs="Times New Roman"/>
          <w:sz w:val="28"/>
          <w:szCs w:val="28"/>
        </w:rPr>
        <w:t>подраздел</w:t>
      </w:r>
      <w:r w:rsidR="00BA1BFB">
        <w:rPr>
          <w:rFonts w:ascii="Times New Roman" w:hAnsi="Times New Roman" w:cs="Times New Roman"/>
          <w:sz w:val="28"/>
          <w:szCs w:val="28"/>
        </w:rPr>
        <w:t>а</w:t>
      </w:r>
      <w:r w:rsidR="008D380E">
        <w:rPr>
          <w:rFonts w:ascii="Times New Roman" w:hAnsi="Times New Roman" w:cs="Times New Roman"/>
          <w:sz w:val="28"/>
          <w:szCs w:val="28"/>
        </w:rPr>
        <w:t xml:space="preserve"> 2.13 «</w:t>
      </w:r>
      <w:r w:rsidR="008D380E" w:rsidRPr="00E67050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</w:t>
      </w:r>
      <w:r w:rsidR="008D380E">
        <w:rPr>
          <w:rFonts w:ascii="Times New Roman" w:hAnsi="Times New Roman" w:cs="Times New Roman"/>
          <w:sz w:val="28"/>
          <w:szCs w:val="28"/>
        </w:rPr>
        <w:t xml:space="preserve"> </w:t>
      </w:r>
      <w:r w:rsidR="008D380E" w:rsidRPr="00E67050">
        <w:rPr>
          <w:rFonts w:ascii="Times New Roman" w:hAnsi="Times New Roman" w:cs="Times New Roman"/>
          <w:sz w:val="28"/>
          <w:szCs w:val="28"/>
        </w:rPr>
        <w:t>предоставления муниципальн</w:t>
      </w:r>
      <w:r w:rsidR="008D380E">
        <w:rPr>
          <w:rFonts w:ascii="Times New Roman" w:hAnsi="Times New Roman" w:cs="Times New Roman"/>
          <w:sz w:val="28"/>
          <w:szCs w:val="28"/>
        </w:rPr>
        <w:t xml:space="preserve">ой услуги в многофункциональных </w:t>
      </w:r>
      <w:r w:rsidR="008D380E" w:rsidRPr="00E67050">
        <w:rPr>
          <w:rFonts w:ascii="Times New Roman" w:hAnsi="Times New Roman" w:cs="Times New Roman"/>
          <w:sz w:val="28"/>
          <w:szCs w:val="28"/>
        </w:rPr>
        <w:t xml:space="preserve">центрах и особенности предоставления </w:t>
      </w:r>
      <w:r w:rsidR="008D380E" w:rsidRPr="00E67050">
        <w:rPr>
          <w:rFonts w:ascii="Times New Roman" w:hAnsi="Times New Roman" w:cs="Times New Roman"/>
          <w:sz w:val="28"/>
          <w:szCs w:val="28"/>
        </w:rPr>
        <w:lastRenderedPageBreak/>
        <w:t>муници</w:t>
      </w:r>
      <w:r w:rsidR="008D380E">
        <w:rPr>
          <w:rFonts w:ascii="Times New Roman" w:hAnsi="Times New Roman" w:cs="Times New Roman"/>
          <w:sz w:val="28"/>
          <w:szCs w:val="28"/>
        </w:rPr>
        <w:t xml:space="preserve">пальной услуги в </w:t>
      </w:r>
      <w:r w:rsidR="008D380E" w:rsidRPr="00E67050">
        <w:rPr>
          <w:rFonts w:ascii="Times New Roman" w:hAnsi="Times New Roman" w:cs="Times New Roman"/>
          <w:sz w:val="28"/>
          <w:szCs w:val="28"/>
        </w:rPr>
        <w:t>электронной форме</w:t>
      </w:r>
      <w:proofErr w:type="gramStart"/>
      <w:r w:rsidR="008D380E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="00BA1BF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 w:rsidR="008D380E">
        <w:rPr>
          <w:rFonts w:ascii="Times New Roman" w:hAnsi="Times New Roman" w:cs="Times New Roman"/>
          <w:sz w:val="28"/>
          <w:szCs w:val="28"/>
        </w:rPr>
        <w:t xml:space="preserve"> </w:t>
      </w:r>
      <w:r w:rsidR="00BF783B">
        <w:rPr>
          <w:rFonts w:ascii="Times New Roman" w:hAnsi="Times New Roman" w:cs="Times New Roman"/>
          <w:sz w:val="28"/>
          <w:szCs w:val="28"/>
        </w:rPr>
        <w:t> </w:t>
      </w:r>
    </w:p>
    <w:p w:rsidR="00E67050" w:rsidRDefault="00E67050" w:rsidP="00E670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9435D">
        <w:rPr>
          <w:rFonts w:ascii="Times New Roman" w:hAnsi="Times New Roman" w:cs="Times New Roman"/>
          <w:sz w:val="28"/>
          <w:szCs w:val="28"/>
        </w:rPr>
        <w:t>2.13.3.</w:t>
      </w:r>
      <w:r w:rsidR="00144E95">
        <w:rPr>
          <w:rFonts w:ascii="Times New Roman" w:hAnsi="Times New Roman" w:cs="Times New Roman"/>
          <w:sz w:val="28"/>
          <w:szCs w:val="28"/>
        </w:rPr>
        <w:t xml:space="preserve"> Заявителям обеспечивается возможность копирования формы заявления, необходимого для получения муниципальной услуги, </w:t>
      </w:r>
      <w:r w:rsidR="002F5374" w:rsidRPr="008D380E">
        <w:rPr>
          <w:rFonts w:ascii="Times New Roman" w:hAnsi="Times New Roman" w:cs="Times New Roman"/>
          <w:sz w:val="28"/>
          <w:szCs w:val="28"/>
        </w:rPr>
        <w:t>размещенной</w:t>
      </w:r>
      <w:r w:rsidR="002F5374">
        <w:rPr>
          <w:rFonts w:ascii="Times New Roman" w:hAnsi="Times New Roman" w:cs="Times New Roman"/>
          <w:sz w:val="28"/>
          <w:szCs w:val="28"/>
        </w:rPr>
        <w:t xml:space="preserve"> </w:t>
      </w:r>
      <w:r w:rsidR="00144E95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городского округа город Воронеж в сети Интернет, на Едином портале государственных и муниципальных услуг (функций) и </w:t>
      </w:r>
      <w:r w:rsidR="00DA19DE">
        <w:rPr>
          <w:rFonts w:ascii="Times New Roman" w:hAnsi="Times New Roman" w:cs="Times New Roman"/>
          <w:sz w:val="28"/>
          <w:szCs w:val="28"/>
        </w:rPr>
        <w:t xml:space="preserve">(или) </w:t>
      </w:r>
      <w:r w:rsidR="00144E95">
        <w:rPr>
          <w:rFonts w:ascii="Times New Roman" w:hAnsi="Times New Roman" w:cs="Times New Roman"/>
          <w:sz w:val="28"/>
          <w:szCs w:val="28"/>
        </w:rPr>
        <w:t>Портале государственных и муниципальных услуг Воронежской области</w:t>
      </w:r>
      <w:proofErr w:type="gramStart"/>
      <w:r w:rsidR="00144E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144E95" w:rsidRDefault="00144E95" w:rsidP="00144E9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95">
        <w:rPr>
          <w:rFonts w:ascii="Times New Roman" w:hAnsi="Times New Roman" w:cs="Times New Roman"/>
          <w:sz w:val="28"/>
          <w:szCs w:val="28"/>
        </w:rPr>
        <w:t>2.</w:t>
      </w:r>
      <w:r w:rsidR="00BA1BFB">
        <w:rPr>
          <w:rFonts w:ascii="Times New Roman" w:hAnsi="Times New Roman" w:cs="Times New Roman"/>
          <w:sz w:val="28"/>
          <w:szCs w:val="28"/>
        </w:rPr>
        <w:t>4</w:t>
      </w:r>
      <w:r w:rsidRPr="00144E9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Pr="00144E95">
        <w:rPr>
          <w:rFonts w:ascii="Times New Roman" w:hAnsi="Times New Roman" w:cs="Times New Roman"/>
          <w:sz w:val="28"/>
          <w:szCs w:val="28"/>
        </w:rPr>
        <w:t xml:space="preserve"> 2.13.4 </w:t>
      </w:r>
      <w:r w:rsidR="00BA1BFB">
        <w:rPr>
          <w:rFonts w:ascii="Times New Roman" w:hAnsi="Times New Roman" w:cs="Times New Roman"/>
          <w:sz w:val="28"/>
          <w:szCs w:val="28"/>
        </w:rPr>
        <w:t>подраздела 2.13 «</w:t>
      </w:r>
      <w:r w:rsidR="00BA1BFB" w:rsidRPr="00E67050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</w:t>
      </w:r>
      <w:r w:rsidR="00BA1BFB">
        <w:rPr>
          <w:rFonts w:ascii="Times New Roman" w:hAnsi="Times New Roman" w:cs="Times New Roman"/>
          <w:sz w:val="28"/>
          <w:szCs w:val="28"/>
        </w:rPr>
        <w:t xml:space="preserve"> </w:t>
      </w:r>
      <w:r w:rsidR="00BA1BFB" w:rsidRPr="00E67050">
        <w:rPr>
          <w:rFonts w:ascii="Times New Roman" w:hAnsi="Times New Roman" w:cs="Times New Roman"/>
          <w:sz w:val="28"/>
          <w:szCs w:val="28"/>
        </w:rPr>
        <w:t>предоставления муниципальн</w:t>
      </w:r>
      <w:r w:rsidR="00BA1BFB">
        <w:rPr>
          <w:rFonts w:ascii="Times New Roman" w:hAnsi="Times New Roman" w:cs="Times New Roman"/>
          <w:sz w:val="28"/>
          <w:szCs w:val="28"/>
        </w:rPr>
        <w:t xml:space="preserve">ой услуги в многофункциональных </w:t>
      </w:r>
      <w:r w:rsidR="00BA1BFB" w:rsidRPr="00E67050">
        <w:rPr>
          <w:rFonts w:ascii="Times New Roman" w:hAnsi="Times New Roman" w:cs="Times New Roman"/>
          <w:sz w:val="28"/>
          <w:szCs w:val="28"/>
        </w:rPr>
        <w:t>центрах и особенности предоставления муници</w:t>
      </w:r>
      <w:r w:rsidR="00BA1BFB">
        <w:rPr>
          <w:rFonts w:ascii="Times New Roman" w:hAnsi="Times New Roman" w:cs="Times New Roman"/>
          <w:sz w:val="28"/>
          <w:szCs w:val="28"/>
        </w:rPr>
        <w:t xml:space="preserve">пальной услуги в </w:t>
      </w:r>
      <w:r w:rsidR="00BA1BFB" w:rsidRPr="00E67050">
        <w:rPr>
          <w:rFonts w:ascii="Times New Roman" w:hAnsi="Times New Roman" w:cs="Times New Roman"/>
          <w:sz w:val="28"/>
          <w:szCs w:val="28"/>
        </w:rPr>
        <w:t>электронной форме</w:t>
      </w:r>
      <w:proofErr w:type="gramStart"/>
      <w:r w:rsidR="00BA1BFB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="00BA1BFB">
        <w:rPr>
          <w:rFonts w:ascii="Times New Roman" w:hAnsi="Times New Roman" w:cs="Times New Roman"/>
          <w:sz w:val="28"/>
          <w:szCs w:val="28"/>
        </w:rPr>
        <w:t xml:space="preserve"> </w:t>
      </w:r>
      <w:r w:rsidRPr="00E6705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44E95" w:rsidRPr="00144E95" w:rsidRDefault="00144E95" w:rsidP="00E670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«2.13.4. </w:t>
      </w:r>
      <w:r w:rsidR="002353C1">
        <w:rPr>
          <w:rFonts w:ascii="Times New Roman" w:hAnsi="Times New Roman" w:cs="Times New Roman"/>
          <w:sz w:val="28"/>
          <w:szCs w:val="28"/>
        </w:rPr>
        <w:t xml:space="preserve">Заявитель в целях получения муниципальной услуги может подать заявление в электронном виде </w:t>
      </w:r>
      <w:r w:rsidR="002F5374" w:rsidRPr="005E0A0E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2353C1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 (функций) и (или) Портала государственных и муниципальных услуг Воронежской области</w:t>
      </w:r>
      <w:proofErr w:type="gramStart"/>
      <w:r w:rsidR="002353C1">
        <w:rPr>
          <w:rFonts w:ascii="Times New Roman" w:hAnsi="Times New Roman" w:cs="Times New Roman"/>
          <w:sz w:val="28"/>
          <w:szCs w:val="28"/>
        </w:rPr>
        <w:t>.».</w:t>
      </w:r>
      <w:r w:rsidRPr="00144E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44EDA" w:rsidRPr="00C02B40" w:rsidRDefault="00E67050" w:rsidP="00C02B40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02B40">
        <w:rPr>
          <w:rFonts w:ascii="Times New Roman" w:hAnsi="Times New Roman" w:cs="Times New Roman"/>
          <w:sz w:val="28"/>
          <w:szCs w:val="28"/>
        </w:rPr>
        <w:t xml:space="preserve">3. В </w:t>
      </w:r>
      <w:r w:rsidR="00BA1BFB" w:rsidRPr="00C02B40">
        <w:rPr>
          <w:rFonts w:ascii="Times New Roman" w:hAnsi="Times New Roman" w:cs="Times New Roman"/>
          <w:sz w:val="28"/>
          <w:szCs w:val="28"/>
        </w:rPr>
        <w:t>п</w:t>
      </w:r>
      <w:r w:rsidR="00C02B40" w:rsidRPr="00C02B40">
        <w:rPr>
          <w:rFonts w:ascii="Times New Roman" w:hAnsi="Times New Roman" w:cs="Times New Roman"/>
          <w:sz w:val="28"/>
          <w:szCs w:val="28"/>
        </w:rPr>
        <w:t>одразделе 3.1</w:t>
      </w:r>
      <w:r w:rsidR="00C02B40">
        <w:rPr>
          <w:sz w:val="28"/>
          <w:szCs w:val="28"/>
        </w:rPr>
        <w:t xml:space="preserve"> </w:t>
      </w:r>
      <w:r w:rsidR="00C02B40" w:rsidRPr="00DA670E">
        <w:rPr>
          <w:rFonts w:ascii="Times New Roman" w:hAnsi="Times New Roman" w:cs="Times New Roman"/>
          <w:sz w:val="28"/>
          <w:szCs w:val="28"/>
        </w:rPr>
        <w:t>«</w:t>
      </w:r>
      <w:r w:rsidR="00C02B40" w:rsidRPr="00C02B40">
        <w:rPr>
          <w:rFonts w:ascii="Times New Roman" w:hAnsi="Times New Roman" w:cs="Times New Roman"/>
          <w:sz w:val="28"/>
          <w:szCs w:val="28"/>
        </w:rPr>
        <w:t>Исчерпывающий перечень административных процедур</w:t>
      </w:r>
      <w:proofErr w:type="gramStart"/>
      <w:r w:rsidR="00C02B40" w:rsidRPr="00C02B40">
        <w:rPr>
          <w:rFonts w:ascii="Times New Roman" w:hAnsi="Times New Roman" w:cs="Times New Roman"/>
          <w:sz w:val="28"/>
          <w:szCs w:val="28"/>
        </w:rPr>
        <w:t>:</w:t>
      </w:r>
      <w:r w:rsidR="00C02B40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C02B40">
        <w:rPr>
          <w:rFonts w:ascii="Times New Roman" w:hAnsi="Times New Roman" w:cs="Times New Roman"/>
          <w:sz w:val="28"/>
          <w:szCs w:val="28"/>
        </w:rPr>
        <w:t xml:space="preserve"> </w:t>
      </w:r>
      <w:r w:rsidRPr="00C02B40">
        <w:rPr>
          <w:rFonts w:ascii="Times New Roman" w:hAnsi="Times New Roman" w:cs="Times New Roman"/>
          <w:sz w:val="28"/>
          <w:szCs w:val="28"/>
        </w:rPr>
        <w:t>раздел</w:t>
      </w:r>
      <w:r w:rsidR="00BA1BFB" w:rsidRPr="00C02B40">
        <w:rPr>
          <w:rFonts w:ascii="Times New Roman" w:hAnsi="Times New Roman" w:cs="Times New Roman"/>
          <w:sz w:val="28"/>
          <w:szCs w:val="28"/>
        </w:rPr>
        <w:t>а</w:t>
      </w:r>
      <w:r w:rsidRPr="00C02B40">
        <w:rPr>
          <w:rFonts w:ascii="Times New Roman" w:hAnsi="Times New Roman" w:cs="Times New Roman"/>
          <w:sz w:val="28"/>
          <w:szCs w:val="28"/>
        </w:rPr>
        <w:t xml:space="preserve">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в многофункциональных центрах предоставления государственных и муниципальных услуг» Административного регламента:</w:t>
      </w:r>
    </w:p>
    <w:p w:rsidR="00B0513C" w:rsidRDefault="00CE3A0A" w:rsidP="001902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C2D54">
        <w:rPr>
          <w:sz w:val="28"/>
          <w:szCs w:val="28"/>
        </w:rPr>
        <w:t>3.1</w:t>
      </w:r>
      <w:r w:rsidR="002E3E03" w:rsidRPr="002C2D54">
        <w:rPr>
          <w:sz w:val="28"/>
          <w:szCs w:val="28"/>
        </w:rPr>
        <w:t xml:space="preserve">. </w:t>
      </w:r>
      <w:r w:rsidR="00C23D3B">
        <w:rPr>
          <w:sz w:val="28"/>
          <w:szCs w:val="28"/>
        </w:rPr>
        <w:t>А</w:t>
      </w:r>
      <w:r w:rsidR="00C84203">
        <w:rPr>
          <w:sz w:val="28"/>
          <w:szCs w:val="28"/>
        </w:rPr>
        <w:t>бзац</w:t>
      </w:r>
      <w:r w:rsidR="00C23D3B">
        <w:rPr>
          <w:sz w:val="28"/>
          <w:szCs w:val="28"/>
        </w:rPr>
        <w:t xml:space="preserve"> четвертый</w:t>
      </w:r>
      <w:r w:rsidR="00C84203">
        <w:rPr>
          <w:sz w:val="28"/>
          <w:szCs w:val="28"/>
        </w:rPr>
        <w:t xml:space="preserve"> </w:t>
      </w:r>
      <w:r w:rsidR="00B0513C">
        <w:rPr>
          <w:sz w:val="28"/>
          <w:szCs w:val="28"/>
        </w:rPr>
        <w:t>пункта 3.1.1 изложить в следующей редакции:</w:t>
      </w:r>
    </w:p>
    <w:p w:rsidR="00B0513C" w:rsidRDefault="00B0513C" w:rsidP="001902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208FF">
        <w:rPr>
          <w:sz w:val="28"/>
          <w:szCs w:val="28"/>
        </w:rPr>
        <w:t xml:space="preserve">«- направление (выдача) заявителю информации или уведомления об отказе в ее </w:t>
      </w:r>
      <w:r w:rsidRPr="00856152">
        <w:rPr>
          <w:sz w:val="28"/>
          <w:szCs w:val="28"/>
        </w:rPr>
        <w:t>предоставлении</w:t>
      </w:r>
      <w:proofErr w:type="gramStart"/>
      <w:r w:rsidR="00DD1E89">
        <w:rPr>
          <w:sz w:val="28"/>
          <w:szCs w:val="28"/>
        </w:rPr>
        <w:t>.</w:t>
      </w:r>
      <w:r w:rsidRPr="00856152">
        <w:rPr>
          <w:sz w:val="28"/>
          <w:szCs w:val="28"/>
        </w:rPr>
        <w:t>».</w:t>
      </w:r>
      <w:proofErr w:type="gramEnd"/>
    </w:p>
    <w:p w:rsidR="00EE4858" w:rsidRDefault="004E0561" w:rsidP="001902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B23BB8">
        <w:rPr>
          <w:sz w:val="28"/>
          <w:szCs w:val="28"/>
        </w:rPr>
        <w:t>Абзац второй п</w:t>
      </w:r>
      <w:r w:rsidR="00CE04C6">
        <w:rPr>
          <w:sz w:val="28"/>
          <w:szCs w:val="28"/>
        </w:rPr>
        <w:t>одпункт</w:t>
      </w:r>
      <w:r w:rsidR="00B23BB8">
        <w:rPr>
          <w:sz w:val="28"/>
          <w:szCs w:val="28"/>
        </w:rPr>
        <w:t>а</w:t>
      </w:r>
      <w:r w:rsidR="00CE04C6">
        <w:rPr>
          <w:sz w:val="28"/>
          <w:szCs w:val="28"/>
        </w:rPr>
        <w:t xml:space="preserve"> 3.1.1.1</w:t>
      </w:r>
      <w:r w:rsidR="00BA1BFB">
        <w:rPr>
          <w:sz w:val="28"/>
          <w:szCs w:val="28"/>
        </w:rPr>
        <w:t xml:space="preserve"> пункта 3.1.1</w:t>
      </w:r>
      <w:r w:rsidR="00CE04C6">
        <w:rPr>
          <w:sz w:val="28"/>
          <w:szCs w:val="28"/>
        </w:rPr>
        <w:t xml:space="preserve"> </w:t>
      </w:r>
      <w:r w:rsidR="007C7D8B">
        <w:rPr>
          <w:sz w:val="28"/>
          <w:szCs w:val="28"/>
        </w:rPr>
        <w:t>изложить в следующей редакции:</w:t>
      </w:r>
    </w:p>
    <w:p w:rsidR="004F361B" w:rsidRPr="00B23BB8" w:rsidRDefault="00B23BB8" w:rsidP="00B23BB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23BB8">
        <w:rPr>
          <w:sz w:val="28"/>
          <w:szCs w:val="28"/>
        </w:rPr>
        <w:t>«</w:t>
      </w:r>
      <w:r w:rsidR="006D492C" w:rsidRPr="00B23BB8">
        <w:rPr>
          <w:sz w:val="28"/>
          <w:szCs w:val="28"/>
        </w:rPr>
        <w:t xml:space="preserve">Юридическим фактом для начала административной процедуры является </w:t>
      </w:r>
      <w:r w:rsidRPr="00B23BB8">
        <w:rPr>
          <w:sz w:val="28"/>
          <w:szCs w:val="28"/>
        </w:rPr>
        <w:t xml:space="preserve">личное обращение заявителя или его уполномоченного </w:t>
      </w:r>
      <w:r w:rsidRPr="00B23BB8">
        <w:rPr>
          <w:sz w:val="28"/>
          <w:szCs w:val="28"/>
        </w:rPr>
        <w:lastRenderedPageBreak/>
        <w:t>представителя в управу района или в МФЦ с заявлением либо поступление заявления посредством почтового отправления или с использованием Единого портала государственных и муниципальных услуг (функций) и (или) Портала государственных и муниципальных услуг Воронежской области</w:t>
      </w:r>
      <w:proofErr w:type="gramStart"/>
      <w:r w:rsidRPr="00B23BB8">
        <w:rPr>
          <w:sz w:val="28"/>
          <w:szCs w:val="28"/>
        </w:rPr>
        <w:t xml:space="preserve">.». </w:t>
      </w:r>
      <w:proofErr w:type="gramEnd"/>
    </w:p>
    <w:p w:rsidR="009C3497" w:rsidRDefault="00B0513C" w:rsidP="001902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56152">
        <w:rPr>
          <w:sz w:val="28"/>
          <w:szCs w:val="28"/>
        </w:rPr>
        <w:t>3.</w:t>
      </w:r>
      <w:r w:rsidR="002A5000">
        <w:rPr>
          <w:sz w:val="28"/>
          <w:szCs w:val="28"/>
        </w:rPr>
        <w:t>3</w:t>
      </w:r>
      <w:r w:rsidRPr="00856152">
        <w:rPr>
          <w:sz w:val="28"/>
          <w:szCs w:val="28"/>
        </w:rPr>
        <w:t xml:space="preserve">. </w:t>
      </w:r>
      <w:r w:rsidR="009C3497">
        <w:rPr>
          <w:sz w:val="28"/>
          <w:szCs w:val="28"/>
        </w:rPr>
        <w:t xml:space="preserve">Абзац третий подпункта 3.1.1.1 </w:t>
      </w:r>
      <w:r w:rsidR="00F42964">
        <w:rPr>
          <w:sz w:val="28"/>
          <w:szCs w:val="28"/>
        </w:rPr>
        <w:t xml:space="preserve">пункта 3.1.1 </w:t>
      </w:r>
      <w:r w:rsidR="009C3497">
        <w:rPr>
          <w:sz w:val="28"/>
          <w:szCs w:val="28"/>
        </w:rPr>
        <w:t>изложить в следующей редакции:</w:t>
      </w:r>
    </w:p>
    <w:p w:rsidR="002A5000" w:rsidRDefault="009C3497" w:rsidP="001902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«При поступлен</w:t>
      </w:r>
      <w:r w:rsidR="00F42964">
        <w:rPr>
          <w:sz w:val="28"/>
          <w:szCs w:val="28"/>
        </w:rPr>
        <w:t>ии заявления в электронном виде</w:t>
      </w:r>
      <w:r>
        <w:rPr>
          <w:sz w:val="28"/>
          <w:szCs w:val="28"/>
        </w:rPr>
        <w:t xml:space="preserve"> заявление распечатывается на бумажном носителе</w:t>
      </w:r>
      <w:r w:rsidR="00F42964">
        <w:rPr>
          <w:sz w:val="28"/>
          <w:szCs w:val="28"/>
        </w:rPr>
        <w:t>,</w:t>
      </w:r>
      <w:r>
        <w:rPr>
          <w:sz w:val="28"/>
          <w:szCs w:val="28"/>
        </w:rPr>
        <w:t xml:space="preserve"> и в дальнейшем работа с ним ведется в установленном порядке. Получение заявления подтверждается путем направления заявителю уведомления (в виде текстового сообщения), содержащего входящий регистрационный номер заявления, дату регистрации заявления. Уведомление о получении заявления в форме электронного документа направляется заявителю не позднее рабочего дня, следующего за днем поступления заявления в управу района</w:t>
      </w:r>
      <w:r w:rsidR="00F42964">
        <w:rPr>
          <w:sz w:val="28"/>
          <w:szCs w:val="28"/>
        </w:rPr>
        <w:t>,</w:t>
      </w:r>
      <w:r>
        <w:rPr>
          <w:sz w:val="28"/>
          <w:szCs w:val="28"/>
        </w:rPr>
        <w:t xml:space="preserve"> с использованием сервисов Единого портала государственных и муниципальных услуг (функций) и (или) Портала государственных и муниципальных услуг Воронежской области</w:t>
      </w:r>
      <w:proofErr w:type="gramStart"/>
      <w:r>
        <w:rPr>
          <w:sz w:val="28"/>
          <w:szCs w:val="28"/>
        </w:rPr>
        <w:t xml:space="preserve">.». </w:t>
      </w:r>
      <w:proofErr w:type="gramEnd"/>
    </w:p>
    <w:p w:rsidR="00B23D79" w:rsidRDefault="00B23D79" w:rsidP="00B23D7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Абзац пятнадцатый подпункта 3.1.1.1 </w:t>
      </w:r>
      <w:r w:rsidR="00F42964">
        <w:rPr>
          <w:sz w:val="28"/>
          <w:szCs w:val="28"/>
        </w:rPr>
        <w:t xml:space="preserve">пункта 3.1.1 </w:t>
      </w:r>
      <w:r>
        <w:rPr>
          <w:sz w:val="28"/>
          <w:szCs w:val="28"/>
        </w:rPr>
        <w:t>изложить в следующей редакции:</w:t>
      </w:r>
    </w:p>
    <w:p w:rsidR="00B23D79" w:rsidRDefault="00B23D79" w:rsidP="001902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«Максимальный срок исполнения административной процедуры – 1 календарный день, при поступлении заявления в электронной форме – не позднее рабочего дня, следующего за днем поступления заявления в управу района</w:t>
      </w:r>
      <w:proofErr w:type="gramStart"/>
      <w:r>
        <w:rPr>
          <w:sz w:val="28"/>
          <w:szCs w:val="28"/>
        </w:rPr>
        <w:t>.».</w:t>
      </w:r>
      <w:proofErr w:type="gramEnd"/>
    </w:p>
    <w:p w:rsidR="002E3E03" w:rsidRPr="002C2D54" w:rsidRDefault="0089440C" w:rsidP="001902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2E3E03" w:rsidRPr="009861A1">
        <w:rPr>
          <w:sz w:val="28"/>
          <w:szCs w:val="28"/>
        </w:rPr>
        <w:t>П</w:t>
      </w:r>
      <w:r w:rsidR="004A6802" w:rsidRPr="009861A1">
        <w:rPr>
          <w:sz w:val="28"/>
          <w:szCs w:val="28"/>
        </w:rPr>
        <w:t>одп</w:t>
      </w:r>
      <w:r w:rsidR="002E3E03" w:rsidRPr="009861A1">
        <w:rPr>
          <w:sz w:val="28"/>
          <w:szCs w:val="28"/>
        </w:rPr>
        <w:t xml:space="preserve">ункт 3.1.1.3 </w:t>
      </w:r>
      <w:r w:rsidR="000D536A" w:rsidRPr="009861A1">
        <w:rPr>
          <w:sz w:val="28"/>
          <w:szCs w:val="28"/>
        </w:rPr>
        <w:t xml:space="preserve">пункта 3.1.1 </w:t>
      </w:r>
      <w:r w:rsidR="002E3E03" w:rsidRPr="00856152">
        <w:rPr>
          <w:sz w:val="28"/>
          <w:szCs w:val="28"/>
        </w:rPr>
        <w:t>изложить в следующей редакции:</w:t>
      </w:r>
    </w:p>
    <w:p w:rsidR="00E657D3" w:rsidRDefault="002C2D54" w:rsidP="000D5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C2D54">
        <w:rPr>
          <w:sz w:val="28"/>
          <w:szCs w:val="28"/>
        </w:rPr>
        <w:t>«</w:t>
      </w:r>
      <w:r w:rsidR="00E657D3">
        <w:rPr>
          <w:rFonts w:eastAsiaTheme="minorHAnsi"/>
          <w:sz w:val="28"/>
          <w:szCs w:val="28"/>
          <w:lang w:eastAsia="en-US"/>
        </w:rPr>
        <w:t xml:space="preserve">3.1.1.3. Направление </w:t>
      </w:r>
      <w:r w:rsidR="004C3C7C">
        <w:rPr>
          <w:rFonts w:eastAsiaTheme="minorHAnsi"/>
          <w:sz w:val="28"/>
          <w:szCs w:val="28"/>
          <w:lang w:eastAsia="en-US"/>
        </w:rPr>
        <w:t xml:space="preserve">(выдача) </w:t>
      </w:r>
      <w:r w:rsidR="00E657D3">
        <w:rPr>
          <w:rFonts w:eastAsiaTheme="minorHAnsi"/>
          <w:sz w:val="28"/>
          <w:szCs w:val="28"/>
          <w:lang w:eastAsia="en-US"/>
        </w:rPr>
        <w:t>заявителю информации или уведомления об отказе в ее предоставлении.</w:t>
      </w:r>
    </w:p>
    <w:p w:rsidR="00E657D3" w:rsidRDefault="00E657D3" w:rsidP="00E657D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Юридическим фактом для начала административной процедуры является наличие подписанного руководителем </w:t>
      </w:r>
      <w:r w:rsidR="00EB0BC1">
        <w:rPr>
          <w:rFonts w:eastAsiaTheme="minorHAnsi"/>
          <w:sz w:val="28"/>
          <w:szCs w:val="28"/>
          <w:lang w:eastAsia="en-US"/>
        </w:rPr>
        <w:t xml:space="preserve">управы района либо </w:t>
      </w:r>
      <w:r>
        <w:rPr>
          <w:rFonts w:eastAsiaTheme="minorHAnsi"/>
          <w:sz w:val="28"/>
          <w:szCs w:val="28"/>
          <w:lang w:eastAsia="en-US"/>
        </w:rPr>
        <w:t xml:space="preserve">иным уполномоченным должностным лицом </w:t>
      </w:r>
      <w:r w:rsidR="00EB0BC1">
        <w:rPr>
          <w:rFonts w:eastAsiaTheme="minorHAnsi"/>
          <w:sz w:val="28"/>
          <w:szCs w:val="28"/>
          <w:lang w:eastAsia="en-US"/>
        </w:rPr>
        <w:t xml:space="preserve">управы района </w:t>
      </w:r>
      <w:r>
        <w:rPr>
          <w:rFonts w:eastAsiaTheme="minorHAnsi"/>
          <w:sz w:val="28"/>
          <w:szCs w:val="28"/>
          <w:lang w:eastAsia="en-US"/>
        </w:rPr>
        <w:t xml:space="preserve">ответа заявителю о предоставлении информации или уведомления об отказе в предоставлении информации, которые регистрируются в журнале исходящей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корреспонденции и в течение </w:t>
      </w:r>
      <w:r w:rsidR="00750739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дня с момента регистрации направляются заявителю.</w:t>
      </w:r>
    </w:p>
    <w:p w:rsidR="0089440C" w:rsidRDefault="0089440C" w:rsidP="00E657D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По желанию заявителя, </w:t>
      </w:r>
      <w:r w:rsidR="00203B1B">
        <w:rPr>
          <w:rFonts w:eastAsiaTheme="minorHAnsi"/>
          <w:sz w:val="28"/>
          <w:szCs w:val="28"/>
          <w:lang w:eastAsia="en-US"/>
        </w:rPr>
        <w:t xml:space="preserve">выраженному путем проставления отметки в </w:t>
      </w:r>
      <w:r w:rsidR="00DE176E">
        <w:rPr>
          <w:rFonts w:eastAsiaTheme="minorHAnsi"/>
          <w:sz w:val="28"/>
          <w:szCs w:val="28"/>
          <w:lang w:eastAsia="en-US"/>
        </w:rPr>
        <w:t>з</w:t>
      </w:r>
      <w:r w:rsidR="00203B1B">
        <w:rPr>
          <w:rFonts w:eastAsiaTheme="minorHAnsi"/>
          <w:sz w:val="28"/>
          <w:szCs w:val="28"/>
          <w:lang w:eastAsia="en-US"/>
        </w:rPr>
        <w:t>аявлении (</w:t>
      </w:r>
      <w:r w:rsidR="00DE176E">
        <w:rPr>
          <w:rFonts w:eastAsiaTheme="minorHAnsi"/>
          <w:sz w:val="28"/>
          <w:szCs w:val="28"/>
          <w:lang w:eastAsia="en-US"/>
        </w:rPr>
        <w:t>п</w:t>
      </w:r>
      <w:r w:rsidR="00203B1B">
        <w:rPr>
          <w:rFonts w:eastAsiaTheme="minorHAnsi"/>
          <w:sz w:val="28"/>
          <w:szCs w:val="28"/>
          <w:lang w:eastAsia="en-US"/>
        </w:rPr>
        <w:t>риложение № 2</w:t>
      </w:r>
      <w:r w:rsidR="00DE176E">
        <w:rPr>
          <w:rFonts w:eastAsiaTheme="minorHAnsi"/>
          <w:sz w:val="28"/>
          <w:szCs w:val="28"/>
          <w:lang w:eastAsia="en-US"/>
        </w:rPr>
        <w:t xml:space="preserve"> к настоящему Административному регламенту</w:t>
      </w:r>
      <w:r w:rsidR="00203B1B">
        <w:rPr>
          <w:rFonts w:eastAsiaTheme="minorHAnsi"/>
          <w:sz w:val="28"/>
          <w:szCs w:val="28"/>
          <w:lang w:eastAsia="en-US"/>
        </w:rPr>
        <w:t xml:space="preserve">), информация или уведомление об отказе в предоставлении информации могут быть выданы ему лично под роспись в управе района, направлены посредством почтовой связи либо в электронном виде в личный кабинет заявителя на </w:t>
      </w:r>
      <w:r w:rsidR="00C53B0D">
        <w:rPr>
          <w:sz w:val="28"/>
          <w:szCs w:val="28"/>
        </w:rPr>
        <w:t xml:space="preserve">Едином портале государственных и муниципальных услуг (функций) и (или) </w:t>
      </w:r>
      <w:r w:rsidR="00DE2CFD">
        <w:rPr>
          <w:rFonts w:eastAsiaTheme="minorHAnsi"/>
          <w:sz w:val="28"/>
          <w:szCs w:val="28"/>
          <w:lang w:eastAsia="en-US"/>
        </w:rPr>
        <w:t>П</w:t>
      </w:r>
      <w:r w:rsidR="00BA6390">
        <w:rPr>
          <w:rFonts w:eastAsiaTheme="minorHAnsi"/>
          <w:sz w:val="28"/>
          <w:szCs w:val="28"/>
          <w:lang w:eastAsia="en-US"/>
        </w:rPr>
        <w:t>ортале государственных и муниципальных услуг</w:t>
      </w:r>
      <w:proofErr w:type="gramEnd"/>
      <w:r w:rsidR="00BA6390">
        <w:rPr>
          <w:rFonts w:eastAsiaTheme="minorHAnsi"/>
          <w:sz w:val="28"/>
          <w:szCs w:val="28"/>
          <w:lang w:eastAsia="en-US"/>
        </w:rPr>
        <w:t xml:space="preserve"> Воронежской области.</w:t>
      </w:r>
      <w:r>
        <w:rPr>
          <w:rFonts w:eastAsiaTheme="minorHAnsi"/>
          <w:sz w:val="28"/>
          <w:szCs w:val="28"/>
          <w:lang w:eastAsia="en-US"/>
        </w:rPr>
        <w:t xml:space="preserve">   </w:t>
      </w:r>
    </w:p>
    <w:p w:rsidR="00E657D3" w:rsidRDefault="00E657D3" w:rsidP="00E657D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поступлении заявления в</w:t>
      </w:r>
      <w:r w:rsidR="007B2089">
        <w:rPr>
          <w:rFonts w:eastAsiaTheme="minorHAnsi"/>
          <w:sz w:val="28"/>
          <w:szCs w:val="28"/>
          <w:lang w:eastAsia="en-US"/>
        </w:rPr>
        <w:t xml:space="preserve"> управу района </w:t>
      </w:r>
      <w:r>
        <w:rPr>
          <w:rFonts w:eastAsiaTheme="minorHAnsi"/>
          <w:sz w:val="28"/>
          <w:szCs w:val="28"/>
          <w:lang w:eastAsia="en-US"/>
        </w:rPr>
        <w:t>через МФЦ зарегистрированный ответ или уведомление об отказе в предоставлении информации направля</w:t>
      </w:r>
      <w:r w:rsidR="00DE176E">
        <w:rPr>
          <w:rFonts w:eastAsiaTheme="minorHAnsi"/>
          <w:sz w:val="28"/>
          <w:szCs w:val="28"/>
          <w:lang w:eastAsia="en-US"/>
        </w:rPr>
        <w:t>ю</w:t>
      </w:r>
      <w:r>
        <w:rPr>
          <w:rFonts w:eastAsiaTheme="minorHAnsi"/>
          <w:sz w:val="28"/>
          <w:szCs w:val="28"/>
          <w:lang w:eastAsia="en-US"/>
        </w:rPr>
        <w:t>тся в адрес МФЦ в день регистрации в журнале исходящей корреспонденции должностным лицом</w:t>
      </w:r>
      <w:r w:rsidR="007B2089">
        <w:rPr>
          <w:rFonts w:eastAsiaTheme="minorHAnsi"/>
          <w:sz w:val="28"/>
          <w:szCs w:val="28"/>
          <w:lang w:eastAsia="en-US"/>
        </w:rPr>
        <w:t xml:space="preserve"> управы района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657D3" w:rsidRDefault="00E657D3" w:rsidP="00E657D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Информация или уведомление об отказе в предоставлении информации выда</w:t>
      </w:r>
      <w:r w:rsidR="00DE176E">
        <w:rPr>
          <w:rFonts w:eastAsiaTheme="minorHAnsi"/>
          <w:sz w:val="28"/>
          <w:szCs w:val="28"/>
          <w:lang w:eastAsia="en-US"/>
        </w:rPr>
        <w:t>ю</w:t>
      </w:r>
      <w:r>
        <w:rPr>
          <w:rFonts w:eastAsiaTheme="minorHAnsi"/>
          <w:sz w:val="28"/>
          <w:szCs w:val="28"/>
          <w:lang w:eastAsia="en-US"/>
        </w:rPr>
        <w:t>тся заявителю уполномоченным должностным лицом МФЦ в день обращения за получением результата предоставления муниципальной услуги.</w:t>
      </w:r>
    </w:p>
    <w:p w:rsidR="00E657D3" w:rsidRDefault="00E657D3" w:rsidP="00E657D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Результатом административной процедуры является направление (выдача) заявителю информации либо уведомления об отказе в ее предоставлении.</w:t>
      </w:r>
    </w:p>
    <w:p w:rsidR="00E657D3" w:rsidRDefault="00E657D3" w:rsidP="00E657D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Максимальный срок исполнения административной процедуры </w:t>
      </w:r>
      <w:r w:rsidR="00F47A99" w:rsidRPr="004C301B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не более </w:t>
      </w:r>
      <w:r w:rsidR="00983E89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 календарных дней</w:t>
      </w:r>
      <w:proofErr w:type="gramStart"/>
      <w:r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190229" w:rsidRDefault="00190229" w:rsidP="001902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F44C0">
        <w:rPr>
          <w:sz w:val="28"/>
          <w:szCs w:val="28"/>
        </w:rPr>
        <w:t xml:space="preserve">4. </w:t>
      </w:r>
      <w:r w:rsidR="00587E26">
        <w:rPr>
          <w:sz w:val="28"/>
          <w:szCs w:val="28"/>
        </w:rPr>
        <w:t>Пункт 5.4</w:t>
      </w:r>
      <w:r w:rsidRPr="002F44C0">
        <w:rPr>
          <w:sz w:val="28"/>
          <w:szCs w:val="28"/>
        </w:rPr>
        <w:t xml:space="preserve"> раздел</w:t>
      </w:r>
      <w:r w:rsidR="002F44C0" w:rsidRPr="002F44C0">
        <w:rPr>
          <w:sz w:val="28"/>
          <w:szCs w:val="28"/>
        </w:rPr>
        <w:t>а</w:t>
      </w:r>
      <w:r w:rsidRPr="002F44C0">
        <w:rPr>
          <w:sz w:val="28"/>
          <w:szCs w:val="28"/>
        </w:rPr>
        <w:t xml:space="preserve"> 5 «Досудебный (внесудебный) порядок</w:t>
      </w:r>
      <w:r>
        <w:rPr>
          <w:sz w:val="28"/>
          <w:szCs w:val="28"/>
        </w:rPr>
        <w:t xml:space="preserve"> обжалования </w:t>
      </w:r>
      <w:r w:rsidRPr="00190229">
        <w:rPr>
          <w:sz w:val="28"/>
          <w:szCs w:val="28"/>
        </w:rPr>
        <w:t>решений и</w:t>
      </w:r>
      <w:r>
        <w:rPr>
          <w:sz w:val="28"/>
          <w:szCs w:val="28"/>
        </w:rPr>
        <w:t xml:space="preserve"> </w:t>
      </w:r>
      <w:r w:rsidRPr="00190229">
        <w:rPr>
          <w:sz w:val="28"/>
          <w:szCs w:val="28"/>
        </w:rPr>
        <w:t>действий (бездействия) органа, предоставляющего</w:t>
      </w:r>
      <w:r>
        <w:rPr>
          <w:sz w:val="28"/>
          <w:szCs w:val="28"/>
        </w:rPr>
        <w:t xml:space="preserve"> </w:t>
      </w:r>
      <w:r w:rsidRPr="00190229">
        <w:rPr>
          <w:sz w:val="28"/>
          <w:szCs w:val="28"/>
        </w:rPr>
        <w:t>муниципальную услугу, а также должностных лиц,</w:t>
      </w:r>
      <w:r>
        <w:rPr>
          <w:sz w:val="28"/>
          <w:szCs w:val="28"/>
        </w:rPr>
        <w:t xml:space="preserve"> </w:t>
      </w:r>
      <w:r w:rsidRPr="00190229">
        <w:rPr>
          <w:sz w:val="28"/>
          <w:szCs w:val="28"/>
        </w:rPr>
        <w:t>муниципальных служащих» Административного регламента</w:t>
      </w:r>
      <w:r w:rsidR="002F44C0">
        <w:rPr>
          <w:sz w:val="28"/>
          <w:szCs w:val="28"/>
        </w:rPr>
        <w:t xml:space="preserve"> </w:t>
      </w:r>
      <w:r w:rsidRPr="00190229">
        <w:rPr>
          <w:sz w:val="28"/>
          <w:szCs w:val="28"/>
        </w:rPr>
        <w:t>изложить в следующей редакции:</w:t>
      </w:r>
    </w:p>
    <w:p w:rsidR="002F44C0" w:rsidRPr="002F44C0" w:rsidRDefault="002F44C0" w:rsidP="002F44C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F44C0">
        <w:rPr>
          <w:sz w:val="28"/>
          <w:szCs w:val="28"/>
        </w:rPr>
        <w:t>5.4. Основанием для начала процедуры досудебного (внесудебного) обжалования является поступившая жалоба.</w:t>
      </w:r>
    </w:p>
    <w:p w:rsidR="00444EDA" w:rsidRDefault="002F44C0" w:rsidP="00983E89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proofErr w:type="gramStart"/>
      <w:r w:rsidRPr="002F44C0">
        <w:rPr>
          <w:sz w:val="28"/>
          <w:szCs w:val="28"/>
        </w:rPr>
        <w:lastRenderedPageBreak/>
        <w:t>Жалоба может быть направлена по почте, через многофункциональный центр, с использованием информационно-те</w:t>
      </w:r>
      <w:r w:rsidR="00983E89">
        <w:rPr>
          <w:sz w:val="28"/>
          <w:szCs w:val="28"/>
        </w:rPr>
        <w:t xml:space="preserve">лекоммуникационной </w:t>
      </w:r>
      <w:r w:rsidR="00983E89">
        <w:rPr>
          <w:rFonts w:eastAsiaTheme="minorHAnsi"/>
          <w:sz w:val="28"/>
          <w:szCs w:val="28"/>
          <w:lang w:eastAsia="en-US"/>
        </w:rPr>
        <w:t xml:space="preserve">сети </w:t>
      </w:r>
      <w:r w:rsidR="007176B8">
        <w:rPr>
          <w:rFonts w:eastAsiaTheme="minorHAnsi"/>
          <w:sz w:val="28"/>
          <w:szCs w:val="28"/>
          <w:lang w:eastAsia="en-US"/>
        </w:rPr>
        <w:t>«</w:t>
      </w:r>
      <w:r w:rsidR="00983E89">
        <w:rPr>
          <w:rFonts w:eastAsiaTheme="minorHAnsi"/>
          <w:sz w:val="28"/>
          <w:szCs w:val="28"/>
          <w:lang w:eastAsia="en-US"/>
        </w:rPr>
        <w:t>Интернет</w:t>
      </w:r>
      <w:r w:rsidR="007176B8">
        <w:rPr>
          <w:rFonts w:eastAsiaTheme="minorHAnsi"/>
          <w:sz w:val="28"/>
          <w:szCs w:val="28"/>
          <w:lang w:eastAsia="en-US"/>
        </w:rPr>
        <w:t>»</w:t>
      </w:r>
      <w:r w:rsidRPr="002F44C0">
        <w:rPr>
          <w:sz w:val="28"/>
          <w:szCs w:val="28"/>
        </w:rPr>
        <w:t xml:space="preserve">, </w:t>
      </w:r>
      <w:r w:rsidR="00983E89">
        <w:rPr>
          <w:sz w:val="28"/>
          <w:szCs w:val="28"/>
        </w:rPr>
        <w:t xml:space="preserve">в том числе </w:t>
      </w:r>
      <w:r w:rsidR="00B323C7">
        <w:rPr>
          <w:sz w:val="28"/>
          <w:szCs w:val="28"/>
        </w:rPr>
        <w:t>Е</w:t>
      </w:r>
      <w:r w:rsidRPr="002F44C0">
        <w:rPr>
          <w:sz w:val="28"/>
          <w:szCs w:val="28"/>
        </w:rPr>
        <w:t xml:space="preserve">диного портала государственных и муниципальных услуг (функций) и (или) </w:t>
      </w:r>
      <w:r w:rsidR="00B323C7">
        <w:rPr>
          <w:sz w:val="28"/>
          <w:szCs w:val="28"/>
        </w:rPr>
        <w:t>П</w:t>
      </w:r>
      <w:r w:rsidRPr="002F44C0">
        <w:rPr>
          <w:sz w:val="28"/>
          <w:szCs w:val="28"/>
        </w:rPr>
        <w:t>ортала государственных и муниципальных услуг Воронежской области, официального сайта администрации городского округа город Воронеж, а также может быть принята при личном приеме заявителя у должностных лиц, указанных в пункте 5.6 настоящего Административного регламента.</w:t>
      </w:r>
      <w:r>
        <w:rPr>
          <w:sz w:val="28"/>
          <w:szCs w:val="28"/>
        </w:rPr>
        <w:t>».</w:t>
      </w:r>
      <w:proofErr w:type="gramEnd"/>
    </w:p>
    <w:p w:rsidR="007176B8" w:rsidRDefault="007176B8" w:rsidP="00983E89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5. Приложение № 2 к Административному регламенту изложить в следующей редакции:</w:t>
      </w:r>
    </w:p>
    <w:p w:rsidR="00873FA0" w:rsidRDefault="002E4AC4" w:rsidP="00873FA0">
      <w:pPr>
        <w:autoSpaceDE w:val="0"/>
        <w:autoSpaceDN w:val="0"/>
        <w:adjustRightInd w:val="0"/>
        <w:ind w:firstLine="539"/>
        <w:jc w:val="right"/>
        <w:rPr>
          <w:sz w:val="28"/>
          <w:szCs w:val="28"/>
        </w:rPr>
      </w:pPr>
      <w:r w:rsidRPr="00DE176E">
        <w:rPr>
          <w:sz w:val="28"/>
          <w:szCs w:val="28"/>
        </w:rPr>
        <w:t>«</w:t>
      </w:r>
      <w:r w:rsidR="00DE176E">
        <w:rPr>
          <w:sz w:val="28"/>
          <w:szCs w:val="28"/>
        </w:rPr>
        <w:t>Приложение № 2</w:t>
      </w:r>
    </w:p>
    <w:p w:rsidR="00DE176E" w:rsidRDefault="00DE176E" w:rsidP="00873FA0">
      <w:pPr>
        <w:autoSpaceDE w:val="0"/>
        <w:autoSpaceDN w:val="0"/>
        <w:adjustRightInd w:val="0"/>
        <w:ind w:firstLine="539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DE176E" w:rsidRDefault="00DE176E" w:rsidP="002E4AC4">
      <w:pPr>
        <w:autoSpaceDE w:val="0"/>
        <w:autoSpaceDN w:val="0"/>
        <w:adjustRightInd w:val="0"/>
        <w:spacing w:line="360" w:lineRule="auto"/>
        <w:ind w:firstLine="539"/>
        <w:jc w:val="right"/>
        <w:rPr>
          <w:sz w:val="28"/>
          <w:szCs w:val="28"/>
        </w:rPr>
      </w:pPr>
    </w:p>
    <w:p w:rsidR="007176B8" w:rsidRPr="00DE176E" w:rsidRDefault="002E4AC4" w:rsidP="002E4AC4">
      <w:pPr>
        <w:autoSpaceDE w:val="0"/>
        <w:autoSpaceDN w:val="0"/>
        <w:adjustRightInd w:val="0"/>
        <w:spacing w:line="360" w:lineRule="auto"/>
        <w:ind w:firstLine="539"/>
        <w:jc w:val="right"/>
        <w:rPr>
          <w:sz w:val="28"/>
          <w:szCs w:val="28"/>
        </w:rPr>
      </w:pPr>
      <w:r w:rsidRPr="00DE176E">
        <w:rPr>
          <w:sz w:val="28"/>
          <w:szCs w:val="28"/>
        </w:rPr>
        <w:t>Форма заявления</w:t>
      </w:r>
    </w:p>
    <w:p w:rsidR="007726EC" w:rsidRDefault="007726EC" w:rsidP="002E4AC4">
      <w:pPr>
        <w:autoSpaceDE w:val="0"/>
        <w:autoSpaceDN w:val="0"/>
        <w:adjustRightInd w:val="0"/>
        <w:spacing w:line="360" w:lineRule="auto"/>
        <w:ind w:firstLine="539"/>
        <w:jc w:val="right"/>
        <w:rPr>
          <w:sz w:val="28"/>
          <w:szCs w:val="28"/>
        </w:rPr>
      </w:pPr>
    </w:p>
    <w:p w:rsidR="002E4AC4" w:rsidRDefault="00F90FDE" w:rsidP="00F90FD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412742">
        <w:rPr>
          <w:sz w:val="28"/>
          <w:szCs w:val="28"/>
        </w:rPr>
        <w:t xml:space="preserve">       </w:t>
      </w:r>
      <w:r w:rsidR="002E4AC4">
        <w:rPr>
          <w:sz w:val="28"/>
          <w:szCs w:val="28"/>
        </w:rPr>
        <w:t xml:space="preserve">Руководителю управы </w:t>
      </w:r>
    </w:p>
    <w:p w:rsidR="00983E89" w:rsidRDefault="002E4AC4" w:rsidP="002E4AC4">
      <w:pPr>
        <w:autoSpaceDE w:val="0"/>
        <w:autoSpaceDN w:val="0"/>
        <w:adjustRightInd w:val="0"/>
        <w:ind w:firstLine="539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______________________________района</w:t>
      </w:r>
    </w:p>
    <w:p w:rsidR="002E4AC4" w:rsidRPr="002E4AC4" w:rsidRDefault="002E4AC4" w:rsidP="002E4AC4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(наименование района) </w:t>
      </w:r>
    </w:p>
    <w:p w:rsidR="002E4AC4" w:rsidRDefault="0049519E" w:rsidP="004951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412742">
        <w:rPr>
          <w:sz w:val="28"/>
          <w:szCs w:val="28"/>
        </w:rPr>
        <w:t xml:space="preserve">   </w:t>
      </w:r>
      <w:r w:rsidR="00873FA0">
        <w:rPr>
          <w:sz w:val="28"/>
          <w:szCs w:val="28"/>
        </w:rPr>
        <w:t xml:space="preserve">     </w:t>
      </w:r>
      <w:r w:rsidR="00412742">
        <w:rPr>
          <w:sz w:val="28"/>
          <w:szCs w:val="28"/>
        </w:rPr>
        <w:t xml:space="preserve">  </w:t>
      </w:r>
      <w:r w:rsidR="002E4AC4">
        <w:rPr>
          <w:sz w:val="28"/>
          <w:szCs w:val="28"/>
        </w:rPr>
        <w:t>городского округа город Воронеж</w:t>
      </w:r>
    </w:p>
    <w:p w:rsidR="002E4AC4" w:rsidRDefault="00DE176E" w:rsidP="000E320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E4AC4">
        <w:rPr>
          <w:sz w:val="28"/>
          <w:szCs w:val="28"/>
        </w:rPr>
        <w:t>_______</w:t>
      </w:r>
      <w:r>
        <w:rPr>
          <w:sz w:val="28"/>
          <w:szCs w:val="28"/>
        </w:rPr>
        <w:t xml:space="preserve">_____________________________  </w:t>
      </w:r>
    </w:p>
    <w:p w:rsidR="000E3207" w:rsidRDefault="000E3207" w:rsidP="000E320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</w:t>
      </w:r>
      <w:r w:rsidR="00DE176E">
        <w:rPr>
          <w:sz w:val="20"/>
          <w:szCs w:val="20"/>
        </w:rPr>
        <w:t xml:space="preserve">       </w:t>
      </w:r>
      <w:proofErr w:type="gramStart"/>
      <w:r>
        <w:rPr>
          <w:sz w:val="20"/>
          <w:szCs w:val="20"/>
        </w:rPr>
        <w:t xml:space="preserve">(Ф.И.О. руководителя управы </w:t>
      </w:r>
      <w:proofErr w:type="gramEnd"/>
    </w:p>
    <w:p w:rsidR="000E3207" w:rsidRDefault="000E3207" w:rsidP="000E320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</w:t>
      </w:r>
      <w:r w:rsidR="00DE176E">
        <w:rPr>
          <w:sz w:val="20"/>
          <w:szCs w:val="20"/>
        </w:rPr>
        <w:t xml:space="preserve">        </w:t>
      </w:r>
      <w:r>
        <w:rPr>
          <w:sz w:val="20"/>
          <w:szCs w:val="20"/>
        </w:rPr>
        <w:t>района городского округа город Воронеж)</w:t>
      </w:r>
    </w:p>
    <w:p w:rsidR="000E3207" w:rsidRPr="000E3207" w:rsidRDefault="000E3207" w:rsidP="000E3207">
      <w:pPr>
        <w:jc w:val="both"/>
        <w:rPr>
          <w:sz w:val="20"/>
          <w:szCs w:val="20"/>
        </w:rPr>
      </w:pPr>
    </w:p>
    <w:p w:rsidR="000E3207" w:rsidRDefault="000E3207" w:rsidP="000E3207">
      <w:pPr>
        <w:jc w:val="right"/>
        <w:rPr>
          <w:sz w:val="28"/>
          <w:szCs w:val="28"/>
        </w:rPr>
      </w:pPr>
      <w:r>
        <w:rPr>
          <w:sz w:val="28"/>
          <w:szCs w:val="28"/>
        </w:rPr>
        <w:t>от____</w:t>
      </w:r>
      <w:r w:rsidR="00DE176E">
        <w:rPr>
          <w:sz w:val="28"/>
          <w:szCs w:val="28"/>
        </w:rPr>
        <w:t>________________________________</w:t>
      </w:r>
    </w:p>
    <w:p w:rsidR="000E3207" w:rsidRPr="000E3207" w:rsidRDefault="000E3207" w:rsidP="000E320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  <w:r w:rsidR="0049519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(Ф.И.О. заявителя)</w:t>
      </w:r>
    </w:p>
    <w:p w:rsidR="002E4AC4" w:rsidRDefault="000E3207" w:rsidP="000E3207">
      <w:pPr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</w:t>
      </w:r>
      <w:r w:rsidR="002E4AC4">
        <w:rPr>
          <w:sz w:val="20"/>
          <w:szCs w:val="20"/>
        </w:rPr>
        <w:t xml:space="preserve"> </w:t>
      </w:r>
      <w:r w:rsidR="0049519E">
        <w:rPr>
          <w:sz w:val="20"/>
          <w:szCs w:val="20"/>
        </w:rPr>
        <w:t xml:space="preserve">     </w:t>
      </w:r>
      <w:r w:rsidR="00E76AD6">
        <w:rPr>
          <w:sz w:val="28"/>
          <w:szCs w:val="28"/>
        </w:rPr>
        <w:t>______</w:t>
      </w:r>
      <w:r w:rsidR="0049519E">
        <w:rPr>
          <w:sz w:val="28"/>
          <w:szCs w:val="28"/>
        </w:rPr>
        <w:t>______________________________</w:t>
      </w:r>
    </w:p>
    <w:p w:rsidR="00E76AD6" w:rsidRDefault="00E76AD6" w:rsidP="000E320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</w:t>
      </w:r>
      <w:r w:rsidR="0049519E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(индекс, область, город, улица, дом, корпус, квартира)</w:t>
      </w:r>
    </w:p>
    <w:p w:rsidR="00E76AD6" w:rsidRDefault="00E76AD6" w:rsidP="000E32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49519E">
        <w:rPr>
          <w:sz w:val="28"/>
          <w:szCs w:val="28"/>
        </w:rPr>
        <w:t xml:space="preserve">    </w:t>
      </w:r>
      <w:r>
        <w:rPr>
          <w:sz w:val="28"/>
          <w:szCs w:val="28"/>
        </w:rPr>
        <w:t>_____________</w:t>
      </w:r>
      <w:r w:rsidR="0049519E">
        <w:rPr>
          <w:sz w:val="28"/>
          <w:szCs w:val="28"/>
        </w:rPr>
        <w:t>_______________________</w:t>
      </w:r>
    </w:p>
    <w:p w:rsidR="00E76AD6" w:rsidRPr="00E76AD6" w:rsidRDefault="00E76AD6" w:rsidP="000E3207">
      <w:pPr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</w:t>
      </w:r>
      <w:r w:rsidR="0049519E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(контактный телефон заявителя)</w:t>
      </w:r>
      <w:r>
        <w:rPr>
          <w:sz w:val="28"/>
          <w:szCs w:val="28"/>
        </w:rPr>
        <w:t xml:space="preserve"> </w:t>
      </w:r>
    </w:p>
    <w:p w:rsidR="002E4AC4" w:rsidRDefault="002E4AC4" w:rsidP="00444EDA">
      <w:pPr>
        <w:rPr>
          <w:sz w:val="28"/>
          <w:szCs w:val="28"/>
        </w:rPr>
      </w:pPr>
    </w:p>
    <w:p w:rsidR="007726EC" w:rsidRDefault="007726EC" w:rsidP="00444EDA">
      <w:pPr>
        <w:rPr>
          <w:sz w:val="28"/>
          <w:szCs w:val="28"/>
        </w:rPr>
      </w:pPr>
    </w:p>
    <w:p w:rsidR="002E4AC4" w:rsidRDefault="00E76AD6" w:rsidP="00E76AD6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E76AD6" w:rsidRDefault="00E76AD6" w:rsidP="00E76AD6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предоставлении информации об отдыхе детей</w:t>
      </w:r>
    </w:p>
    <w:p w:rsidR="00E76AD6" w:rsidRDefault="00E76AD6" w:rsidP="00E76AD6">
      <w:pPr>
        <w:jc w:val="center"/>
        <w:rPr>
          <w:sz w:val="28"/>
          <w:szCs w:val="28"/>
        </w:rPr>
      </w:pPr>
      <w:r>
        <w:rPr>
          <w:sz w:val="28"/>
          <w:szCs w:val="28"/>
        </w:rPr>
        <w:t>в каникулярное время</w:t>
      </w:r>
    </w:p>
    <w:p w:rsidR="007726EC" w:rsidRDefault="007726EC" w:rsidP="00E76AD6">
      <w:pPr>
        <w:jc w:val="center"/>
        <w:rPr>
          <w:sz w:val="28"/>
          <w:szCs w:val="28"/>
        </w:rPr>
      </w:pPr>
    </w:p>
    <w:p w:rsidR="00E76AD6" w:rsidRDefault="00E76AD6" w:rsidP="00E76A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Я, _______________________________________________________</w:t>
      </w:r>
    </w:p>
    <w:p w:rsidR="00E76AD6" w:rsidRDefault="00412742" w:rsidP="00E76AD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E76AD6">
        <w:rPr>
          <w:sz w:val="20"/>
          <w:szCs w:val="20"/>
        </w:rPr>
        <w:t>(фамилия, имя, отчество заявителя (его уполномоченного представителя)</w:t>
      </w:r>
      <w:r w:rsidR="00F90FDE">
        <w:rPr>
          <w:sz w:val="20"/>
          <w:szCs w:val="20"/>
        </w:rPr>
        <w:t>)</w:t>
      </w:r>
    </w:p>
    <w:p w:rsidR="00E76AD6" w:rsidRDefault="00E76AD6" w:rsidP="00E76AD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  <w:r w:rsidR="00F90FDE">
        <w:rPr>
          <w:sz w:val="28"/>
          <w:szCs w:val="28"/>
        </w:rPr>
        <w:t>,</w:t>
      </w:r>
    </w:p>
    <w:p w:rsidR="00E76AD6" w:rsidRDefault="00E76AD6" w:rsidP="00E76AD6">
      <w:pPr>
        <w:jc w:val="both"/>
        <w:rPr>
          <w:sz w:val="28"/>
          <w:szCs w:val="28"/>
        </w:rPr>
      </w:pPr>
    </w:p>
    <w:p w:rsidR="00E76AD6" w:rsidRDefault="00E76AD6" w:rsidP="00E76AD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действуя от имени_______________________________________________</w:t>
      </w:r>
    </w:p>
    <w:p w:rsidR="00E76AD6" w:rsidRDefault="00E76AD6" w:rsidP="00E76AD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</w:t>
      </w:r>
      <w:proofErr w:type="gramStart"/>
      <w:r>
        <w:rPr>
          <w:sz w:val="20"/>
          <w:szCs w:val="20"/>
        </w:rPr>
        <w:t xml:space="preserve">(фамилия, имя, отчество заявителя (в случае если его интересы представляет   </w:t>
      </w:r>
      <w:proofErr w:type="gramEnd"/>
    </w:p>
    <w:p w:rsidR="00E76AD6" w:rsidRDefault="00E76AD6" w:rsidP="00E76AD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</w:t>
      </w:r>
      <w:proofErr w:type="gramStart"/>
      <w:r>
        <w:rPr>
          <w:sz w:val="20"/>
          <w:szCs w:val="20"/>
        </w:rPr>
        <w:t>уполномоченный представитель)</w:t>
      </w:r>
      <w:r w:rsidR="00F90FDE">
        <w:rPr>
          <w:sz w:val="20"/>
          <w:szCs w:val="20"/>
        </w:rPr>
        <w:t>)</w:t>
      </w:r>
      <w:proofErr w:type="gramEnd"/>
    </w:p>
    <w:p w:rsidR="00E76AD6" w:rsidRDefault="00E76AD6" w:rsidP="00E76AD6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 __________________________________________________</w:t>
      </w:r>
    </w:p>
    <w:p w:rsidR="00E76AD6" w:rsidRDefault="00E76AD6" w:rsidP="00E76AD6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</w:t>
      </w:r>
      <w:r>
        <w:rPr>
          <w:sz w:val="20"/>
          <w:szCs w:val="20"/>
        </w:rPr>
        <w:t>(наименование и реквизиты документа, подтверждающего полномочия представителя)</w:t>
      </w:r>
    </w:p>
    <w:p w:rsidR="00E76AD6" w:rsidRDefault="00E76AD6" w:rsidP="00E76AD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  <w:r w:rsidR="00F90FDE">
        <w:rPr>
          <w:sz w:val="28"/>
          <w:szCs w:val="28"/>
        </w:rPr>
        <w:t>,</w:t>
      </w:r>
    </w:p>
    <w:p w:rsidR="00E76AD6" w:rsidRDefault="00E76AD6" w:rsidP="00E76AD6">
      <w:pPr>
        <w:jc w:val="both"/>
        <w:rPr>
          <w:sz w:val="28"/>
          <w:szCs w:val="28"/>
        </w:rPr>
      </w:pPr>
      <w:r>
        <w:rPr>
          <w:sz w:val="28"/>
          <w:szCs w:val="28"/>
        </w:rPr>
        <w:t>прошу предоставить мне информацию о ____________________________</w:t>
      </w:r>
    </w:p>
    <w:p w:rsidR="00E76AD6" w:rsidRDefault="00E76AD6" w:rsidP="00E76AD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E76AD6" w:rsidRDefault="00E76AD6" w:rsidP="00E76AD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  <w:r w:rsidR="00F90FDE">
        <w:rPr>
          <w:sz w:val="28"/>
          <w:szCs w:val="28"/>
        </w:rPr>
        <w:t>.</w:t>
      </w:r>
    </w:p>
    <w:p w:rsidR="00E76AD6" w:rsidRDefault="00E76AD6" w:rsidP="00E76AD6">
      <w:pPr>
        <w:jc w:val="center"/>
        <w:rPr>
          <w:sz w:val="20"/>
          <w:szCs w:val="20"/>
        </w:rPr>
      </w:pPr>
      <w:r>
        <w:rPr>
          <w:sz w:val="20"/>
          <w:szCs w:val="20"/>
        </w:rPr>
        <w:t>(суть запроса, тематика, вопросы, на которые необходимо получить ответ)</w:t>
      </w:r>
    </w:p>
    <w:p w:rsidR="007726EC" w:rsidRDefault="007726EC" w:rsidP="007726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Информацию прошу предоставить:</w:t>
      </w:r>
    </w:p>
    <w:p w:rsidR="007726EC" w:rsidRDefault="007726EC" w:rsidP="007726EC">
      <w:pPr>
        <w:jc w:val="both"/>
        <w:rPr>
          <w:sz w:val="28"/>
          <w:szCs w:val="28"/>
        </w:rPr>
      </w:pPr>
    </w:p>
    <w:p w:rsidR="007726EC" w:rsidRDefault="007726EC" w:rsidP="007726EC">
      <w:pPr>
        <w:pStyle w:val="a8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почтовым отправлением по адресу: ____________________________</w:t>
      </w:r>
    </w:p>
    <w:p w:rsidR="007726EC" w:rsidRPr="007726EC" w:rsidRDefault="007726EC" w:rsidP="007726EC">
      <w:pPr>
        <w:pStyle w:val="a8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</w:t>
      </w:r>
      <w:r>
        <w:rPr>
          <w:sz w:val="20"/>
          <w:szCs w:val="20"/>
        </w:rPr>
        <w:t>(почтовый адрес с указанием индекса)</w:t>
      </w:r>
    </w:p>
    <w:p w:rsidR="007726EC" w:rsidRPr="007726EC" w:rsidRDefault="007726EC" w:rsidP="007726EC">
      <w:pPr>
        <w:pStyle w:val="a8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 личном обращении по месту подачи заявления</w:t>
      </w:r>
    </w:p>
    <w:p w:rsidR="00E76AD6" w:rsidRDefault="007726EC" w:rsidP="007726EC">
      <w:pPr>
        <w:pStyle w:val="a8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электронном виде в личный кабинет заявителя на Едином портале государственных и муниципальных услуг (функций) и (или) Портале государственных и муниципальных услуг Воронежской области</w:t>
      </w:r>
    </w:p>
    <w:p w:rsidR="007726EC" w:rsidRPr="007726EC" w:rsidRDefault="007726EC" w:rsidP="007726EC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:rsidR="00E76AD6" w:rsidRDefault="007726EC" w:rsidP="007726EC">
      <w:pPr>
        <w:jc w:val="center"/>
        <w:rPr>
          <w:sz w:val="20"/>
          <w:szCs w:val="20"/>
        </w:rPr>
      </w:pPr>
      <w:r>
        <w:rPr>
          <w:sz w:val="20"/>
          <w:szCs w:val="20"/>
        </w:rPr>
        <w:t>(поставить отметку напротив выбранного варианта)</w:t>
      </w:r>
    </w:p>
    <w:p w:rsidR="007726EC" w:rsidRDefault="007726EC" w:rsidP="007726EC">
      <w:pPr>
        <w:jc w:val="both"/>
        <w:rPr>
          <w:sz w:val="28"/>
          <w:szCs w:val="28"/>
        </w:rPr>
      </w:pPr>
    </w:p>
    <w:p w:rsidR="007726EC" w:rsidRDefault="007726EC" w:rsidP="007726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Приложение: на _______л. в 1 экз.</w:t>
      </w:r>
    </w:p>
    <w:p w:rsidR="007726EC" w:rsidRDefault="007726EC" w:rsidP="007726EC">
      <w:pPr>
        <w:jc w:val="both"/>
        <w:rPr>
          <w:sz w:val="28"/>
          <w:szCs w:val="28"/>
        </w:rPr>
      </w:pPr>
    </w:p>
    <w:p w:rsidR="00F90FDE" w:rsidRDefault="007726EC" w:rsidP="007726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 w:rsidR="00F90F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 </w:t>
      </w:r>
      <w:r w:rsidR="00F90F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F90F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требованиями </w:t>
      </w:r>
      <w:r w:rsidR="00F90F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закона от 27.07.2006 </w:t>
      </w:r>
    </w:p>
    <w:p w:rsidR="007726EC" w:rsidRPr="007726EC" w:rsidRDefault="007726EC" w:rsidP="007726E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№ 152-ФЗ «О персональных данных» даю согласие на сбор, систематизацию, накопление, хранение, уточнение (обновление, изменение), использование, распространение (в случаях, предусмотренных действующим законодательством Российской Федерации) предоставленных выше персональных данных.</w:t>
      </w:r>
      <w:proofErr w:type="gramEnd"/>
      <w:r w:rsidR="00EB0197">
        <w:rPr>
          <w:sz w:val="28"/>
          <w:szCs w:val="28"/>
        </w:rPr>
        <w:t xml:space="preserve"> Настоящее согласие дано мною бессрочно (для физических лиц).</w:t>
      </w:r>
    </w:p>
    <w:p w:rsidR="00E76AD6" w:rsidRDefault="00E76AD6" w:rsidP="00E76AD6">
      <w:pPr>
        <w:jc w:val="both"/>
        <w:rPr>
          <w:sz w:val="28"/>
          <w:szCs w:val="28"/>
        </w:rPr>
      </w:pPr>
    </w:p>
    <w:p w:rsidR="00EB0197" w:rsidRDefault="00EB0197" w:rsidP="00E76AD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  <w:r w:rsidR="00AE7427">
        <w:rPr>
          <w:sz w:val="28"/>
          <w:szCs w:val="28"/>
        </w:rPr>
        <w:t xml:space="preserve">     ________________  «___»_____20__г.</w:t>
      </w:r>
    </w:p>
    <w:p w:rsidR="00EB0197" w:rsidRPr="00EB0197" w:rsidRDefault="00EB0197" w:rsidP="00E76AD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(Ф.И.О. заявителя или уполномоченного лица)</w:t>
      </w:r>
      <w:r w:rsidR="00AE7427">
        <w:rPr>
          <w:sz w:val="20"/>
          <w:szCs w:val="20"/>
        </w:rPr>
        <w:t xml:space="preserve">                     (подпись)                                    (дата)</w:t>
      </w:r>
    </w:p>
    <w:p w:rsidR="00E76AD6" w:rsidRDefault="00E76AD6" w:rsidP="00E76AD6">
      <w:pPr>
        <w:jc w:val="both"/>
        <w:rPr>
          <w:sz w:val="28"/>
          <w:szCs w:val="28"/>
        </w:rPr>
      </w:pPr>
    </w:p>
    <w:p w:rsidR="00AE7427" w:rsidRDefault="00AE7427" w:rsidP="00E76AD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 __________________________________</w:t>
      </w:r>
      <w:r w:rsidR="00F90FDE">
        <w:rPr>
          <w:sz w:val="28"/>
          <w:szCs w:val="28"/>
        </w:rPr>
        <w:t>____</w:t>
      </w:r>
    </w:p>
    <w:p w:rsidR="00AE7427" w:rsidRPr="00AE7427" w:rsidRDefault="00AE7427" w:rsidP="00E76AD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(дата направления запроса)               </w:t>
      </w:r>
      <w:r w:rsidR="00F90FD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(подпись заявителя или его уполномоченного представителя)</w:t>
      </w:r>
      <w:r w:rsidR="000A1927" w:rsidRPr="00F90FDE">
        <w:rPr>
          <w:sz w:val="28"/>
          <w:szCs w:val="28"/>
        </w:rPr>
        <w:t>»</w:t>
      </w:r>
      <w:r w:rsidR="00F90FDE">
        <w:rPr>
          <w:sz w:val="28"/>
          <w:szCs w:val="28"/>
        </w:rPr>
        <w:t>.</w:t>
      </w:r>
      <w:r w:rsidRPr="00F90FDE">
        <w:rPr>
          <w:sz w:val="28"/>
          <w:szCs w:val="28"/>
        </w:rPr>
        <w:t xml:space="preserve"> </w:t>
      </w:r>
    </w:p>
    <w:p w:rsidR="00AE7427" w:rsidRPr="00E76AD6" w:rsidRDefault="00AE7427" w:rsidP="00E76AD6">
      <w:pPr>
        <w:jc w:val="both"/>
        <w:rPr>
          <w:sz w:val="28"/>
          <w:szCs w:val="28"/>
        </w:rPr>
      </w:pPr>
    </w:p>
    <w:p w:rsidR="00AE7427" w:rsidRDefault="00AE7427" w:rsidP="00444EDA">
      <w:pPr>
        <w:rPr>
          <w:sz w:val="28"/>
          <w:szCs w:val="28"/>
        </w:rPr>
      </w:pPr>
    </w:p>
    <w:p w:rsidR="00322591" w:rsidRDefault="00322591" w:rsidP="00444EDA">
      <w:pPr>
        <w:rPr>
          <w:sz w:val="28"/>
          <w:szCs w:val="28"/>
        </w:rPr>
      </w:pPr>
    </w:p>
    <w:p w:rsidR="00322591" w:rsidRDefault="00322591" w:rsidP="00444EDA">
      <w:pPr>
        <w:rPr>
          <w:sz w:val="28"/>
          <w:szCs w:val="28"/>
        </w:rPr>
      </w:pPr>
    </w:p>
    <w:p w:rsidR="00AE7427" w:rsidRDefault="00AE7427" w:rsidP="00444EDA">
      <w:pPr>
        <w:rPr>
          <w:sz w:val="28"/>
          <w:szCs w:val="28"/>
        </w:rPr>
      </w:pPr>
    </w:p>
    <w:p w:rsidR="00444EDA" w:rsidRDefault="00444EDA" w:rsidP="00444EDA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управления </w:t>
      </w:r>
    </w:p>
    <w:p w:rsidR="00AE7427" w:rsidRDefault="00E657D3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="00EF420E">
        <w:rPr>
          <w:sz w:val="28"/>
          <w:szCs w:val="28"/>
        </w:rPr>
        <w:t>и молодежной политики</w:t>
      </w:r>
      <w:r w:rsidR="00444EDA">
        <w:rPr>
          <w:sz w:val="28"/>
          <w:szCs w:val="28"/>
        </w:rPr>
        <w:t xml:space="preserve">  </w:t>
      </w:r>
    </w:p>
    <w:p w:rsidR="00AE7427" w:rsidRDefault="00AE7427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городского округа</w:t>
      </w:r>
    </w:p>
    <w:p w:rsidR="002F44C0" w:rsidRPr="004227DB" w:rsidRDefault="00AE7427">
      <w:pPr>
        <w:rPr>
          <w:sz w:val="28"/>
          <w:szCs w:val="28"/>
        </w:rPr>
      </w:pPr>
      <w:r>
        <w:rPr>
          <w:sz w:val="28"/>
          <w:szCs w:val="28"/>
        </w:rPr>
        <w:t xml:space="preserve">город Воронеж                  </w:t>
      </w:r>
      <w:r w:rsidR="00444EDA">
        <w:rPr>
          <w:sz w:val="28"/>
          <w:szCs w:val="28"/>
        </w:rPr>
        <w:t xml:space="preserve">   </w:t>
      </w:r>
      <w:r w:rsidR="00E657D3">
        <w:rPr>
          <w:sz w:val="28"/>
          <w:szCs w:val="28"/>
        </w:rPr>
        <w:tab/>
      </w:r>
      <w:r w:rsidR="00E657D3">
        <w:rPr>
          <w:sz w:val="28"/>
          <w:szCs w:val="28"/>
        </w:rPr>
        <w:tab/>
        <w:t xml:space="preserve">                    </w:t>
      </w:r>
      <w:r w:rsidR="00E657D3">
        <w:rPr>
          <w:sz w:val="28"/>
          <w:szCs w:val="28"/>
        </w:rPr>
        <w:tab/>
      </w:r>
      <w:r w:rsidR="00E739C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</w:t>
      </w:r>
      <w:r w:rsidR="00E657D3">
        <w:rPr>
          <w:sz w:val="28"/>
          <w:szCs w:val="28"/>
        </w:rPr>
        <w:t>Л.А. Кулакова</w:t>
      </w:r>
    </w:p>
    <w:sectPr w:rsidR="002F44C0" w:rsidRPr="004227DB" w:rsidSect="004227DB">
      <w:headerReference w:type="even" r:id="rId9"/>
      <w:headerReference w:type="default" r:id="rId10"/>
      <w:pgSz w:w="11906" w:h="16838" w:code="9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8A8" w:rsidRDefault="007138A8" w:rsidP="00444EDA">
      <w:r>
        <w:separator/>
      </w:r>
    </w:p>
  </w:endnote>
  <w:endnote w:type="continuationSeparator" w:id="0">
    <w:p w:rsidR="007138A8" w:rsidRDefault="007138A8" w:rsidP="0044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8A8" w:rsidRDefault="007138A8" w:rsidP="00444EDA">
      <w:r>
        <w:separator/>
      </w:r>
    </w:p>
  </w:footnote>
  <w:footnote w:type="continuationSeparator" w:id="0">
    <w:p w:rsidR="007138A8" w:rsidRDefault="007138A8" w:rsidP="00444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E71" w:rsidRDefault="000E25DA" w:rsidP="005C6E7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D759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6E71" w:rsidRDefault="007138A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2128247"/>
      <w:docPartObj>
        <w:docPartGallery w:val="Page Numbers (Top of Page)"/>
        <w:docPartUnique/>
      </w:docPartObj>
    </w:sdtPr>
    <w:sdtEndPr/>
    <w:sdtContent>
      <w:p w:rsidR="00444EDA" w:rsidRDefault="000E25DA">
        <w:pPr>
          <w:pStyle w:val="a3"/>
          <w:jc w:val="center"/>
        </w:pPr>
        <w:r>
          <w:fldChar w:fldCharType="begin"/>
        </w:r>
        <w:r w:rsidR="00444EDA">
          <w:instrText>PAGE   \* MERGEFORMAT</w:instrText>
        </w:r>
        <w:r>
          <w:fldChar w:fldCharType="separate"/>
        </w:r>
        <w:r w:rsidR="00DF2E22">
          <w:rPr>
            <w:noProof/>
          </w:rPr>
          <w:t>7</w:t>
        </w:r>
        <w:r>
          <w:fldChar w:fldCharType="end"/>
        </w:r>
      </w:p>
    </w:sdtContent>
  </w:sdt>
  <w:p w:rsidR="00444EDA" w:rsidRDefault="00444ED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801DE"/>
    <w:multiLevelType w:val="hybridMultilevel"/>
    <w:tmpl w:val="206E8906"/>
    <w:lvl w:ilvl="0" w:tplc="32508FE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5D3649"/>
    <w:multiLevelType w:val="multilevel"/>
    <w:tmpl w:val="8954FEB2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EDA"/>
    <w:rsid w:val="0000066B"/>
    <w:rsid w:val="00033180"/>
    <w:rsid w:val="000371E6"/>
    <w:rsid w:val="0004255A"/>
    <w:rsid w:val="00046C01"/>
    <w:rsid w:val="000833E2"/>
    <w:rsid w:val="000A1927"/>
    <w:rsid w:val="000C5A25"/>
    <w:rsid w:val="000D536A"/>
    <w:rsid w:val="000E2275"/>
    <w:rsid w:val="000E25DA"/>
    <w:rsid w:val="000E3207"/>
    <w:rsid w:val="000E48B3"/>
    <w:rsid w:val="000E7F44"/>
    <w:rsid w:val="000F285C"/>
    <w:rsid w:val="00104662"/>
    <w:rsid w:val="001208FF"/>
    <w:rsid w:val="0012166B"/>
    <w:rsid w:val="00124F1E"/>
    <w:rsid w:val="00133B43"/>
    <w:rsid w:val="00144E95"/>
    <w:rsid w:val="00173441"/>
    <w:rsid w:val="00176879"/>
    <w:rsid w:val="001849AE"/>
    <w:rsid w:val="001860F8"/>
    <w:rsid w:val="00190229"/>
    <w:rsid w:val="001909E1"/>
    <w:rsid w:val="001A63AF"/>
    <w:rsid w:val="001A77C7"/>
    <w:rsid w:val="001B2D05"/>
    <w:rsid w:val="001E2C8B"/>
    <w:rsid w:val="00203B1B"/>
    <w:rsid w:val="00204DC4"/>
    <w:rsid w:val="002124AE"/>
    <w:rsid w:val="00222349"/>
    <w:rsid w:val="002315D6"/>
    <w:rsid w:val="002353C1"/>
    <w:rsid w:val="00242D28"/>
    <w:rsid w:val="00245381"/>
    <w:rsid w:val="002467E5"/>
    <w:rsid w:val="00260294"/>
    <w:rsid w:val="00265206"/>
    <w:rsid w:val="0029435D"/>
    <w:rsid w:val="002A5000"/>
    <w:rsid w:val="002B76DB"/>
    <w:rsid w:val="002C2D54"/>
    <w:rsid w:val="002D7595"/>
    <w:rsid w:val="002E0C32"/>
    <w:rsid w:val="002E3E03"/>
    <w:rsid w:val="002E4AC4"/>
    <w:rsid w:val="002F44C0"/>
    <w:rsid w:val="002F5374"/>
    <w:rsid w:val="00322591"/>
    <w:rsid w:val="00324328"/>
    <w:rsid w:val="003253F6"/>
    <w:rsid w:val="00331E43"/>
    <w:rsid w:val="00360D1C"/>
    <w:rsid w:val="0036617A"/>
    <w:rsid w:val="00367C0C"/>
    <w:rsid w:val="003768C9"/>
    <w:rsid w:val="00395FA2"/>
    <w:rsid w:val="003A6EFE"/>
    <w:rsid w:val="003B041D"/>
    <w:rsid w:val="003B769C"/>
    <w:rsid w:val="003D003F"/>
    <w:rsid w:val="003D5504"/>
    <w:rsid w:val="003E59A8"/>
    <w:rsid w:val="003F1123"/>
    <w:rsid w:val="00412742"/>
    <w:rsid w:val="00417B32"/>
    <w:rsid w:val="004227DB"/>
    <w:rsid w:val="00422978"/>
    <w:rsid w:val="00425760"/>
    <w:rsid w:val="00444EDA"/>
    <w:rsid w:val="004715F4"/>
    <w:rsid w:val="00480807"/>
    <w:rsid w:val="004906AF"/>
    <w:rsid w:val="0049519E"/>
    <w:rsid w:val="004A438D"/>
    <w:rsid w:val="004A6802"/>
    <w:rsid w:val="004B1633"/>
    <w:rsid w:val="004B1971"/>
    <w:rsid w:val="004C301B"/>
    <w:rsid w:val="004C3C7C"/>
    <w:rsid w:val="004D1299"/>
    <w:rsid w:val="004D19CC"/>
    <w:rsid w:val="004D67F2"/>
    <w:rsid w:val="004E0561"/>
    <w:rsid w:val="004E0731"/>
    <w:rsid w:val="004F361B"/>
    <w:rsid w:val="00524FDF"/>
    <w:rsid w:val="005256D2"/>
    <w:rsid w:val="00587E26"/>
    <w:rsid w:val="0059759B"/>
    <w:rsid w:val="005A6D28"/>
    <w:rsid w:val="005A7C0C"/>
    <w:rsid w:val="005C5A8E"/>
    <w:rsid w:val="005E0A0E"/>
    <w:rsid w:val="005F6205"/>
    <w:rsid w:val="00617C5F"/>
    <w:rsid w:val="006610F0"/>
    <w:rsid w:val="00692859"/>
    <w:rsid w:val="00694D3A"/>
    <w:rsid w:val="006C3651"/>
    <w:rsid w:val="006D492C"/>
    <w:rsid w:val="006F3C47"/>
    <w:rsid w:val="007138A8"/>
    <w:rsid w:val="007176B8"/>
    <w:rsid w:val="007463C3"/>
    <w:rsid w:val="00750739"/>
    <w:rsid w:val="0075334C"/>
    <w:rsid w:val="007726EC"/>
    <w:rsid w:val="00796CC9"/>
    <w:rsid w:val="007A519C"/>
    <w:rsid w:val="007B2089"/>
    <w:rsid w:val="007C7D8B"/>
    <w:rsid w:val="007D17E8"/>
    <w:rsid w:val="007E664C"/>
    <w:rsid w:val="008008A0"/>
    <w:rsid w:val="00826043"/>
    <w:rsid w:val="00826733"/>
    <w:rsid w:val="00841E7F"/>
    <w:rsid w:val="00856152"/>
    <w:rsid w:val="00873FA0"/>
    <w:rsid w:val="00874293"/>
    <w:rsid w:val="00875F2E"/>
    <w:rsid w:val="0089440C"/>
    <w:rsid w:val="008A20FA"/>
    <w:rsid w:val="008A2176"/>
    <w:rsid w:val="008B3653"/>
    <w:rsid w:val="008B43CE"/>
    <w:rsid w:val="008D380E"/>
    <w:rsid w:val="008E0824"/>
    <w:rsid w:val="008E4F72"/>
    <w:rsid w:val="009245AE"/>
    <w:rsid w:val="00983E89"/>
    <w:rsid w:val="009861A1"/>
    <w:rsid w:val="009915B8"/>
    <w:rsid w:val="009B5769"/>
    <w:rsid w:val="009C3497"/>
    <w:rsid w:val="009E55BB"/>
    <w:rsid w:val="009F18A9"/>
    <w:rsid w:val="00A02C9C"/>
    <w:rsid w:val="00A1633A"/>
    <w:rsid w:val="00A2302C"/>
    <w:rsid w:val="00A264CC"/>
    <w:rsid w:val="00A4041E"/>
    <w:rsid w:val="00A47AA6"/>
    <w:rsid w:val="00A63F69"/>
    <w:rsid w:val="00A8461A"/>
    <w:rsid w:val="00A91B0B"/>
    <w:rsid w:val="00A95AAB"/>
    <w:rsid w:val="00AB0101"/>
    <w:rsid w:val="00AB4E93"/>
    <w:rsid w:val="00AB5C85"/>
    <w:rsid w:val="00AD0A3A"/>
    <w:rsid w:val="00AD1C73"/>
    <w:rsid w:val="00AE2D1F"/>
    <w:rsid w:val="00AE7427"/>
    <w:rsid w:val="00B0513C"/>
    <w:rsid w:val="00B11CC6"/>
    <w:rsid w:val="00B16D56"/>
    <w:rsid w:val="00B20B30"/>
    <w:rsid w:val="00B23BB8"/>
    <w:rsid w:val="00B23D79"/>
    <w:rsid w:val="00B323C7"/>
    <w:rsid w:val="00B5142C"/>
    <w:rsid w:val="00B648AB"/>
    <w:rsid w:val="00B85CC9"/>
    <w:rsid w:val="00BA1BFB"/>
    <w:rsid w:val="00BA6390"/>
    <w:rsid w:val="00BB6746"/>
    <w:rsid w:val="00BD35FA"/>
    <w:rsid w:val="00BD371D"/>
    <w:rsid w:val="00BF16F0"/>
    <w:rsid w:val="00BF783B"/>
    <w:rsid w:val="00C02B40"/>
    <w:rsid w:val="00C161A8"/>
    <w:rsid w:val="00C23D3B"/>
    <w:rsid w:val="00C40DB3"/>
    <w:rsid w:val="00C420AD"/>
    <w:rsid w:val="00C53B0D"/>
    <w:rsid w:val="00C67506"/>
    <w:rsid w:val="00C700CF"/>
    <w:rsid w:val="00C829E8"/>
    <w:rsid w:val="00C83803"/>
    <w:rsid w:val="00C84203"/>
    <w:rsid w:val="00CD7E87"/>
    <w:rsid w:val="00CE04C6"/>
    <w:rsid w:val="00CE3A0A"/>
    <w:rsid w:val="00CE66A4"/>
    <w:rsid w:val="00D21636"/>
    <w:rsid w:val="00D54B72"/>
    <w:rsid w:val="00D66D62"/>
    <w:rsid w:val="00D76D12"/>
    <w:rsid w:val="00D900D6"/>
    <w:rsid w:val="00DA19DE"/>
    <w:rsid w:val="00DA670E"/>
    <w:rsid w:val="00DC301E"/>
    <w:rsid w:val="00DD1E89"/>
    <w:rsid w:val="00DD24AC"/>
    <w:rsid w:val="00DE176E"/>
    <w:rsid w:val="00DE2CFD"/>
    <w:rsid w:val="00DF0966"/>
    <w:rsid w:val="00DF2E22"/>
    <w:rsid w:val="00E16541"/>
    <w:rsid w:val="00E32BA2"/>
    <w:rsid w:val="00E445C8"/>
    <w:rsid w:val="00E64E2B"/>
    <w:rsid w:val="00E657D3"/>
    <w:rsid w:val="00E67050"/>
    <w:rsid w:val="00E739C5"/>
    <w:rsid w:val="00E76AD6"/>
    <w:rsid w:val="00EA670F"/>
    <w:rsid w:val="00EB0197"/>
    <w:rsid w:val="00EB0BC1"/>
    <w:rsid w:val="00EB7C57"/>
    <w:rsid w:val="00EC24B6"/>
    <w:rsid w:val="00ED0E01"/>
    <w:rsid w:val="00ED7F04"/>
    <w:rsid w:val="00EE4858"/>
    <w:rsid w:val="00EF420E"/>
    <w:rsid w:val="00F05151"/>
    <w:rsid w:val="00F42964"/>
    <w:rsid w:val="00F47A99"/>
    <w:rsid w:val="00F50C55"/>
    <w:rsid w:val="00F51896"/>
    <w:rsid w:val="00F62086"/>
    <w:rsid w:val="00F85BFB"/>
    <w:rsid w:val="00F90FDE"/>
    <w:rsid w:val="00FF1485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4E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444ED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444EDA"/>
  </w:style>
  <w:style w:type="paragraph" w:customStyle="1" w:styleId="ConsPlusNormal">
    <w:name w:val="ConsPlusNormal"/>
    <w:rsid w:val="00444E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44E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4E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F78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24F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4FD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1902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4E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444ED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444EDA"/>
  </w:style>
  <w:style w:type="paragraph" w:customStyle="1" w:styleId="ConsPlusNormal">
    <w:name w:val="ConsPlusNormal"/>
    <w:rsid w:val="00444E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44E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4E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F78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24F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4FD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1902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98BA1-EAD3-4D69-AD9E-41D8C162A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1940</Words>
  <Characters>11062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Пожидаева В.Н.</cp:lastModifiedBy>
  <cp:revision>2</cp:revision>
  <cp:lastPrinted>2017-04-12T10:00:00Z</cp:lastPrinted>
  <dcterms:created xsi:type="dcterms:W3CDTF">2017-04-18T13:39:00Z</dcterms:created>
  <dcterms:modified xsi:type="dcterms:W3CDTF">2017-04-18T13:39:00Z</dcterms:modified>
</cp:coreProperties>
</file>