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222C0C" w:rsidRDefault="00222C0C" w:rsidP="009C0C16">
      <w:pPr>
        <w:suppressAutoHyphens w:val="0"/>
        <w:autoSpaceDE w:val="0"/>
        <w:autoSpaceDN w:val="0"/>
        <w:adjustRightInd w:val="0"/>
        <w:ind w:left="4395"/>
        <w:jc w:val="center"/>
        <w:outlineLvl w:val="0"/>
        <w:rPr>
          <w:bCs w:val="0"/>
          <w:iCs w:val="0"/>
          <w:szCs w:val="28"/>
          <w:lang w:eastAsia="ru-RU"/>
        </w:rPr>
      </w:pPr>
      <w:r w:rsidRPr="001E60BE">
        <w:rPr>
          <w:bCs w:val="0"/>
          <w:iCs w:val="0"/>
          <w:szCs w:val="28"/>
          <w:lang w:eastAsia="ru-RU"/>
        </w:rPr>
        <w:t xml:space="preserve">Приложение </w:t>
      </w:r>
      <w:r w:rsidR="001E60BE" w:rsidRPr="001E60BE">
        <w:rPr>
          <w:bCs w:val="0"/>
          <w:iCs w:val="0"/>
          <w:szCs w:val="28"/>
          <w:lang w:eastAsia="ru-RU"/>
        </w:rPr>
        <w:t>№</w:t>
      </w:r>
      <w:r w:rsidRPr="001E60BE">
        <w:rPr>
          <w:bCs w:val="0"/>
          <w:iCs w:val="0"/>
          <w:szCs w:val="28"/>
          <w:lang w:eastAsia="ru-RU"/>
        </w:rPr>
        <w:t xml:space="preserve"> </w:t>
      </w:r>
      <w:r w:rsidR="00974383">
        <w:rPr>
          <w:bCs w:val="0"/>
          <w:iCs w:val="0"/>
          <w:szCs w:val="28"/>
          <w:lang w:eastAsia="ru-RU"/>
        </w:rPr>
        <w:t>1</w:t>
      </w:r>
    </w:p>
    <w:p w:rsidR="001A49A8" w:rsidRPr="001E60BE" w:rsidRDefault="001A49A8" w:rsidP="009C0C16">
      <w:pPr>
        <w:suppressAutoHyphens w:val="0"/>
        <w:autoSpaceDE w:val="0"/>
        <w:autoSpaceDN w:val="0"/>
        <w:adjustRightInd w:val="0"/>
        <w:ind w:left="4395"/>
        <w:jc w:val="center"/>
        <w:outlineLvl w:val="0"/>
        <w:rPr>
          <w:bCs w:val="0"/>
          <w:iCs w:val="0"/>
          <w:szCs w:val="28"/>
          <w:lang w:eastAsia="ru-RU"/>
        </w:rPr>
      </w:pPr>
    </w:p>
    <w:p w:rsidR="001A49A8" w:rsidRDefault="00222C0C" w:rsidP="009C0C16">
      <w:pPr>
        <w:suppressAutoHyphens w:val="0"/>
        <w:autoSpaceDE w:val="0"/>
        <w:autoSpaceDN w:val="0"/>
        <w:adjustRightInd w:val="0"/>
        <w:ind w:left="4395"/>
        <w:jc w:val="center"/>
        <w:rPr>
          <w:bCs w:val="0"/>
          <w:iCs w:val="0"/>
          <w:szCs w:val="28"/>
          <w:lang w:eastAsia="ru-RU"/>
        </w:rPr>
      </w:pPr>
      <w:r w:rsidRPr="001E60BE">
        <w:rPr>
          <w:bCs w:val="0"/>
          <w:iCs w:val="0"/>
          <w:szCs w:val="28"/>
          <w:lang w:eastAsia="ru-RU"/>
        </w:rPr>
        <w:t>к проекту</w:t>
      </w:r>
      <w:r w:rsidR="001A49A8">
        <w:rPr>
          <w:bCs w:val="0"/>
          <w:iCs w:val="0"/>
          <w:szCs w:val="28"/>
          <w:lang w:eastAsia="ru-RU"/>
        </w:rPr>
        <w:t xml:space="preserve"> </w:t>
      </w:r>
      <w:r w:rsidRPr="001E60BE">
        <w:rPr>
          <w:bCs w:val="0"/>
          <w:iCs w:val="0"/>
          <w:szCs w:val="28"/>
          <w:lang w:eastAsia="ru-RU"/>
        </w:rPr>
        <w:t>внесения изменений в Генеральный план</w:t>
      </w:r>
      <w:r w:rsidR="001A49A8">
        <w:rPr>
          <w:bCs w:val="0"/>
          <w:iCs w:val="0"/>
          <w:szCs w:val="28"/>
          <w:lang w:eastAsia="ru-RU"/>
        </w:rPr>
        <w:t xml:space="preserve"> </w:t>
      </w:r>
      <w:r w:rsidRPr="001E60BE">
        <w:rPr>
          <w:bCs w:val="0"/>
          <w:iCs w:val="0"/>
          <w:szCs w:val="28"/>
          <w:lang w:eastAsia="ru-RU"/>
        </w:rPr>
        <w:t xml:space="preserve">городского </w:t>
      </w:r>
    </w:p>
    <w:p w:rsidR="00222C0C" w:rsidRPr="001E60BE" w:rsidRDefault="00222C0C" w:rsidP="009C0C16">
      <w:pPr>
        <w:suppressAutoHyphens w:val="0"/>
        <w:autoSpaceDE w:val="0"/>
        <w:autoSpaceDN w:val="0"/>
        <w:adjustRightInd w:val="0"/>
        <w:ind w:left="4395"/>
        <w:jc w:val="center"/>
        <w:rPr>
          <w:bCs w:val="0"/>
          <w:iCs w:val="0"/>
          <w:szCs w:val="28"/>
          <w:lang w:eastAsia="ru-RU"/>
        </w:rPr>
      </w:pPr>
      <w:r w:rsidRPr="001E60BE">
        <w:rPr>
          <w:bCs w:val="0"/>
          <w:iCs w:val="0"/>
          <w:szCs w:val="28"/>
          <w:lang w:eastAsia="ru-RU"/>
        </w:rPr>
        <w:t>округа город Воронеж</w:t>
      </w:r>
    </w:p>
    <w:p w:rsidR="000339E8" w:rsidRPr="001E60BE" w:rsidRDefault="000339E8" w:rsidP="00420C92">
      <w:pPr>
        <w:tabs>
          <w:tab w:val="left" w:pos="1230"/>
        </w:tabs>
        <w:spacing w:line="360" w:lineRule="auto"/>
        <w:ind w:firstLine="600"/>
        <w:jc w:val="center"/>
        <w:rPr>
          <w:bCs w:val="0"/>
          <w:sz w:val="24"/>
        </w:rPr>
      </w:pPr>
    </w:p>
    <w:p w:rsidR="000339E8" w:rsidRPr="001E60BE" w:rsidRDefault="000339E8" w:rsidP="00420C92">
      <w:pPr>
        <w:tabs>
          <w:tab w:val="left" w:pos="1230"/>
        </w:tabs>
        <w:spacing w:line="360" w:lineRule="auto"/>
        <w:ind w:firstLine="600"/>
        <w:jc w:val="center"/>
        <w:rPr>
          <w:bCs w:val="0"/>
          <w:sz w:val="24"/>
        </w:rPr>
      </w:pPr>
    </w:p>
    <w:p w:rsidR="000339E8" w:rsidRPr="001E60BE" w:rsidRDefault="000339E8" w:rsidP="00420C92">
      <w:pPr>
        <w:tabs>
          <w:tab w:val="left" w:pos="1230"/>
        </w:tabs>
        <w:spacing w:line="360" w:lineRule="auto"/>
        <w:ind w:firstLine="600"/>
        <w:jc w:val="center"/>
        <w:rPr>
          <w:bCs w:val="0"/>
          <w:sz w:val="24"/>
        </w:rPr>
      </w:pPr>
    </w:p>
    <w:p w:rsidR="000339E8" w:rsidRPr="001E60BE" w:rsidRDefault="000339E8" w:rsidP="00420C92">
      <w:pPr>
        <w:tabs>
          <w:tab w:val="left" w:pos="1230"/>
        </w:tabs>
        <w:spacing w:line="360" w:lineRule="auto"/>
        <w:ind w:firstLine="600"/>
        <w:jc w:val="center"/>
        <w:rPr>
          <w:bCs w:val="0"/>
          <w:sz w:val="24"/>
        </w:rPr>
      </w:pPr>
    </w:p>
    <w:p w:rsidR="000339E8" w:rsidRPr="001E60BE" w:rsidRDefault="000339E8" w:rsidP="00420C92">
      <w:pPr>
        <w:spacing w:line="360" w:lineRule="auto"/>
        <w:jc w:val="center"/>
        <w:rPr>
          <w:sz w:val="36"/>
          <w:szCs w:val="36"/>
        </w:rPr>
      </w:pPr>
    </w:p>
    <w:p w:rsidR="00222C0C" w:rsidRPr="001E60BE" w:rsidRDefault="00222C0C" w:rsidP="00420C92">
      <w:pPr>
        <w:spacing w:line="360" w:lineRule="auto"/>
        <w:jc w:val="center"/>
        <w:rPr>
          <w:sz w:val="36"/>
          <w:szCs w:val="36"/>
        </w:rPr>
      </w:pPr>
    </w:p>
    <w:p w:rsidR="00222C0C" w:rsidRPr="001E60BE" w:rsidRDefault="00222C0C" w:rsidP="00420C92">
      <w:pPr>
        <w:spacing w:line="360" w:lineRule="auto"/>
        <w:jc w:val="center"/>
        <w:rPr>
          <w:sz w:val="36"/>
          <w:szCs w:val="36"/>
        </w:rPr>
      </w:pPr>
    </w:p>
    <w:p w:rsidR="000339E8" w:rsidRPr="001E60BE" w:rsidRDefault="000339E8" w:rsidP="00420C92">
      <w:pPr>
        <w:spacing w:line="360" w:lineRule="auto"/>
        <w:jc w:val="center"/>
        <w:rPr>
          <w:sz w:val="36"/>
          <w:szCs w:val="36"/>
        </w:rPr>
      </w:pPr>
    </w:p>
    <w:p w:rsidR="000339E8" w:rsidRPr="001E60BE" w:rsidRDefault="000339E8" w:rsidP="00420C92">
      <w:pPr>
        <w:spacing w:line="360" w:lineRule="auto"/>
        <w:jc w:val="center"/>
        <w:rPr>
          <w:bCs w:val="0"/>
          <w:sz w:val="36"/>
          <w:szCs w:val="36"/>
        </w:rPr>
      </w:pPr>
      <w:r w:rsidRPr="001E60BE">
        <w:rPr>
          <w:sz w:val="36"/>
          <w:szCs w:val="36"/>
        </w:rPr>
        <w:t>Материалы по обоснованию изменений в Генеральный план</w:t>
      </w:r>
    </w:p>
    <w:p w:rsidR="000339E8" w:rsidRPr="001E60BE" w:rsidRDefault="000339E8" w:rsidP="00420C92">
      <w:pPr>
        <w:tabs>
          <w:tab w:val="left" w:pos="1230"/>
        </w:tabs>
        <w:spacing w:line="360" w:lineRule="auto"/>
        <w:jc w:val="center"/>
        <w:rPr>
          <w:bCs w:val="0"/>
          <w:sz w:val="36"/>
          <w:szCs w:val="36"/>
        </w:rPr>
      </w:pPr>
      <w:r w:rsidRPr="001E60BE">
        <w:rPr>
          <w:bCs w:val="0"/>
          <w:sz w:val="36"/>
          <w:szCs w:val="36"/>
        </w:rPr>
        <w:t>городского округа город Воронеж</w:t>
      </w:r>
    </w:p>
    <w:p w:rsidR="000339E8" w:rsidRPr="001E60BE" w:rsidRDefault="000339E8" w:rsidP="00420C92">
      <w:pPr>
        <w:tabs>
          <w:tab w:val="left" w:pos="1230"/>
        </w:tabs>
        <w:spacing w:line="360" w:lineRule="auto"/>
        <w:ind w:firstLine="600"/>
        <w:jc w:val="center"/>
        <w:rPr>
          <w:bCs w:val="0"/>
          <w:sz w:val="24"/>
          <w:lang w:val="en-US"/>
        </w:rPr>
      </w:pPr>
    </w:p>
    <w:p w:rsidR="00F93035" w:rsidRPr="001E60BE" w:rsidRDefault="00F93035" w:rsidP="00420C92">
      <w:pPr>
        <w:tabs>
          <w:tab w:val="left" w:pos="1230"/>
        </w:tabs>
        <w:spacing w:line="360" w:lineRule="auto"/>
        <w:ind w:firstLine="600"/>
        <w:jc w:val="center"/>
        <w:rPr>
          <w:bCs w:val="0"/>
          <w:sz w:val="24"/>
          <w:lang w:val="en-US"/>
        </w:rPr>
      </w:pPr>
    </w:p>
    <w:p w:rsidR="00F93035" w:rsidRPr="001E60BE" w:rsidRDefault="00F93035" w:rsidP="00420C92">
      <w:pPr>
        <w:tabs>
          <w:tab w:val="left" w:pos="1230"/>
        </w:tabs>
        <w:spacing w:line="360" w:lineRule="auto"/>
        <w:ind w:firstLine="600"/>
        <w:jc w:val="center"/>
        <w:rPr>
          <w:bCs w:val="0"/>
          <w:sz w:val="24"/>
          <w:lang w:val="en-US"/>
        </w:rPr>
      </w:pPr>
    </w:p>
    <w:p w:rsidR="000339E8" w:rsidRPr="001E60BE" w:rsidRDefault="000339E8" w:rsidP="00420C92">
      <w:pPr>
        <w:tabs>
          <w:tab w:val="left" w:pos="1230"/>
        </w:tabs>
        <w:spacing w:line="360" w:lineRule="auto"/>
        <w:ind w:firstLine="600"/>
        <w:jc w:val="center"/>
        <w:rPr>
          <w:bCs w:val="0"/>
          <w:sz w:val="24"/>
        </w:rPr>
      </w:pPr>
    </w:p>
    <w:p w:rsidR="000339E8" w:rsidRPr="001E60BE" w:rsidRDefault="000339E8" w:rsidP="00420C92">
      <w:pPr>
        <w:tabs>
          <w:tab w:val="left" w:pos="1230"/>
        </w:tabs>
        <w:spacing w:line="360" w:lineRule="auto"/>
        <w:ind w:firstLine="600"/>
        <w:jc w:val="center"/>
        <w:rPr>
          <w:bCs w:val="0"/>
          <w:sz w:val="24"/>
        </w:rPr>
      </w:pPr>
    </w:p>
    <w:p w:rsidR="000339E8" w:rsidRPr="001E60BE" w:rsidRDefault="000339E8" w:rsidP="00420C92">
      <w:pPr>
        <w:tabs>
          <w:tab w:val="left" w:pos="1230"/>
        </w:tabs>
        <w:spacing w:line="360" w:lineRule="auto"/>
        <w:ind w:firstLine="600"/>
        <w:jc w:val="center"/>
        <w:rPr>
          <w:bCs w:val="0"/>
          <w:sz w:val="24"/>
        </w:rPr>
      </w:pPr>
    </w:p>
    <w:p w:rsidR="000339E8" w:rsidRPr="001E60BE" w:rsidRDefault="000339E8" w:rsidP="00420C92">
      <w:pPr>
        <w:tabs>
          <w:tab w:val="left" w:pos="1230"/>
        </w:tabs>
        <w:spacing w:line="360" w:lineRule="auto"/>
        <w:ind w:firstLine="600"/>
        <w:jc w:val="center"/>
        <w:rPr>
          <w:bCs w:val="0"/>
          <w:sz w:val="24"/>
        </w:rPr>
      </w:pPr>
    </w:p>
    <w:p w:rsidR="00222C0C" w:rsidRPr="001E60BE" w:rsidRDefault="00222C0C" w:rsidP="00420C92">
      <w:pPr>
        <w:tabs>
          <w:tab w:val="left" w:pos="1230"/>
        </w:tabs>
        <w:spacing w:line="360" w:lineRule="auto"/>
        <w:ind w:firstLine="600"/>
        <w:jc w:val="center"/>
        <w:rPr>
          <w:bCs w:val="0"/>
          <w:sz w:val="24"/>
        </w:rPr>
      </w:pPr>
    </w:p>
    <w:p w:rsidR="00222C0C" w:rsidRPr="001E60BE" w:rsidRDefault="00222C0C" w:rsidP="00420C92">
      <w:pPr>
        <w:tabs>
          <w:tab w:val="left" w:pos="1230"/>
        </w:tabs>
        <w:spacing w:line="360" w:lineRule="auto"/>
        <w:ind w:firstLine="600"/>
        <w:jc w:val="center"/>
        <w:rPr>
          <w:bCs w:val="0"/>
          <w:sz w:val="24"/>
        </w:rPr>
      </w:pPr>
    </w:p>
    <w:p w:rsidR="00222C0C" w:rsidRPr="001A49A8" w:rsidRDefault="00222C0C" w:rsidP="00420C92">
      <w:pPr>
        <w:tabs>
          <w:tab w:val="left" w:pos="1230"/>
        </w:tabs>
        <w:spacing w:line="360" w:lineRule="auto"/>
        <w:ind w:firstLine="600"/>
        <w:jc w:val="center"/>
        <w:rPr>
          <w:bCs w:val="0"/>
          <w:szCs w:val="28"/>
        </w:rPr>
      </w:pPr>
    </w:p>
    <w:tbl>
      <w:tblPr>
        <w:tblW w:w="0" w:type="auto"/>
        <w:tblInd w:w="108" w:type="dxa"/>
        <w:tblLayout w:type="fixed"/>
        <w:tblLook w:val="0000"/>
      </w:tblPr>
      <w:tblGrid>
        <w:gridCol w:w="405"/>
        <w:gridCol w:w="1155"/>
        <w:gridCol w:w="1559"/>
        <w:gridCol w:w="850"/>
        <w:gridCol w:w="831"/>
        <w:gridCol w:w="1960"/>
        <w:gridCol w:w="840"/>
        <w:gridCol w:w="850"/>
        <w:gridCol w:w="888"/>
      </w:tblGrid>
      <w:tr w:rsidR="00D602B0" w:rsidRPr="001E60BE" w:rsidTr="006811DC"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02B0" w:rsidRPr="001E60BE" w:rsidRDefault="00D602B0" w:rsidP="00420C92">
            <w:pPr>
              <w:pStyle w:val="af"/>
              <w:spacing w:line="360" w:lineRule="auto"/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02B0" w:rsidRPr="001E60BE" w:rsidRDefault="00D602B0" w:rsidP="00420C92">
            <w:pPr>
              <w:pStyle w:val="af"/>
              <w:spacing w:line="360" w:lineRule="auto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02B0" w:rsidRPr="001E60BE" w:rsidRDefault="00D602B0" w:rsidP="00420C92">
            <w:pPr>
              <w:pStyle w:val="af"/>
              <w:spacing w:line="360" w:lineRule="auto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02B0" w:rsidRPr="001E60BE" w:rsidRDefault="00D602B0" w:rsidP="00420C92">
            <w:pPr>
              <w:pStyle w:val="af"/>
              <w:spacing w:line="360" w:lineRule="auto"/>
            </w:pP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02B0" w:rsidRPr="001E60BE" w:rsidRDefault="00D602B0" w:rsidP="00420C92">
            <w:pPr>
              <w:pStyle w:val="af"/>
              <w:spacing w:line="360" w:lineRule="auto"/>
            </w:pPr>
          </w:p>
        </w:tc>
        <w:tc>
          <w:tcPr>
            <w:tcW w:w="4538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02B0" w:rsidRPr="001E60BE" w:rsidRDefault="00D602B0" w:rsidP="00420C92">
            <w:pPr>
              <w:pStyle w:val="af"/>
              <w:spacing w:line="360" w:lineRule="auto"/>
              <w:rPr>
                <w:sz w:val="20"/>
              </w:rPr>
            </w:pPr>
            <w:r w:rsidRPr="001E60BE">
              <w:rPr>
                <w:sz w:val="20"/>
              </w:rPr>
              <w:t xml:space="preserve">Проект </w:t>
            </w:r>
            <w:r w:rsidRPr="001E60BE">
              <w:rPr>
                <w:rFonts w:ascii="Times New Roman CYR" w:eastAsia="Times New Roman CYR" w:hAnsi="Times New Roman CYR" w:cs="Times New Roman CYR"/>
                <w:bCs/>
                <w:sz w:val="20"/>
                <w:lang w:eastAsia="ru-RU" w:bidi="ru-RU"/>
              </w:rPr>
              <w:t xml:space="preserve">внесения изменений в Генеральный план городского округа город Воронеж </w:t>
            </w:r>
          </w:p>
        </w:tc>
      </w:tr>
      <w:tr w:rsidR="00D602B0" w:rsidRPr="001E60BE" w:rsidTr="006811DC">
        <w:trPr>
          <w:trHeight w:hRule="exact" w:val="284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02B0" w:rsidRPr="001E60BE" w:rsidRDefault="00D602B0" w:rsidP="00420C92">
            <w:pPr>
              <w:pStyle w:val="af"/>
              <w:spacing w:line="360" w:lineRule="auto"/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02B0" w:rsidRPr="001E60BE" w:rsidRDefault="00D602B0" w:rsidP="00420C92">
            <w:pPr>
              <w:pStyle w:val="af"/>
              <w:spacing w:line="360" w:lineRule="auto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02B0" w:rsidRPr="001E60BE" w:rsidRDefault="00D602B0" w:rsidP="00420C92">
            <w:pPr>
              <w:pStyle w:val="af"/>
              <w:spacing w:line="360" w:lineRule="auto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02B0" w:rsidRPr="001E60BE" w:rsidRDefault="00D602B0" w:rsidP="00420C92">
            <w:pPr>
              <w:pStyle w:val="af"/>
              <w:spacing w:line="360" w:lineRule="auto"/>
            </w:pP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02B0" w:rsidRPr="001E60BE" w:rsidRDefault="00D602B0" w:rsidP="00420C92">
            <w:pPr>
              <w:pStyle w:val="af"/>
              <w:spacing w:line="360" w:lineRule="auto"/>
            </w:pPr>
          </w:p>
        </w:tc>
        <w:tc>
          <w:tcPr>
            <w:tcW w:w="4538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02B0" w:rsidRPr="001E60BE" w:rsidRDefault="00D602B0" w:rsidP="00420C92">
            <w:pPr>
              <w:snapToGrid w:val="0"/>
              <w:spacing w:line="360" w:lineRule="auto"/>
            </w:pPr>
          </w:p>
        </w:tc>
      </w:tr>
      <w:tr w:rsidR="00D602B0" w:rsidRPr="001E60BE" w:rsidTr="006811DC">
        <w:trPr>
          <w:trHeight w:hRule="exact" w:val="284"/>
        </w:trPr>
        <w:tc>
          <w:tcPr>
            <w:tcW w:w="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02B0" w:rsidRPr="001E60BE" w:rsidRDefault="00D602B0" w:rsidP="00420C92">
            <w:pPr>
              <w:pStyle w:val="af"/>
              <w:spacing w:line="360" w:lineRule="auto"/>
              <w:rPr>
                <w:sz w:val="20"/>
              </w:rPr>
            </w:pPr>
          </w:p>
        </w:tc>
        <w:tc>
          <w:tcPr>
            <w:tcW w:w="1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02B0" w:rsidRPr="001E60BE" w:rsidRDefault="00D602B0" w:rsidP="00420C92">
            <w:pPr>
              <w:pStyle w:val="af"/>
              <w:spacing w:line="360" w:lineRule="auto"/>
              <w:rPr>
                <w:sz w:val="20"/>
              </w:rPr>
            </w:pPr>
            <w:r w:rsidRPr="001E60BE">
              <w:rPr>
                <w:sz w:val="20"/>
              </w:rPr>
              <w:t xml:space="preserve">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02B0" w:rsidRPr="001E60BE" w:rsidRDefault="00D602B0" w:rsidP="00420C92">
            <w:pPr>
              <w:pStyle w:val="af"/>
              <w:spacing w:line="360" w:lineRule="auto"/>
              <w:rPr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02B0" w:rsidRPr="001E60BE" w:rsidRDefault="00D602B0" w:rsidP="00420C92">
            <w:pPr>
              <w:pStyle w:val="af"/>
              <w:spacing w:line="360" w:lineRule="auto"/>
              <w:rPr>
                <w:sz w:val="18"/>
                <w:szCs w:val="18"/>
              </w:rPr>
            </w:pPr>
            <w:proofErr w:type="spellStart"/>
            <w:r w:rsidRPr="001E60BE">
              <w:rPr>
                <w:sz w:val="18"/>
                <w:szCs w:val="18"/>
              </w:rPr>
              <w:t>Подп</w:t>
            </w:r>
            <w:proofErr w:type="spellEnd"/>
            <w:r w:rsidRPr="001E60BE">
              <w:rPr>
                <w:sz w:val="18"/>
                <w:szCs w:val="18"/>
              </w:rPr>
              <w:t>.</w:t>
            </w: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02B0" w:rsidRPr="001E60BE" w:rsidRDefault="00D602B0" w:rsidP="00420C92">
            <w:pPr>
              <w:pStyle w:val="af"/>
              <w:spacing w:line="360" w:lineRule="auto"/>
              <w:rPr>
                <w:sz w:val="18"/>
                <w:szCs w:val="18"/>
              </w:rPr>
            </w:pPr>
            <w:r w:rsidRPr="001E60BE">
              <w:rPr>
                <w:sz w:val="18"/>
                <w:szCs w:val="18"/>
              </w:rPr>
              <w:t>Дата</w:t>
            </w:r>
          </w:p>
        </w:tc>
        <w:tc>
          <w:tcPr>
            <w:tcW w:w="4538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02B0" w:rsidRPr="001E60BE" w:rsidRDefault="00D602B0" w:rsidP="00420C92">
            <w:pPr>
              <w:snapToGrid w:val="0"/>
              <w:spacing w:line="360" w:lineRule="auto"/>
            </w:pPr>
          </w:p>
        </w:tc>
      </w:tr>
      <w:tr w:rsidR="00D602B0" w:rsidRPr="001E60BE" w:rsidTr="006811DC">
        <w:trPr>
          <w:trHeight w:hRule="exact" w:val="284"/>
        </w:trPr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02B0" w:rsidRPr="001E60BE" w:rsidRDefault="006811DC" w:rsidP="006811DC">
            <w:pPr>
              <w:pStyle w:val="af"/>
              <w:spacing w:line="36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И.о. </w:t>
            </w:r>
            <w:proofErr w:type="spellStart"/>
            <w:r>
              <w:rPr>
                <w:sz w:val="18"/>
                <w:szCs w:val="18"/>
              </w:rPr>
              <w:t>р</w:t>
            </w:r>
            <w:r w:rsidR="007F5846" w:rsidRPr="001E60BE">
              <w:rPr>
                <w:sz w:val="18"/>
                <w:szCs w:val="18"/>
              </w:rPr>
              <w:t>ук</w:t>
            </w:r>
            <w:r>
              <w:rPr>
                <w:sz w:val="18"/>
                <w:szCs w:val="18"/>
              </w:rPr>
              <w:t>ов</w:t>
            </w:r>
            <w:proofErr w:type="spellEnd"/>
            <w:r w:rsidR="007F5846" w:rsidRPr="001E60BE">
              <w:rPr>
                <w:sz w:val="18"/>
                <w:szCs w:val="18"/>
              </w:rPr>
              <w:t>. УГА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02B0" w:rsidRPr="001E60BE" w:rsidRDefault="006811DC" w:rsidP="00420C92">
            <w:pPr>
              <w:pStyle w:val="af"/>
              <w:spacing w:line="360" w:lineRule="auto"/>
              <w:jc w:val="left"/>
              <w:rPr>
                <w:sz w:val="18"/>
                <w:szCs w:val="18"/>
              </w:rPr>
            </w:pPr>
            <w:r w:rsidRPr="001E60BE">
              <w:rPr>
                <w:sz w:val="18"/>
                <w:szCs w:val="18"/>
              </w:rPr>
              <w:t>Огнева С.М.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02B0" w:rsidRPr="001E60BE" w:rsidRDefault="00D602B0" w:rsidP="00420C92">
            <w:pPr>
              <w:pStyle w:val="af"/>
              <w:spacing w:line="360" w:lineRule="auto"/>
              <w:rPr>
                <w:sz w:val="20"/>
              </w:rPr>
            </w:pP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02B0" w:rsidRPr="001E60BE" w:rsidRDefault="00D602B0" w:rsidP="00420C92">
            <w:pPr>
              <w:pStyle w:val="af"/>
              <w:spacing w:line="360" w:lineRule="auto"/>
              <w:rPr>
                <w:sz w:val="20"/>
              </w:rPr>
            </w:pPr>
          </w:p>
        </w:tc>
        <w:tc>
          <w:tcPr>
            <w:tcW w:w="1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02B0" w:rsidRPr="001E60BE" w:rsidRDefault="00D602B0" w:rsidP="00420C92">
            <w:pPr>
              <w:pStyle w:val="af"/>
              <w:spacing w:line="360" w:lineRule="auto"/>
              <w:rPr>
                <w:sz w:val="20"/>
              </w:rPr>
            </w:pPr>
            <w:r w:rsidRPr="001E60BE">
              <w:rPr>
                <w:sz w:val="20"/>
              </w:rPr>
              <w:t>Пояснительная записка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02B0" w:rsidRPr="001E60BE" w:rsidRDefault="00D602B0" w:rsidP="00420C92">
            <w:pPr>
              <w:pStyle w:val="af"/>
              <w:spacing w:line="360" w:lineRule="auto"/>
              <w:rPr>
                <w:sz w:val="18"/>
                <w:szCs w:val="18"/>
              </w:rPr>
            </w:pPr>
            <w:r w:rsidRPr="001E60BE">
              <w:rPr>
                <w:sz w:val="18"/>
                <w:szCs w:val="18"/>
              </w:rPr>
              <w:t>Стадия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02B0" w:rsidRPr="001E60BE" w:rsidRDefault="00D602B0" w:rsidP="00420C92">
            <w:pPr>
              <w:pStyle w:val="af"/>
              <w:spacing w:line="360" w:lineRule="auto"/>
              <w:rPr>
                <w:sz w:val="18"/>
                <w:szCs w:val="18"/>
              </w:rPr>
            </w:pPr>
            <w:r w:rsidRPr="001E60BE">
              <w:rPr>
                <w:sz w:val="18"/>
                <w:szCs w:val="18"/>
              </w:rPr>
              <w:t>Лист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02B0" w:rsidRPr="001E60BE" w:rsidRDefault="00D602B0" w:rsidP="00420C92">
            <w:pPr>
              <w:pStyle w:val="af"/>
              <w:spacing w:line="360" w:lineRule="auto"/>
              <w:rPr>
                <w:sz w:val="18"/>
                <w:szCs w:val="18"/>
              </w:rPr>
            </w:pPr>
            <w:r w:rsidRPr="001E60BE">
              <w:rPr>
                <w:sz w:val="18"/>
                <w:szCs w:val="18"/>
              </w:rPr>
              <w:t>Листов</w:t>
            </w:r>
          </w:p>
        </w:tc>
      </w:tr>
      <w:tr w:rsidR="006811DC" w:rsidRPr="001E60BE" w:rsidTr="006811DC">
        <w:trPr>
          <w:trHeight w:hRule="exact" w:val="284"/>
        </w:trPr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11DC" w:rsidRPr="00F64CE6" w:rsidRDefault="006811DC" w:rsidP="00AF07D1">
            <w:pPr>
              <w:pStyle w:val="af"/>
              <w:spacing w:line="360" w:lineRule="auto"/>
              <w:jc w:val="left"/>
              <w:rPr>
                <w:sz w:val="16"/>
                <w:szCs w:val="16"/>
              </w:rPr>
            </w:pPr>
            <w:proofErr w:type="spellStart"/>
            <w:r w:rsidRPr="00F64CE6">
              <w:rPr>
                <w:sz w:val="16"/>
                <w:szCs w:val="16"/>
              </w:rPr>
              <w:t>Зам</w:t>
            </w:r>
            <w:proofErr w:type="gramStart"/>
            <w:r w:rsidRPr="00F64CE6">
              <w:rPr>
                <w:sz w:val="16"/>
                <w:szCs w:val="16"/>
              </w:rPr>
              <w:t>.</w:t>
            </w:r>
            <w:r>
              <w:rPr>
                <w:sz w:val="16"/>
                <w:szCs w:val="16"/>
              </w:rPr>
              <w:t>н</w:t>
            </w:r>
            <w:proofErr w:type="gramEnd"/>
            <w:r w:rsidRPr="00F64CE6">
              <w:rPr>
                <w:sz w:val="16"/>
                <w:szCs w:val="16"/>
              </w:rPr>
              <w:t>ач.отдКРРГП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11DC" w:rsidRPr="001E60BE" w:rsidRDefault="006811DC" w:rsidP="00AF07D1">
            <w:pPr>
              <w:pStyle w:val="af"/>
              <w:spacing w:line="360" w:lineRule="auto"/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Фатеев С.Н.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11DC" w:rsidRPr="001E60BE" w:rsidRDefault="006811DC" w:rsidP="00420C92">
            <w:pPr>
              <w:pStyle w:val="af"/>
              <w:spacing w:line="360" w:lineRule="auto"/>
              <w:rPr>
                <w:sz w:val="20"/>
              </w:rPr>
            </w:pP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11DC" w:rsidRPr="001E60BE" w:rsidRDefault="006811DC" w:rsidP="00420C92">
            <w:pPr>
              <w:pStyle w:val="af"/>
              <w:spacing w:line="360" w:lineRule="auto"/>
              <w:rPr>
                <w:sz w:val="20"/>
              </w:rPr>
            </w:pPr>
          </w:p>
        </w:tc>
        <w:tc>
          <w:tcPr>
            <w:tcW w:w="1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11DC" w:rsidRPr="001E60BE" w:rsidRDefault="006811DC" w:rsidP="00420C92">
            <w:pPr>
              <w:snapToGrid w:val="0"/>
              <w:spacing w:line="360" w:lineRule="auto"/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11DC" w:rsidRPr="001E60BE" w:rsidRDefault="006811DC" w:rsidP="00420C92">
            <w:pPr>
              <w:pStyle w:val="af"/>
              <w:spacing w:line="360" w:lineRule="auto"/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11DC" w:rsidRPr="001E60BE" w:rsidRDefault="006811DC" w:rsidP="00420C92">
            <w:pPr>
              <w:pStyle w:val="af"/>
              <w:spacing w:line="360" w:lineRule="auto"/>
              <w:rPr>
                <w:sz w:val="18"/>
                <w:szCs w:val="18"/>
              </w:rPr>
            </w:pPr>
            <w:r w:rsidRPr="001E60BE">
              <w:rPr>
                <w:sz w:val="18"/>
                <w:szCs w:val="18"/>
              </w:rPr>
              <w:t>1</w:t>
            </w:r>
          </w:p>
        </w:tc>
        <w:tc>
          <w:tcPr>
            <w:tcW w:w="8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11DC" w:rsidRPr="001E60BE" w:rsidRDefault="006811DC" w:rsidP="00C4769F">
            <w:pPr>
              <w:pStyle w:val="af"/>
              <w:spacing w:line="360" w:lineRule="auto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="00A03665">
              <w:rPr>
                <w:sz w:val="18"/>
                <w:szCs w:val="18"/>
              </w:rPr>
              <w:t>2</w:t>
            </w:r>
          </w:p>
        </w:tc>
      </w:tr>
      <w:tr w:rsidR="006811DC" w:rsidRPr="001E60BE" w:rsidTr="006811DC">
        <w:trPr>
          <w:trHeight w:hRule="exact" w:val="294"/>
        </w:trPr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11DC" w:rsidRPr="001E60BE" w:rsidRDefault="006811DC" w:rsidP="00AF07D1">
            <w:pPr>
              <w:pStyle w:val="af"/>
              <w:spacing w:line="360" w:lineRule="auto"/>
              <w:jc w:val="left"/>
              <w:rPr>
                <w:sz w:val="20"/>
              </w:rPr>
            </w:pPr>
            <w:proofErr w:type="spellStart"/>
            <w:r>
              <w:rPr>
                <w:sz w:val="20"/>
              </w:rPr>
              <w:t>Глав</w:t>
            </w:r>
            <w:proofErr w:type="gramStart"/>
            <w:r>
              <w:rPr>
                <w:sz w:val="20"/>
              </w:rPr>
              <w:t>.с</w:t>
            </w:r>
            <w:proofErr w:type="gramEnd"/>
            <w:r>
              <w:rPr>
                <w:sz w:val="20"/>
              </w:rPr>
              <w:t>пец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11DC" w:rsidRPr="001E60BE" w:rsidRDefault="006811DC" w:rsidP="00AF07D1">
            <w:pPr>
              <w:pStyle w:val="af"/>
              <w:spacing w:line="360" w:lineRule="auto"/>
              <w:jc w:val="left"/>
              <w:rPr>
                <w:sz w:val="20"/>
              </w:rPr>
            </w:pPr>
            <w:r>
              <w:rPr>
                <w:sz w:val="20"/>
              </w:rPr>
              <w:t>Сенкова Ю.О.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11DC" w:rsidRPr="001E60BE" w:rsidRDefault="006811DC" w:rsidP="00420C92">
            <w:pPr>
              <w:pStyle w:val="af"/>
              <w:spacing w:line="360" w:lineRule="auto"/>
              <w:rPr>
                <w:sz w:val="20"/>
              </w:rPr>
            </w:pP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6811DC" w:rsidRPr="001E60BE" w:rsidRDefault="006811DC" w:rsidP="00420C92">
            <w:pPr>
              <w:pStyle w:val="af"/>
              <w:spacing w:line="360" w:lineRule="auto"/>
              <w:rPr>
                <w:sz w:val="20"/>
              </w:rPr>
            </w:pPr>
          </w:p>
        </w:tc>
        <w:tc>
          <w:tcPr>
            <w:tcW w:w="1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11DC" w:rsidRPr="001E60BE" w:rsidRDefault="006811DC" w:rsidP="00420C92">
            <w:pPr>
              <w:snapToGrid w:val="0"/>
              <w:spacing w:line="360" w:lineRule="auto"/>
            </w:pPr>
          </w:p>
        </w:tc>
        <w:tc>
          <w:tcPr>
            <w:tcW w:w="257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6811DC" w:rsidRPr="001E60BE" w:rsidRDefault="006811DC" w:rsidP="009B4983">
            <w:pPr>
              <w:snapToGrid w:val="0"/>
              <w:rPr>
                <w:sz w:val="16"/>
                <w:szCs w:val="16"/>
              </w:rPr>
            </w:pPr>
            <w:r w:rsidRPr="001E60BE">
              <w:rPr>
                <w:sz w:val="16"/>
                <w:szCs w:val="16"/>
              </w:rPr>
              <w:t>Управление главного архитектора городского округа администрации городского округа город Воронеж</w:t>
            </w:r>
          </w:p>
        </w:tc>
      </w:tr>
      <w:tr w:rsidR="00D602B0" w:rsidRPr="001E60BE" w:rsidTr="006811DC">
        <w:trPr>
          <w:trHeight w:hRule="exact" w:val="561"/>
        </w:trPr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02B0" w:rsidRPr="001E60BE" w:rsidRDefault="00D602B0" w:rsidP="00420C92">
            <w:pPr>
              <w:pStyle w:val="af"/>
              <w:spacing w:line="360" w:lineRule="auto"/>
              <w:jc w:val="left"/>
              <w:rPr>
                <w:sz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02B0" w:rsidRPr="001E60BE" w:rsidRDefault="00D602B0" w:rsidP="00420C92">
            <w:pPr>
              <w:pStyle w:val="af"/>
              <w:spacing w:line="360" w:lineRule="auto"/>
              <w:jc w:val="left"/>
              <w:rPr>
                <w:sz w:val="20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02B0" w:rsidRPr="001E60BE" w:rsidRDefault="00D602B0" w:rsidP="00420C92">
            <w:pPr>
              <w:pStyle w:val="af"/>
              <w:spacing w:line="360" w:lineRule="auto"/>
              <w:rPr>
                <w:sz w:val="20"/>
              </w:rPr>
            </w:pPr>
          </w:p>
        </w:tc>
        <w:tc>
          <w:tcPr>
            <w:tcW w:w="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602B0" w:rsidRPr="001E60BE" w:rsidRDefault="00D602B0" w:rsidP="00420C92">
            <w:pPr>
              <w:pStyle w:val="af"/>
              <w:spacing w:line="360" w:lineRule="auto"/>
              <w:rPr>
                <w:sz w:val="20"/>
              </w:rPr>
            </w:pPr>
          </w:p>
        </w:tc>
        <w:tc>
          <w:tcPr>
            <w:tcW w:w="1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02B0" w:rsidRPr="001E60BE" w:rsidRDefault="00D602B0" w:rsidP="00420C92">
            <w:pPr>
              <w:snapToGrid w:val="0"/>
              <w:spacing w:line="360" w:lineRule="auto"/>
            </w:pPr>
          </w:p>
        </w:tc>
        <w:tc>
          <w:tcPr>
            <w:tcW w:w="257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602B0" w:rsidRPr="001E60BE" w:rsidRDefault="00D602B0" w:rsidP="00420C92">
            <w:pPr>
              <w:snapToGrid w:val="0"/>
              <w:spacing w:line="360" w:lineRule="auto"/>
            </w:pPr>
          </w:p>
        </w:tc>
      </w:tr>
    </w:tbl>
    <w:p w:rsidR="000339E8" w:rsidRPr="001E60BE" w:rsidRDefault="000339E8" w:rsidP="00420C92">
      <w:pPr>
        <w:tabs>
          <w:tab w:val="left" w:pos="1230"/>
        </w:tabs>
        <w:spacing w:line="360" w:lineRule="auto"/>
        <w:jc w:val="center"/>
        <w:rPr>
          <w:b/>
          <w:sz w:val="24"/>
        </w:rPr>
      </w:pPr>
      <w:r w:rsidRPr="001E60BE">
        <w:rPr>
          <w:bCs w:val="0"/>
          <w:szCs w:val="28"/>
        </w:rPr>
        <w:lastRenderedPageBreak/>
        <w:t>Содержание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969"/>
        <w:gridCol w:w="8391"/>
      </w:tblGrid>
      <w:tr w:rsidR="004F49C2" w:rsidRPr="001E60BE">
        <w:tc>
          <w:tcPr>
            <w:tcW w:w="9360" w:type="dxa"/>
            <w:gridSpan w:val="2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0339E8" w:rsidRPr="001E60BE" w:rsidRDefault="000339E8" w:rsidP="00AE62D3">
            <w:pPr>
              <w:pStyle w:val="af0"/>
            </w:pPr>
            <w:r w:rsidRPr="001E60BE">
              <w:rPr>
                <w:b/>
                <w:sz w:val="24"/>
              </w:rPr>
              <w:t>Текстовая часть</w:t>
            </w:r>
          </w:p>
        </w:tc>
      </w:tr>
      <w:tr w:rsidR="004F49C2" w:rsidRPr="001E60BE">
        <w:tc>
          <w:tcPr>
            <w:tcW w:w="96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339E8" w:rsidRPr="001E60BE" w:rsidRDefault="000339E8" w:rsidP="00AE62D3">
            <w:pPr>
              <w:pStyle w:val="af0"/>
              <w:jc w:val="center"/>
              <w:rPr>
                <w:sz w:val="24"/>
              </w:rPr>
            </w:pPr>
            <w:r w:rsidRPr="001E60BE">
              <w:rPr>
                <w:sz w:val="24"/>
              </w:rPr>
              <w:t xml:space="preserve">№ </w:t>
            </w:r>
            <w:proofErr w:type="spellStart"/>
            <w:proofErr w:type="gramStart"/>
            <w:r w:rsidRPr="001E60BE">
              <w:rPr>
                <w:sz w:val="24"/>
              </w:rPr>
              <w:t>п</w:t>
            </w:r>
            <w:proofErr w:type="spellEnd"/>
            <w:proofErr w:type="gramEnd"/>
            <w:r w:rsidRPr="001E60BE">
              <w:rPr>
                <w:sz w:val="24"/>
              </w:rPr>
              <w:t>/</w:t>
            </w:r>
            <w:proofErr w:type="spellStart"/>
            <w:r w:rsidRPr="001E60BE">
              <w:rPr>
                <w:sz w:val="24"/>
              </w:rPr>
              <w:t>п</w:t>
            </w:r>
            <w:proofErr w:type="spellEnd"/>
          </w:p>
        </w:tc>
        <w:tc>
          <w:tcPr>
            <w:tcW w:w="8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0339E8" w:rsidRPr="001E60BE" w:rsidRDefault="000339E8" w:rsidP="00AE62D3">
            <w:pPr>
              <w:pStyle w:val="af0"/>
              <w:jc w:val="center"/>
            </w:pPr>
            <w:r w:rsidRPr="001E60BE">
              <w:rPr>
                <w:sz w:val="24"/>
              </w:rPr>
              <w:t>Наименование</w:t>
            </w:r>
          </w:p>
        </w:tc>
      </w:tr>
      <w:tr w:rsidR="004F49C2" w:rsidRPr="001E60BE">
        <w:tc>
          <w:tcPr>
            <w:tcW w:w="96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339E8" w:rsidRPr="001E60BE" w:rsidRDefault="000339E8" w:rsidP="00AE62D3">
            <w:pPr>
              <w:pStyle w:val="af0"/>
              <w:jc w:val="center"/>
              <w:rPr>
                <w:sz w:val="24"/>
              </w:rPr>
            </w:pPr>
            <w:r w:rsidRPr="001E60BE">
              <w:rPr>
                <w:sz w:val="24"/>
              </w:rPr>
              <w:t>1</w:t>
            </w:r>
          </w:p>
        </w:tc>
        <w:tc>
          <w:tcPr>
            <w:tcW w:w="8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0339E8" w:rsidRPr="001E60BE" w:rsidRDefault="000339E8" w:rsidP="00AE62D3">
            <w:pPr>
              <w:pStyle w:val="af0"/>
            </w:pPr>
            <w:r w:rsidRPr="001E60BE">
              <w:rPr>
                <w:sz w:val="24"/>
              </w:rPr>
              <w:t>Введение</w:t>
            </w:r>
          </w:p>
        </w:tc>
      </w:tr>
      <w:tr w:rsidR="004F49C2" w:rsidRPr="001E60BE">
        <w:tc>
          <w:tcPr>
            <w:tcW w:w="96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339E8" w:rsidRPr="001E60BE" w:rsidRDefault="000339E8" w:rsidP="00AE62D3">
            <w:pPr>
              <w:pStyle w:val="af0"/>
              <w:jc w:val="center"/>
              <w:rPr>
                <w:rFonts w:eastAsia="Arial CYR"/>
                <w:bCs w:val="0"/>
                <w:sz w:val="24"/>
                <w:szCs w:val="28"/>
              </w:rPr>
            </w:pPr>
            <w:r w:rsidRPr="001E60BE">
              <w:rPr>
                <w:sz w:val="24"/>
              </w:rPr>
              <w:t>2</w:t>
            </w:r>
          </w:p>
        </w:tc>
        <w:tc>
          <w:tcPr>
            <w:tcW w:w="8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0339E8" w:rsidRPr="001E60BE" w:rsidRDefault="000339E8" w:rsidP="00923EB5">
            <w:pPr>
              <w:pStyle w:val="1"/>
              <w:spacing w:line="240" w:lineRule="auto"/>
              <w:jc w:val="left"/>
            </w:pPr>
            <w:r w:rsidRPr="001E60BE">
              <w:rPr>
                <w:rFonts w:eastAsia="Arial CYR" w:cs="Times New Roman"/>
                <w:b w:val="0"/>
                <w:bCs w:val="0"/>
                <w:sz w:val="24"/>
                <w:szCs w:val="28"/>
              </w:rPr>
              <w:t xml:space="preserve">Нормативно-правовая база разработки проекта изменений в Генеральный план </w:t>
            </w:r>
            <w:r w:rsidR="00580412">
              <w:rPr>
                <w:rFonts w:eastAsia="Arial CYR" w:cs="Times New Roman"/>
                <w:b w:val="0"/>
                <w:bCs w:val="0"/>
                <w:sz w:val="24"/>
                <w:szCs w:val="28"/>
              </w:rPr>
              <w:t>городского округа город Воронеж</w:t>
            </w:r>
          </w:p>
        </w:tc>
      </w:tr>
      <w:tr w:rsidR="004F49C2" w:rsidRPr="001E60BE">
        <w:tc>
          <w:tcPr>
            <w:tcW w:w="96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339E8" w:rsidRPr="001E60BE" w:rsidRDefault="000339E8" w:rsidP="00AE62D3">
            <w:pPr>
              <w:pStyle w:val="af0"/>
              <w:jc w:val="center"/>
              <w:rPr>
                <w:bCs w:val="0"/>
                <w:sz w:val="24"/>
                <w:shd w:val="clear" w:color="auto" w:fill="FFFFFF"/>
              </w:rPr>
            </w:pPr>
            <w:r w:rsidRPr="001E60BE">
              <w:rPr>
                <w:sz w:val="24"/>
              </w:rPr>
              <w:t>3</w:t>
            </w:r>
          </w:p>
        </w:tc>
        <w:tc>
          <w:tcPr>
            <w:tcW w:w="8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0339E8" w:rsidRPr="001E60BE" w:rsidRDefault="000339E8" w:rsidP="00AE62D3">
            <w:pPr>
              <w:tabs>
                <w:tab w:val="left" w:pos="915"/>
              </w:tabs>
              <w:jc w:val="both"/>
            </w:pPr>
            <w:r w:rsidRPr="001E60BE">
              <w:rPr>
                <w:bCs w:val="0"/>
                <w:sz w:val="24"/>
                <w:shd w:val="clear" w:color="auto" w:fill="FFFFFF"/>
              </w:rPr>
              <w:t>Обоснования вариантов решения задач территориального планирования</w:t>
            </w:r>
          </w:p>
        </w:tc>
      </w:tr>
      <w:tr w:rsidR="004F49C2" w:rsidRPr="001E60BE">
        <w:tc>
          <w:tcPr>
            <w:tcW w:w="96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339E8" w:rsidRPr="001E60BE" w:rsidRDefault="000339E8" w:rsidP="00AE62D3">
            <w:pPr>
              <w:pStyle w:val="af0"/>
              <w:jc w:val="center"/>
              <w:rPr>
                <w:bCs w:val="0"/>
                <w:sz w:val="24"/>
                <w:shd w:val="clear" w:color="auto" w:fill="FFFFFF"/>
              </w:rPr>
            </w:pPr>
            <w:r w:rsidRPr="001E60BE">
              <w:rPr>
                <w:sz w:val="24"/>
              </w:rPr>
              <w:t>4</w:t>
            </w:r>
          </w:p>
        </w:tc>
        <w:tc>
          <w:tcPr>
            <w:tcW w:w="8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0339E8" w:rsidRPr="001E60BE" w:rsidRDefault="000339E8" w:rsidP="00AE62D3">
            <w:pPr>
              <w:shd w:val="clear" w:color="auto" w:fill="FFFFFF"/>
              <w:tabs>
                <w:tab w:val="left" w:pos="-15"/>
              </w:tabs>
              <w:autoSpaceDE w:val="0"/>
              <w:snapToGrid w:val="0"/>
            </w:pPr>
            <w:r w:rsidRPr="001E60BE">
              <w:rPr>
                <w:bCs w:val="0"/>
                <w:sz w:val="24"/>
                <w:shd w:val="clear" w:color="auto" w:fill="FFFFFF"/>
              </w:rPr>
              <w:t xml:space="preserve">Перечень  и характеристики функциональных зон     </w:t>
            </w:r>
          </w:p>
        </w:tc>
      </w:tr>
      <w:tr w:rsidR="004F49C2" w:rsidRPr="001E60BE">
        <w:tc>
          <w:tcPr>
            <w:tcW w:w="96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339E8" w:rsidRPr="001E60BE" w:rsidRDefault="000339E8" w:rsidP="00AE62D3">
            <w:pPr>
              <w:pStyle w:val="af0"/>
              <w:jc w:val="center"/>
              <w:rPr>
                <w:bCs w:val="0"/>
                <w:sz w:val="24"/>
                <w:shd w:val="clear" w:color="auto" w:fill="FFFFFF"/>
              </w:rPr>
            </w:pPr>
            <w:r w:rsidRPr="001E60BE">
              <w:rPr>
                <w:sz w:val="24"/>
                <w:lang w:val="en-US"/>
              </w:rPr>
              <w:t>5</w:t>
            </w:r>
          </w:p>
        </w:tc>
        <w:tc>
          <w:tcPr>
            <w:tcW w:w="8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0339E8" w:rsidRPr="001E60BE" w:rsidRDefault="000339E8" w:rsidP="00AE62D3">
            <w:r w:rsidRPr="001E60BE">
              <w:rPr>
                <w:bCs w:val="0"/>
                <w:sz w:val="24"/>
                <w:shd w:val="clear" w:color="auto" w:fill="FFFFFF"/>
              </w:rPr>
              <w:t xml:space="preserve">Перечень основных факторов риска возникновения чрезвычайных ситуаций природного и техногенного характера                                                                   </w:t>
            </w:r>
            <w:r w:rsidRPr="001E60BE">
              <w:rPr>
                <w:szCs w:val="28"/>
                <w:shd w:val="clear" w:color="auto" w:fill="FFFFFF"/>
              </w:rPr>
              <w:t xml:space="preserve"> </w:t>
            </w:r>
          </w:p>
        </w:tc>
      </w:tr>
      <w:tr w:rsidR="00F16434" w:rsidRPr="001E60BE" w:rsidTr="00F16434">
        <w:tc>
          <w:tcPr>
            <w:tcW w:w="96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F16434" w:rsidRPr="001E60BE" w:rsidRDefault="00F16434" w:rsidP="00F16434">
            <w:pPr>
              <w:pStyle w:val="af0"/>
              <w:jc w:val="center"/>
              <w:rPr>
                <w:sz w:val="24"/>
              </w:rPr>
            </w:pPr>
            <w:r w:rsidRPr="001E60BE">
              <w:rPr>
                <w:sz w:val="24"/>
                <w:lang w:val="en-US"/>
              </w:rPr>
              <w:t>6</w:t>
            </w:r>
          </w:p>
        </w:tc>
        <w:tc>
          <w:tcPr>
            <w:tcW w:w="8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F16434" w:rsidRPr="001E60BE" w:rsidRDefault="00F16434" w:rsidP="00F16434">
            <w:pPr>
              <w:pStyle w:val="af0"/>
            </w:pPr>
            <w:r w:rsidRPr="001E60BE">
              <w:rPr>
                <w:sz w:val="24"/>
              </w:rPr>
              <w:t>Основные технико-экономические показатели</w:t>
            </w:r>
          </w:p>
        </w:tc>
      </w:tr>
      <w:tr w:rsidR="004F49C2" w:rsidRPr="001E60BE">
        <w:tc>
          <w:tcPr>
            <w:tcW w:w="969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</w:tcPr>
          <w:p w:rsidR="000339E8" w:rsidRPr="00F16434" w:rsidRDefault="00F16434" w:rsidP="00AE62D3">
            <w:pPr>
              <w:pStyle w:val="af0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39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</w:tcPr>
          <w:p w:rsidR="000339E8" w:rsidRPr="001E60BE" w:rsidRDefault="00F16434" w:rsidP="00AE62D3">
            <w:pPr>
              <w:pStyle w:val="af0"/>
            </w:pPr>
            <w:r>
              <w:rPr>
                <w:sz w:val="24"/>
              </w:rPr>
              <w:t>Предложения по вне</w:t>
            </w:r>
            <w:r w:rsidR="00903C50">
              <w:rPr>
                <w:sz w:val="24"/>
              </w:rPr>
              <w:t xml:space="preserve">сению изменений в Генеральный план </w:t>
            </w:r>
            <w:r w:rsidR="00580412">
              <w:rPr>
                <w:sz w:val="24"/>
              </w:rPr>
              <w:t>городского округа город Воронеж</w:t>
            </w:r>
          </w:p>
        </w:tc>
      </w:tr>
    </w:tbl>
    <w:p w:rsidR="000339E8" w:rsidRDefault="000339E8" w:rsidP="00420C92">
      <w:pPr>
        <w:spacing w:line="360" w:lineRule="auto"/>
        <w:jc w:val="center"/>
        <w:rPr>
          <w:b/>
          <w:szCs w:val="28"/>
          <w:shd w:val="clear" w:color="auto" w:fill="FFFFFF"/>
        </w:rPr>
      </w:pPr>
    </w:p>
    <w:p w:rsidR="00FF184E" w:rsidRDefault="00FF184E" w:rsidP="00420C92">
      <w:pPr>
        <w:spacing w:line="360" w:lineRule="auto"/>
        <w:jc w:val="center"/>
        <w:rPr>
          <w:b/>
          <w:szCs w:val="28"/>
          <w:shd w:val="clear" w:color="auto" w:fill="FFFFFF"/>
        </w:rPr>
      </w:pPr>
    </w:p>
    <w:p w:rsidR="00FF184E" w:rsidRDefault="00FF184E" w:rsidP="00420C92">
      <w:pPr>
        <w:spacing w:line="360" w:lineRule="auto"/>
        <w:jc w:val="center"/>
        <w:rPr>
          <w:b/>
          <w:szCs w:val="28"/>
          <w:shd w:val="clear" w:color="auto" w:fill="FFFFFF"/>
        </w:rPr>
      </w:pPr>
    </w:p>
    <w:p w:rsidR="00FF184E" w:rsidRPr="001E60BE" w:rsidRDefault="00FF184E" w:rsidP="00420C92">
      <w:pPr>
        <w:spacing w:line="360" w:lineRule="auto"/>
        <w:jc w:val="center"/>
        <w:rPr>
          <w:b/>
          <w:szCs w:val="28"/>
          <w:shd w:val="clear" w:color="auto" w:fill="FFFFFF"/>
        </w:rPr>
      </w:pPr>
    </w:p>
    <w:p w:rsidR="000339E8" w:rsidRPr="001E60BE" w:rsidRDefault="000339E8" w:rsidP="00420C92">
      <w:pPr>
        <w:spacing w:line="360" w:lineRule="auto"/>
        <w:jc w:val="center"/>
        <w:rPr>
          <w:b/>
          <w:szCs w:val="28"/>
          <w:shd w:val="clear" w:color="auto" w:fill="FFFFFF"/>
        </w:rPr>
      </w:pPr>
    </w:p>
    <w:p w:rsidR="000339E8" w:rsidRPr="001E60BE" w:rsidRDefault="000339E8" w:rsidP="00420C92">
      <w:pPr>
        <w:spacing w:line="360" w:lineRule="auto"/>
        <w:jc w:val="center"/>
        <w:rPr>
          <w:b/>
          <w:szCs w:val="28"/>
          <w:shd w:val="clear" w:color="auto" w:fill="FFFFFF"/>
        </w:rPr>
      </w:pPr>
    </w:p>
    <w:p w:rsidR="000339E8" w:rsidRPr="001E60BE" w:rsidRDefault="000339E8" w:rsidP="00420C92">
      <w:pPr>
        <w:spacing w:line="360" w:lineRule="auto"/>
        <w:jc w:val="center"/>
        <w:rPr>
          <w:b/>
          <w:szCs w:val="28"/>
          <w:shd w:val="clear" w:color="auto" w:fill="FFFFFF"/>
        </w:rPr>
      </w:pPr>
    </w:p>
    <w:p w:rsidR="000339E8" w:rsidRPr="001E60BE" w:rsidRDefault="000339E8" w:rsidP="00420C92">
      <w:pPr>
        <w:spacing w:line="360" w:lineRule="auto"/>
        <w:jc w:val="center"/>
        <w:rPr>
          <w:b/>
          <w:szCs w:val="28"/>
          <w:shd w:val="clear" w:color="auto" w:fill="FFFFFF"/>
        </w:rPr>
      </w:pPr>
    </w:p>
    <w:p w:rsidR="00D602B0" w:rsidRDefault="00D602B0" w:rsidP="00420C92">
      <w:pPr>
        <w:spacing w:line="360" w:lineRule="auto"/>
        <w:jc w:val="center"/>
        <w:rPr>
          <w:b/>
          <w:szCs w:val="28"/>
          <w:shd w:val="clear" w:color="auto" w:fill="FFFFFF"/>
        </w:rPr>
      </w:pPr>
    </w:p>
    <w:p w:rsidR="001E60BE" w:rsidRDefault="001E60BE" w:rsidP="00420C92">
      <w:pPr>
        <w:spacing w:line="360" w:lineRule="auto"/>
        <w:jc w:val="center"/>
        <w:rPr>
          <w:b/>
          <w:szCs w:val="28"/>
          <w:shd w:val="clear" w:color="auto" w:fill="FFFFFF"/>
        </w:rPr>
      </w:pPr>
    </w:p>
    <w:p w:rsidR="00D602B0" w:rsidRPr="001E60BE" w:rsidRDefault="00D602B0" w:rsidP="00420C92">
      <w:pPr>
        <w:spacing w:line="360" w:lineRule="auto"/>
        <w:jc w:val="center"/>
        <w:rPr>
          <w:b/>
          <w:szCs w:val="28"/>
          <w:shd w:val="clear" w:color="auto" w:fill="FFFFFF"/>
        </w:rPr>
      </w:pPr>
    </w:p>
    <w:p w:rsidR="00D602B0" w:rsidRPr="001E60BE" w:rsidRDefault="00D602B0" w:rsidP="00420C92">
      <w:pPr>
        <w:spacing w:line="360" w:lineRule="auto"/>
        <w:jc w:val="center"/>
        <w:rPr>
          <w:b/>
          <w:szCs w:val="28"/>
          <w:shd w:val="clear" w:color="auto" w:fill="FFFFFF"/>
        </w:rPr>
      </w:pPr>
    </w:p>
    <w:p w:rsidR="00D602B0" w:rsidRDefault="00D602B0" w:rsidP="00420C92">
      <w:pPr>
        <w:spacing w:line="360" w:lineRule="auto"/>
        <w:jc w:val="center"/>
        <w:rPr>
          <w:b/>
          <w:szCs w:val="28"/>
          <w:shd w:val="clear" w:color="auto" w:fill="FFFFFF"/>
        </w:rPr>
      </w:pPr>
    </w:p>
    <w:p w:rsidR="00F93A0A" w:rsidRDefault="00F93A0A" w:rsidP="00420C92">
      <w:pPr>
        <w:spacing w:line="360" w:lineRule="auto"/>
        <w:jc w:val="center"/>
        <w:rPr>
          <w:b/>
          <w:szCs w:val="28"/>
          <w:shd w:val="clear" w:color="auto" w:fill="FFFFFF"/>
        </w:rPr>
      </w:pPr>
    </w:p>
    <w:p w:rsidR="000339E8" w:rsidRPr="001E60BE" w:rsidRDefault="00F93A0A" w:rsidP="00F93A0A">
      <w:pPr>
        <w:spacing w:line="360" w:lineRule="auto"/>
        <w:jc w:val="center"/>
        <w:rPr>
          <w:szCs w:val="28"/>
        </w:rPr>
      </w:pPr>
      <w:r>
        <w:rPr>
          <w:b/>
          <w:szCs w:val="28"/>
          <w:shd w:val="clear" w:color="auto" w:fill="FFFFFF"/>
        </w:rPr>
        <w:br w:type="page"/>
      </w:r>
      <w:r w:rsidR="000339E8" w:rsidRPr="001E60BE">
        <w:rPr>
          <w:b/>
          <w:szCs w:val="28"/>
          <w:shd w:val="clear" w:color="auto" w:fill="FFFFFF"/>
        </w:rPr>
        <w:lastRenderedPageBreak/>
        <w:t>1. Введение</w:t>
      </w:r>
    </w:p>
    <w:p w:rsidR="006241C1" w:rsidRDefault="006241C1" w:rsidP="006241C1">
      <w:pPr>
        <w:ind w:firstLine="709"/>
        <w:jc w:val="both"/>
        <w:rPr>
          <w:szCs w:val="28"/>
        </w:rPr>
      </w:pPr>
    </w:p>
    <w:p w:rsidR="000339E8" w:rsidRPr="001E60BE" w:rsidRDefault="000339E8" w:rsidP="00420C92">
      <w:pPr>
        <w:spacing w:line="360" w:lineRule="auto"/>
        <w:ind w:firstLine="709"/>
        <w:jc w:val="both"/>
        <w:rPr>
          <w:szCs w:val="28"/>
        </w:rPr>
      </w:pPr>
      <w:proofErr w:type="gramStart"/>
      <w:r w:rsidRPr="001E60BE">
        <w:rPr>
          <w:szCs w:val="28"/>
        </w:rPr>
        <w:t>Проект внесения изменений в Генеральный план городского округа город Воронеж, утвержденный решением Воронежской городской Думы от 19.12.2008 № 422-</w:t>
      </w:r>
      <w:r w:rsidRPr="001E60BE">
        <w:rPr>
          <w:szCs w:val="28"/>
          <w:lang w:val="en-US"/>
        </w:rPr>
        <w:t>II</w:t>
      </w:r>
      <w:r w:rsidR="009C5CCD" w:rsidRPr="001E60BE">
        <w:rPr>
          <w:szCs w:val="28"/>
        </w:rPr>
        <w:t xml:space="preserve"> </w:t>
      </w:r>
      <w:r w:rsidRPr="001E60BE">
        <w:rPr>
          <w:szCs w:val="28"/>
        </w:rPr>
        <w:t>(далее</w:t>
      </w:r>
      <w:r w:rsidR="001E60BE">
        <w:rPr>
          <w:szCs w:val="28"/>
        </w:rPr>
        <w:t xml:space="preserve"> –</w:t>
      </w:r>
      <w:r w:rsidRPr="001E60BE">
        <w:rPr>
          <w:szCs w:val="28"/>
        </w:rPr>
        <w:t xml:space="preserve"> Генеральный план)</w:t>
      </w:r>
      <w:r w:rsidR="001E60BE">
        <w:rPr>
          <w:szCs w:val="28"/>
        </w:rPr>
        <w:t>,</w:t>
      </w:r>
      <w:r w:rsidRPr="001E60BE">
        <w:rPr>
          <w:szCs w:val="28"/>
        </w:rPr>
        <w:t xml:space="preserve"> </w:t>
      </w:r>
      <w:r w:rsidRPr="001E60BE">
        <w:rPr>
          <w:szCs w:val="28"/>
          <w:shd w:val="clear" w:color="auto" w:fill="FFFFFF"/>
        </w:rPr>
        <w:t xml:space="preserve">выполнен на основании </w:t>
      </w:r>
      <w:r w:rsidRPr="001E60BE">
        <w:rPr>
          <w:bCs w:val="0"/>
          <w:iCs w:val="0"/>
          <w:szCs w:val="28"/>
          <w:shd w:val="clear" w:color="auto" w:fill="FFFFFF"/>
        </w:rPr>
        <w:t xml:space="preserve">постановления администрации городского округа город Воронеж </w:t>
      </w:r>
      <w:r w:rsidR="00AE62D3" w:rsidRPr="001E60BE">
        <w:rPr>
          <w:bCs w:val="0"/>
          <w:iCs w:val="0"/>
          <w:szCs w:val="28"/>
          <w:lang w:eastAsia="ru-RU"/>
        </w:rPr>
        <w:t xml:space="preserve">от </w:t>
      </w:r>
      <w:r w:rsidR="00275762" w:rsidRPr="00F64CE6">
        <w:rPr>
          <w:bCs w:val="0"/>
          <w:iCs w:val="0"/>
          <w:szCs w:val="28"/>
          <w:lang w:eastAsia="ru-RU"/>
        </w:rPr>
        <w:t>23.09.2016</w:t>
      </w:r>
      <w:r w:rsidR="00AE62D3" w:rsidRPr="00F64CE6">
        <w:rPr>
          <w:bCs w:val="0"/>
          <w:iCs w:val="0"/>
          <w:szCs w:val="28"/>
          <w:lang w:eastAsia="ru-RU"/>
        </w:rPr>
        <w:t xml:space="preserve"> </w:t>
      </w:r>
      <w:r w:rsidR="00967659" w:rsidRPr="00F64CE6">
        <w:rPr>
          <w:bCs w:val="0"/>
          <w:iCs w:val="0"/>
          <w:szCs w:val="28"/>
          <w:lang w:eastAsia="ru-RU"/>
        </w:rPr>
        <w:t xml:space="preserve">№ 836 </w:t>
      </w:r>
      <w:r w:rsidR="00AE62D3" w:rsidRPr="00F64CE6">
        <w:rPr>
          <w:bCs w:val="0"/>
          <w:iCs w:val="0"/>
          <w:szCs w:val="28"/>
          <w:lang w:eastAsia="ru-RU"/>
        </w:rPr>
        <w:t>«О подготовке проекта изменений в Генеральный план городского округа город Воронеж</w:t>
      </w:r>
      <w:r w:rsidR="00717B29" w:rsidRPr="00F64CE6">
        <w:rPr>
          <w:bCs w:val="0"/>
          <w:iCs w:val="0"/>
          <w:szCs w:val="28"/>
          <w:lang w:eastAsia="ru-RU"/>
        </w:rPr>
        <w:t xml:space="preserve"> и проекта о внесении изменений в Правила землепользования и застройки городского округа город Воронеж</w:t>
      </w:r>
      <w:r w:rsidR="00AE62D3" w:rsidRPr="00F64CE6">
        <w:rPr>
          <w:bCs w:val="0"/>
          <w:iCs w:val="0"/>
          <w:szCs w:val="28"/>
          <w:lang w:eastAsia="ru-RU"/>
        </w:rPr>
        <w:t>».</w:t>
      </w:r>
      <w:proofErr w:type="gramEnd"/>
    </w:p>
    <w:p w:rsidR="00AE62D3" w:rsidRPr="001E60BE" w:rsidRDefault="00AE62D3" w:rsidP="00AE62D3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60BE">
        <w:rPr>
          <w:rFonts w:ascii="Times New Roman" w:hAnsi="Times New Roman" w:cs="Times New Roman"/>
          <w:sz w:val="28"/>
          <w:szCs w:val="28"/>
        </w:rPr>
        <w:t xml:space="preserve">Внесение изменений осуществляется в соответствии со </w:t>
      </w:r>
      <w:hyperlink r:id="rId8" w:history="1">
        <w:r w:rsidRPr="001E60BE">
          <w:rPr>
            <w:rFonts w:ascii="Times New Roman" w:hAnsi="Times New Roman" w:cs="Times New Roman"/>
            <w:sz w:val="28"/>
            <w:szCs w:val="28"/>
          </w:rPr>
          <w:t>статьей 24</w:t>
        </w:r>
      </w:hyperlink>
      <w:r w:rsidRPr="001E60BE">
        <w:rPr>
          <w:rFonts w:ascii="Times New Roman" w:hAnsi="Times New Roman" w:cs="Times New Roman"/>
          <w:sz w:val="28"/>
          <w:szCs w:val="28"/>
        </w:rPr>
        <w:t xml:space="preserve"> Градостроительного кодекса Российской Федерации, </w:t>
      </w:r>
      <w:hyperlink r:id="rId9" w:history="1">
        <w:r w:rsidRPr="001E60BE">
          <w:rPr>
            <w:rFonts w:ascii="Times New Roman" w:hAnsi="Times New Roman" w:cs="Times New Roman"/>
            <w:sz w:val="28"/>
            <w:szCs w:val="28"/>
          </w:rPr>
          <w:t>статьей 12</w:t>
        </w:r>
      </w:hyperlink>
      <w:r w:rsidRPr="001E60BE">
        <w:rPr>
          <w:rFonts w:ascii="Times New Roman" w:hAnsi="Times New Roman" w:cs="Times New Roman"/>
          <w:sz w:val="28"/>
          <w:szCs w:val="28"/>
        </w:rPr>
        <w:t xml:space="preserve"> Закона Воронежской области от 07.07.2006 </w:t>
      </w:r>
      <w:r w:rsidR="000B74FE" w:rsidRPr="001E60BE">
        <w:rPr>
          <w:rFonts w:ascii="Times New Roman" w:hAnsi="Times New Roman" w:cs="Times New Roman"/>
          <w:sz w:val="28"/>
          <w:szCs w:val="28"/>
        </w:rPr>
        <w:t>№</w:t>
      </w:r>
      <w:r w:rsidRPr="001E60BE">
        <w:rPr>
          <w:rFonts w:ascii="Times New Roman" w:hAnsi="Times New Roman" w:cs="Times New Roman"/>
          <w:sz w:val="28"/>
          <w:szCs w:val="28"/>
        </w:rPr>
        <w:t xml:space="preserve"> 61-ОЗ </w:t>
      </w:r>
      <w:r w:rsidR="000B74FE" w:rsidRPr="001E60BE">
        <w:rPr>
          <w:rFonts w:ascii="Times New Roman" w:hAnsi="Times New Roman" w:cs="Times New Roman"/>
          <w:sz w:val="28"/>
          <w:szCs w:val="28"/>
        </w:rPr>
        <w:t>«</w:t>
      </w:r>
      <w:r w:rsidRPr="001E60BE">
        <w:rPr>
          <w:rFonts w:ascii="Times New Roman" w:hAnsi="Times New Roman" w:cs="Times New Roman"/>
          <w:sz w:val="28"/>
          <w:szCs w:val="28"/>
        </w:rPr>
        <w:t>О регулировании градостроительной деятельности в Воронежской области</w:t>
      </w:r>
      <w:r w:rsidR="000B74FE" w:rsidRPr="001E60BE">
        <w:rPr>
          <w:rFonts w:ascii="Times New Roman" w:hAnsi="Times New Roman" w:cs="Times New Roman"/>
          <w:sz w:val="28"/>
          <w:szCs w:val="28"/>
        </w:rPr>
        <w:t>»</w:t>
      </w:r>
      <w:r w:rsidRPr="001E60BE">
        <w:rPr>
          <w:rFonts w:ascii="Times New Roman" w:hAnsi="Times New Roman" w:cs="Times New Roman"/>
          <w:sz w:val="28"/>
          <w:szCs w:val="28"/>
        </w:rPr>
        <w:t xml:space="preserve">, </w:t>
      </w:r>
      <w:hyperlink r:id="rId10" w:history="1">
        <w:r w:rsidRPr="001E60BE">
          <w:rPr>
            <w:rFonts w:ascii="Times New Roman" w:hAnsi="Times New Roman" w:cs="Times New Roman"/>
            <w:sz w:val="28"/>
            <w:szCs w:val="28"/>
          </w:rPr>
          <w:t>статьями 14</w:t>
        </w:r>
      </w:hyperlink>
      <w:r w:rsidRPr="001E60BE">
        <w:rPr>
          <w:rFonts w:ascii="Times New Roman" w:hAnsi="Times New Roman" w:cs="Times New Roman"/>
          <w:sz w:val="28"/>
          <w:szCs w:val="28"/>
        </w:rPr>
        <w:t xml:space="preserve"> и </w:t>
      </w:r>
      <w:hyperlink r:id="rId11" w:history="1">
        <w:r w:rsidRPr="001E60BE">
          <w:rPr>
            <w:rFonts w:ascii="Times New Roman" w:hAnsi="Times New Roman" w:cs="Times New Roman"/>
            <w:sz w:val="28"/>
            <w:szCs w:val="28"/>
          </w:rPr>
          <w:t>48</w:t>
        </w:r>
      </w:hyperlink>
      <w:r w:rsidRPr="001E60BE">
        <w:rPr>
          <w:rFonts w:ascii="Times New Roman" w:hAnsi="Times New Roman" w:cs="Times New Roman"/>
          <w:sz w:val="28"/>
          <w:szCs w:val="28"/>
        </w:rPr>
        <w:t xml:space="preserve"> Устава городского округа город Воронеж</w:t>
      </w:r>
      <w:r w:rsidR="001E60BE">
        <w:rPr>
          <w:rFonts w:ascii="Times New Roman" w:hAnsi="Times New Roman" w:cs="Times New Roman"/>
          <w:sz w:val="28"/>
          <w:szCs w:val="28"/>
        </w:rPr>
        <w:t xml:space="preserve">, </w:t>
      </w:r>
      <w:r w:rsidR="001E60BE" w:rsidRPr="001E60BE">
        <w:rPr>
          <w:rFonts w:ascii="Times New Roman" w:hAnsi="Times New Roman" w:cs="Times New Roman"/>
          <w:sz w:val="28"/>
          <w:szCs w:val="28"/>
        </w:rPr>
        <w:t>принятого постановлением Воронежской городской Думы от 27.10.2004 № 150-I</w:t>
      </w:r>
      <w:r w:rsidRPr="001E60BE">
        <w:rPr>
          <w:rFonts w:ascii="Times New Roman" w:hAnsi="Times New Roman" w:cs="Times New Roman"/>
          <w:sz w:val="28"/>
          <w:szCs w:val="28"/>
        </w:rPr>
        <w:t>.</w:t>
      </w:r>
    </w:p>
    <w:p w:rsidR="00AE62D3" w:rsidRPr="001E60BE" w:rsidRDefault="00AE62D3" w:rsidP="00AE62D3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E60BE">
        <w:rPr>
          <w:rFonts w:ascii="Times New Roman" w:hAnsi="Times New Roman" w:cs="Times New Roman"/>
          <w:sz w:val="28"/>
          <w:szCs w:val="28"/>
        </w:rPr>
        <w:t xml:space="preserve">Объектом проекта изменений в Генеральный </w:t>
      </w:r>
      <w:hyperlink r:id="rId12" w:history="1">
        <w:r w:rsidRPr="001E60BE">
          <w:rPr>
            <w:rFonts w:ascii="Times New Roman" w:hAnsi="Times New Roman" w:cs="Times New Roman"/>
            <w:sz w:val="28"/>
            <w:szCs w:val="28"/>
          </w:rPr>
          <w:t>план</w:t>
        </w:r>
      </w:hyperlink>
      <w:r w:rsidRPr="001E60BE">
        <w:rPr>
          <w:rFonts w:ascii="Times New Roman" w:hAnsi="Times New Roman" w:cs="Times New Roman"/>
          <w:sz w:val="28"/>
          <w:szCs w:val="28"/>
        </w:rPr>
        <w:t xml:space="preserve"> явилась территория городского округа город Воронеж, границы которой определены </w:t>
      </w:r>
      <w:hyperlink r:id="rId13" w:history="1">
        <w:r w:rsidRPr="001E60BE">
          <w:rPr>
            <w:rFonts w:ascii="Times New Roman" w:hAnsi="Times New Roman" w:cs="Times New Roman"/>
            <w:sz w:val="28"/>
            <w:szCs w:val="28"/>
          </w:rPr>
          <w:t>Законом</w:t>
        </w:r>
      </w:hyperlink>
      <w:r w:rsidRPr="001E60BE">
        <w:rPr>
          <w:rFonts w:ascii="Times New Roman" w:hAnsi="Times New Roman" w:cs="Times New Roman"/>
          <w:sz w:val="28"/>
          <w:szCs w:val="28"/>
        </w:rPr>
        <w:t xml:space="preserve"> Воронежской области от 07.07.2006 </w:t>
      </w:r>
      <w:r w:rsidR="000B74FE" w:rsidRPr="001E60BE">
        <w:rPr>
          <w:rFonts w:ascii="Times New Roman" w:hAnsi="Times New Roman" w:cs="Times New Roman"/>
          <w:sz w:val="28"/>
          <w:szCs w:val="28"/>
        </w:rPr>
        <w:t>№</w:t>
      </w:r>
      <w:r w:rsidRPr="001E60BE">
        <w:rPr>
          <w:rFonts w:ascii="Times New Roman" w:hAnsi="Times New Roman" w:cs="Times New Roman"/>
          <w:sz w:val="28"/>
          <w:szCs w:val="28"/>
        </w:rPr>
        <w:t xml:space="preserve"> 62-ОЗ </w:t>
      </w:r>
      <w:r w:rsidR="000B74FE" w:rsidRPr="001E60BE">
        <w:rPr>
          <w:rFonts w:ascii="Times New Roman" w:hAnsi="Times New Roman" w:cs="Times New Roman"/>
          <w:sz w:val="28"/>
          <w:szCs w:val="28"/>
        </w:rPr>
        <w:t>«</w:t>
      </w:r>
      <w:r w:rsidRPr="001E60BE">
        <w:rPr>
          <w:rFonts w:ascii="Times New Roman" w:hAnsi="Times New Roman" w:cs="Times New Roman"/>
          <w:sz w:val="28"/>
          <w:szCs w:val="28"/>
        </w:rPr>
        <w:t>Об установлении границ муниципального образования городской округ город Воронеж</w:t>
      </w:r>
      <w:r w:rsidR="000B74FE" w:rsidRPr="001E60BE">
        <w:rPr>
          <w:rFonts w:ascii="Times New Roman" w:hAnsi="Times New Roman" w:cs="Times New Roman"/>
          <w:sz w:val="28"/>
          <w:szCs w:val="28"/>
        </w:rPr>
        <w:t>»</w:t>
      </w:r>
      <w:r w:rsidRPr="001E60BE">
        <w:rPr>
          <w:rFonts w:ascii="Times New Roman" w:hAnsi="Times New Roman" w:cs="Times New Roman"/>
          <w:sz w:val="28"/>
          <w:szCs w:val="28"/>
        </w:rPr>
        <w:t xml:space="preserve"> и </w:t>
      </w:r>
      <w:hyperlink r:id="rId14" w:history="1">
        <w:r w:rsidRPr="001E60BE">
          <w:rPr>
            <w:rFonts w:ascii="Times New Roman" w:hAnsi="Times New Roman" w:cs="Times New Roman"/>
            <w:sz w:val="28"/>
            <w:szCs w:val="28"/>
          </w:rPr>
          <w:t>Законом</w:t>
        </w:r>
      </w:hyperlink>
      <w:r w:rsidRPr="001E60BE">
        <w:rPr>
          <w:rFonts w:ascii="Times New Roman" w:hAnsi="Times New Roman" w:cs="Times New Roman"/>
          <w:sz w:val="28"/>
          <w:szCs w:val="28"/>
        </w:rPr>
        <w:t xml:space="preserve"> Воронежской области от 24.12.2010 </w:t>
      </w:r>
      <w:r w:rsidR="000B74FE" w:rsidRPr="001E60BE">
        <w:rPr>
          <w:rFonts w:ascii="Times New Roman" w:hAnsi="Times New Roman" w:cs="Times New Roman"/>
          <w:sz w:val="28"/>
          <w:szCs w:val="28"/>
        </w:rPr>
        <w:t>№</w:t>
      </w:r>
      <w:r w:rsidRPr="001E60BE">
        <w:rPr>
          <w:rFonts w:ascii="Times New Roman" w:hAnsi="Times New Roman" w:cs="Times New Roman"/>
          <w:sz w:val="28"/>
          <w:szCs w:val="28"/>
        </w:rPr>
        <w:t xml:space="preserve"> 136-ОЗ </w:t>
      </w:r>
      <w:r w:rsidR="000B74FE" w:rsidRPr="001E60BE">
        <w:rPr>
          <w:rFonts w:ascii="Times New Roman" w:hAnsi="Times New Roman" w:cs="Times New Roman"/>
          <w:sz w:val="28"/>
          <w:szCs w:val="28"/>
        </w:rPr>
        <w:t>«</w:t>
      </w:r>
      <w:r w:rsidRPr="001E60BE">
        <w:rPr>
          <w:rFonts w:ascii="Times New Roman" w:hAnsi="Times New Roman" w:cs="Times New Roman"/>
          <w:sz w:val="28"/>
          <w:szCs w:val="28"/>
        </w:rPr>
        <w:t>О реорганизации территориальных единиц городского округа город Воронеж в форме их присоединения к городу Воронежу</w:t>
      </w:r>
      <w:r w:rsidR="000B74FE" w:rsidRPr="001E60BE">
        <w:rPr>
          <w:rFonts w:ascii="Times New Roman" w:hAnsi="Times New Roman" w:cs="Times New Roman"/>
          <w:sz w:val="28"/>
          <w:szCs w:val="28"/>
        </w:rPr>
        <w:t>»</w:t>
      </w:r>
      <w:r w:rsidRPr="001E60BE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AE62D3" w:rsidRPr="001E60BE" w:rsidRDefault="00AE62D3" w:rsidP="00AE62D3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60BE">
        <w:rPr>
          <w:rFonts w:ascii="Times New Roman" w:hAnsi="Times New Roman" w:cs="Times New Roman"/>
          <w:sz w:val="28"/>
          <w:szCs w:val="28"/>
        </w:rPr>
        <w:t xml:space="preserve">Необходимо отметить, что вносимые корректировки не изменяют принципиально концепцию и основные положения Генерального </w:t>
      </w:r>
      <w:hyperlink r:id="rId15" w:history="1">
        <w:r w:rsidRPr="001E60BE">
          <w:rPr>
            <w:rFonts w:ascii="Times New Roman" w:hAnsi="Times New Roman" w:cs="Times New Roman"/>
            <w:sz w:val="28"/>
            <w:szCs w:val="28"/>
          </w:rPr>
          <w:t>плана</w:t>
        </w:r>
      </w:hyperlink>
      <w:r w:rsidRPr="001E60BE">
        <w:rPr>
          <w:rFonts w:ascii="Times New Roman" w:hAnsi="Times New Roman" w:cs="Times New Roman"/>
          <w:sz w:val="28"/>
          <w:szCs w:val="28"/>
        </w:rPr>
        <w:t>, а носят характер уточнения и корректировки отдельных положений ранее разработанной документации с учетом вновь выявленных потребностей населения городского округа город Воронеж и уточненных перспектив его развития.</w:t>
      </w:r>
    </w:p>
    <w:p w:rsidR="00AE62D3" w:rsidRPr="001E60BE" w:rsidRDefault="00AE62D3" w:rsidP="00752B73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60BE">
        <w:rPr>
          <w:rFonts w:ascii="Times New Roman" w:hAnsi="Times New Roman" w:cs="Times New Roman"/>
          <w:sz w:val="28"/>
          <w:szCs w:val="28"/>
        </w:rPr>
        <w:t xml:space="preserve">Настоящее внесение изменений в Генеральный </w:t>
      </w:r>
      <w:hyperlink r:id="rId16" w:history="1">
        <w:r w:rsidRPr="001E60BE">
          <w:rPr>
            <w:rFonts w:ascii="Times New Roman" w:hAnsi="Times New Roman" w:cs="Times New Roman"/>
            <w:sz w:val="28"/>
            <w:szCs w:val="28"/>
          </w:rPr>
          <w:t>план</w:t>
        </w:r>
      </w:hyperlink>
      <w:r w:rsidRPr="001E60BE">
        <w:rPr>
          <w:rFonts w:ascii="Times New Roman" w:hAnsi="Times New Roman" w:cs="Times New Roman"/>
          <w:sz w:val="28"/>
          <w:szCs w:val="28"/>
        </w:rPr>
        <w:t xml:space="preserve"> предусматривает </w:t>
      </w:r>
      <w:r w:rsidRPr="001E60BE">
        <w:rPr>
          <w:rFonts w:ascii="Times New Roman" w:hAnsi="Times New Roman" w:cs="Times New Roman"/>
          <w:sz w:val="28"/>
          <w:szCs w:val="28"/>
        </w:rPr>
        <w:lastRenderedPageBreak/>
        <w:t>внесение изменений в функциональное зонирование</w:t>
      </w:r>
      <w:r w:rsidR="00752B73" w:rsidRPr="001E60BE">
        <w:rPr>
          <w:rFonts w:ascii="Times New Roman" w:hAnsi="Times New Roman" w:cs="Times New Roman"/>
          <w:sz w:val="28"/>
          <w:szCs w:val="28"/>
        </w:rPr>
        <w:t xml:space="preserve"> территории городского округа город </w:t>
      </w:r>
      <w:r w:rsidR="00752B73" w:rsidRPr="00331471">
        <w:rPr>
          <w:rFonts w:ascii="Times New Roman" w:hAnsi="Times New Roman" w:cs="Times New Roman"/>
          <w:sz w:val="28"/>
          <w:szCs w:val="28"/>
        </w:rPr>
        <w:t>Воронеж</w:t>
      </w:r>
      <w:r w:rsidRPr="00331471">
        <w:rPr>
          <w:rFonts w:ascii="Times New Roman" w:hAnsi="Times New Roman" w:cs="Times New Roman"/>
          <w:sz w:val="28"/>
          <w:szCs w:val="28"/>
        </w:rPr>
        <w:t>.</w:t>
      </w:r>
      <w:r w:rsidRPr="001E60B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E60BE">
        <w:rPr>
          <w:rFonts w:ascii="Times New Roman" w:hAnsi="Times New Roman" w:cs="Times New Roman"/>
          <w:sz w:val="28"/>
          <w:szCs w:val="28"/>
        </w:rPr>
        <w:t>Проект изменений включает в себя корректировку графической и текстовой частей.</w:t>
      </w:r>
      <w:proofErr w:type="gramEnd"/>
    </w:p>
    <w:p w:rsidR="000339E8" w:rsidRPr="001E60BE" w:rsidRDefault="000339E8" w:rsidP="00AE62D3">
      <w:pPr>
        <w:spacing w:line="360" w:lineRule="auto"/>
        <w:ind w:firstLine="709"/>
        <w:jc w:val="both"/>
        <w:rPr>
          <w:szCs w:val="28"/>
        </w:rPr>
      </w:pPr>
    </w:p>
    <w:p w:rsidR="000339E8" w:rsidRDefault="000339E8" w:rsidP="001E60BE">
      <w:pPr>
        <w:pStyle w:val="1"/>
        <w:spacing w:line="240" w:lineRule="auto"/>
        <w:rPr>
          <w:rFonts w:cs="Times New Roman"/>
          <w:szCs w:val="28"/>
        </w:rPr>
      </w:pPr>
      <w:bookmarkStart w:id="0" w:name="__RefHeading__16899_2132535320"/>
      <w:bookmarkEnd w:id="0"/>
      <w:r w:rsidRPr="001E60BE">
        <w:rPr>
          <w:rFonts w:cs="Times New Roman"/>
          <w:szCs w:val="28"/>
        </w:rPr>
        <w:t>2. Нормативно-правовая база разработки проекта изменений</w:t>
      </w:r>
      <w:r w:rsidR="001E60BE">
        <w:rPr>
          <w:rFonts w:cs="Times New Roman"/>
          <w:szCs w:val="28"/>
        </w:rPr>
        <w:t xml:space="preserve"> </w:t>
      </w:r>
      <w:r w:rsidRPr="001E60BE">
        <w:rPr>
          <w:rFonts w:cs="Times New Roman"/>
          <w:szCs w:val="28"/>
        </w:rPr>
        <w:t xml:space="preserve">в </w:t>
      </w:r>
      <w:r w:rsidR="001E60BE">
        <w:rPr>
          <w:rFonts w:cs="Times New Roman"/>
          <w:szCs w:val="28"/>
        </w:rPr>
        <w:t>Г</w:t>
      </w:r>
      <w:r w:rsidRPr="001E60BE">
        <w:rPr>
          <w:rFonts w:cs="Times New Roman"/>
          <w:szCs w:val="28"/>
        </w:rPr>
        <w:t>енеральный план</w:t>
      </w:r>
      <w:r w:rsidR="002604F4">
        <w:rPr>
          <w:rFonts w:cs="Times New Roman"/>
          <w:szCs w:val="28"/>
        </w:rPr>
        <w:t xml:space="preserve"> городского округа город Воронеж</w:t>
      </w:r>
    </w:p>
    <w:p w:rsidR="001E60BE" w:rsidRPr="001E60BE" w:rsidRDefault="001E60BE" w:rsidP="001E60BE">
      <w:pPr>
        <w:pStyle w:val="a0"/>
      </w:pPr>
    </w:p>
    <w:p w:rsidR="00AE62D3" w:rsidRPr="001E60BE" w:rsidRDefault="00AE62D3" w:rsidP="00AE62D3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60BE">
        <w:rPr>
          <w:rFonts w:ascii="Times New Roman" w:hAnsi="Times New Roman" w:cs="Times New Roman"/>
          <w:sz w:val="28"/>
          <w:szCs w:val="28"/>
        </w:rPr>
        <w:t xml:space="preserve">Нормативно-правовая база разработки проекта изменений в Генеральный </w:t>
      </w:r>
      <w:hyperlink r:id="rId17" w:history="1">
        <w:r w:rsidRPr="001E60BE">
          <w:rPr>
            <w:rFonts w:ascii="Times New Roman" w:hAnsi="Times New Roman" w:cs="Times New Roman"/>
            <w:sz w:val="28"/>
            <w:szCs w:val="28"/>
          </w:rPr>
          <w:t>план</w:t>
        </w:r>
      </w:hyperlink>
      <w:r w:rsidRPr="001E60BE">
        <w:rPr>
          <w:rFonts w:ascii="Times New Roman" w:hAnsi="Times New Roman" w:cs="Times New Roman"/>
          <w:sz w:val="28"/>
          <w:szCs w:val="28"/>
        </w:rPr>
        <w:t xml:space="preserve"> включает следующие нормативные документы:</w:t>
      </w:r>
    </w:p>
    <w:p w:rsidR="00AE62D3" w:rsidRPr="001E60BE" w:rsidRDefault="00AE62D3" w:rsidP="00AE62D3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60BE">
        <w:rPr>
          <w:rFonts w:ascii="Times New Roman" w:hAnsi="Times New Roman" w:cs="Times New Roman"/>
          <w:sz w:val="28"/>
          <w:szCs w:val="28"/>
        </w:rPr>
        <w:t xml:space="preserve">- Градостроительный </w:t>
      </w:r>
      <w:hyperlink r:id="rId18" w:history="1">
        <w:r w:rsidRPr="001E60BE">
          <w:rPr>
            <w:rFonts w:ascii="Times New Roman" w:hAnsi="Times New Roman" w:cs="Times New Roman"/>
            <w:sz w:val="28"/>
            <w:szCs w:val="28"/>
          </w:rPr>
          <w:t>кодекс</w:t>
        </w:r>
      </w:hyperlink>
      <w:r w:rsidRPr="001E60BE">
        <w:rPr>
          <w:rFonts w:ascii="Times New Roman" w:hAnsi="Times New Roman" w:cs="Times New Roman"/>
          <w:sz w:val="28"/>
          <w:szCs w:val="28"/>
        </w:rPr>
        <w:t xml:space="preserve"> Р</w:t>
      </w:r>
      <w:r w:rsidR="008907EE">
        <w:rPr>
          <w:rFonts w:ascii="Times New Roman" w:hAnsi="Times New Roman" w:cs="Times New Roman"/>
          <w:sz w:val="28"/>
          <w:szCs w:val="28"/>
        </w:rPr>
        <w:t xml:space="preserve">оссийской </w:t>
      </w:r>
      <w:r w:rsidRPr="001E60BE">
        <w:rPr>
          <w:rFonts w:ascii="Times New Roman" w:hAnsi="Times New Roman" w:cs="Times New Roman"/>
          <w:sz w:val="28"/>
          <w:szCs w:val="28"/>
        </w:rPr>
        <w:t>Ф</w:t>
      </w:r>
      <w:r w:rsidR="008907EE">
        <w:rPr>
          <w:rFonts w:ascii="Times New Roman" w:hAnsi="Times New Roman" w:cs="Times New Roman"/>
          <w:sz w:val="28"/>
          <w:szCs w:val="28"/>
        </w:rPr>
        <w:t>едерации</w:t>
      </w:r>
      <w:r w:rsidRPr="001E60BE">
        <w:rPr>
          <w:rFonts w:ascii="Times New Roman" w:hAnsi="Times New Roman" w:cs="Times New Roman"/>
          <w:sz w:val="28"/>
          <w:szCs w:val="28"/>
        </w:rPr>
        <w:t>;</w:t>
      </w:r>
    </w:p>
    <w:p w:rsidR="00AE62D3" w:rsidRPr="001E60BE" w:rsidRDefault="00AE62D3" w:rsidP="00AE62D3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60BE">
        <w:rPr>
          <w:rFonts w:ascii="Times New Roman" w:hAnsi="Times New Roman" w:cs="Times New Roman"/>
          <w:sz w:val="28"/>
          <w:szCs w:val="28"/>
        </w:rPr>
        <w:t xml:space="preserve">- Земельный </w:t>
      </w:r>
      <w:hyperlink r:id="rId19" w:history="1">
        <w:r w:rsidRPr="001E60BE">
          <w:rPr>
            <w:rFonts w:ascii="Times New Roman" w:hAnsi="Times New Roman" w:cs="Times New Roman"/>
            <w:sz w:val="28"/>
            <w:szCs w:val="28"/>
          </w:rPr>
          <w:t>кодекс</w:t>
        </w:r>
      </w:hyperlink>
      <w:r w:rsidRPr="001E60BE">
        <w:rPr>
          <w:rFonts w:ascii="Times New Roman" w:hAnsi="Times New Roman" w:cs="Times New Roman"/>
          <w:sz w:val="28"/>
          <w:szCs w:val="28"/>
        </w:rPr>
        <w:t xml:space="preserve"> </w:t>
      </w:r>
      <w:r w:rsidR="008907EE" w:rsidRPr="001E60BE">
        <w:rPr>
          <w:rFonts w:ascii="Times New Roman" w:hAnsi="Times New Roman" w:cs="Times New Roman"/>
          <w:sz w:val="28"/>
          <w:szCs w:val="28"/>
        </w:rPr>
        <w:t>Р</w:t>
      </w:r>
      <w:r w:rsidR="008907EE">
        <w:rPr>
          <w:rFonts w:ascii="Times New Roman" w:hAnsi="Times New Roman" w:cs="Times New Roman"/>
          <w:sz w:val="28"/>
          <w:szCs w:val="28"/>
        </w:rPr>
        <w:t xml:space="preserve">оссийской </w:t>
      </w:r>
      <w:r w:rsidR="008907EE" w:rsidRPr="001E60BE">
        <w:rPr>
          <w:rFonts w:ascii="Times New Roman" w:hAnsi="Times New Roman" w:cs="Times New Roman"/>
          <w:sz w:val="28"/>
          <w:szCs w:val="28"/>
        </w:rPr>
        <w:t>Ф</w:t>
      </w:r>
      <w:r w:rsidR="008907EE">
        <w:rPr>
          <w:rFonts w:ascii="Times New Roman" w:hAnsi="Times New Roman" w:cs="Times New Roman"/>
          <w:sz w:val="28"/>
          <w:szCs w:val="28"/>
        </w:rPr>
        <w:t>едерации</w:t>
      </w:r>
      <w:r w:rsidRPr="001E60BE">
        <w:rPr>
          <w:rFonts w:ascii="Times New Roman" w:hAnsi="Times New Roman" w:cs="Times New Roman"/>
          <w:sz w:val="28"/>
          <w:szCs w:val="28"/>
        </w:rPr>
        <w:t>;</w:t>
      </w:r>
    </w:p>
    <w:p w:rsidR="00AE62D3" w:rsidRPr="001E60BE" w:rsidRDefault="00AE62D3" w:rsidP="00AE62D3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60BE">
        <w:rPr>
          <w:rFonts w:ascii="Times New Roman" w:hAnsi="Times New Roman" w:cs="Times New Roman"/>
          <w:sz w:val="28"/>
          <w:szCs w:val="28"/>
        </w:rPr>
        <w:t xml:space="preserve">- Лесной </w:t>
      </w:r>
      <w:hyperlink r:id="rId20" w:history="1">
        <w:r w:rsidRPr="001E60BE">
          <w:rPr>
            <w:rFonts w:ascii="Times New Roman" w:hAnsi="Times New Roman" w:cs="Times New Roman"/>
            <w:sz w:val="28"/>
            <w:szCs w:val="28"/>
          </w:rPr>
          <w:t>кодекс</w:t>
        </w:r>
      </w:hyperlink>
      <w:r w:rsidRPr="001E60BE">
        <w:rPr>
          <w:rFonts w:ascii="Times New Roman" w:hAnsi="Times New Roman" w:cs="Times New Roman"/>
          <w:sz w:val="28"/>
          <w:szCs w:val="28"/>
        </w:rPr>
        <w:t xml:space="preserve"> </w:t>
      </w:r>
      <w:r w:rsidR="008907EE" w:rsidRPr="001E60BE">
        <w:rPr>
          <w:rFonts w:ascii="Times New Roman" w:hAnsi="Times New Roman" w:cs="Times New Roman"/>
          <w:sz w:val="28"/>
          <w:szCs w:val="28"/>
        </w:rPr>
        <w:t>Р</w:t>
      </w:r>
      <w:r w:rsidR="008907EE">
        <w:rPr>
          <w:rFonts w:ascii="Times New Roman" w:hAnsi="Times New Roman" w:cs="Times New Roman"/>
          <w:sz w:val="28"/>
          <w:szCs w:val="28"/>
        </w:rPr>
        <w:t xml:space="preserve">оссийской </w:t>
      </w:r>
      <w:r w:rsidR="008907EE" w:rsidRPr="001E60BE">
        <w:rPr>
          <w:rFonts w:ascii="Times New Roman" w:hAnsi="Times New Roman" w:cs="Times New Roman"/>
          <w:sz w:val="28"/>
          <w:szCs w:val="28"/>
        </w:rPr>
        <w:t>Ф</w:t>
      </w:r>
      <w:r w:rsidR="008907EE">
        <w:rPr>
          <w:rFonts w:ascii="Times New Roman" w:hAnsi="Times New Roman" w:cs="Times New Roman"/>
          <w:sz w:val="28"/>
          <w:szCs w:val="28"/>
        </w:rPr>
        <w:t>едерации</w:t>
      </w:r>
      <w:r w:rsidRPr="001E60BE">
        <w:rPr>
          <w:rFonts w:ascii="Times New Roman" w:hAnsi="Times New Roman" w:cs="Times New Roman"/>
          <w:sz w:val="28"/>
          <w:szCs w:val="28"/>
        </w:rPr>
        <w:t>;</w:t>
      </w:r>
    </w:p>
    <w:p w:rsidR="00AE62D3" w:rsidRPr="001E60BE" w:rsidRDefault="00AE62D3" w:rsidP="00AE62D3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60BE">
        <w:rPr>
          <w:rFonts w:ascii="Times New Roman" w:hAnsi="Times New Roman" w:cs="Times New Roman"/>
          <w:sz w:val="28"/>
          <w:szCs w:val="28"/>
        </w:rPr>
        <w:t xml:space="preserve">- Водный </w:t>
      </w:r>
      <w:hyperlink r:id="rId21" w:history="1">
        <w:r w:rsidRPr="001E60BE">
          <w:rPr>
            <w:rFonts w:ascii="Times New Roman" w:hAnsi="Times New Roman" w:cs="Times New Roman"/>
            <w:sz w:val="28"/>
            <w:szCs w:val="28"/>
          </w:rPr>
          <w:t>кодекс</w:t>
        </w:r>
      </w:hyperlink>
      <w:r w:rsidRPr="001E60BE">
        <w:rPr>
          <w:rFonts w:ascii="Times New Roman" w:hAnsi="Times New Roman" w:cs="Times New Roman"/>
          <w:sz w:val="28"/>
          <w:szCs w:val="28"/>
        </w:rPr>
        <w:t xml:space="preserve"> </w:t>
      </w:r>
      <w:r w:rsidR="008907EE" w:rsidRPr="001E60BE">
        <w:rPr>
          <w:rFonts w:ascii="Times New Roman" w:hAnsi="Times New Roman" w:cs="Times New Roman"/>
          <w:sz w:val="28"/>
          <w:szCs w:val="28"/>
        </w:rPr>
        <w:t>Р</w:t>
      </w:r>
      <w:r w:rsidR="008907EE">
        <w:rPr>
          <w:rFonts w:ascii="Times New Roman" w:hAnsi="Times New Roman" w:cs="Times New Roman"/>
          <w:sz w:val="28"/>
          <w:szCs w:val="28"/>
        </w:rPr>
        <w:t xml:space="preserve">оссийской </w:t>
      </w:r>
      <w:r w:rsidR="008907EE" w:rsidRPr="001E60BE">
        <w:rPr>
          <w:rFonts w:ascii="Times New Roman" w:hAnsi="Times New Roman" w:cs="Times New Roman"/>
          <w:sz w:val="28"/>
          <w:szCs w:val="28"/>
        </w:rPr>
        <w:t>Ф</w:t>
      </w:r>
      <w:r w:rsidR="008907EE">
        <w:rPr>
          <w:rFonts w:ascii="Times New Roman" w:hAnsi="Times New Roman" w:cs="Times New Roman"/>
          <w:sz w:val="28"/>
          <w:szCs w:val="28"/>
        </w:rPr>
        <w:t>едерации</w:t>
      </w:r>
      <w:r w:rsidRPr="001E60BE">
        <w:rPr>
          <w:rFonts w:ascii="Times New Roman" w:hAnsi="Times New Roman" w:cs="Times New Roman"/>
          <w:sz w:val="28"/>
          <w:szCs w:val="28"/>
        </w:rPr>
        <w:t>;</w:t>
      </w:r>
    </w:p>
    <w:p w:rsidR="00AE62D3" w:rsidRPr="001E60BE" w:rsidRDefault="00AE62D3" w:rsidP="00AE62D3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60BE">
        <w:rPr>
          <w:rFonts w:ascii="Times New Roman" w:hAnsi="Times New Roman" w:cs="Times New Roman"/>
          <w:sz w:val="28"/>
          <w:szCs w:val="28"/>
        </w:rPr>
        <w:t xml:space="preserve">- Воздушный </w:t>
      </w:r>
      <w:hyperlink r:id="rId22" w:history="1">
        <w:r w:rsidRPr="001E60BE">
          <w:rPr>
            <w:rFonts w:ascii="Times New Roman" w:hAnsi="Times New Roman" w:cs="Times New Roman"/>
            <w:sz w:val="28"/>
            <w:szCs w:val="28"/>
          </w:rPr>
          <w:t>кодекс</w:t>
        </w:r>
      </w:hyperlink>
      <w:r w:rsidRPr="001E60BE">
        <w:rPr>
          <w:rFonts w:ascii="Times New Roman" w:hAnsi="Times New Roman" w:cs="Times New Roman"/>
          <w:sz w:val="28"/>
          <w:szCs w:val="28"/>
        </w:rPr>
        <w:t xml:space="preserve"> </w:t>
      </w:r>
      <w:r w:rsidR="008907EE" w:rsidRPr="001E60BE">
        <w:rPr>
          <w:rFonts w:ascii="Times New Roman" w:hAnsi="Times New Roman" w:cs="Times New Roman"/>
          <w:sz w:val="28"/>
          <w:szCs w:val="28"/>
        </w:rPr>
        <w:t>Р</w:t>
      </w:r>
      <w:r w:rsidR="008907EE">
        <w:rPr>
          <w:rFonts w:ascii="Times New Roman" w:hAnsi="Times New Roman" w:cs="Times New Roman"/>
          <w:sz w:val="28"/>
          <w:szCs w:val="28"/>
        </w:rPr>
        <w:t xml:space="preserve">оссийской </w:t>
      </w:r>
      <w:r w:rsidR="008907EE" w:rsidRPr="001E60BE">
        <w:rPr>
          <w:rFonts w:ascii="Times New Roman" w:hAnsi="Times New Roman" w:cs="Times New Roman"/>
          <w:sz w:val="28"/>
          <w:szCs w:val="28"/>
        </w:rPr>
        <w:t>Ф</w:t>
      </w:r>
      <w:r w:rsidR="008907EE">
        <w:rPr>
          <w:rFonts w:ascii="Times New Roman" w:hAnsi="Times New Roman" w:cs="Times New Roman"/>
          <w:sz w:val="28"/>
          <w:szCs w:val="28"/>
        </w:rPr>
        <w:t>едерации</w:t>
      </w:r>
      <w:r w:rsidRPr="001E60BE">
        <w:rPr>
          <w:rFonts w:ascii="Times New Roman" w:hAnsi="Times New Roman" w:cs="Times New Roman"/>
          <w:sz w:val="28"/>
          <w:szCs w:val="28"/>
        </w:rPr>
        <w:t>;</w:t>
      </w:r>
    </w:p>
    <w:p w:rsidR="00AE62D3" w:rsidRPr="001E60BE" w:rsidRDefault="00AE62D3" w:rsidP="00AE62D3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60BE">
        <w:rPr>
          <w:rFonts w:ascii="Times New Roman" w:hAnsi="Times New Roman" w:cs="Times New Roman"/>
          <w:sz w:val="28"/>
          <w:szCs w:val="28"/>
        </w:rPr>
        <w:t xml:space="preserve">- Федеральный </w:t>
      </w:r>
      <w:hyperlink r:id="rId23" w:history="1">
        <w:r w:rsidRPr="001E60BE">
          <w:rPr>
            <w:rFonts w:ascii="Times New Roman" w:hAnsi="Times New Roman" w:cs="Times New Roman"/>
            <w:sz w:val="28"/>
            <w:szCs w:val="28"/>
          </w:rPr>
          <w:t>закон</w:t>
        </w:r>
      </w:hyperlink>
      <w:r w:rsidRPr="001E60BE">
        <w:rPr>
          <w:rFonts w:ascii="Times New Roman" w:hAnsi="Times New Roman" w:cs="Times New Roman"/>
          <w:sz w:val="28"/>
          <w:szCs w:val="28"/>
        </w:rPr>
        <w:t xml:space="preserve"> от 14.03.1995 </w:t>
      </w:r>
      <w:r w:rsidR="000B74FE" w:rsidRPr="001E60BE">
        <w:rPr>
          <w:rFonts w:ascii="Times New Roman" w:hAnsi="Times New Roman" w:cs="Times New Roman"/>
          <w:sz w:val="28"/>
          <w:szCs w:val="28"/>
        </w:rPr>
        <w:t>№</w:t>
      </w:r>
      <w:r w:rsidRPr="001E60BE">
        <w:rPr>
          <w:rFonts w:ascii="Times New Roman" w:hAnsi="Times New Roman" w:cs="Times New Roman"/>
          <w:sz w:val="28"/>
          <w:szCs w:val="28"/>
        </w:rPr>
        <w:t xml:space="preserve"> 33-ФЗ </w:t>
      </w:r>
      <w:r w:rsidR="000B74FE" w:rsidRPr="001E60BE">
        <w:rPr>
          <w:rFonts w:ascii="Times New Roman" w:hAnsi="Times New Roman" w:cs="Times New Roman"/>
          <w:sz w:val="28"/>
          <w:szCs w:val="28"/>
        </w:rPr>
        <w:t>«</w:t>
      </w:r>
      <w:r w:rsidRPr="001E60BE">
        <w:rPr>
          <w:rFonts w:ascii="Times New Roman" w:hAnsi="Times New Roman" w:cs="Times New Roman"/>
          <w:sz w:val="28"/>
          <w:szCs w:val="28"/>
        </w:rPr>
        <w:t>Об особо охраняемых природных территориях</w:t>
      </w:r>
      <w:r w:rsidR="000B74FE" w:rsidRPr="001E60BE">
        <w:rPr>
          <w:rFonts w:ascii="Times New Roman" w:hAnsi="Times New Roman" w:cs="Times New Roman"/>
          <w:sz w:val="28"/>
          <w:szCs w:val="28"/>
        </w:rPr>
        <w:t>»</w:t>
      </w:r>
      <w:r w:rsidRPr="001E60BE">
        <w:rPr>
          <w:rFonts w:ascii="Times New Roman" w:hAnsi="Times New Roman" w:cs="Times New Roman"/>
          <w:sz w:val="28"/>
          <w:szCs w:val="28"/>
        </w:rPr>
        <w:t>;</w:t>
      </w:r>
    </w:p>
    <w:p w:rsidR="00AE62D3" w:rsidRPr="001E60BE" w:rsidRDefault="00AE62D3" w:rsidP="000B74FE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60BE">
        <w:rPr>
          <w:rFonts w:ascii="Times New Roman" w:hAnsi="Times New Roman" w:cs="Times New Roman"/>
          <w:sz w:val="28"/>
          <w:szCs w:val="28"/>
        </w:rPr>
        <w:t xml:space="preserve">- Федеральный </w:t>
      </w:r>
      <w:hyperlink r:id="rId24" w:history="1">
        <w:r w:rsidRPr="001E60BE">
          <w:rPr>
            <w:rFonts w:ascii="Times New Roman" w:hAnsi="Times New Roman" w:cs="Times New Roman"/>
            <w:sz w:val="28"/>
            <w:szCs w:val="28"/>
          </w:rPr>
          <w:t>закон</w:t>
        </w:r>
      </w:hyperlink>
      <w:r w:rsidRPr="001E60BE">
        <w:rPr>
          <w:rFonts w:ascii="Times New Roman" w:hAnsi="Times New Roman" w:cs="Times New Roman"/>
          <w:sz w:val="28"/>
          <w:szCs w:val="28"/>
        </w:rPr>
        <w:t xml:space="preserve"> от 30.03.1999 </w:t>
      </w:r>
      <w:r w:rsidR="000B74FE" w:rsidRPr="001E60BE">
        <w:rPr>
          <w:rFonts w:ascii="Times New Roman" w:hAnsi="Times New Roman" w:cs="Times New Roman"/>
          <w:sz w:val="28"/>
          <w:szCs w:val="28"/>
        </w:rPr>
        <w:t>№</w:t>
      </w:r>
      <w:r w:rsidRPr="001E60BE">
        <w:rPr>
          <w:rFonts w:ascii="Times New Roman" w:hAnsi="Times New Roman" w:cs="Times New Roman"/>
          <w:sz w:val="28"/>
          <w:szCs w:val="28"/>
        </w:rPr>
        <w:t xml:space="preserve"> 52-ФЗ </w:t>
      </w:r>
      <w:r w:rsidR="000B74FE" w:rsidRPr="001E60BE">
        <w:rPr>
          <w:rFonts w:ascii="Times New Roman" w:hAnsi="Times New Roman" w:cs="Times New Roman"/>
          <w:sz w:val="28"/>
          <w:szCs w:val="28"/>
        </w:rPr>
        <w:t>«</w:t>
      </w:r>
      <w:r w:rsidRPr="001E60BE">
        <w:rPr>
          <w:rFonts w:ascii="Times New Roman" w:hAnsi="Times New Roman" w:cs="Times New Roman"/>
          <w:sz w:val="28"/>
          <w:szCs w:val="28"/>
        </w:rPr>
        <w:t>О санитарно-эпидемиологическом благополучии населения</w:t>
      </w:r>
      <w:r w:rsidR="000B74FE" w:rsidRPr="001E60BE">
        <w:rPr>
          <w:rFonts w:ascii="Times New Roman" w:hAnsi="Times New Roman" w:cs="Times New Roman"/>
          <w:sz w:val="28"/>
          <w:szCs w:val="28"/>
        </w:rPr>
        <w:t>»</w:t>
      </w:r>
      <w:r w:rsidRPr="001E60BE">
        <w:rPr>
          <w:rFonts w:ascii="Times New Roman" w:hAnsi="Times New Roman" w:cs="Times New Roman"/>
          <w:sz w:val="28"/>
          <w:szCs w:val="28"/>
        </w:rPr>
        <w:t>;</w:t>
      </w:r>
    </w:p>
    <w:p w:rsidR="00AE62D3" w:rsidRPr="001E60BE" w:rsidRDefault="00AE62D3" w:rsidP="00AE62D3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60BE">
        <w:rPr>
          <w:rFonts w:ascii="Times New Roman" w:hAnsi="Times New Roman" w:cs="Times New Roman"/>
          <w:sz w:val="28"/>
          <w:szCs w:val="28"/>
        </w:rPr>
        <w:t xml:space="preserve">- Федеральный </w:t>
      </w:r>
      <w:hyperlink r:id="rId25" w:history="1">
        <w:r w:rsidRPr="001E60BE">
          <w:rPr>
            <w:rFonts w:ascii="Times New Roman" w:hAnsi="Times New Roman" w:cs="Times New Roman"/>
            <w:sz w:val="28"/>
            <w:szCs w:val="28"/>
          </w:rPr>
          <w:t>закон</w:t>
        </w:r>
      </w:hyperlink>
      <w:r w:rsidRPr="001E60BE">
        <w:rPr>
          <w:rFonts w:ascii="Times New Roman" w:hAnsi="Times New Roman" w:cs="Times New Roman"/>
          <w:sz w:val="28"/>
          <w:szCs w:val="28"/>
        </w:rPr>
        <w:t xml:space="preserve"> от 10.01.2002 </w:t>
      </w:r>
      <w:r w:rsidR="000B74FE" w:rsidRPr="001E60BE">
        <w:rPr>
          <w:rFonts w:ascii="Times New Roman" w:hAnsi="Times New Roman" w:cs="Times New Roman"/>
          <w:sz w:val="28"/>
          <w:szCs w:val="28"/>
        </w:rPr>
        <w:t>№</w:t>
      </w:r>
      <w:r w:rsidRPr="001E60BE">
        <w:rPr>
          <w:rFonts w:ascii="Times New Roman" w:hAnsi="Times New Roman" w:cs="Times New Roman"/>
          <w:sz w:val="28"/>
          <w:szCs w:val="28"/>
        </w:rPr>
        <w:t xml:space="preserve"> 7-ФЗ </w:t>
      </w:r>
      <w:r w:rsidR="000B74FE" w:rsidRPr="001E60BE">
        <w:rPr>
          <w:rFonts w:ascii="Times New Roman" w:hAnsi="Times New Roman" w:cs="Times New Roman"/>
          <w:sz w:val="28"/>
          <w:szCs w:val="28"/>
        </w:rPr>
        <w:t>«</w:t>
      </w:r>
      <w:r w:rsidRPr="001E60BE">
        <w:rPr>
          <w:rFonts w:ascii="Times New Roman" w:hAnsi="Times New Roman" w:cs="Times New Roman"/>
          <w:sz w:val="28"/>
          <w:szCs w:val="28"/>
        </w:rPr>
        <w:t>Об охране окружающей среды</w:t>
      </w:r>
      <w:r w:rsidR="000B74FE" w:rsidRPr="001E60BE">
        <w:rPr>
          <w:rFonts w:ascii="Times New Roman" w:hAnsi="Times New Roman" w:cs="Times New Roman"/>
          <w:sz w:val="28"/>
          <w:szCs w:val="28"/>
        </w:rPr>
        <w:t>»</w:t>
      </w:r>
      <w:r w:rsidRPr="001E60BE">
        <w:rPr>
          <w:rFonts w:ascii="Times New Roman" w:hAnsi="Times New Roman" w:cs="Times New Roman"/>
          <w:sz w:val="28"/>
          <w:szCs w:val="28"/>
        </w:rPr>
        <w:t>;</w:t>
      </w:r>
    </w:p>
    <w:p w:rsidR="00AE62D3" w:rsidRPr="001E60BE" w:rsidRDefault="00AE62D3" w:rsidP="00AE62D3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60BE">
        <w:rPr>
          <w:rFonts w:ascii="Times New Roman" w:hAnsi="Times New Roman" w:cs="Times New Roman"/>
          <w:sz w:val="28"/>
          <w:szCs w:val="28"/>
        </w:rPr>
        <w:t xml:space="preserve">- Федеральный </w:t>
      </w:r>
      <w:hyperlink r:id="rId26" w:history="1">
        <w:r w:rsidRPr="001E60BE">
          <w:rPr>
            <w:rFonts w:ascii="Times New Roman" w:hAnsi="Times New Roman" w:cs="Times New Roman"/>
            <w:sz w:val="28"/>
            <w:szCs w:val="28"/>
          </w:rPr>
          <w:t>закон</w:t>
        </w:r>
      </w:hyperlink>
      <w:r w:rsidRPr="001E60BE">
        <w:rPr>
          <w:rFonts w:ascii="Times New Roman" w:hAnsi="Times New Roman" w:cs="Times New Roman"/>
          <w:sz w:val="28"/>
          <w:szCs w:val="28"/>
        </w:rPr>
        <w:t xml:space="preserve"> от 25.06.2002 </w:t>
      </w:r>
      <w:r w:rsidR="000B74FE" w:rsidRPr="001E60BE">
        <w:rPr>
          <w:rFonts w:ascii="Times New Roman" w:hAnsi="Times New Roman" w:cs="Times New Roman"/>
          <w:sz w:val="28"/>
          <w:szCs w:val="28"/>
        </w:rPr>
        <w:t>№</w:t>
      </w:r>
      <w:r w:rsidRPr="001E60BE">
        <w:rPr>
          <w:rFonts w:ascii="Times New Roman" w:hAnsi="Times New Roman" w:cs="Times New Roman"/>
          <w:sz w:val="28"/>
          <w:szCs w:val="28"/>
        </w:rPr>
        <w:t xml:space="preserve"> 73-ФЗ </w:t>
      </w:r>
      <w:r w:rsidR="000B74FE" w:rsidRPr="001E60BE">
        <w:rPr>
          <w:rFonts w:ascii="Times New Roman" w:hAnsi="Times New Roman" w:cs="Times New Roman"/>
          <w:sz w:val="28"/>
          <w:szCs w:val="28"/>
        </w:rPr>
        <w:t>«</w:t>
      </w:r>
      <w:r w:rsidRPr="001E60BE">
        <w:rPr>
          <w:rFonts w:ascii="Times New Roman" w:hAnsi="Times New Roman" w:cs="Times New Roman"/>
          <w:sz w:val="28"/>
          <w:szCs w:val="28"/>
        </w:rPr>
        <w:t>Об объектах культурного наследия (памятниках истории и культуры) народов Российской Федерации</w:t>
      </w:r>
      <w:r w:rsidR="000B74FE" w:rsidRPr="001E60BE">
        <w:rPr>
          <w:rFonts w:ascii="Times New Roman" w:hAnsi="Times New Roman" w:cs="Times New Roman"/>
          <w:sz w:val="28"/>
          <w:szCs w:val="28"/>
        </w:rPr>
        <w:t>»</w:t>
      </w:r>
      <w:r w:rsidRPr="001E60BE">
        <w:rPr>
          <w:rFonts w:ascii="Times New Roman" w:hAnsi="Times New Roman" w:cs="Times New Roman"/>
          <w:sz w:val="28"/>
          <w:szCs w:val="28"/>
        </w:rPr>
        <w:t>;</w:t>
      </w:r>
    </w:p>
    <w:p w:rsidR="00AE62D3" w:rsidRPr="001E60BE" w:rsidRDefault="00AE62D3" w:rsidP="00AE62D3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60BE">
        <w:rPr>
          <w:rFonts w:ascii="Times New Roman" w:hAnsi="Times New Roman" w:cs="Times New Roman"/>
          <w:sz w:val="28"/>
          <w:szCs w:val="28"/>
        </w:rPr>
        <w:t xml:space="preserve">- Федеральный </w:t>
      </w:r>
      <w:hyperlink r:id="rId27" w:history="1">
        <w:r w:rsidRPr="001E60BE">
          <w:rPr>
            <w:rFonts w:ascii="Times New Roman" w:hAnsi="Times New Roman" w:cs="Times New Roman"/>
            <w:sz w:val="28"/>
            <w:szCs w:val="28"/>
          </w:rPr>
          <w:t>закон</w:t>
        </w:r>
      </w:hyperlink>
      <w:r w:rsidRPr="001E60BE">
        <w:rPr>
          <w:rFonts w:ascii="Times New Roman" w:hAnsi="Times New Roman" w:cs="Times New Roman"/>
          <w:sz w:val="28"/>
          <w:szCs w:val="28"/>
        </w:rPr>
        <w:t xml:space="preserve"> от 06.10.2003 </w:t>
      </w:r>
      <w:r w:rsidR="000B74FE" w:rsidRPr="001E60BE">
        <w:rPr>
          <w:rFonts w:ascii="Times New Roman" w:hAnsi="Times New Roman" w:cs="Times New Roman"/>
          <w:sz w:val="28"/>
          <w:szCs w:val="28"/>
        </w:rPr>
        <w:t>№</w:t>
      </w:r>
      <w:r w:rsidRPr="001E60BE">
        <w:rPr>
          <w:rFonts w:ascii="Times New Roman" w:hAnsi="Times New Roman" w:cs="Times New Roman"/>
          <w:sz w:val="28"/>
          <w:szCs w:val="28"/>
        </w:rPr>
        <w:t xml:space="preserve"> 131-ФЗ </w:t>
      </w:r>
      <w:r w:rsidR="000B74FE" w:rsidRPr="001E60BE">
        <w:rPr>
          <w:rFonts w:ascii="Times New Roman" w:hAnsi="Times New Roman" w:cs="Times New Roman"/>
          <w:sz w:val="28"/>
          <w:szCs w:val="28"/>
        </w:rPr>
        <w:t>«</w:t>
      </w:r>
      <w:r w:rsidRPr="001E60BE">
        <w:rPr>
          <w:rFonts w:ascii="Times New Roman" w:hAnsi="Times New Roman" w:cs="Times New Roman"/>
          <w:sz w:val="28"/>
          <w:szCs w:val="28"/>
        </w:rPr>
        <w:t>Об общих принципах организации местного самоуправления в Российской Федерации</w:t>
      </w:r>
      <w:r w:rsidR="000B74FE" w:rsidRPr="001E60BE">
        <w:rPr>
          <w:rFonts w:ascii="Times New Roman" w:hAnsi="Times New Roman" w:cs="Times New Roman"/>
          <w:sz w:val="28"/>
          <w:szCs w:val="28"/>
        </w:rPr>
        <w:t>»</w:t>
      </w:r>
      <w:r w:rsidRPr="001E60BE">
        <w:rPr>
          <w:rFonts w:ascii="Times New Roman" w:hAnsi="Times New Roman" w:cs="Times New Roman"/>
          <w:sz w:val="28"/>
          <w:szCs w:val="28"/>
        </w:rPr>
        <w:t>;</w:t>
      </w:r>
    </w:p>
    <w:p w:rsidR="00AE62D3" w:rsidRPr="001E60BE" w:rsidRDefault="00AE62D3" w:rsidP="00AE62D3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60BE">
        <w:rPr>
          <w:rFonts w:ascii="Times New Roman" w:hAnsi="Times New Roman" w:cs="Times New Roman"/>
          <w:sz w:val="28"/>
          <w:szCs w:val="28"/>
        </w:rPr>
        <w:t xml:space="preserve">- Федеральный </w:t>
      </w:r>
      <w:hyperlink r:id="rId28" w:history="1">
        <w:r w:rsidRPr="001E60BE">
          <w:rPr>
            <w:rFonts w:ascii="Times New Roman" w:hAnsi="Times New Roman" w:cs="Times New Roman"/>
            <w:sz w:val="28"/>
            <w:szCs w:val="28"/>
          </w:rPr>
          <w:t>закон</w:t>
        </w:r>
      </w:hyperlink>
      <w:r w:rsidRPr="001E60BE">
        <w:rPr>
          <w:rFonts w:ascii="Times New Roman" w:hAnsi="Times New Roman" w:cs="Times New Roman"/>
          <w:sz w:val="28"/>
          <w:szCs w:val="28"/>
        </w:rPr>
        <w:t xml:space="preserve"> от 24.07.2007 </w:t>
      </w:r>
      <w:r w:rsidR="000B74FE" w:rsidRPr="001E60BE">
        <w:rPr>
          <w:rFonts w:ascii="Times New Roman" w:hAnsi="Times New Roman" w:cs="Times New Roman"/>
          <w:sz w:val="28"/>
          <w:szCs w:val="28"/>
        </w:rPr>
        <w:t>№</w:t>
      </w:r>
      <w:r w:rsidRPr="001E60BE">
        <w:rPr>
          <w:rFonts w:ascii="Times New Roman" w:hAnsi="Times New Roman" w:cs="Times New Roman"/>
          <w:sz w:val="28"/>
          <w:szCs w:val="28"/>
        </w:rPr>
        <w:t xml:space="preserve"> 221-ФЗ </w:t>
      </w:r>
      <w:r w:rsidR="000B74FE" w:rsidRPr="001E60BE">
        <w:rPr>
          <w:rFonts w:ascii="Times New Roman" w:hAnsi="Times New Roman" w:cs="Times New Roman"/>
          <w:sz w:val="28"/>
          <w:szCs w:val="28"/>
        </w:rPr>
        <w:t>«</w:t>
      </w:r>
      <w:r w:rsidRPr="001E60BE">
        <w:rPr>
          <w:rFonts w:ascii="Times New Roman" w:hAnsi="Times New Roman" w:cs="Times New Roman"/>
          <w:sz w:val="28"/>
          <w:szCs w:val="28"/>
        </w:rPr>
        <w:t xml:space="preserve">О </w:t>
      </w:r>
      <w:r w:rsidR="00E87941">
        <w:rPr>
          <w:rFonts w:ascii="Times New Roman" w:hAnsi="Times New Roman" w:cs="Times New Roman"/>
          <w:sz w:val="28"/>
          <w:szCs w:val="28"/>
        </w:rPr>
        <w:t>кадастровой деятельности</w:t>
      </w:r>
      <w:r w:rsidR="000B74FE" w:rsidRPr="001E60BE">
        <w:rPr>
          <w:rFonts w:ascii="Times New Roman" w:hAnsi="Times New Roman" w:cs="Times New Roman"/>
          <w:sz w:val="28"/>
          <w:szCs w:val="28"/>
        </w:rPr>
        <w:t>»</w:t>
      </w:r>
      <w:r w:rsidRPr="001E60BE">
        <w:rPr>
          <w:rFonts w:ascii="Times New Roman" w:hAnsi="Times New Roman" w:cs="Times New Roman"/>
          <w:sz w:val="28"/>
          <w:szCs w:val="28"/>
        </w:rPr>
        <w:t>;</w:t>
      </w:r>
    </w:p>
    <w:p w:rsidR="00AE62D3" w:rsidRPr="001E60BE" w:rsidRDefault="00AE62D3" w:rsidP="00AE62D3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60BE">
        <w:rPr>
          <w:rFonts w:ascii="Times New Roman" w:hAnsi="Times New Roman" w:cs="Times New Roman"/>
          <w:sz w:val="28"/>
          <w:szCs w:val="28"/>
        </w:rPr>
        <w:t xml:space="preserve">- </w:t>
      </w:r>
      <w:hyperlink r:id="rId29" w:history="1">
        <w:r w:rsidRPr="001E60BE">
          <w:rPr>
            <w:rFonts w:ascii="Times New Roman" w:hAnsi="Times New Roman" w:cs="Times New Roman"/>
            <w:sz w:val="28"/>
            <w:szCs w:val="28"/>
          </w:rPr>
          <w:t>Указ</w:t>
        </w:r>
      </w:hyperlink>
      <w:r w:rsidRPr="001E60BE">
        <w:rPr>
          <w:rFonts w:ascii="Times New Roman" w:hAnsi="Times New Roman" w:cs="Times New Roman"/>
          <w:sz w:val="28"/>
          <w:szCs w:val="28"/>
        </w:rPr>
        <w:t xml:space="preserve"> Президента </w:t>
      </w:r>
      <w:r w:rsidR="008907EE" w:rsidRPr="001E60BE">
        <w:rPr>
          <w:rFonts w:ascii="Times New Roman" w:hAnsi="Times New Roman" w:cs="Times New Roman"/>
          <w:sz w:val="28"/>
          <w:szCs w:val="28"/>
        </w:rPr>
        <w:t>Р</w:t>
      </w:r>
      <w:r w:rsidR="008907EE">
        <w:rPr>
          <w:rFonts w:ascii="Times New Roman" w:hAnsi="Times New Roman" w:cs="Times New Roman"/>
          <w:sz w:val="28"/>
          <w:szCs w:val="28"/>
        </w:rPr>
        <w:t xml:space="preserve">оссийской </w:t>
      </w:r>
      <w:r w:rsidR="008907EE" w:rsidRPr="001E60BE">
        <w:rPr>
          <w:rFonts w:ascii="Times New Roman" w:hAnsi="Times New Roman" w:cs="Times New Roman"/>
          <w:sz w:val="28"/>
          <w:szCs w:val="28"/>
        </w:rPr>
        <w:t>Ф</w:t>
      </w:r>
      <w:r w:rsidR="008907EE">
        <w:rPr>
          <w:rFonts w:ascii="Times New Roman" w:hAnsi="Times New Roman" w:cs="Times New Roman"/>
          <w:sz w:val="28"/>
          <w:szCs w:val="28"/>
        </w:rPr>
        <w:t>едерации</w:t>
      </w:r>
      <w:r w:rsidR="008907EE" w:rsidRPr="001E60BE">
        <w:rPr>
          <w:rFonts w:ascii="Times New Roman" w:hAnsi="Times New Roman" w:cs="Times New Roman"/>
          <w:sz w:val="28"/>
          <w:szCs w:val="28"/>
        </w:rPr>
        <w:t xml:space="preserve"> </w:t>
      </w:r>
      <w:r w:rsidRPr="001E60BE">
        <w:rPr>
          <w:rFonts w:ascii="Times New Roman" w:hAnsi="Times New Roman" w:cs="Times New Roman"/>
          <w:sz w:val="28"/>
          <w:szCs w:val="28"/>
        </w:rPr>
        <w:t xml:space="preserve">от 11.02.2006 </w:t>
      </w:r>
      <w:r w:rsidR="000B74FE" w:rsidRPr="001E60BE">
        <w:rPr>
          <w:rFonts w:ascii="Times New Roman" w:hAnsi="Times New Roman" w:cs="Times New Roman"/>
          <w:sz w:val="28"/>
          <w:szCs w:val="28"/>
        </w:rPr>
        <w:t>№</w:t>
      </w:r>
      <w:r w:rsidRPr="001E60BE">
        <w:rPr>
          <w:rFonts w:ascii="Times New Roman" w:hAnsi="Times New Roman" w:cs="Times New Roman"/>
          <w:sz w:val="28"/>
          <w:szCs w:val="28"/>
        </w:rPr>
        <w:t xml:space="preserve"> 90 </w:t>
      </w:r>
      <w:r w:rsidR="000B74FE" w:rsidRPr="001E60BE">
        <w:rPr>
          <w:rFonts w:ascii="Times New Roman" w:hAnsi="Times New Roman" w:cs="Times New Roman"/>
          <w:sz w:val="28"/>
          <w:szCs w:val="28"/>
        </w:rPr>
        <w:t>«</w:t>
      </w:r>
      <w:r w:rsidRPr="001E60BE">
        <w:rPr>
          <w:rFonts w:ascii="Times New Roman" w:hAnsi="Times New Roman" w:cs="Times New Roman"/>
          <w:sz w:val="28"/>
          <w:szCs w:val="28"/>
        </w:rPr>
        <w:t>О перечне сведений, отнесенных к государственной тайне</w:t>
      </w:r>
      <w:r w:rsidR="000B74FE" w:rsidRPr="001E60BE">
        <w:rPr>
          <w:rFonts w:ascii="Times New Roman" w:hAnsi="Times New Roman" w:cs="Times New Roman"/>
          <w:sz w:val="28"/>
          <w:szCs w:val="28"/>
        </w:rPr>
        <w:t>»</w:t>
      </w:r>
      <w:r w:rsidRPr="001E60BE">
        <w:rPr>
          <w:rFonts w:ascii="Times New Roman" w:hAnsi="Times New Roman" w:cs="Times New Roman"/>
          <w:sz w:val="28"/>
          <w:szCs w:val="28"/>
        </w:rPr>
        <w:t>;</w:t>
      </w:r>
    </w:p>
    <w:p w:rsidR="00AE62D3" w:rsidRPr="001E60BE" w:rsidRDefault="00AE62D3" w:rsidP="00AE62D3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60BE">
        <w:rPr>
          <w:rFonts w:ascii="Times New Roman" w:hAnsi="Times New Roman" w:cs="Times New Roman"/>
          <w:sz w:val="28"/>
          <w:szCs w:val="28"/>
        </w:rPr>
        <w:t xml:space="preserve">- </w:t>
      </w:r>
      <w:hyperlink r:id="rId30" w:history="1">
        <w:r w:rsidRPr="001E60BE">
          <w:rPr>
            <w:rFonts w:ascii="Times New Roman" w:hAnsi="Times New Roman" w:cs="Times New Roman"/>
            <w:sz w:val="28"/>
            <w:szCs w:val="28"/>
          </w:rPr>
          <w:t>Положение</w:t>
        </w:r>
      </w:hyperlink>
      <w:r w:rsidRPr="001E60BE">
        <w:rPr>
          <w:rFonts w:ascii="Times New Roman" w:hAnsi="Times New Roman" w:cs="Times New Roman"/>
          <w:sz w:val="28"/>
          <w:szCs w:val="28"/>
        </w:rPr>
        <w:t xml:space="preserve"> по аттестации объектов информатизации по требованиям безопасности информации, утвержденное председателем Государственной </w:t>
      </w:r>
      <w:r w:rsidRPr="001E60BE">
        <w:rPr>
          <w:rFonts w:ascii="Times New Roman" w:hAnsi="Times New Roman" w:cs="Times New Roman"/>
          <w:sz w:val="28"/>
          <w:szCs w:val="28"/>
        </w:rPr>
        <w:lastRenderedPageBreak/>
        <w:t>технической комиссии при Президенте Российской Федерации 25.11.1994;</w:t>
      </w:r>
    </w:p>
    <w:p w:rsidR="00AE62D3" w:rsidRPr="001E60BE" w:rsidRDefault="00AE62D3" w:rsidP="00AE62D3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60BE">
        <w:rPr>
          <w:rFonts w:ascii="Times New Roman" w:hAnsi="Times New Roman" w:cs="Times New Roman"/>
          <w:sz w:val="28"/>
          <w:szCs w:val="28"/>
        </w:rPr>
        <w:t xml:space="preserve">- </w:t>
      </w:r>
      <w:hyperlink r:id="rId31" w:history="1">
        <w:r w:rsidR="00E87941">
          <w:rPr>
            <w:rFonts w:ascii="Times New Roman" w:hAnsi="Times New Roman" w:cs="Times New Roman"/>
            <w:sz w:val="28"/>
            <w:szCs w:val="28"/>
          </w:rPr>
          <w:t>п</w:t>
        </w:r>
        <w:r w:rsidRPr="001E60BE">
          <w:rPr>
            <w:rFonts w:ascii="Times New Roman" w:hAnsi="Times New Roman" w:cs="Times New Roman"/>
            <w:sz w:val="28"/>
            <w:szCs w:val="28"/>
          </w:rPr>
          <w:t>риказ</w:t>
        </w:r>
      </w:hyperlink>
      <w:r w:rsidRPr="001E60BE">
        <w:rPr>
          <w:rFonts w:ascii="Times New Roman" w:hAnsi="Times New Roman" w:cs="Times New Roman"/>
          <w:sz w:val="28"/>
          <w:szCs w:val="28"/>
        </w:rPr>
        <w:t xml:space="preserve"> Министерства регионального развития </w:t>
      </w:r>
      <w:r w:rsidR="008907EE" w:rsidRPr="001E60BE">
        <w:rPr>
          <w:rFonts w:ascii="Times New Roman" w:hAnsi="Times New Roman" w:cs="Times New Roman"/>
          <w:sz w:val="28"/>
          <w:szCs w:val="28"/>
        </w:rPr>
        <w:t>Р</w:t>
      </w:r>
      <w:r w:rsidR="008907EE">
        <w:rPr>
          <w:rFonts w:ascii="Times New Roman" w:hAnsi="Times New Roman" w:cs="Times New Roman"/>
          <w:sz w:val="28"/>
          <w:szCs w:val="28"/>
        </w:rPr>
        <w:t xml:space="preserve">оссийской </w:t>
      </w:r>
      <w:r w:rsidR="008907EE" w:rsidRPr="001E60BE">
        <w:rPr>
          <w:rFonts w:ascii="Times New Roman" w:hAnsi="Times New Roman" w:cs="Times New Roman"/>
          <w:sz w:val="28"/>
          <w:szCs w:val="28"/>
        </w:rPr>
        <w:t>Ф</w:t>
      </w:r>
      <w:r w:rsidR="008907EE">
        <w:rPr>
          <w:rFonts w:ascii="Times New Roman" w:hAnsi="Times New Roman" w:cs="Times New Roman"/>
          <w:sz w:val="28"/>
          <w:szCs w:val="28"/>
        </w:rPr>
        <w:t>едерации</w:t>
      </w:r>
      <w:r w:rsidR="008907EE" w:rsidRPr="001E60BE">
        <w:rPr>
          <w:rFonts w:ascii="Times New Roman" w:hAnsi="Times New Roman" w:cs="Times New Roman"/>
          <w:sz w:val="28"/>
          <w:szCs w:val="28"/>
        </w:rPr>
        <w:t xml:space="preserve"> </w:t>
      </w:r>
      <w:r w:rsidRPr="001E60BE">
        <w:rPr>
          <w:rFonts w:ascii="Times New Roman" w:hAnsi="Times New Roman" w:cs="Times New Roman"/>
          <w:sz w:val="28"/>
          <w:szCs w:val="28"/>
        </w:rPr>
        <w:t xml:space="preserve">от 26.05.2011 </w:t>
      </w:r>
      <w:r w:rsidR="000B74FE" w:rsidRPr="001E60BE">
        <w:rPr>
          <w:rFonts w:ascii="Times New Roman" w:hAnsi="Times New Roman" w:cs="Times New Roman"/>
          <w:sz w:val="28"/>
          <w:szCs w:val="28"/>
        </w:rPr>
        <w:t>№</w:t>
      </w:r>
      <w:r w:rsidRPr="001E60BE">
        <w:rPr>
          <w:rFonts w:ascii="Times New Roman" w:hAnsi="Times New Roman" w:cs="Times New Roman"/>
          <w:sz w:val="28"/>
          <w:szCs w:val="28"/>
        </w:rPr>
        <w:t xml:space="preserve"> 244 </w:t>
      </w:r>
      <w:r w:rsidR="000B74FE" w:rsidRPr="001E60BE">
        <w:rPr>
          <w:rFonts w:ascii="Times New Roman" w:hAnsi="Times New Roman" w:cs="Times New Roman"/>
          <w:sz w:val="28"/>
          <w:szCs w:val="28"/>
        </w:rPr>
        <w:t>«</w:t>
      </w:r>
      <w:r w:rsidRPr="001E60BE">
        <w:rPr>
          <w:rFonts w:ascii="Times New Roman" w:hAnsi="Times New Roman" w:cs="Times New Roman"/>
          <w:sz w:val="28"/>
          <w:szCs w:val="28"/>
        </w:rPr>
        <w:t>Об утверждении Методических рекомендаций по разработке проектов генеральных планов поселений и городских округов</w:t>
      </w:r>
      <w:r w:rsidR="000B74FE" w:rsidRPr="001E60BE">
        <w:rPr>
          <w:rFonts w:ascii="Times New Roman" w:hAnsi="Times New Roman" w:cs="Times New Roman"/>
          <w:sz w:val="28"/>
          <w:szCs w:val="28"/>
        </w:rPr>
        <w:t>»</w:t>
      </w:r>
      <w:r w:rsidRPr="001E60BE">
        <w:rPr>
          <w:rFonts w:ascii="Times New Roman" w:hAnsi="Times New Roman" w:cs="Times New Roman"/>
          <w:sz w:val="28"/>
          <w:szCs w:val="28"/>
        </w:rPr>
        <w:t>;</w:t>
      </w:r>
    </w:p>
    <w:p w:rsidR="00AE62D3" w:rsidRPr="001E60BE" w:rsidRDefault="00AE62D3" w:rsidP="00AE62D3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60BE">
        <w:rPr>
          <w:rFonts w:ascii="Times New Roman" w:hAnsi="Times New Roman" w:cs="Times New Roman"/>
          <w:sz w:val="28"/>
          <w:szCs w:val="28"/>
        </w:rPr>
        <w:t xml:space="preserve">- </w:t>
      </w:r>
      <w:hyperlink r:id="rId32" w:history="1">
        <w:r w:rsidR="00E87941">
          <w:rPr>
            <w:rFonts w:ascii="Times New Roman" w:hAnsi="Times New Roman" w:cs="Times New Roman"/>
            <w:sz w:val="28"/>
            <w:szCs w:val="28"/>
          </w:rPr>
          <w:t>п</w:t>
        </w:r>
        <w:r w:rsidRPr="001E60BE">
          <w:rPr>
            <w:rFonts w:ascii="Times New Roman" w:hAnsi="Times New Roman" w:cs="Times New Roman"/>
            <w:sz w:val="28"/>
            <w:szCs w:val="28"/>
          </w:rPr>
          <w:t>риказ</w:t>
        </w:r>
      </w:hyperlink>
      <w:r w:rsidRPr="001E60BE">
        <w:rPr>
          <w:rFonts w:ascii="Times New Roman" w:hAnsi="Times New Roman" w:cs="Times New Roman"/>
          <w:sz w:val="28"/>
          <w:szCs w:val="28"/>
        </w:rPr>
        <w:t xml:space="preserve"> Министерства </w:t>
      </w:r>
      <w:r w:rsidR="00793724">
        <w:rPr>
          <w:rFonts w:ascii="Times New Roman" w:hAnsi="Times New Roman" w:cs="Times New Roman"/>
          <w:sz w:val="28"/>
          <w:szCs w:val="28"/>
        </w:rPr>
        <w:t>экономического</w:t>
      </w:r>
      <w:r w:rsidRPr="001E60BE">
        <w:rPr>
          <w:rFonts w:ascii="Times New Roman" w:hAnsi="Times New Roman" w:cs="Times New Roman"/>
          <w:sz w:val="28"/>
          <w:szCs w:val="28"/>
        </w:rPr>
        <w:t xml:space="preserve"> развития </w:t>
      </w:r>
      <w:r w:rsidR="008907EE" w:rsidRPr="001E60BE">
        <w:rPr>
          <w:rFonts w:ascii="Times New Roman" w:hAnsi="Times New Roman" w:cs="Times New Roman"/>
          <w:sz w:val="28"/>
          <w:szCs w:val="28"/>
        </w:rPr>
        <w:t>Р</w:t>
      </w:r>
      <w:r w:rsidR="008907EE">
        <w:rPr>
          <w:rFonts w:ascii="Times New Roman" w:hAnsi="Times New Roman" w:cs="Times New Roman"/>
          <w:sz w:val="28"/>
          <w:szCs w:val="28"/>
        </w:rPr>
        <w:t xml:space="preserve">оссийской </w:t>
      </w:r>
      <w:r w:rsidR="008907EE" w:rsidRPr="001E60BE">
        <w:rPr>
          <w:rFonts w:ascii="Times New Roman" w:hAnsi="Times New Roman" w:cs="Times New Roman"/>
          <w:sz w:val="28"/>
          <w:szCs w:val="28"/>
        </w:rPr>
        <w:t>Ф</w:t>
      </w:r>
      <w:r w:rsidR="008907EE">
        <w:rPr>
          <w:rFonts w:ascii="Times New Roman" w:hAnsi="Times New Roman" w:cs="Times New Roman"/>
          <w:sz w:val="28"/>
          <w:szCs w:val="28"/>
        </w:rPr>
        <w:t>едерации</w:t>
      </w:r>
      <w:r w:rsidR="008907EE" w:rsidRPr="001E60BE">
        <w:rPr>
          <w:rFonts w:ascii="Times New Roman" w:hAnsi="Times New Roman" w:cs="Times New Roman"/>
          <w:sz w:val="28"/>
          <w:szCs w:val="28"/>
        </w:rPr>
        <w:t xml:space="preserve"> </w:t>
      </w:r>
      <w:r w:rsidR="00E87941">
        <w:rPr>
          <w:rFonts w:ascii="Times New Roman" w:hAnsi="Times New Roman" w:cs="Times New Roman"/>
          <w:sz w:val="28"/>
          <w:szCs w:val="28"/>
        </w:rPr>
        <w:t xml:space="preserve">от </w:t>
      </w:r>
      <w:r w:rsidRPr="001E60BE">
        <w:rPr>
          <w:rFonts w:ascii="Times New Roman" w:hAnsi="Times New Roman" w:cs="Times New Roman"/>
          <w:sz w:val="28"/>
          <w:szCs w:val="28"/>
        </w:rPr>
        <w:t>0</w:t>
      </w:r>
      <w:r w:rsidR="00E87941">
        <w:rPr>
          <w:rFonts w:ascii="Times New Roman" w:hAnsi="Times New Roman" w:cs="Times New Roman"/>
          <w:sz w:val="28"/>
          <w:szCs w:val="28"/>
        </w:rPr>
        <w:t>7.</w:t>
      </w:r>
      <w:r w:rsidRPr="001E60BE">
        <w:rPr>
          <w:rFonts w:ascii="Times New Roman" w:hAnsi="Times New Roman" w:cs="Times New Roman"/>
          <w:sz w:val="28"/>
          <w:szCs w:val="28"/>
        </w:rPr>
        <w:t>1</w:t>
      </w:r>
      <w:r w:rsidR="00E87941">
        <w:rPr>
          <w:rFonts w:ascii="Times New Roman" w:hAnsi="Times New Roman" w:cs="Times New Roman"/>
          <w:sz w:val="28"/>
          <w:szCs w:val="28"/>
        </w:rPr>
        <w:t>2</w:t>
      </w:r>
      <w:r w:rsidRPr="001E60BE">
        <w:rPr>
          <w:rFonts w:ascii="Times New Roman" w:hAnsi="Times New Roman" w:cs="Times New Roman"/>
          <w:sz w:val="28"/>
          <w:szCs w:val="28"/>
        </w:rPr>
        <w:t>.201</w:t>
      </w:r>
      <w:r w:rsidR="00E87941">
        <w:rPr>
          <w:rFonts w:ascii="Times New Roman" w:hAnsi="Times New Roman" w:cs="Times New Roman"/>
          <w:sz w:val="28"/>
          <w:szCs w:val="28"/>
        </w:rPr>
        <w:t>6</w:t>
      </w:r>
      <w:r w:rsidRPr="001E60BE">
        <w:rPr>
          <w:rFonts w:ascii="Times New Roman" w:hAnsi="Times New Roman" w:cs="Times New Roman"/>
          <w:sz w:val="28"/>
          <w:szCs w:val="28"/>
        </w:rPr>
        <w:t xml:space="preserve"> </w:t>
      </w:r>
      <w:r w:rsidR="000B74FE" w:rsidRPr="001E60BE">
        <w:rPr>
          <w:rFonts w:ascii="Times New Roman" w:hAnsi="Times New Roman" w:cs="Times New Roman"/>
          <w:sz w:val="28"/>
          <w:szCs w:val="28"/>
        </w:rPr>
        <w:t>№</w:t>
      </w:r>
      <w:r w:rsidR="00E87941">
        <w:rPr>
          <w:rFonts w:ascii="Times New Roman" w:hAnsi="Times New Roman" w:cs="Times New Roman"/>
          <w:sz w:val="28"/>
          <w:szCs w:val="28"/>
        </w:rPr>
        <w:t xml:space="preserve"> 7</w:t>
      </w:r>
      <w:r w:rsidRPr="001E60BE">
        <w:rPr>
          <w:rFonts w:ascii="Times New Roman" w:hAnsi="Times New Roman" w:cs="Times New Roman"/>
          <w:sz w:val="28"/>
          <w:szCs w:val="28"/>
        </w:rPr>
        <w:t>9</w:t>
      </w:r>
      <w:r w:rsidR="00E87941">
        <w:rPr>
          <w:rFonts w:ascii="Times New Roman" w:hAnsi="Times New Roman" w:cs="Times New Roman"/>
          <w:sz w:val="28"/>
          <w:szCs w:val="28"/>
        </w:rPr>
        <w:t>3</w:t>
      </w:r>
      <w:r w:rsidRPr="001E60BE">
        <w:rPr>
          <w:rFonts w:ascii="Times New Roman" w:hAnsi="Times New Roman" w:cs="Times New Roman"/>
          <w:sz w:val="28"/>
          <w:szCs w:val="28"/>
        </w:rPr>
        <w:t xml:space="preserve"> </w:t>
      </w:r>
      <w:r w:rsidR="000B74FE" w:rsidRPr="001E60BE">
        <w:rPr>
          <w:rFonts w:ascii="Times New Roman" w:hAnsi="Times New Roman" w:cs="Times New Roman"/>
          <w:sz w:val="28"/>
          <w:szCs w:val="28"/>
        </w:rPr>
        <w:t>«</w:t>
      </w:r>
      <w:r w:rsidRPr="001E60BE">
        <w:rPr>
          <w:rFonts w:ascii="Times New Roman" w:hAnsi="Times New Roman" w:cs="Times New Roman"/>
          <w:sz w:val="28"/>
          <w:szCs w:val="28"/>
        </w:rPr>
        <w:t xml:space="preserve">Об утверждении </w:t>
      </w:r>
      <w:r w:rsidR="00793724">
        <w:rPr>
          <w:rFonts w:ascii="Times New Roman" w:hAnsi="Times New Roman" w:cs="Times New Roman"/>
          <w:sz w:val="28"/>
          <w:szCs w:val="28"/>
        </w:rPr>
        <w:t>Т</w:t>
      </w:r>
      <w:r w:rsidRPr="001E60BE">
        <w:rPr>
          <w:rFonts w:ascii="Times New Roman" w:hAnsi="Times New Roman" w:cs="Times New Roman"/>
          <w:sz w:val="28"/>
          <w:szCs w:val="28"/>
        </w:rPr>
        <w:t>ребований к описанию и отображению в документах территориального планирования объектов федерального значения, объектов регионального значения, объектов местного значения</w:t>
      </w:r>
      <w:r w:rsidR="000B74FE" w:rsidRPr="001E60BE">
        <w:rPr>
          <w:rFonts w:ascii="Times New Roman" w:hAnsi="Times New Roman" w:cs="Times New Roman"/>
          <w:sz w:val="28"/>
          <w:szCs w:val="28"/>
        </w:rPr>
        <w:t>»</w:t>
      </w:r>
      <w:r w:rsidRPr="001E60BE">
        <w:rPr>
          <w:rFonts w:ascii="Times New Roman" w:hAnsi="Times New Roman" w:cs="Times New Roman"/>
          <w:sz w:val="28"/>
          <w:szCs w:val="28"/>
        </w:rPr>
        <w:t>;</w:t>
      </w:r>
    </w:p>
    <w:p w:rsidR="00AE62D3" w:rsidRPr="001E60BE" w:rsidRDefault="00AE62D3" w:rsidP="00AE62D3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60BE">
        <w:rPr>
          <w:rFonts w:ascii="Times New Roman" w:hAnsi="Times New Roman" w:cs="Times New Roman"/>
          <w:sz w:val="28"/>
          <w:szCs w:val="28"/>
        </w:rPr>
        <w:t xml:space="preserve">- </w:t>
      </w:r>
      <w:hyperlink r:id="rId33" w:history="1">
        <w:r w:rsidR="00E87941">
          <w:rPr>
            <w:rFonts w:ascii="Times New Roman" w:hAnsi="Times New Roman" w:cs="Times New Roman"/>
            <w:sz w:val="28"/>
            <w:szCs w:val="28"/>
          </w:rPr>
          <w:t>п</w:t>
        </w:r>
        <w:r w:rsidRPr="001E60BE">
          <w:rPr>
            <w:rFonts w:ascii="Times New Roman" w:hAnsi="Times New Roman" w:cs="Times New Roman"/>
            <w:sz w:val="28"/>
            <w:szCs w:val="28"/>
          </w:rPr>
          <w:t>риказ</w:t>
        </w:r>
      </w:hyperlink>
      <w:r w:rsidRPr="001E60BE">
        <w:rPr>
          <w:rFonts w:ascii="Times New Roman" w:hAnsi="Times New Roman" w:cs="Times New Roman"/>
          <w:sz w:val="28"/>
          <w:szCs w:val="28"/>
        </w:rPr>
        <w:t xml:space="preserve"> Федеральной службы государственной регистрации, кадастра и картографии от </w:t>
      </w:r>
      <w:r w:rsidR="008907EE">
        <w:rPr>
          <w:rFonts w:ascii="Times New Roman" w:hAnsi="Times New Roman" w:cs="Times New Roman"/>
          <w:sz w:val="28"/>
          <w:szCs w:val="28"/>
        </w:rPr>
        <w:t>01</w:t>
      </w:r>
      <w:r w:rsidRPr="001E60BE">
        <w:rPr>
          <w:rFonts w:ascii="Times New Roman" w:hAnsi="Times New Roman" w:cs="Times New Roman"/>
          <w:sz w:val="28"/>
          <w:szCs w:val="28"/>
        </w:rPr>
        <w:t>.0</w:t>
      </w:r>
      <w:r w:rsidR="008907EE">
        <w:rPr>
          <w:rFonts w:ascii="Times New Roman" w:hAnsi="Times New Roman" w:cs="Times New Roman"/>
          <w:sz w:val="28"/>
          <w:szCs w:val="28"/>
        </w:rPr>
        <w:t>8.2014</w:t>
      </w:r>
      <w:r w:rsidRPr="001E60BE">
        <w:rPr>
          <w:rFonts w:ascii="Times New Roman" w:hAnsi="Times New Roman" w:cs="Times New Roman"/>
          <w:sz w:val="28"/>
          <w:szCs w:val="28"/>
        </w:rPr>
        <w:t xml:space="preserve"> </w:t>
      </w:r>
      <w:r w:rsidR="000B74FE" w:rsidRPr="001E60BE">
        <w:rPr>
          <w:rFonts w:ascii="Times New Roman" w:hAnsi="Times New Roman" w:cs="Times New Roman"/>
          <w:sz w:val="28"/>
          <w:szCs w:val="28"/>
        </w:rPr>
        <w:t>№</w:t>
      </w:r>
      <w:r w:rsidRPr="001E60BE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E60BE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1E60BE">
        <w:rPr>
          <w:rFonts w:ascii="Times New Roman" w:hAnsi="Times New Roman" w:cs="Times New Roman"/>
          <w:sz w:val="28"/>
          <w:szCs w:val="28"/>
        </w:rPr>
        <w:t>/</w:t>
      </w:r>
      <w:r w:rsidR="008907EE">
        <w:rPr>
          <w:rFonts w:ascii="Times New Roman" w:hAnsi="Times New Roman" w:cs="Times New Roman"/>
          <w:sz w:val="28"/>
          <w:szCs w:val="28"/>
        </w:rPr>
        <w:t>369</w:t>
      </w:r>
      <w:r w:rsidRPr="001E60BE">
        <w:rPr>
          <w:rFonts w:ascii="Times New Roman" w:hAnsi="Times New Roman" w:cs="Times New Roman"/>
          <w:sz w:val="28"/>
          <w:szCs w:val="28"/>
        </w:rPr>
        <w:t xml:space="preserve"> </w:t>
      </w:r>
      <w:r w:rsidR="000B74FE" w:rsidRPr="001E60BE">
        <w:rPr>
          <w:rFonts w:ascii="Times New Roman" w:hAnsi="Times New Roman" w:cs="Times New Roman"/>
          <w:sz w:val="28"/>
          <w:szCs w:val="28"/>
        </w:rPr>
        <w:t>«</w:t>
      </w:r>
      <w:r w:rsidRPr="001E60BE">
        <w:rPr>
          <w:rFonts w:ascii="Times New Roman" w:hAnsi="Times New Roman" w:cs="Times New Roman"/>
          <w:sz w:val="28"/>
          <w:szCs w:val="28"/>
        </w:rPr>
        <w:t>О реализации информационного взаимодействия при ведении государственного кадастра недвижимости в электронном виде</w:t>
      </w:r>
      <w:r w:rsidR="000B74FE" w:rsidRPr="001E60BE">
        <w:rPr>
          <w:rFonts w:ascii="Times New Roman" w:hAnsi="Times New Roman" w:cs="Times New Roman"/>
          <w:sz w:val="28"/>
          <w:szCs w:val="28"/>
        </w:rPr>
        <w:t>»</w:t>
      </w:r>
      <w:r w:rsidRPr="001E60BE">
        <w:rPr>
          <w:rFonts w:ascii="Times New Roman" w:hAnsi="Times New Roman" w:cs="Times New Roman"/>
          <w:sz w:val="28"/>
          <w:szCs w:val="28"/>
        </w:rPr>
        <w:t>;</w:t>
      </w:r>
    </w:p>
    <w:p w:rsidR="00AE62D3" w:rsidRPr="001E60BE" w:rsidRDefault="00AE62D3" w:rsidP="00AE62D3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60BE">
        <w:rPr>
          <w:rFonts w:ascii="Times New Roman" w:hAnsi="Times New Roman" w:cs="Times New Roman"/>
          <w:sz w:val="28"/>
          <w:szCs w:val="28"/>
        </w:rPr>
        <w:t xml:space="preserve">- Методические </w:t>
      </w:r>
      <w:hyperlink r:id="rId34" w:history="1">
        <w:r w:rsidRPr="001E60BE">
          <w:rPr>
            <w:rFonts w:ascii="Times New Roman" w:hAnsi="Times New Roman" w:cs="Times New Roman"/>
            <w:sz w:val="28"/>
            <w:szCs w:val="28"/>
          </w:rPr>
          <w:t>рекомендации</w:t>
        </w:r>
      </w:hyperlink>
      <w:r w:rsidRPr="001E60BE">
        <w:rPr>
          <w:rFonts w:ascii="Times New Roman" w:hAnsi="Times New Roman" w:cs="Times New Roman"/>
          <w:sz w:val="28"/>
          <w:szCs w:val="28"/>
        </w:rPr>
        <w:t xml:space="preserve"> о порядке согласования и утверждения проектов схем территориального планирования муниципальных районов, генеральных планов поселений, генеральных планов городских округов, расположенных на территории Вор</w:t>
      </w:r>
      <w:r w:rsidR="00E87941">
        <w:rPr>
          <w:rFonts w:ascii="Times New Roman" w:hAnsi="Times New Roman" w:cs="Times New Roman"/>
          <w:sz w:val="28"/>
          <w:szCs w:val="28"/>
        </w:rPr>
        <w:t>онежской области, утвержденные п</w:t>
      </w:r>
      <w:r w:rsidRPr="001E60BE">
        <w:rPr>
          <w:rFonts w:ascii="Times New Roman" w:hAnsi="Times New Roman" w:cs="Times New Roman"/>
          <w:sz w:val="28"/>
          <w:szCs w:val="28"/>
        </w:rPr>
        <w:t xml:space="preserve">риказом департамента архитектуры и строительной политики Воронежской области от 26.08.2009 </w:t>
      </w:r>
      <w:r w:rsidR="000B74FE" w:rsidRPr="001E60BE">
        <w:rPr>
          <w:rFonts w:ascii="Times New Roman" w:hAnsi="Times New Roman" w:cs="Times New Roman"/>
          <w:sz w:val="28"/>
          <w:szCs w:val="28"/>
        </w:rPr>
        <w:t>№</w:t>
      </w:r>
      <w:r w:rsidRPr="001E60BE">
        <w:rPr>
          <w:rFonts w:ascii="Times New Roman" w:hAnsi="Times New Roman" w:cs="Times New Roman"/>
          <w:sz w:val="28"/>
          <w:szCs w:val="28"/>
        </w:rPr>
        <w:t xml:space="preserve"> 193;</w:t>
      </w:r>
    </w:p>
    <w:p w:rsidR="00AE62D3" w:rsidRPr="001E60BE" w:rsidRDefault="00AE62D3" w:rsidP="00AE62D3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60BE">
        <w:rPr>
          <w:rFonts w:ascii="Times New Roman" w:hAnsi="Times New Roman" w:cs="Times New Roman"/>
          <w:sz w:val="28"/>
          <w:szCs w:val="28"/>
        </w:rPr>
        <w:t xml:space="preserve">- </w:t>
      </w:r>
      <w:hyperlink r:id="rId35" w:history="1">
        <w:r w:rsidRPr="001E60BE">
          <w:rPr>
            <w:rFonts w:ascii="Times New Roman" w:hAnsi="Times New Roman" w:cs="Times New Roman"/>
            <w:sz w:val="28"/>
            <w:szCs w:val="28"/>
          </w:rPr>
          <w:t>постановление</w:t>
        </w:r>
      </w:hyperlink>
      <w:r w:rsidRPr="001E60BE">
        <w:rPr>
          <w:rFonts w:ascii="Times New Roman" w:hAnsi="Times New Roman" w:cs="Times New Roman"/>
          <w:sz w:val="28"/>
          <w:szCs w:val="28"/>
        </w:rPr>
        <w:t xml:space="preserve"> Воронежской городской Думы от 27.10.2004 </w:t>
      </w:r>
      <w:r w:rsidR="000B74FE" w:rsidRPr="001E60BE">
        <w:rPr>
          <w:rFonts w:ascii="Times New Roman" w:hAnsi="Times New Roman" w:cs="Times New Roman"/>
          <w:sz w:val="28"/>
          <w:szCs w:val="28"/>
        </w:rPr>
        <w:t>№</w:t>
      </w:r>
      <w:r w:rsidRPr="001E60BE">
        <w:rPr>
          <w:rFonts w:ascii="Times New Roman" w:hAnsi="Times New Roman" w:cs="Times New Roman"/>
          <w:sz w:val="28"/>
          <w:szCs w:val="28"/>
        </w:rPr>
        <w:t xml:space="preserve"> 150-I </w:t>
      </w:r>
      <w:r w:rsidR="000B74FE" w:rsidRPr="001E60BE">
        <w:rPr>
          <w:rFonts w:ascii="Times New Roman" w:hAnsi="Times New Roman" w:cs="Times New Roman"/>
          <w:sz w:val="28"/>
          <w:szCs w:val="28"/>
        </w:rPr>
        <w:t>«</w:t>
      </w:r>
      <w:r w:rsidRPr="001E60BE">
        <w:rPr>
          <w:rFonts w:ascii="Times New Roman" w:hAnsi="Times New Roman" w:cs="Times New Roman"/>
          <w:sz w:val="28"/>
          <w:szCs w:val="28"/>
        </w:rPr>
        <w:t>Об Уставе городского округа город Воронеж</w:t>
      </w:r>
      <w:r w:rsidR="000B74FE" w:rsidRPr="001E60BE">
        <w:rPr>
          <w:rFonts w:ascii="Times New Roman" w:hAnsi="Times New Roman" w:cs="Times New Roman"/>
          <w:sz w:val="28"/>
          <w:szCs w:val="28"/>
        </w:rPr>
        <w:t>»</w:t>
      </w:r>
      <w:r w:rsidRPr="001E60BE">
        <w:rPr>
          <w:rFonts w:ascii="Times New Roman" w:hAnsi="Times New Roman" w:cs="Times New Roman"/>
          <w:sz w:val="28"/>
          <w:szCs w:val="28"/>
        </w:rPr>
        <w:t>;</w:t>
      </w:r>
    </w:p>
    <w:p w:rsidR="00AE62D3" w:rsidRPr="001E60BE" w:rsidRDefault="00AE62D3" w:rsidP="00AE62D3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60BE">
        <w:rPr>
          <w:rFonts w:ascii="Times New Roman" w:hAnsi="Times New Roman" w:cs="Times New Roman"/>
          <w:sz w:val="28"/>
          <w:szCs w:val="28"/>
        </w:rPr>
        <w:t xml:space="preserve">- </w:t>
      </w:r>
      <w:hyperlink r:id="rId36" w:history="1">
        <w:r w:rsidRPr="001E60BE">
          <w:rPr>
            <w:rFonts w:ascii="Times New Roman" w:hAnsi="Times New Roman" w:cs="Times New Roman"/>
            <w:sz w:val="28"/>
            <w:szCs w:val="28"/>
          </w:rPr>
          <w:t>решение</w:t>
        </w:r>
      </w:hyperlink>
      <w:r w:rsidRPr="001E60BE">
        <w:rPr>
          <w:rFonts w:ascii="Times New Roman" w:hAnsi="Times New Roman" w:cs="Times New Roman"/>
          <w:sz w:val="28"/>
          <w:szCs w:val="28"/>
        </w:rPr>
        <w:t xml:space="preserve"> Воронежской городской Думы от 19.12.2008 </w:t>
      </w:r>
      <w:r w:rsidR="00ED02CF" w:rsidRPr="001E60BE">
        <w:rPr>
          <w:rFonts w:ascii="Times New Roman" w:hAnsi="Times New Roman" w:cs="Times New Roman"/>
          <w:sz w:val="28"/>
          <w:szCs w:val="28"/>
        </w:rPr>
        <w:t>№</w:t>
      </w:r>
      <w:r w:rsidRPr="001E60BE">
        <w:rPr>
          <w:rFonts w:ascii="Times New Roman" w:hAnsi="Times New Roman" w:cs="Times New Roman"/>
          <w:sz w:val="28"/>
          <w:szCs w:val="28"/>
        </w:rPr>
        <w:t xml:space="preserve"> 422-II </w:t>
      </w:r>
      <w:r w:rsidR="00ED02CF" w:rsidRPr="001E60BE">
        <w:rPr>
          <w:rFonts w:ascii="Times New Roman" w:hAnsi="Times New Roman" w:cs="Times New Roman"/>
          <w:sz w:val="28"/>
          <w:szCs w:val="28"/>
        </w:rPr>
        <w:t>«</w:t>
      </w:r>
      <w:r w:rsidRPr="001E60BE">
        <w:rPr>
          <w:rFonts w:ascii="Times New Roman" w:hAnsi="Times New Roman" w:cs="Times New Roman"/>
          <w:sz w:val="28"/>
          <w:szCs w:val="28"/>
        </w:rPr>
        <w:t>Об утверждении Генерального плана городского округа город Воронеж</w:t>
      </w:r>
      <w:r w:rsidR="00ED02CF" w:rsidRPr="001E60BE">
        <w:rPr>
          <w:rFonts w:ascii="Times New Roman" w:hAnsi="Times New Roman" w:cs="Times New Roman"/>
          <w:sz w:val="28"/>
          <w:szCs w:val="28"/>
        </w:rPr>
        <w:t>»</w:t>
      </w:r>
      <w:r w:rsidRPr="001E60BE">
        <w:rPr>
          <w:rFonts w:ascii="Times New Roman" w:hAnsi="Times New Roman" w:cs="Times New Roman"/>
          <w:sz w:val="28"/>
          <w:szCs w:val="28"/>
        </w:rPr>
        <w:t>;</w:t>
      </w:r>
    </w:p>
    <w:p w:rsidR="00AE62D3" w:rsidRPr="00CB528E" w:rsidRDefault="00AE62D3" w:rsidP="00AE62D3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528E">
        <w:rPr>
          <w:rFonts w:ascii="Times New Roman" w:hAnsi="Times New Roman" w:cs="Times New Roman"/>
          <w:sz w:val="28"/>
          <w:szCs w:val="28"/>
        </w:rPr>
        <w:t xml:space="preserve">- </w:t>
      </w:r>
      <w:r w:rsidR="00CB528E" w:rsidRPr="00CB528E">
        <w:rPr>
          <w:rFonts w:ascii="Times New Roman" w:hAnsi="Times New Roman" w:cs="Times New Roman"/>
          <w:sz w:val="28"/>
          <w:szCs w:val="28"/>
        </w:rPr>
        <w:t xml:space="preserve">региональные </w:t>
      </w:r>
      <w:hyperlink r:id="rId37" w:history="1">
        <w:r w:rsidR="00CB528E" w:rsidRPr="00CB528E">
          <w:rPr>
            <w:rFonts w:ascii="Times New Roman" w:hAnsi="Times New Roman" w:cs="Times New Roman"/>
            <w:sz w:val="28"/>
            <w:szCs w:val="28"/>
          </w:rPr>
          <w:t>нормативы</w:t>
        </w:r>
      </w:hyperlink>
      <w:r w:rsidR="00CB528E" w:rsidRPr="00CB528E">
        <w:rPr>
          <w:rFonts w:ascii="Times New Roman" w:hAnsi="Times New Roman" w:cs="Times New Roman"/>
          <w:sz w:val="28"/>
          <w:szCs w:val="28"/>
        </w:rPr>
        <w:t xml:space="preserve"> градостроительного проектирования Воронежской области, утвержденные приказом управления архитектуры и градостроительства Воронежской области от </w:t>
      </w:r>
      <w:r w:rsidR="00CB528E" w:rsidRPr="00CB528E">
        <w:rPr>
          <w:rFonts w:ascii="Times New Roman" w:hAnsi="Times New Roman" w:cs="Times New Roman"/>
          <w:bCs/>
          <w:iCs/>
          <w:sz w:val="28"/>
          <w:szCs w:val="28"/>
        </w:rPr>
        <w:t xml:space="preserve">01.11.2016 № </w:t>
      </w:r>
      <w:r w:rsidR="00CB528E" w:rsidRPr="00CB528E">
        <w:rPr>
          <w:rFonts w:ascii="Times New Roman" w:hAnsi="Times New Roman" w:cs="Times New Roman"/>
          <w:sz w:val="28"/>
          <w:szCs w:val="28"/>
        </w:rPr>
        <w:t>45-01-04/433</w:t>
      </w:r>
      <w:r w:rsidRPr="00CB528E">
        <w:rPr>
          <w:rFonts w:ascii="Times New Roman" w:hAnsi="Times New Roman" w:cs="Times New Roman"/>
          <w:sz w:val="28"/>
          <w:szCs w:val="28"/>
        </w:rPr>
        <w:t>;</w:t>
      </w:r>
    </w:p>
    <w:p w:rsidR="00AE62D3" w:rsidRPr="001E60BE" w:rsidRDefault="00AE62D3" w:rsidP="00AE62D3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60BE">
        <w:rPr>
          <w:rFonts w:ascii="Times New Roman" w:hAnsi="Times New Roman" w:cs="Times New Roman"/>
          <w:sz w:val="28"/>
          <w:szCs w:val="28"/>
        </w:rPr>
        <w:t>- местны</w:t>
      </w:r>
      <w:r w:rsidR="00E87941">
        <w:rPr>
          <w:rFonts w:ascii="Times New Roman" w:hAnsi="Times New Roman" w:cs="Times New Roman"/>
          <w:sz w:val="28"/>
          <w:szCs w:val="28"/>
        </w:rPr>
        <w:t>е</w:t>
      </w:r>
      <w:r w:rsidRPr="001E60BE">
        <w:rPr>
          <w:rFonts w:ascii="Times New Roman" w:hAnsi="Times New Roman" w:cs="Times New Roman"/>
          <w:sz w:val="28"/>
          <w:szCs w:val="28"/>
        </w:rPr>
        <w:t xml:space="preserve"> </w:t>
      </w:r>
      <w:hyperlink r:id="rId38" w:history="1">
        <w:r w:rsidRPr="001E60BE">
          <w:rPr>
            <w:rFonts w:ascii="Times New Roman" w:hAnsi="Times New Roman" w:cs="Times New Roman"/>
            <w:sz w:val="28"/>
            <w:szCs w:val="28"/>
          </w:rPr>
          <w:t>норматив</w:t>
        </w:r>
      </w:hyperlink>
      <w:r w:rsidR="00E87941">
        <w:rPr>
          <w:rFonts w:ascii="Times New Roman" w:hAnsi="Times New Roman" w:cs="Times New Roman"/>
          <w:sz w:val="28"/>
          <w:szCs w:val="28"/>
        </w:rPr>
        <w:t>ы</w:t>
      </w:r>
      <w:r w:rsidRPr="001E60BE">
        <w:rPr>
          <w:rFonts w:ascii="Times New Roman" w:hAnsi="Times New Roman" w:cs="Times New Roman"/>
          <w:sz w:val="28"/>
          <w:szCs w:val="28"/>
        </w:rPr>
        <w:t xml:space="preserve"> градостроительного проектирования </w:t>
      </w:r>
      <w:r w:rsidR="00E87941">
        <w:rPr>
          <w:rFonts w:ascii="Times New Roman" w:hAnsi="Times New Roman" w:cs="Times New Roman"/>
          <w:sz w:val="28"/>
          <w:szCs w:val="28"/>
        </w:rPr>
        <w:t>городского округа город Воронеж</w:t>
      </w:r>
      <w:r w:rsidRPr="001E60BE">
        <w:rPr>
          <w:rFonts w:ascii="Times New Roman" w:hAnsi="Times New Roman" w:cs="Times New Roman"/>
          <w:sz w:val="28"/>
          <w:szCs w:val="28"/>
        </w:rPr>
        <w:t>, утвержденны</w:t>
      </w:r>
      <w:r w:rsidR="00E87941">
        <w:rPr>
          <w:rFonts w:ascii="Times New Roman" w:hAnsi="Times New Roman" w:cs="Times New Roman"/>
          <w:sz w:val="28"/>
          <w:szCs w:val="28"/>
        </w:rPr>
        <w:t>е</w:t>
      </w:r>
      <w:r w:rsidRPr="001E60BE">
        <w:rPr>
          <w:rFonts w:ascii="Times New Roman" w:hAnsi="Times New Roman" w:cs="Times New Roman"/>
          <w:sz w:val="28"/>
          <w:szCs w:val="28"/>
        </w:rPr>
        <w:t xml:space="preserve"> </w:t>
      </w:r>
      <w:r w:rsidR="00E87941">
        <w:rPr>
          <w:rFonts w:ascii="Times New Roman" w:hAnsi="Times New Roman" w:cs="Times New Roman"/>
          <w:sz w:val="28"/>
          <w:szCs w:val="28"/>
        </w:rPr>
        <w:t>решением Воронежской городской Думы</w:t>
      </w:r>
      <w:r w:rsidRPr="001E60BE">
        <w:rPr>
          <w:rFonts w:ascii="Times New Roman" w:hAnsi="Times New Roman" w:cs="Times New Roman"/>
          <w:sz w:val="28"/>
          <w:szCs w:val="28"/>
        </w:rPr>
        <w:t xml:space="preserve"> от </w:t>
      </w:r>
      <w:r w:rsidR="00983348">
        <w:rPr>
          <w:rFonts w:ascii="Times New Roman" w:hAnsi="Times New Roman" w:cs="Times New Roman"/>
          <w:sz w:val="28"/>
          <w:szCs w:val="28"/>
        </w:rPr>
        <w:t>31.08.2016 № 340-</w:t>
      </w:r>
      <w:r w:rsidR="00983348">
        <w:rPr>
          <w:rFonts w:ascii="Times New Roman" w:hAnsi="Times New Roman" w:cs="Times New Roman"/>
          <w:sz w:val="28"/>
          <w:szCs w:val="28"/>
          <w:lang w:val="en-US"/>
        </w:rPr>
        <w:t>IV</w:t>
      </w:r>
      <w:r w:rsidRPr="001E60BE">
        <w:rPr>
          <w:rFonts w:ascii="Times New Roman" w:hAnsi="Times New Roman" w:cs="Times New Roman"/>
          <w:sz w:val="28"/>
          <w:szCs w:val="28"/>
        </w:rPr>
        <w:t>;</w:t>
      </w:r>
    </w:p>
    <w:p w:rsidR="00AE62D3" w:rsidRPr="001E60BE" w:rsidRDefault="00AE62D3" w:rsidP="00AE62D3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60BE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hyperlink r:id="rId39" w:history="1">
        <w:r w:rsidRPr="001E60BE">
          <w:rPr>
            <w:rFonts w:ascii="Times New Roman" w:hAnsi="Times New Roman" w:cs="Times New Roman"/>
            <w:sz w:val="28"/>
            <w:szCs w:val="28"/>
          </w:rPr>
          <w:t>СП 42.13330.2011</w:t>
        </w:r>
      </w:hyperlink>
      <w:r w:rsidRPr="001E60BE">
        <w:rPr>
          <w:rFonts w:ascii="Times New Roman" w:hAnsi="Times New Roman" w:cs="Times New Roman"/>
          <w:sz w:val="28"/>
          <w:szCs w:val="28"/>
        </w:rPr>
        <w:t xml:space="preserve"> </w:t>
      </w:r>
      <w:r w:rsidR="00ED02CF" w:rsidRPr="001E60BE">
        <w:rPr>
          <w:rFonts w:ascii="Times New Roman" w:hAnsi="Times New Roman" w:cs="Times New Roman"/>
          <w:sz w:val="28"/>
          <w:szCs w:val="28"/>
        </w:rPr>
        <w:t>«</w:t>
      </w:r>
      <w:r w:rsidRPr="001E60BE">
        <w:rPr>
          <w:rFonts w:ascii="Times New Roman" w:hAnsi="Times New Roman" w:cs="Times New Roman"/>
          <w:sz w:val="28"/>
          <w:szCs w:val="28"/>
        </w:rPr>
        <w:t xml:space="preserve">Свод правил. Градостроительство. Планировка и застройка городских и сельских поселений. Актуализированная редакция </w:t>
      </w:r>
      <w:proofErr w:type="spellStart"/>
      <w:r w:rsidRPr="001E60BE">
        <w:rPr>
          <w:rFonts w:ascii="Times New Roman" w:hAnsi="Times New Roman" w:cs="Times New Roman"/>
          <w:sz w:val="28"/>
          <w:szCs w:val="28"/>
        </w:rPr>
        <w:t>СНиП</w:t>
      </w:r>
      <w:proofErr w:type="spellEnd"/>
      <w:r w:rsidRPr="001E60BE">
        <w:rPr>
          <w:rFonts w:ascii="Times New Roman" w:hAnsi="Times New Roman" w:cs="Times New Roman"/>
          <w:sz w:val="28"/>
          <w:szCs w:val="28"/>
        </w:rPr>
        <w:t xml:space="preserve"> 2.07.01-89*</w:t>
      </w:r>
      <w:r w:rsidR="00ED02CF" w:rsidRPr="001E60BE">
        <w:rPr>
          <w:rFonts w:ascii="Times New Roman" w:hAnsi="Times New Roman" w:cs="Times New Roman"/>
          <w:sz w:val="28"/>
          <w:szCs w:val="28"/>
        </w:rPr>
        <w:t>»</w:t>
      </w:r>
      <w:r w:rsidRPr="001E60BE">
        <w:rPr>
          <w:rFonts w:ascii="Times New Roman" w:hAnsi="Times New Roman" w:cs="Times New Roman"/>
          <w:sz w:val="28"/>
          <w:szCs w:val="28"/>
        </w:rPr>
        <w:t>;</w:t>
      </w:r>
    </w:p>
    <w:p w:rsidR="00AE62D3" w:rsidRPr="001E60BE" w:rsidRDefault="00AE62D3" w:rsidP="00AE62D3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60BE">
        <w:rPr>
          <w:rFonts w:ascii="Times New Roman" w:hAnsi="Times New Roman" w:cs="Times New Roman"/>
          <w:sz w:val="28"/>
          <w:szCs w:val="28"/>
        </w:rPr>
        <w:t xml:space="preserve">- </w:t>
      </w:r>
      <w:hyperlink r:id="rId40" w:history="1">
        <w:proofErr w:type="spellStart"/>
        <w:r w:rsidRPr="001E60BE">
          <w:rPr>
            <w:rFonts w:ascii="Times New Roman" w:hAnsi="Times New Roman" w:cs="Times New Roman"/>
            <w:sz w:val="28"/>
            <w:szCs w:val="28"/>
          </w:rPr>
          <w:t>СНиП</w:t>
        </w:r>
        <w:proofErr w:type="spellEnd"/>
        <w:r w:rsidRPr="001E60BE">
          <w:rPr>
            <w:rFonts w:ascii="Times New Roman" w:hAnsi="Times New Roman" w:cs="Times New Roman"/>
            <w:sz w:val="28"/>
            <w:szCs w:val="28"/>
          </w:rPr>
          <w:t xml:space="preserve"> 11-04-2003</w:t>
        </w:r>
      </w:hyperlink>
      <w:r w:rsidRPr="001E60BE">
        <w:rPr>
          <w:rFonts w:ascii="Times New Roman" w:hAnsi="Times New Roman" w:cs="Times New Roman"/>
          <w:sz w:val="28"/>
          <w:szCs w:val="28"/>
        </w:rPr>
        <w:t xml:space="preserve"> </w:t>
      </w:r>
      <w:r w:rsidR="00ED02CF" w:rsidRPr="001E60BE">
        <w:rPr>
          <w:rFonts w:ascii="Times New Roman" w:hAnsi="Times New Roman" w:cs="Times New Roman"/>
          <w:sz w:val="28"/>
          <w:szCs w:val="28"/>
        </w:rPr>
        <w:t>«</w:t>
      </w:r>
      <w:r w:rsidRPr="001E60BE">
        <w:rPr>
          <w:rFonts w:ascii="Times New Roman" w:hAnsi="Times New Roman" w:cs="Times New Roman"/>
          <w:sz w:val="28"/>
          <w:szCs w:val="28"/>
        </w:rPr>
        <w:t>Инструкция о порядке разработки, согласования</w:t>
      </w:r>
      <w:r w:rsidR="00E87941">
        <w:rPr>
          <w:rFonts w:ascii="Times New Roman" w:hAnsi="Times New Roman" w:cs="Times New Roman"/>
          <w:sz w:val="28"/>
          <w:szCs w:val="28"/>
        </w:rPr>
        <w:t>, экспертизы</w:t>
      </w:r>
      <w:r w:rsidRPr="001E60BE">
        <w:rPr>
          <w:rFonts w:ascii="Times New Roman" w:hAnsi="Times New Roman" w:cs="Times New Roman"/>
          <w:sz w:val="28"/>
          <w:szCs w:val="28"/>
        </w:rPr>
        <w:t xml:space="preserve"> и утверждения градостроительной документации</w:t>
      </w:r>
      <w:r w:rsidR="00ED02CF" w:rsidRPr="001E60BE">
        <w:rPr>
          <w:rFonts w:ascii="Times New Roman" w:hAnsi="Times New Roman" w:cs="Times New Roman"/>
          <w:sz w:val="28"/>
          <w:szCs w:val="28"/>
        </w:rPr>
        <w:t>»</w:t>
      </w:r>
      <w:r w:rsidRPr="001E60BE">
        <w:rPr>
          <w:rFonts w:ascii="Times New Roman" w:hAnsi="Times New Roman" w:cs="Times New Roman"/>
          <w:sz w:val="28"/>
          <w:szCs w:val="28"/>
        </w:rPr>
        <w:t>;</w:t>
      </w:r>
    </w:p>
    <w:p w:rsidR="00AE62D3" w:rsidRPr="001E60BE" w:rsidRDefault="006247BC" w:rsidP="00AE62D3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AE62D3" w:rsidRPr="001E60BE">
        <w:rPr>
          <w:rFonts w:ascii="Times New Roman" w:hAnsi="Times New Roman" w:cs="Times New Roman"/>
          <w:sz w:val="28"/>
          <w:szCs w:val="28"/>
        </w:rPr>
        <w:t xml:space="preserve"> иные необходимые санитарные и строительные нормы и правила и иные нормативные документы.</w:t>
      </w:r>
    </w:p>
    <w:p w:rsidR="000339E8" w:rsidRPr="001E60BE" w:rsidRDefault="000339E8" w:rsidP="00BD0BB9">
      <w:pPr>
        <w:pStyle w:val="Style8"/>
        <w:widowControl/>
        <w:tabs>
          <w:tab w:val="left" w:pos="1351"/>
        </w:tabs>
        <w:spacing w:line="360" w:lineRule="auto"/>
        <w:ind w:firstLine="0"/>
        <w:rPr>
          <w:bCs w:val="0"/>
          <w:sz w:val="28"/>
          <w:szCs w:val="28"/>
          <w:shd w:val="clear" w:color="auto" w:fill="FFFFFF"/>
        </w:rPr>
      </w:pPr>
    </w:p>
    <w:p w:rsidR="000339E8" w:rsidRDefault="000339E8" w:rsidP="006247BC">
      <w:pPr>
        <w:jc w:val="center"/>
        <w:rPr>
          <w:b/>
          <w:szCs w:val="28"/>
          <w:shd w:val="clear" w:color="auto" w:fill="FFFFFF"/>
        </w:rPr>
      </w:pPr>
      <w:r w:rsidRPr="001E60BE">
        <w:rPr>
          <w:b/>
          <w:szCs w:val="28"/>
          <w:shd w:val="clear" w:color="auto" w:fill="FFFFFF"/>
        </w:rPr>
        <w:t>3.</w:t>
      </w:r>
      <w:r w:rsidR="00923EB5">
        <w:rPr>
          <w:b/>
          <w:szCs w:val="28"/>
          <w:shd w:val="clear" w:color="auto" w:fill="FFFFFF"/>
        </w:rPr>
        <w:t xml:space="preserve"> </w:t>
      </w:r>
      <w:r w:rsidRPr="001E60BE">
        <w:rPr>
          <w:b/>
          <w:szCs w:val="28"/>
          <w:shd w:val="clear" w:color="auto" w:fill="FFFFFF"/>
        </w:rPr>
        <w:t>Обоснования вариантов решения задач</w:t>
      </w:r>
      <w:r w:rsidR="006247BC">
        <w:rPr>
          <w:b/>
          <w:szCs w:val="28"/>
          <w:shd w:val="clear" w:color="auto" w:fill="FFFFFF"/>
        </w:rPr>
        <w:t xml:space="preserve"> </w:t>
      </w:r>
      <w:r w:rsidRPr="001E60BE">
        <w:rPr>
          <w:b/>
          <w:szCs w:val="28"/>
          <w:shd w:val="clear" w:color="auto" w:fill="FFFFFF"/>
        </w:rPr>
        <w:t>территориального планирования</w:t>
      </w:r>
    </w:p>
    <w:p w:rsidR="006247BC" w:rsidRPr="001E60BE" w:rsidRDefault="006247BC" w:rsidP="006247BC">
      <w:pPr>
        <w:jc w:val="center"/>
        <w:rPr>
          <w:bCs w:val="0"/>
          <w:szCs w:val="28"/>
          <w:shd w:val="clear" w:color="auto" w:fill="FFFFFF"/>
        </w:rPr>
      </w:pPr>
    </w:p>
    <w:p w:rsidR="00C108D5" w:rsidRPr="006A19A5" w:rsidRDefault="00BD0BB9" w:rsidP="00BD0BB9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A19A5">
        <w:rPr>
          <w:rFonts w:ascii="Times New Roman" w:hAnsi="Times New Roman" w:cs="Times New Roman"/>
          <w:sz w:val="28"/>
          <w:szCs w:val="28"/>
        </w:rPr>
        <w:t xml:space="preserve">Подготовка решения о внесении изменений в Генеральный план обусловлена необходимостью изменения функциональных зон для земельных участков </w:t>
      </w:r>
      <w:r w:rsidR="006A19A5" w:rsidRPr="006A19A5">
        <w:rPr>
          <w:rFonts w:ascii="Times New Roman" w:hAnsi="Times New Roman" w:cs="Times New Roman"/>
          <w:sz w:val="28"/>
          <w:szCs w:val="28"/>
        </w:rPr>
        <w:t>с целью организации рекреационных зон.</w:t>
      </w:r>
    </w:p>
    <w:p w:rsidR="00DE4E5E" w:rsidRDefault="00DE4E5E" w:rsidP="00DE4E5E">
      <w:pPr>
        <w:pStyle w:val="af9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Постановлением администрации города Воронежа от 01.04.2003 № 669 «О сохранении, развитии и благоустройстве зеленых зон общего </w:t>
      </w:r>
      <w:r w:rsidRPr="00B43A8F">
        <w:rPr>
          <w:rFonts w:ascii="Times New Roman" w:hAnsi="Times New Roman" w:cs="Times New Roman"/>
          <w:sz w:val="28"/>
          <w:szCs w:val="28"/>
        </w:rPr>
        <w:t>пользовани</w:t>
      </w:r>
      <w:r w:rsidR="00CB528E">
        <w:rPr>
          <w:rFonts w:ascii="Times New Roman" w:hAnsi="Times New Roman" w:cs="Times New Roman"/>
          <w:sz w:val="28"/>
          <w:szCs w:val="28"/>
        </w:rPr>
        <w:t xml:space="preserve">я </w:t>
      </w:r>
      <w:proofErr w:type="gramStart"/>
      <w:r w:rsidR="00CB528E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CB528E">
        <w:rPr>
          <w:rFonts w:ascii="Times New Roman" w:hAnsi="Times New Roman" w:cs="Times New Roman"/>
          <w:sz w:val="28"/>
          <w:szCs w:val="28"/>
        </w:rPr>
        <w:t>. Воронежа» были утверждены о</w:t>
      </w:r>
      <w:r w:rsidRPr="00B43A8F">
        <w:rPr>
          <w:rFonts w:ascii="Times New Roman" w:hAnsi="Times New Roman" w:cs="Times New Roman"/>
          <w:sz w:val="28"/>
          <w:szCs w:val="28"/>
        </w:rPr>
        <w:t xml:space="preserve">сновные положения сохранения и развития зеленых зон общего пользования на территории города Воронежа, а также </w:t>
      </w:r>
      <w:r w:rsidR="0097584F">
        <w:rPr>
          <w:rFonts w:ascii="Times New Roman" w:eastAsia="Calibri" w:hAnsi="Times New Roman" w:cs="Times New Roman"/>
          <w:sz w:val="28"/>
          <w:szCs w:val="28"/>
        </w:rPr>
        <w:t>п</w:t>
      </w:r>
      <w:r w:rsidRPr="00B43A8F">
        <w:rPr>
          <w:rFonts w:ascii="Times New Roman" w:eastAsia="Calibri" w:hAnsi="Times New Roman" w:cs="Times New Roman"/>
          <w:sz w:val="28"/>
          <w:szCs w:val="28"/>
        </w:rPr>
        <w:t>еречень зеленых зон общего пользования на территории городского округа г</w:t>
      </w:r>
      <w:r w:rsidR="0097584F">
        <w:rPr>
          <w:rFonts w:ascii="Times New Roman" w:eastAsia="Calibri" w:hAnsi="Times New Roman" w:cs="Times New Roman"/>
          <w:sz w:val="28"/>
          <w:szCs w:val="28"/>
        </w:rPr>
        <w:t>ород</w:t>
      </w:r>
      <w:r w:rsidRPr="00B43A8F">
        <w:rPr>
          <w:rFonts w:ascii="Times New Roman" w:eastAsia="Calibri" w:hAnsi="Times New Roman" w:cs="Times New Roman"/>
          <w:sz w:val="28"/>
          <w:szCs w:val="28"/>
        </w:rPr>
        <w:t xml:space="preserve"> Воронеж с </w:t>
      </w:r>
      <w:r w:rsidRPr="00B43A8F">
        <w:rPr>
          <w:rFonts w:ascii="Times New Roman" w:hAnsi="Times New Roman" w:cs="Times New Roman"/>
          <w:sz w:val="28"/>
          <w:szCs w:val="28"/>
        </w:rPr>
        <w:t xml:space="preserve">их классификацией. </w:t>
      </w:r>
    </w:p>
    <w:p w:rsidR="00DE4E5E" w:rsidRDefault="00DE4E5E" w:rsidP="00DE4E5E">
      <w:pPr>
        <w:pStyle w:val="af9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65B42">
        <w:rPr>
          <w:rFonts w:ascii="Times New Roman" w:hAnsi="Times New Roman" w:cs="Times New Roman"/>
          <w:sz w:val="28"/>
          <w:szCs w:val="28"/>
        </w:rPr>
        <w:t>В рамках проведения мероприятий, направленных на сохранение,</w:t>
      </w:r>
      <w:r w:rsidRPr="007F5EAB">
        <w:rPr>
          <w:rFonts w:ascii="Times New Roman" w:hAnsi="Times New Roman" w:cs="Times New Roman"/>
          <w:sz w:val="28"/>
          <w:szCs w:val="28"/>
        </w:rPr>
        <w:t xml:space="preserve"> развитие, благоустройство и реконструкцию существующих зеленых зон общего пользования, в целях увеличения показателя по озелененным</w:t>
      </w:r>
      <w:r>
        <w:rPr>
          <w:rFonts w:ascii="Times New Roman" w:hAnsi="Times New Roman" w:cs="Times New Roman"/>
          <w:sz w:val="28"/>
          <w:szCs w:val="28"/>
        </w:rPr>
        <w:t xml:space="preserve"> территориям общего пользования на территории городского округа город Воронеж планируется создание новых</w:t>
      </w:r>
      <w:r w:rsidRPr="005546B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зеленых зон.</w:t>
      </w:r>
    </w:p>
    <w:p w:rsidR="00CD6C7B" w:rsidRDefault="003654FC" w:rsidP="00C108D5">
      <w:pPr>
        <w:spacing w:line="336" w:lineRule="auto"/>
        <w:ind w:firstLine="709"/>
        <w:jc w:val="both"/>
        <w:rPr>
          <w:szCs w:val="28"/>
        </w:rPr>
      </w:pPr>
      <w:r w:rsidRPr="001E60BE">
        <w:rPr>
          <w:szCs w:val="28"/>
          <w:shd w:val="clear" w:color="auto" w:fill="FFFFFF"/>
        </w:rPr>
        <w:t xml:space="preserve">Проектом внесения изменений в Генеральный план предлагается </w:t>
      </w:r>
      <w:r w:rsidR="00CD6C7B">
        <w:rPr>
          <w:szCs w:val="28"/>
          <w:shd w:val="clear" w:color="auto" w:fill="FFFFFF"/>
        </w:rPr>
        <w:t xml:space="preserve">отнести к функциональной </w:t>
      </w:r>
      <w:r w:rsidR="00316086" w:rsidRPr="002A205D">
        <w:rPr>
          <w:color w:val="000000"/>
          <w:szCs w:val="28"/>
        </w:rPr>
        <w:t>зон</w:t>
      </w:r>
      <w:r w:rsidR="00CD6C7B">
        <w:rPr>
          <w:color w:val="000000"/>
          <w:szCs w:val="28"/>
        </w:rPr>
        <w:t>е</w:t>
      </w:r>
      <w:r w:rsidR="00316086" w:rsidRPr="002A205D">
        <w:rPr>
          <w:color w:val="000000"/>
          <w:szCs w:val="28"/>
        </w:rPr>
        <w:t xml:space="preserve"> </w:t>
      </w:r>
      <w:r w:rsidR="00316086">
        <w:rPr>
          <w:color w:val="000000"/>
          <w:szCs w:val="28"/>
        </w:rPr>
        <w:t xml:space="preserve">зеленых насаждений общего </w:t>
      </w:r>
      <w:proofErr w:type="gramStart"/>
      <w:r w:rsidR="00316086">
        <w:rPr>
          <w:color w:val="000000"/>
          <w:szCs w:val="28"/>
        </w:rPr>
        <w:t>пользования</w:t>
      </w:r>
      <w:proofErr w:type="gramEnd"/>
      <w:r w:rsidR="00397BB7" w:rsidRPr="00397BB7">
        <w:rPr>
          <w:szCs w:val="28"/>
          <w:shd w:val="clear" w:color="auto" w:fill="FFFFFF"/>
        </w:rPr>
        <w:t xml:space="preserve"> </w:t>
      </w:r>
      <w:r w:rsidR="006A19A5">
        <w:rPr>
          <w:szCs w:val="28"/>
          <w:shd w:val="clear" w:color="auto" w:fill="FFFFFF"/>
        </w:rPr>
        <w:t xml:space="preserve">следующие </w:t>
      </w:r>
      <w:r w:rsidR="00397BB7">
        <w:rPr>
          <w:szCs w:val="28"/>
          <w:shd w:val="clear" w:color="auto" w:fill="FFFFFF"/>
        </w:rPr>
        <w:t>земельные участки</w:t>
      </w:r>
      <w:r w:rsidR="006A19A5">
        <w:rPr>
          <w:szCs w:val="28"/>
          <w:shd w:val="clear" w:color="auto" w:fill="FFFFFF"/>
        </w:rPr>
        <w:t>:</w:t>
      </w:r>
    </w:p>
    <w:p w:rsidR="00316086" w:rsidRPr="00D973EF" w:rsidRDefault="004D42EE" w:rsidP="00C108D5">
      <w:pPr>
        <w:spacing w:line="336" w:lineRule="auto"/>
        <w:ind w:firstLine="709"/>
        <w:jc w:val="both"/>
        <w:rPr>
          <w:szCs w:val="28"/>
        </w:rPr>
      </w:pPr>
      <w:r w:rsidRPr="00D973EF">
        <w:rPr>
          <w:szCs w:val="28"/>
        </w:rPr>
        <w:t>1.</w:t>
      </w:r>
      <w:r w:rsidR="004829C9" w:rsidRPr="00D973EF">
        <w:rPr>
          <w:szCs w:val="28"/>
        </w:rPr>
        <w:t xml:space="preserve"> </w:t>
      </w:r>
      <w:r w:rsidR="006A19A5" w:rsidRPr="00D973EF">
        <w:rPr>
          <w:szCs w:val="28"/>
        </w:rPr>
        <w:t xml:space="preserve">Земельный участок, расположенный по адресу: </w:t>
      </w:r>
      <w:proofErr w:type="gramStart"/>
      <w:r w:rsidR="00316086" w:rsidRPr="00D973EF">
        <w:rPr>
          <w:szCs w:val="28"/>
        </w:rPr>
        <w:t>г</w:t>
      </w:r>
      <w:proofErr w:type="gramEnd"/>
      <w:r w:rsidR="00316086" w:rsidRPr="00D973EF">
        <w:rPr>
          <w:szCs w:val="28"/>
        </w:rPr>
        <w:t xml:space="preserve">. Воронеж, </w:t>
      </w:r>
      <w:r w:rsidR="00CB528E" w:rsidRPr="00D973EF">
        <w:rPr>
          <w:szCs w:val="28"/>
        </w:rPr>
        <w:t xml:space="preserve">            </w:t>
      </w:r>
      <w:r w:rsidR="00316086" w:rsidRPr="00D973EF">
        <w:rPr>
          <w:szCs w:val="28"/>
        </w:rPr>
        <w:t>ул. Острогожская, 38</w:t>
      </w:r>
      <w:r w:rsidR="00DA3D87" w:rsidRPr="00D973EF">
        <w:rPr>
          <w:szCs w:val="28"/>
        </w:rPr>
        <w:t xml:space="preserve"> </w:t>
      </w:r>
      <w:r w:rsidR="00DA3D87" w:rsidRPr="00D973EF">
        <w:rPr>
          <w:szCs w:val="28"/>
          <w:shd w:val="clear" w:color="auto" w:fill="FFFFFF"/>
        </w:rPr>
        <w:t>(рис. 1)</w:t>
      </w:r>
      <w:r w:rsidR="00316086" w:rsidRPr="00D973EF">
        <w:rPr>
          <w:szCs w:val="28"/>
        </w:rPr>
        <w:t xml:space="preserve">, </w:t>
      </w:r>
      <w:r w:rsidR="006A19A5" w:rsidRPr="00D973EF">
        <w:rPr>
          <w:szCs w:val="28"/>
        </w:rPr>
        <w:t xml:space="preserve">кадастровый номер 36:34:0405038:50, </w:t>
      </w:r>
      <w:r w:rsidR="004A220B" w:rsidRPr="00D973EF">
        <w:rPr>
          <w:szCs w:val="28"/>
        </w:rPr>
        <w:lastRenderedPageBreak/>
        <w:t xml:space="preserve">площадью </w:t>
      </w:r>
      <w:r w:rsidR="00C85BB9" w:rsidRPr="00D973EF">
        <w:rPr>
          <w:szCs w:val="28"/>
        </w:rPr>
        <w:t>212</w:t>
      </w:r>
      <w:r w:rsidR="006A19A5" w:rsidRPr="00D973EF">
        <w:rPr>
          <w:szCs w:val="28"/>
        </w:rPr>
        <w:t>0</w:t>
      </w:r>
      <w:r w:rsidR="004A220B" w:rsidRPr="00D973EF">
        <w:rPr>
          <w:szCs w:val="28"/>
        </w:rPr>
        <w:t xml:space="preserve"> </w:t>
      </w:r>
      <w:r w:rsidR="00CB528E" w:rsidRPr="00D973EF">
        <w:rPr>
          <w:szCs w:val="28"/>
        </w:rPr>
        <w:t>кв.</w:t>
      </w:r>
      <w:r w:rsidR="006A19A5" w:rsidRPr="00D973EF">
        <w:rPr>
          <w:szCs w:val="28"/>
        </w:rPr>
        <w:t xml:space="preserve"> м</w:t>
      </w:r>
      <w:r w:rsidR="00CB528E" w:rsidRPr="00D973EF">
        <w:rPr>
          <w:szCs w:val="28"/>
          <w:shd w:val="clear" w:color="auto" w:fill="FFFFFF"/>
        </w:rPr>
        <w:t>.</w:t>
      </w:r>
      <w:r w:rsidR="006A19A5" w:rsidRPr="00D973EF">
        <w:rPr>
          <w:szCs w:val="28"/>
        </w:rPr>
        <w:t xml:space="preserve"> </w:t>
      </w:r>
      <w:r w:rsidR="00E73A0C" w:rsidRPr="00D973EF">
        <w:rPr>
          <w:szCs w:val="28"/>
        </w:rPr>
        <w:t>У</w:t>
      </w:r>
      <w:r w:rsidR="00E73A0C" w:rsidRPr="00D973EF">
        <w:rPr>
          <w:szCs w:val="28"/>
          <w:shd w:val="clear" w:color="auto" w:fill="FFFFFF"/>
        </w:rPr>
        <w:t>часток находится в собственности муниципального образования городской округ город Воронеж,</w:t>
      </w:r>
      <w:r w:rsidR="00E73A0C" w:rsidRPr="00D973EF">
        <w:rPr>
          <w:szCs w:val="28"/>
        </w:rPr>
        <w:t xml:space="preserve"> в</w:t>
      </w:r>
      <w:r w:rsidR="006A19A5" w:rsidRPr="00D973EF">
        <w:rPr>
          <w:szCs w:val="28"/>
        </w:rPr>
        <w:t xml:space="preserve"> настоящее время </w:t>
      </w:r>
      <w:r w:rsidR="00E73A0C" w:rsidRPr="00D973EF">
        <w:rPr>
          <w:szCs w:val="28"/>
        </w:rPr>
        <w:t xml:space="preserve">имеет </w:t>
      </w:r>
      <w:r w:rsidR="006A19A5" w:rsidRPr="00D973EF">
        <w:rPr>
          <w:szCs w:val="28"/>
          <w:shd w:val="clear" w:color="auto" w:fill="FFFFFF"/>
        </w:rPr>
        <w:t>разрешенн</w:t>
      </w:r>
      <w:r w:rsidR="00E73A0C" w:rsidRPr="00D973EF">
        <w:rPr>
          <w:szCs w:val="28"/>
          <w:shd w:val="clear" w:color="auto" w:fill="FFFFFF"/>
        </w:rPr>
        <w:t>ое</w:t>
      </w:r>
      <w:r w:rsidR="006A19A5" w:rsidRPr="00D973EF">
        <w:rPr>
          <w:szCs w:val="28"/>
          <w:shd w:val="clear" w:color="auto" w:fill="FFFFFF"/>
        </w:rPr>
        <w:t xml:space="preserve"> использование</w:t>
      </w:r>
      <w:r w:rsidR="00E73A0C" w:rsidRPr="00D973EF">
        <w:rPr>
          <w:szCs w:val="28"/>
          <w:shd w:val="clear" w:color="auto" w:fill="FFFFFF"/>
        </w:rPr>
        <w:t xml:space="preserve"> </w:t>
      </w:r>
      <w:r w:rsidR="00316086" w:rsidRPr="00D973EF">
        <w:rPr>
          <w:szCs w:val="28"/>
          <w:shd w:val="clear" w:color="auto" w:fill="FFFFFF"/>
        </w:rPr>
        <w:t>«жилой дом»</w:t>
      </w:r>
      <w:r w:rsidR="00E73A0C" w:rsidRPr="00D973EF">
        <w:rPr>
          <w:szCs w:val="28"/>
          <w:shd w:val="clear" w:color="auto" w:fill="FFFFFF"/>
        </w:rPr>
        <w:t xml:space="preserve">. В соответствии с действующим Генеральным планом участок </w:t>
      </w:r>
      <w:r w:rsidR="004829C9" w:rsidRPr="00D973EF">
        <w:rPr>
          <w:szCs w:val="28"/>
          <w:shd w:val="clear" w:color="auto" w:fill="FFFFFF"/>
        </w:rPr>
        <w:t xml:space="preserve">отнесен к </w:t>
      </w:r>
      <w:r w:rsidR="00CD6C7B" w:rsidRPr="00D973EF">
        <w:rPr>
          <w:szCs w:val="28"/>
          <w:shd w:val="clear" w:color="auto" w:fill="FFFFFF"/>
        </w:rPr>
        <w:t>функциональной зон</w:t>
      </w:r>
      <w:r w:rsidR="004829C9" w:rsidRPr="00D973EF">
        <w:rPr>
          <w:szCs w:val="28"/>
          <w:shd w:val="clear" w:color="auto" w:fill="FFFFFF"/>
        </w:rPr>
        <w:t>е</w:t>
      </w:r>
      <w:r w:rsidR="0097584F">
        <w:rPr>
          <w:szCs w:val="28"/>
          <w:shd w:val="clear" w:color="auto" w:fill="FFFFFF"/>
        </w:rPr>
        <w:t xml:space="preserve"> </w:t>
      </w:r>
      <w:r w:rsidR="00CD6C7B" w:rsidRPr="00D973EF">
        <w:rPr>
          <w:szCs w:val="28"/>
          <w:shd w:val="clear" w:color="auto" w:fill="FFFFFF"/>
        </w:rPr>
        <w:t>застройк</w:t>
      </w:r>
      <w:r w:rsidR="0097584F">
        <w:rPr>
          <w:szCs w:val="28"/>
          <w:shd w:val="clear" w:color="auto" w:fill="FFFFFF"/>
        </w:rPr>
        <w:t>и</w:t>
      </w:r>
      <w:r w:rsidR="00CD6C7B" w:rsidRPr="00D973EF">
        <w:rPr>
          <w:szCs w:val="28"/>
          <w:shd w:val="clear" w:color="auto" w:fill="FFFFFF"/>
        </w:rPr>
        <w:t xml:space="preserve"> индивидуальн</w:t>
      </w:r>
      <w:r w:rsidR="0097584F">
        <w:rPr>
          <w:szCs w:val="28"/>
          <w:shd w:val="clear" w:color="auto" w:fill="FFFFFF"/>
        </w:rPr>
        <w:t>ыми жилыми домами (до 3 этажей)</w:t>
      </w:r>
      <w:r w:rsidR="00CD6C7B" w:rsidRPr="00D973EF">
        <w:rPr>
          <w:szCs w:val="28"/>
          <w:shd w:val="clear" w:color="auto" w:fill="FFFFFF"/>
        </w:rPr>
        <w:t>.</w:t>
      </w:r>
      <w:r w:rsidR="004E31D5" w:rsidRPr="00D973EF">
        <w:rPr>
          <w:szCs w:val="28"/>
          <w:shd w:val="clear" w:color="auto" w:fill="FFFFFF"/>
        </w:rPr>
        <w:t xml:space="preserve">   </w:t>
      </w:r>
    </w:p>
    <w:p w:rsidR="00B02958" w:rsidRPr="001E60BE" w:rsidRDefault="00B02958" w:rsidP="00B75777">
      <w:pPr>
        <w:pStyle w:val="af5"/>
        <w:spacing w:before="0" w:after="0" w:line="360" w:lineRule="auto"/>
        <w:ind w:firstLine="709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ar-SA" w:bidi="ar-SA"/>
        </w:rPr>
      </w:pPr>
    </w:p>
    <w:p w:rsidR="003B6B82" w:rsidRDefault="00F11CFD" w:rsidP="00B75777">
      <w:pPr>
        <w:pStyle w:val="af5"/>
        <w:spacing w:before="0" w:after="0" w:line="360" w:lineRule="auto"/>
        <w:ind w:firstLine="0"/>
        <w:jc w:val="center"/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iCs/>
          <w:noProof/>
          <w:sz w:val="28"/>
          <w:szCs w:val="28"/>
          <w:shd w:val="clear" w:color="auto" w:fill="FFFFFF"/>
          <w:lang w:bidi="ar-SA"/>
        </w:rPr>
        <w:drawing>
          <wp:inline distT="0" distB="0" distL="0" distR="0">
            <wp:extent cx="3915508" cy="3622431"/>
            <wp:effectExtent l="19050" t="0" r="8792" b="0"/>
            <wp:docPr id="2" name="Рисунок 1" descr="Острогожская 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строгожская 38.jp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5508" cy="3622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0F6" w:rsidRPr="001E60BE" w:rsidRDefault="00B360F6" w:rsidP="00F11CFD">
      <w:pPr>
        <w:pStyle w:val="af5"/>
        <w:spacing w:before="0" w:after="0" w:line="360" w:lineRule="auto"/>
        <w:ind w:firstLine="1560"/>
        <w:jc w:val="left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ar-SA" w:bidi="ar-SA"/>
        </w:rPr>
      </w:pPr>
      <w:r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>Рис. 1</w:t>
      </w:r>
    </w:p>
    <w:p w:rsidR="00986664" w:rsidRDefault="00DA0FD3" w:rsidP="00F11CFD">
      <w:pPr>
        <w:pStyle w:val="af5"/>
        <w:spacing w:before="0" w:after="0" w:line="360" w:lineRule="auto"/>
        <w:ind w:firstLine="1560"/>
        <w:jc w:val="left"/>
        <w:rPr>
          <w:rFonts w:ascii="Times New Roman" w:hAnsi="Times New Roman" w:cs="Times New Roman"/>
          <w:shd w:val="clear" w:color="auto" w:fill="FFFFFF"/>
        </w:rPr>
      </w:pPr>
      <w:r w:rsidRPr="00DA0FD3">
        <w:pict>
          <v:line id="_x0000_s1029" style="position:absolute;left:0;text-align:left;z-index:251647488" from="78.25pt,8.25pt" to="114pt,8.25pt" strokecolor="red" strokeweight=".79mm">
            <v:stroke color2="aqua" endcap="square"/>
          </v:line>
        </w:pict>
      </w:r>
      <w:r w:rsidR="002C45D4">
        <w:rPr>
          <w:rFonts w:ascii="Times New Roman" w:hAnsi="Times New Roman" w:cs="Times New Roman"/>
          <w:shd w:val="clear" w:color="auto" w:fill="FFFFFF"/>
        </w:rPr>
        <w:t xml:space="preserve">              </w:t>
      </w:r>
      <w:r w:rsidR="00B360F6">
        <w:rPr>
          <w:rFonts w:ascii="Times New Roman" w:hAnsi="Times New Roman" w:cs="Times New Roman"/>
          <w:shd w:val="clear" w:color="auto" w:fill="FFFFFF"/>
        </w:rPr>
        <w:t>– г</w:t>
      </w:r>
      <w:r w:rsidR="00AA506A" w:rsidRPr="00B360F6">
        <w:rPr>
          <w:rFonts w:ascii="Times New Roman" w:hAnsi="Times New Roman" w:cs="Times New Roman"/>
          <w:shd w:val="clear" w:color="auto" w:fill="FFFFFF"/>
        </w:rPr>
        <w:t xml:space="preserve">раница </w:t>
      </w:r>
      <w:r w:rsidR="004572C6" w:rsidRPr="00B360F6">
        <w:rPr>
          <w:rFonts w:ascii="Times New Roman" w:hAnsi="Times New Roman" w:cs="Times New Roman"/>
          <w:shd w:val="clear" w:color="auto" w:fill="FFFFFF"/>
        </w:rPr>
        <w:t>рассматриваемой территории</w:t>
      </w:r>
    </w:p>
    <w:p w:rsidR="00A273A3" w:rsidRDefault="00A273A3" w:rsidP="00986664">
      <w:pPr>
        <w:spacing w:line="336" w:lineRule="auto"/>
        <w:jc w:val="both"/>
        <w:rPr>
          <w:szCs w:val="28"/>
          <w:shd w:val="clear" w:color="auto" w:fill="FFFFFF"/>
        </w:rPr>
      </w:pPr>
    </w:p>
    <w:p w:rsidR="00F11CFD" w:rsidRPr="00D973EF" w:rsidRDefault="004D42EE" w:rsidP="00F11CFD">
      <w:pPr>
        <w:spacing w:line="336" w:lineRule="auto"/>
        <w:ind w:firstLine="709"/>
        <w:jc w:val="both"/>
        <w:rPr>
          <w:szCs w:val="28"/>
          <w:shd w:val="clear" w:color="auto" w:fill="FFFFFF"/>
        </w:rPr>
      </w:pPr>
      <w:r w:rsidRPr="00D973EF">
        <w:rPr>
          <w:szCs w:val="28"/>
          <w:shd w:val="clear" w:color="auto" w:fill="FFFFFF"/>
        </w:rPr>
        <w:t>2.</w:t>
      </w:r>
      <w:r w:rsidR="00B933B9" w:rsidRPr="00D973EF">
        <w:rPr>
          <w:szCs w:val="28"/>
          <w:shd w:val="clear" w:color="auto" w:fill="FFFFFF"/>
        </w:rPr>
        <w:t xml:space="preserve"> </w:t>
      </w:r>
      <w:r w:rsidR="00F11CFD" w:rsidRPr="00D973EF">
        <w:rPr>
          <w:szCs w:val="28"/>
        </w:rPr>
        <w:t xml:space="preserve">Земельный участок, расположенный по адресу: </w:t>
      </w:r>
      <w:proofErr w:type="gramStart"/>
      <w:r w:rsidR="00F11CFD" w:rsidRPr="00D973EF">
        <w:rPr>
          <w:szCs w:val="28"/>
        </w:rPr>
        <w:t>г</w:t>
      </w:r>
      <w:proofErr w:type="gramEnd"/>
      <w:r w:rsidR="00F11CFD" w:rsidRPr="00D973EF">
        <w:rPr>
          <w:szCs w:val="28"/>
        </w:rPr>
        <w:t xml:space="preserve">. Воронеж, </w:t>
      </w:r>
      <w:r w:rsidR="0097584F">
        <w:rPr>
          <w:szCs w:val="28"/>
        </w:rPr>
        <w:t xml:space="preserve">             </w:t>
      </w:r>
      <w:r w:rsidR="00F11CFD" w:rsidRPr="00D973EF">
        <w:rPr>
          <w:szCs w:val="28"/>
        </w:rPr>
        <w:t xml:space="preserve">ул. Острогожская, 39 </w:t>
      </w:r>
      <w:r w:rsidR="00F11CFD" w:rsidRPr="00D973EF">
        <w:rPr>
          <w:szCs w:val="28"/>
          <w:shd w:val="clear" w:color="auto" w:fill="FFFFFF"/>
        </w:rPr>
        <w:t>(рис. 2)</w:t>
      </w:r>
      <w:r w:rsidR="00F11CFD" w:rsidRPr="00D973EF">
        <w:rPr>
          <w:szCs w:val="28"/>
        </w:rPr>
        <w:t>, кадастровый номер 36:34:0406003:56, площадью 943 кв. м. У</w:t>
      </w:r>
      <w:r w:rsidR="00F11CFD" w:rsidRPr="00D973EF">
        <w:rPr>
          <w:szCs w:val="28"/>
          <w:shd w:val="clear" w:color="auto" w:fill="FFFFFF"/>
        </w:rPr>
        <w:t>часток находится в собственности муниципального образования городской округ город Воронеж,</w:t>
      </w:r>
      <w:r w:rsidR="00F11CFD" w:rsidRPr="00D973EF">
        <w:rPr>
          <w:szCs w:val="28"/>
        </w:rPr>
        <w:t xml:space="preserve"> в настоящее время имеет </w:t>
      </w:r>
      <w:r w:rsidR="00F11CFD" w:rsidRPr="00D973EF">
        <w:rPr>
          <w:szCs w:val="28"/>
          <w:shd w:val="clear" w:color="auto" w:fill="FFFFFF"/>
        </w:rPr>
        <w:t xml:space="preserve">разрешенное использование «под многоэтажную жилую застройку». В соответствии с действующим Генеральным планом участок отнесен к функциональной зоне </w:t>
      </w:r>
      <w:r w:rsidR="00F11CFD" w:rsidRPr="00D973EF">
        <w:rPr>
          <w:szCs w:val="28"/>
        </w:rPr>
        <w:t>застройки многоэтажными жилыми домами (до 9 этажей и выше)</w:t>
      </w:r>
      <w:r w:rsidR="00856682" w:rsidRPr="00D973EF">
        <w:rPr>
          <w:szCs w:val="28"/>
          <w:shd w:val="clear" w:color="auto" w:fill="FFFFFF"/>
        </w:rPr>
        <w:t>.</w:t>
      </w:r>
    </w:p>
    <w:p w:rsidR="00743068" w:rsidRDefault="00743068" w:rsidP="00986664">
      <w:pPr>
        <w:spacing w:line="336" w:lineRule="auto"/>
        <w:jc w:val="both"/>
        <w:rPr>
          <w:bCs w:val="0"/>
          <w:iCs w:val="0"/>
          <w:noProof/>
          <w:szCs w:val="28"/>
          <w:shd w:val="clear" w:color="auto" w:fill="FFFFFF"/>
        </w:rPr>
      </w:pPr>
    </w:p>
    <w:p w:rsidR="00575D57" w:rsidRDefault="00F11CFD" w:rsidP="00F11CFD">
      <w:pPr>
        <w:spacing w:line="336" w:lineRule="auto"/>
        <w:jc w:val="center"/>
        <w:rPr>
          <w:szCs w:val="28"/>
          <w:shd w:val="clear" w:color="auto" w:fill="FFFFFF"/>
        </w:rPr>
      </w:pPr>
      <w:r>
        <w:rPr>
          <w:noProof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3915508" cy="3622431"/>
            <wp:effectExtent l="19050" t="0" r="8792" b="0"/>
            <wp:docPr id="4" name="Рисунок 3" descr="Острогожская 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строгожская 39.jp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5508" cy="3622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3670" w:rsidRPr="001E60BE" w:rsidRDefault="00CD3670" w:rsidP="00F11CFD">
      <w:pPr>
        <w:pStyle w:val="af5"/>
        <w:spacing w:before="0" w:after="0" w:line="360" w:lineRule="auto"/>
        <w:ind w:left="1560" w:firstLine="0"/>
        <w:jc w:val="left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ar-SA" w:bidi="ar-SA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ar-SA" w:bidi="ar-SA"/>
        </w:rPr>
        <w:t>Рис. 2</w:t>
      </w:r>
    </w:p>
    <w:p w:rsidR="00575D57" w:rsidRPr="00575D57" w:rsidRDefault="00DA0FD3" w:rsidP="00F11CFD">
      <w:pPr>
        <w:pStyle w:val="af5"/>
        <w:spacing w:before="0" w:after="0" w:line="360" w:lineRule="auto"/>
        <w:ind w:left="1560" w:firstLine="0"/>
        <w:jc w:val="left"/>
        <w:rPr>
          <w:rFonts w:ascii="Times New Roman" w:hAnsi="Times New Roman" w:cs="Times New Roman"/>
          <w:shd w:val="clear" w:color="auto" w:fill="FFFFFF"/>
        </w:rPr>
      </w:pPr>
      <w:r>
        <w:rPr>
          <w:rFonts w:ascii="Times New Roman" w:hAnsi="Times New Roman" w:cs="Times New Roman"/>
          <w:noProof/>
          <w:lang w:bidi="ar-SA"/>
        </w:rPr>
        <w:pict>
          <v:line id="_x0000_s1169" style="position:absolute;left:0;text-align:left;z-index:251708928" from="77.25pt,6.3pt" to="113pt,6.3pt" strokecolor="red" strokeweight=".79mm">
            <v:stroke color2="aqua" endcap="square"/>
          </v:line>
        </w:pict>
      </w:r>
      <w:r w:rsidR="00575D57">
        <w:rPr>
          <w:rFonts w:ascii="Times New Roman" w:hAnsi="Times New Roman" w:cs="Times New Roman"/>
          <w:shd w:val="clear" w:color="auto" w:fill="FFFFFF"/>
        </w:rPr>
        <w:t xml:space="preserve">  </w:t>
      </w:r>
      <w:r w:rsidR="00F11CFD">
        <w:rPr>
          <w:rFonts w:ascii="Times New Roman" w:hAnsi="Times New Roman" w:cs="Times New Roman"/>
          <w:shd w:val="clear" w:color="auto" w:fill="FFFFFF"/>
        </w:rPr>
        <w:t xml:space="preserve">         </w:t>
      </w:r>
      <w:r w:rsidR="00575D57">
        <w:rPr>
          <w:rFonts w:ascii="Times New Roman" w:hAnsi="Times New Roman" w:cs="Times New Roman"/>
          <w:shd w:val="clear" w:color="auto" w:fill="FFFFFF"/>
        </w:rPr>
        <w:t xml:space="preserve">  </w:t>
      </w:r>
      <w:r w:rsidR="002C45D4">
        <w:rPr>
          <w:rFonts w:ascii="Times New Roman" w:hAnsi="Times New Roman" w:cs="Times New Roman"/>
          <w:shd w:val="clear" w:color="auto" w:fill="FFFFFF"/>
        </w:rPr>
        <w:t xml:space="preserve"> </w:t>
      </w:r>
      <w:r w:rsidR="00CD3670">
        <w:rPr>
          <w:rFonts w:ascii="Times New Roman" w:hAnsi="Times New Roman" w:cs="Times New Roman"/>
          <w:shd w:val="clear" w:color="auto" w:fill="FFFFFF"/>
        </w:rPr>
        <w:t>– г</w:t>
      </w:r>
      <w:r w:rsidR="00CD3670" w:rsidRPr="00B360F6">
        <w:rPr>
          <w:rFonts w:ascii="Times New Roman" w:hAnsi="Times New Roman" w:cs="Times New Roman"/>
          <w:shd w:val="clear" w:color="auto" w:fill="FFFFFF"/>
        </w:rPr>
        <w:t>раница рассматриваемой территории</w:t>
      </w:r>
    </w:p>
    <w:p w:rsidR="00856682" w:rsidRDefault="00856682" w:rsidP="00E46068">
      <w:pPr>
        <w:spacing w:line="336" w:lineRule="auto"/>
        <w:jc w:val="both"/>
        <w:rPr>
          <w:szCs w:val="28"/>
          <w:shd w:val="clear" w:color="auto" w:fill="FFFFFF"/>
        </w:rPr>
      </w:pPr>
    </w:p>
    <w:p w:rsidR="00DE4E5E" w:rsidRPr="00D973EF" w:rsidRDefault="00856682" w:rsidP="00DE4E5E">
      <w:pPr>
        <w:spacing w:line="336" w:lineRule="auto"/>
        <w:ind w:firstLine="709"/>
        <w:jc w:val="both"/>
        <w:rPr>
          <w:szCs w:val="28"/>
          <w:shd w:val="clear" w:color="auto" w:fill="FFFFFF"/>
        </w:rPr>
      </w:pPr>
      <w:r w:rsidRPr="00D973EF">
        <w:rPr>
          <w:szCs w:val="28"/>
          <w:shd w:val="clear" w:color="auto" w:fill="FFFFFF"/>
        </w:rPr>
        <w:t xml:space="preserve">3. </w:t>
      </w:r>
      <w:r w:rsidRPr="00D973EF">
        <w:rPr>
          <w:szCs w:val="28"/>
        </w:rPr>
        <w:t xml:space="preserve">Земельный участок, расположенный по адресу: </w:t>
      </w:r>
      <w:proofErr w:type="gramStart"/>
      <w:r w:rsidRPr="00D973EF">
        <w:rPr>
          <w:szCs w:val="28"/>
        </w:rPr>
        <w:t>г</w:t>
      </w:r>
      <w:proofErr w:type="gramEnd"/>
      <w:r w:rsidRPr="00D973EF">
        <w:rPr>
          <w:szCs w:val="28"/>
        </w:rPr>
        <w:t>. Воронеж, ул.</w:t>
      </w:r>
      <w:r w:rsidR="006241C1" w:rsidRPr="00D973EF">
        <w:rPr>
          <w:szCs w:val="28"/>
        </w:rPr>
        <w:t> Максима Горького, 16</w:t>
      </w:r>
      <w:r w:rsidRPr="00D973EF">
        <w:rPr>
          <w:szCs w:val="28"/>
        </w:rPr>
        <w:t xml:space="preserve"> </w:t>
      </w:r>
      <w:r w:rsidRPr="00D973EF">
        <w:rPr>
          <w:szCs w:val="28"/>
          <w:shd w:val="clear" w:color="auto" w:fill="FFFFFF"/>
        </w:rPr>
        <w:t xml:space="preserve">(рис. </w:t>
      </w:r>
      <w:r w:rsidR="006241C1" w:rsidRPr="00D973EF">
        <w:rPr>
          <w:szCs w:val="28"/>
          <w:shd w:val="clear" w:color="auto" w:fill="FFFFFF"/>
        </w:rPr>
        <w:t>3</w:t>
      </w:r>
      <w:r w:rsidRPr="00D973EF">
        <w:rPr>
          <w:szCs w:val="28"/>
          <w:shd w:val="clear" w:color="auto" w:fill="FFFFFF"/>
        </w:rPr>
        <w:t>)</w:t>
      </w:r>
      <w:r w:rsidRPr="00D973EF">
        <w:rPr>
          <w:szCs w:val="28"/>
        </w:rPr>
        <w:t>, кадастровый номер 36:34:</w:t>
      </w:r>
      <w:r w:rsidR="006241C1" w:rsidRPr="00D973EF">
        <w:rPr>
          <w:szCs w:val="28"/>
        </w:rPr>
        <w:t>0605036</w:t>
      </w:r>
      <w:r w:rsidRPr="00D973EF">
        <w:rPr>
          <w:szCs w:val="28"/>
        </w:rPr>
        <w:t>:</w:t>
      </w:r>
      <w:r w:rsidR="006241C1" w:rsidRPr="00D973EF">
        <w:rPr>
          <w:szCs w:val="28"/>
        </w:rPr>
        <w:t>7</w:t>
      </w:r>
      <w:r w:rsidRPr="00D973EF">
        <w:rPr>
          <w:szCs w:val="28"/>
        </w:rPr>
        <w:t xml:space="preserve">, площадью </w:t>
      </w:r>
      <w:r w:rsidR="006241C1" w:rsidRPr="00D973EF">
        <w:rPr>
          <w:szCs w:val="28"/>
        </w:rPr>
        <w:t>665</w:t>
      </w:r>
      <w:r w:rsidRPr="00D973EF">
        <w:rPr>
          <w:szCs w:val="28"/>
        </w:rPr>
        <w:t xml:space="preserve"> кв. м. </w:t>
      </w:r>
      <w:r w:rsidR="00DE4E5E" w:rsidRPr="00D973EF">
        <w:rPr>
          <w:szCs w:val="28"/>
        </w:rPr>
        <w:t>У</w:t>
      </w:r>
      <w:r w:rsidR="00DE4E5E" w:rsidRPr="00D973EF">
        <w:rPr>
          <w:szCs w:val="28"/>
          <w:shd w:val="clear" w:color="auto" w:fill="FFFFFF"/>
        </w:rPr>
        <w:t>часток находится в собственности муниципального образования городской округ город Воронеж,</w:t>
      </w:r>
      <w:r w:rsidR="00DE4E5E" w:rsidRPr="00D973EF">
        <w:rPr>
          <w:szCs w:val="28"/>
        </w:rPr>
        <w:t xml:space="preserve"> в настоящее время имеет </w:t>
      </w:r>
      <w:r w:rsidR="00DE4E5E" w:rsidRPr="00D973EF">
        <w:rPr>
          <w:szCs w:val="28"/>
          <w:shd w:val="clear" w:color="auto" w:fill="FFFFFF"/>
        </w:rPr>
        <w:t>разрешенное использование «многоквартирный малоэтажный дом». В соответствии с действующим Генеральным планом участок</w:t>
      </w:r>
      <w:r w:rsidR="0097584F">
        <w:rPr>
          <w:szCs w:val="28"/>
          <w:shd w:val="clear" w:color="auto" w:fill="FFFFFF"/>
        </w:rPr>
        <w:t xml:space="preserve"> отнесен к функциональной зоне з</w:t>
      </w:r>
      <w:r w:rsidR="00DE4E5E" w:rsidRPr="00D973EF">
        <w:rPr>
          <w:szCs w:val="28"/>
          <w:shd w:val="clear" w:color="auto" w:fill="FFFFFF"/>
        </w:rPr>
        <w:t>астройк</w:t>
      </w:r>
      <w:r w:rsidR="0097584F">
        <w:rPr>
          <w:szCs w:val="28"/>
          <w:shd w:val="clear" w:color="auto" w:fill="FFFFFF"/>
        </w:rPr>
        <w:t>и</w:t>
      </w:r>
      <w:r w:rsidR="00DE4E5E" w:rsidRPr="00D973EF">
        <w:rPr>
          <w:szCs w:val="28"/>
          <w:shd w:val="clear" w:color="auto" w:fill="FFFFFF"/>
        </w:rPr>
        <w:t xml:space="preserve"> малоэтажными жилыми домами (до 3 этажей).</w:t>
      </w:r>
    </w:p>
    <w:p w:rsidR="00856682" w:rsidRDefault="00856682" w:rsidP="00856682">
      <w:pPr>
        <w:spacing w:line="336" w:lineRule="auto"/>
        <w:ind w:firstLine="709"/>
        <w:jc w:val="both"/>
        <w:rPr>
          <w:szCs w:val="28"/>
          <w:shd w:val="clear" w:color="auto" w:fill="FFFFFF"/>
        </w:rPr>
      </w:pPr>
    </w:p>
    <w:p w:rsidR="00862AA1" w:rsidRPr="0003272E" w:rsidRDefault="006241C1" w:rsidP="006241C1">
      <w:pPr>
        <w:spacing w:line="336" w:lineRule="auto"/>
        <w:jc w:val="center"/>
        <w:rPr>
          <w:szCs w:val="28"/>
        </w:rPr>
      </w:pPr>
      <w:r>
        <w:rPr>
          <w:noProof/>
          <w:szCs w:val="28"/>
          <w:lang w:eastAsia="ru-RU"/>
        </w:rPr>
        <w:lastRenderedPageBreak/>
        <w:drawing>
          <wp:inline distT="0" distB="0" distL="0" distR="0">
            <wp:extent cx="3915508" cy="3622431"/>
            <wp:effectExtent l="19050" t="0" r="8792" b="0"/>
            <wp:docPr id="5" name="Рисунок 4" descr="Максима Горького 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ксима Горького 16.jp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5508" cy="3622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AA1" w:rsidRPr="001E60BE" w:rsidRDefault="00862AA1" w:rsidP="006241C1">
      <w:pPr>
        <w:pStyle w:val="af5"/>
        <w:spacing w:before="0" w:after="0" w:line="360" w:lineRule="auto"/>
        <w:ind w:left="1560" w:firstLine="0"/>
        <w:jc w:val="left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ar-SA" w:bidi="ar-SA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ar-SA" w:bidi="ar-SA"/>
        </w:rPr>
        <w:t>Рис. 3</w:t>
      </w:r>
    </w:p>
    <w:p w:rsidR="001D187E" w:rsidRPr="001D187E" w:rsidRDefault="00DA0FD3" w:rsidP="006241C1">
      <w:pPr>
        <w:pStyle w:val="af5"/>
        <w:spacing w:before="0" w:after="0" w:line="360" w:lineRule="auto"/>
        <w:ind w:left="1560" w:firstLine="0"/>
        <w:jc w:val="left"/>
        <w:rPr>
          <w:rFonts w:ascii="Times New Roman" w:hAnsi="Times New Roman" w:cs="Times New Roman"/>
          <w:shd w:val="clear" w:color="auto" w:fill="FFFFFF"/>
        </w:rPr>
      </w:pPr>
      <w:r w:rsidRPr="00DA0FD3">
        <w:pict>
          <v:line id="_x0000_s1163" style="position:absolute;left:0;text-align:left;z-index:251697664" from="75.3pt,6.15pt" to="117.35pt,6.15pt" strokecolor="red" strokeweight="2.24pt">
            <v:stroke color2="aqua" endcap="square"/>
          </v:line>
        </w:pict>
      </w:r>
      <w:r w:rsidR="004F222F">
        <w:rPr>
          <w:rFonts w:ascii="Times New Roman" w:hAnsi="Times New Roman" w:cs="Times New Roman"/>
          <w:shd w:val="clear" w:color="auto" w:fill="FFFFFF"/>
        </w:rPr>
        <w:t xml:space="preserve">                </w:t>
      </w:r>
      <w:r w:rsidR="00862AA1">
        <w:rPr>
          <w:rFonts w:ascii="Times New Roman" w:hAnsi="Times New Roman" w:cs="Times New Roman"/>
          <w:shd w:val="clear" w:color="auto" w:fill="FFFFFF"/>
        </w:rPr>
        <w:t>– г</w:t>
      </w:r>
      <w:r w:rsidR="00862AA1" w:rsidRPr="003134CC">
        <w:rPr>
          <w:rFonts w:ascii="Times New Roman" w:hAnsi="Times New Roman" w:cs="Times New Roman"/>
          <w:shd w:val="clear" w:color="auto" w:fill="FFFFFF"/>
        </w:rPr>
        <w:t>раница рассматриваемой территории</w:t>
      </w:r>
    </w:p>
    <w:p w:rsidR="004C2453" w:rsidRDefault="004C2453" w:rsidP="001D0D00">
      <w:pPr>
        <w:spacing w:line="336" w:lineRule="auto"/>
        <w:jc w:val="both"/>
        <w:rPr>
          <w:szCs w:val="28"/>
          <w:shd w:val="clear" w:color="auto" w:fill="FFFFFF"/>
        </w:rPr>
      </w:pPr>
    </w:p>
    <w:p w:rsidR="00DE4E5E" w:rsidRPr="00D973EF" w:rsidRDefault="006241C1" w:rsidP="0097584F">
      <w:pPr>
        <w:spacing w:line="336" w:lineRule="auto"/>
        <w:ind w:firstLine="709"/>
        <w:jc w:val="both"/>
        <w:rPr>
          <w:szCs w:val="28"/>
          <w:shd w:val="clear" w:color="auto" w:fill="FFFFFF"/>
        </w:rPr>
      </w:pPr>
      <w:r w:rsidRPr="00D973EF">
        <w:rPr>
          <w:szCs w:val="28"/>
          <w:shd w:val="clear" w:color="auto" w:fill="FFFFFF"/>
        </w:rPr>
        <w:t xml:space="preserve">4. </w:t>
      </w:r>
      <w:r w:rsidRPr="00D973EF">
        <w:rPr>
          <w:szCs w:val="28"/>
        </w:rPr>
        <w:t xml:space="preserve">Земельный участок, расположенный по адресу: </w:t>
      </w:r>
      <w:proofErr w:type="gramStart"/>
      <w:r w:rsidRPr="00D973EF">
        <w:rPr>
          <w:szCs w:val="28"/>
        </w:rPr>
        <w:t>г</w:t>
      </w:r>
      <w:proofErr w:type="gramEnd"/>
      <w:r w:rsidRPr="00D973EF">
        <w:rPr>
          <w:szCs w:val="28"/>
        </w:rPr>
        <w:t xml:space="preserve">. Воронеж, ул. Коммунаров, 54 </w:t>
      </w:r>
      <w:r w:rsidRPr="00D973EF">
        <w:rPr>
          <w:szCs w:val="28"/>
          <w:shd w:val="clear" w:color="auto" w:fill="FFFFFF"/>
        </w:rPr>
        <w:t>(рис. 4)</w:t>
      </w:r>
      <w:r w:rsidRPr="00D973EF">
        <w:rPr>
          <w:szCs w:val="28"/>
        </w:rPr>
        <w:t xml:space="preserve">, кадастровый номер 36:34:0605048:9, площадью 705 кв. м. </w:t>
      </w:r>
      <w:r w:rsidR="00DE4E5E" w:rsidRPr="00D973EF">
        <w:rPr>
          <w:szCs w:val="28"/>
        </w:rPr>
        <w:t>У</w:t>
      </w:r>
      <w:r w:rsidR="00DE4E5E" w:rsidRPr="00D973EF">
        <w:rPr>
          <w:szCs w:val="28"/>
          <w:shd w:val="clear" w:color="auto" w:fill="FFFFFF"/>
        </w:rPr>
        <w:t>часток находится в собственности муниципального образования городской округ город Воронеж,</w:t>
      </w:r>
      <w:r w:rsidR="00DE4E5E" w:rsidRPr="00D973EF">
        <w:rPr>
          <w:szCs w:val="28"/>
        </w:rPr>
        <w:t xml:space="preserve"> в настоящее время имеет </w:t>
      </w:r>
      <w:r w:rsidR="00DE4E5E" w:rsidRPr="00D973EF">
        <w:rPr>
          <w:szCs w:val="28"/>
          <w:shd w:val="clear" w:color="auto" w:fill="FFFFFF"/>
        </w:rPr>
        <w:t>разрешенное использование «многоквартирный малоэтажный дом». В соответствии с действующим Генеральным планом участок</w:t>
      </w:r>
      <w:r w:rsidR="0097584F">
        <w:rPr>
          <w:szCs w:val="28"/>
          <w:shd w:val="clear" w:color="auto" w:fill="FFFFFF"/>
        </w:rPr>
        <w:t xml:space="preserve"> отнесен к функциональной зоне </w:t>
      </w:r>
      <w:r w:rsidR="00DE4E5E" w:rsidRPr="00D973EF">
        <w:rPr>
          <w:szCs w:val="28"/>
          <w:shd w:val="clear" w:color="auto" w:fill="FFFFFF"/>
        </w:rPr>
        <w:t>застройк</w:t>
      </w:r>
      <w:r w:rsidR="0097584F">
        <w:rPr>
          <w:szCs w:val="28"/>
          <w:shd w:val="clear" w:color="auto" w:fill="FFFFFF"/>
        </w:rPr>
        <w:t>и</w:t>
      </w:r>
      <w:r w:rsidR="00DE4E5E" w:rsidRPr="00D973EF">
        <w:rPr>
          <w:szCs w:val="28"/>
          <w:shd w:val="clear" w:color="auto" w:fill="FFFFFF"/>
        </w:rPr>
        <w:t xml:space="preserve"> малоэтажн</w:t>
      </w:r>
      <w:r w:rsidR="0097584F">
        <w:rPr>
          <w:szCs w:val="28"/>
          <w:shd w:val="clear" w:color="auto" w:fill="FFFFFF"/>
        </w:rPr>
        <w:t>ыми жилыми домами (до 3 этажей)</w:t>
      </w:r>
      <w:r w:rsidR="00DE4E5E" w:rsidRPr="00D973EF">
        <w:rPr>
          <w:szCs w:val="28"/>
          <w:shd w:val="clear" w:color="auto" w:fill="FFFFFF"/>
        </w:rPr>
        <w:t>.</w:t>
      </w:r>
    </w:p>
    <w:p w:rsidR="006241C1" w:rsidRDefault="006241C1" w:rsidP="006241C1">
      <w:pPr>
        <w:pStyle w:val="af5"/>
        <w:spacing w:before="0" w:after="0" w:line="360" w:lineRule="auto"/>
        <w:ind w:firstLine="0"/>
        <w:jc w:val="center"/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iCs/>
          <w:noProof/>
          <w:sz w:val="28"/>
          <w:szCs w:val="28"/>
          <w:shd w:val="clear" w:color="auto" w:fill="FFFFFF"/>
          <w:lang w:bidi="ar-SA"/>
        </w:rPr>
        <w:lastRenderedPageBreak/>
        <w:drawing>
          <wp:inline distT="0" distB="0" distL="0" distR="0">
            <wp:extent cx="3915508" cy="3622431"/>
            <wp:effectExtent l="19050" t="0" r="8792" b="0"/>
            <wp:docPr id="6" name="Рисунок 5" descr="Коммунаров 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ммунаров 54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5508" cy="3622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3C9B" w:rsidRPr="006F7FCE" w:rsidRDefault="00BA3C9B" w:rsidP="006241C1">
      <w:pPr>
        <w:pStyle w:val="af5"/>
        <w:spacing w:before="0" w:after="0" w:line="360" w:lineRule="auto"/>
        <w:ind w:left="1560" w:firstLine="0"/>
        <w:jc w:val="left"/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>Рис. 4</w:t>
      </w:r>
    </w:p>
    <w:p w:rsidR="00BA3C9B" w:rsidRPr="006F7FCE" w:rsidRDefault="00DA0FD3" w:rsidP="006241C1">
      <w:pPr>
        <w:pStyle w:val="af5"/>
        <w:spacing w:before="0" w:after="0" w:line="360" w:lineRule="auto"/>
        <w:ind w:left="1560" w:firstLine="0"/>
        <w:jc w:val="left"/>
        <w:rPr>
          <w:rFonts w:ascii="Times New Roman" w:eastAsia="Times New Roman" w:hAnsi="Times New Roman" w:cs="Times New Roman"/>
          <w:shd w:val="clear" w:color="auto" w:fill="FFFFFF"/>
          <w:lang w:eastAsia="ar-SA" w:bidi="ar-SA"/>
        </w:rPr>
      </w:pPr>
      <w:r w:rsidRPr="00DA0FD3">
        <w:pict>
          <v:line id="_x0000_s1164" style="position:absolute;left:0;text-align:left;z-index:251699712" from="78pt,7.7pt" to="120.05pt,7.7pt" strokecolor="red" strokeweight=".79mm">
            <v:stroke color2="aqua" endcap="square"/>
          </v:line>
        </w:pict>
      </w:r>
      <w:r w:rsidR="00B915FC">
        <w:rPr>
          <w:rFonts w:ascii="Times New Roman" w:hAnsi="Times New Roman" w:cs="Times New Roman"/>
        </w:rPr>
        <w:t xml:space="preserve">  </w:t>
      </w:r>
      <w:r w:rsidR="006241C1">
        <w:rPr>
          <w:rFonts w:ascii="Times New Roman" w:hAnsi="Times New Roman" w:cs="Times New Roman"/>
        </w:rPr>
        <w:t xml:space="preserve">     </w:t>
      </w:r>
      <w:r w:rsidR="00B915FC">
        <w:rPr>
          <w:rFonts w:ascii="Times New Roman" w:hAnsi="Times New Roman" w:cs="Times New Roman"/>
        </w:rPr>
        <w:t xml:space="preserve">          </w:t>
      </w:r>
      <w:r w:rsidR="00BA3C9B" w:rsidRPr="006F7FCE">
        <w:rPr>
          <w:rFonts w:ascii="Times New Roman" w:hAnsi="Times New Roman" w:cs="Times New Roman"/>
        </w:rPr>
        <w:t>–</w:t>
      </w:r>
      <w:r w:rsidR="00BA3C9B" w:rsidRPr="006F7FCE">
        <w:rPr>
          <w:rFonts w:ascii="Times New Roman" w:hAnsi="Times New Roman" w:cs="Times New Roman"/>
          <w:shd w:val="clear" w:color="auto" w:fill="FFFFFF"/>
        </w:rPr>
        <w:t xml:space="preserve"> </w:t>
      </w:r>
      <w:r w:rsidR="00BA3C9B">
        <w:rPr>
          <w:rFonts w:ascii="Times New Roman" w:hAnsi="Times New Roman" w:cs="Times New Roman"/>
          <w:shd w:val="clear" w:color="auto" w:fill="FFFFFF"/>
        </w:rPr>
        <w:t>г</w:t>
      </w:r>
      <w:r w:rsidR="00BA3C9B" w:rsidRPr="006F7FCE">
        <w:rPr>
          <w:rFonts w:ascii="Times New Roman" w:hAnsi="Times New Roman" w:cs="Times New Roman"/>
          <w:shd w:val="clear" w:color="auto" w:fill="FFFFFF"/>
        </w:rPr>
        <w:t>раница рассматриваемой территории</w:t>
      </w:r>
    </w:p>
    <w:p w:rsidR="004C2453" w:rsidRDefault="004C2453" w:rsidP="00B75777">
      <w:pPr>
        <w:pStyle w:val="af4"/>
        <w:spacing w:before="0" w:after="0" w:line="360" w:lineRule="auto"/>
        <w:ind w:firstLine="709"/>
        <w:jc w:val="both"/>
        <w:rPr>
          <w:sz w:val="28"/>
          <w:szCs w:val="28"/>
          <w:shd w:val="clear" w:color="auto" w:fill="FFFFFF"/>
        </w:rPr>
      </w:pPr>
    </w:p>
    <w:p w:rsidR="00DE4E5E" w:rsidRPr="00D973EF" w:rsidRDefault="006C228E" w:rsidP="00DE4E5E">
      <w:pPr>
        <w:spacing w:line="336" w:lineRule="auto"/>
        <w:ind w:firstLine="709"/>
        <w:jc w:val="both"/>
        <w:rPr>
          <w:szCs w:val="28"/>
          <w:shd w:val="clear" w:color="auto" w:fill="FFFFFF"/>
        </w:rPr>
      </w:pPr>
      <w:r w:rsidRPr="00D973EF">
        <w:rPr>
          <w:szCs w:val="28"/>
          <w:shd w:val="clear" w:color="auto" w:fill="FFFFFF"/>
        </w:rPr>
        <w:t xml:space="preserve">5. </w:t>
      </w:r>
      <w:r w:rsidRPr="00D973EF">
        <w:rPr>
          <w:szCs w:val="28"/>
        </w:rPr>
        <w:t xml:space="preserve">Земельный участок, расположенный по адресу: </w:t>
      </w:r>
      <w:proofErr w:type="gramStart"/>
      <w:r w:rsidRPr="00D973EF">
        <w:rPr>
          <w:szCs w:val="28"/>
        </w:rPr>
        <w:t>г</w:t>
      </w:r>
      <w:proofErr w:type="gramEnd"/>
      <w:r w:rsidRPr="00D973EF">
        <w:rPr>
          <w:szCs w:val="28"/>
        </w:rPr>
        <w:t xml:space="preserve">. Воронеж, ул. Пирогова, 23 </w:t>
      </w:r>
      <w:r w:rsidRPr="00D973EF">
        <w:rPr>
          <w:szCs w:val="28"/>
          <w:shd w:val="clear" w:color="auto" w:fill="FFFFFF"/>
        </w:rPr>
        <w:t>(рис. 5)</w:t>
      </w:r>
      <w:r w:rsidRPr="00D973EF">
        <w:rPr>
          <w:szCs w:val="28"/>
        </w:rPr>
        <w:t xml:space="preserve">, кадастровый номер 36:34:0507020:53, площадью 985 кв. м. </w:t>
      </w:r>
      <w:r w:rsidR="00DE4E5E" w:rsidRPr="00D973EF">
        <w:rPr>
          <w:szCs w:val="28"/>
        </w:rPr>
        <w:t>У</w:t>
      </w:r>
      <w:r w:rsidR="00DE4E5E" w:rsidRPr="00D973EF">
        <w:rPr>
          <w:szCs w:val="28"/>
          <w:shd w:val="clear" w:color="auto" w:fill="FFFFFF"/>
        </w:rPr>
        <w:t>часток находится в собственности муниципального образования городской округ город Воронеж,</w:t>
      </w:r>
      <w:r w:rsidR="00DE4E5E" w:rsidRPr="00D973EF">
        <w:rPr>
          <w:szCs w:val="28"/>
        </w:rPr>
        <w:t xml:space="preserve"> в настоящее время имеет </w:t>
      </w:r>
      <w:r w:rsidR="00DE4E5E" w:rsidRPr="00D973EF">
        <w:rPr>
          <w:szCs w:val="28"/>
          <w:shd w:val="clear" w:color="auto" w:fill="FFFFFF"/>
        </w:rPr>
        <w:t>разрешенное использование «</w:t>
      </w:r>
      <w:r w:rsidR="00DE4E5E" w:rsidRPr="00D973EF">
        <w:rPr>
          <w:szCs w:val="28"/>
        </w:rPr>
        <w:t>жилой дом и встроенная котельная</w:t>
      </w:r>
      <w:r w:rsidR="00DE4E5E" w:rsidRPr="00D973EF">
        <w:rPr>
          <w:szCs w:val="28"/>
          <w:shd w:val="clear" w:color="auto" w:fill="FFFFFF"/>
        </w:rPr>
        <w:t>». В соответствии с действующим Генеральным планом участок</w:t>
      </w:r>
      <w:r w:rsidR="0097584F">
        <w:rPr>
          <w:szCs w:val="28"/>
          <w:shd w:val="clear" w:color="auto" w:fill="FFFFFF"/>
        </w:rPr>
        <w:t xml:space="preserve"> отнесен к функциональной зоне </w:t>
      </w:r>
      <w:r w:rsidR="00DE4E5E" w:rsidRPr="00D973EF">
        <w:rPr>
          <w:szCs w:val="28"/>
          <w:shd w:val="clear" w:color="auto" w:fill="FFFFFF"/>
        </w:rPr>
        <w:t>режимных объектов.</w:t>
      </w:r>
    </w:p>
    <w:p w:rsidR="006C228E" w:rsidRDefault="006C228E" w:rsidP="006C228E">
      <w:pPr>
        <w:spacing w:line="336" w:lineRule="auto"/>
        <w:ind w:firstLine="709"/>
        <w:jc w:val="both"/>
        <w:rPr>
          <w:szCs w:val="28"/>
          <w:shd w:val="clear" w:color="auto" w:fill="FFFFFF"/>
        </w:rPr>
      </w:pPr>
    </w:p>
    <w:p w:rsidR="006C228E" w:rsidRDefault="006C228E" w:rsidP="006C228E">
      <w:pPr>
        <w:pStyle w:val="af4"/>
        <w:spacing w:before="0" w:after="0" w:line="360" w:lineRule="auto"/>
        <w:jc w:val="center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3915508" cy="3622431"/>
            <wp:effectExtent l="19050" t="0" r="8792" b="0"/>
            <wp:docPr id="7" name="Рисунок 6" descr="Пирогова 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ирогова 23.jp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5508" cy="3622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1891" w:rsidRPr="006F7FCE" w:rsidRDefault="00F01891" w:rsidP="006C228E">
      <w:pPr>
        <w:pStyle w:val="af5"/>
        <w:spacing w:before="0" w:after="0" w:line="360" w:lineRule="auto"/>
        <w:ind w:left="1560" w:firstLine="0"/>
        <w:jc w:val="left"/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>Рис. 5</w:t>
      </w:r>
    </w:p>
    <w:p w:rsidR="00F01891" w:rsidRPr="006F7FCE" w:rsidRDefault="00DA0FD3" w:rsidP="006C228E">
      <w:pPr>
        <w:pStyle w:val="af5"/>
        <w:spacing w:before="0" w:after="0" w:line="360" w:lineRule="auto"/>
        <w:ind w:left="1560" w:firstLine="0"/>
        <w:jc w:val="left"/>
        <w:rPr>
          <w:rFonts w:ascii="Times New Roman" w:eastAsia="Times New Roman" w:hAnsi="Times New Roman" w:cs="Times New Roman"/>
          <w:szCs w:val="28"/>
          <w:shd w:val="clear" w:color="auto" w:fill="FFFFFF"/>
          <w:lang w:eastAsia="ar-SA" w:bidi="ar-SA"/>
        </w:rPr>
      </w:pPr>
      <w:r w:rsidRPr="00DA0FD3">
        <w:pict>
          <v:line id="_x0000_s1165" style="position:absolute;left:0;text-align:left;z-index:251701760" from="81.2pt,8.55pt" to="123.25pt,8.55pt" strokecolor="red" strokeweight=".79mm">
            <v:stroke color2="aqua" endcap="square"/>
          </v:line>
        </w:pict>
      </w:r>
      <w:r w:rsidR="00CB6A13">
        <w:rPr>
          <w:rFonts w:ascii="Times New Roman" w:hAnsi="Times New Roman" w:cs="Times New Roman"/>
        </w:rPr>
        <w:t xml:space="preserve">     </w:t>
      </w:r>
      <w:r w:rsidR="00575D57">
        <w:rPr>
          <w:rFonts w:ascii="Times New Roman" w:hAnsi="Times New Roman" w:cs="Times New Roman"/>
        </w:rPr>
        <w:t xml:space="preserve">           </w:t>
      </w:r>
      <w:r w:rsidR="00CB6A13">
        <w:rPr>
          <w:rFonts w:ascii="Times New Roman" w:hAnsi="Times New Roman" w:cs="Times New Roman"/>
        </w:rPr>
        <w:t xml:space="preserve"> </w:t>
      </w:r>
      <w:r w:rsidR="00F01891" w:rsidRPr="006F7FCE">
        <w:rPr>
          <w:rFonts w:ascii="Times New Roman" w:hAnsi="Times New Roman" w:cs="Times New Roman"/>
        </w:rPr>
        <w:t>–</w:t>
      </w:r>
      <w:r w:rsidR="00F01891" w:rsidRPr="006F7FCE">
        <w:rPr>
          <w:rFonts w:ascii="Times New Roman" w:hAnsi="Times New Roman" w:cs="Times New Roman"/>
          <w:shd w:val="clear" w:color="auto" w:fill="FFFFFF"/>
        </w:rPr>
        <w:t xml:space="preserve"> </w:t>
      </w:r>
      <w:r w:rsidR="00F01891">
        <w:rPr>
          <w:rFonts w:ascii="Times New Roman" w:hAnsi="Times New Roman" w:cs="Times New Roman"/>
          <w:shd w:val="clear" w:color="auto" w:fill="FFFFFF"/>
        </w:rPr>
        <w:t>г</w:t>
      </w:r>
      <w:r w:rsidR="00F01891" w:rsidRPr="006F7FCE">
        <w:rPr>
          <w:rFonts w:ascii="Times New Roman" w:hAnsi="Times New Roman" w:cs="Times New Roman"/>
          <w:shd w:val="clear" w:color="auto" w:fill="FFFFFF"/>
        </w:rPr>
        <w:t>раница рассматриваемой территории</w:t>
      </w:r>
    </w:p>
    <w:p w:rsidR="004C2453" w:rsidRDefault="004C2453" w:rsidP="00B75777">
      <w:pPr>
        <w:pStyle w:val="af4"/>
        <w:spacing w:before="0" w:after="0" w:line="360" w:lineRule="auto"/>
        <w:ind w:firstLine="709"/>
        <w:jc w:val="both"/>
        <w:rPr>
          <w:sz w:val="28"/>
          <w:szCs w:val="28"/>
          <w:shd w:val="clear" w:color="auto" w:fill="FFFFFF"/>
        </w:rPr>
      </w:pPr>
    </w:p>
    <w:p w:rsidR="00B2317F" w:rsidRPr="00D973EF" w:rsidRDefault="004D42EE" w:rsidP="00B75777">
      <w:pPr>
        <w:pStyle w:val="af4"/>
        <w:spacing w:before="0" w:after="0"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D973EF">
        <w:rPr>
          <w:sz w:val="28"/>
          <w:szCs w:val="28"/>
          <w:shd w:val="clear" w:color="auto" w:fill="FFFFFF"/>
        </w:rPr>
        <w:t>6.</w:t>
      </w:r>
      <w:r w:rsidR="003A7FE4" w:rsidRPr="00D973EF">
        <w:rPr>
          <w:sz w:val="28"/>
          <w:szCs w:val="28"/>
          <w:shd w:val="clear" w:color="auto" w:fill="FFFFFF"/>
        </w:rPr>
        <w:t xml:space="preserve"> </w:t>
      </w:r>
      <w:r w:rsidR="00B2317F" w:rsidRPr="00D973EF">
        <w:rPr>
          <w:sz w:val="28"/>
          <w:szCs w:val="28"/>
        </w:rPr>
        <w:t>Земельные участки, расположенные по адресам: г. Воронеж, ул. </w:t>
      </w:r>
      <w:proofErr w:type="gramStart"/>
      <w:r w:rsidR="00B2317F" w:rsidRPr="00D973EF">
        <w:rPr>
          <w:sz w:val="28"/>
          <w:szCs w:val="28"/>
        </w:rPr>
        <w:t>Корейская</w:t>
      </w:r>
      <w:proofErr w:type="gramEnd"/>
      <w:r w:rsidR="00B2317F" w:rsidRPr="00D973EF">
        <w:rPr>
          <w:sz w:val="28"/>
          <w:szCs w:val="28"/>
        </w:rPr>
        <w:t xml:space="preserve">, 4, 4а </w:t>
      </w:r>
      <w:r w:rsidR="00B2317F" w:rsidRPr="00D973EF">
        <w:rPr>
          <w:sz w:val="28"/>
          <w:szCs w:val="28"/>
          <w:shd w:val="clear" w:color="auto" w:fill="FFFFFF"/>
        </w:rPr>
        <w:t>(рис. 6)</w:t>
      </w:r>
      <w:r w:rsidR="00B2317F" w:rsidRPr="00D973EF">
        <w:rPr>
          <w:sz w:val="28"/>
          <w:szCs w:val="28"/>
        </w:rPr>
        <w:t>, кадастровые номера 36:34:0306036:3, 36:34:0306036:4, площадью 655 кв. м и 849 кв. м соответственно. У</w:t>
      </w:r>
      <w:r w:rsidR="00B2317F" w:rsidRPr="00D973EF">
        <w:rPr>
          <w:sz w:val="28"/>
          <w:szCs w:val="28"/>
          <w:shd w:val="clear" w:color="auto" w:fill="FFFFFF"/>
        </w:rPr>
        <w:t>частки находятся в собственности муниципального образования городской округ город Воронеж,</w:t>
      </w:r>
      <w:r w:rsidR="00B2317F" w:rsidRPr="00D973EF">
        <w:rPr>
          <w:sz w:val="28"/>
          <w:szCs w:val="28"/>
        </w:rPr>
        <w:t xml:space="preserve"> в настоящее время имеют </w:t>
      </w:r>
      <w:r w:rsidR="00B2317F" w:rsidRPr="00D973EF">
        <w:rPr>
          <w:sz w:val="28"/>
          <w:szCs w:val="28"/>
          <w:shd w:val="clear" w:color="auto" w:fill="FFFFFF"/>
        </w:rPr>
        <w:t>разрешенное использование «</w:t>
      </w:r>
      <w:r w:rsidR="00B2317F" w:rsidRPr="00D973EF">
        <w:rPr>
          <w:sz w:val="28"/>
          <w:szCs w:val="28"/>
        </w:rPr>
        <w:t>многоквартирный дом</w:t>
      </w:r>
      <w:r w:rsidR="00B2317F" w:rsidRPr="00D973EF">
        <w:rPr>
          <w:sz w:val="28"/>
          <w:szCs w:val="28"/>
          <w:shd w:val="clear" w:color="auto" w:fill="FFFFFF"/>
        </w:rPr>
        <w:t xml:space="preserve">». В соответствии с действующим Генеральным планом участки отнесены к функциональной зоне </w:t>
      </w:r>
      <w:r w:rsidR="00B2317F" w:rsidRPr="00D973EF">
        <w:rPr>
          <w:sz w:val="28"/>
          <w:szCs w:val="28"/>
        </w:rPr>
        <w:t>застройки многоэтажными жилыми домами (9 этажей и выше)</w:t>
      </w:r>
      <w:r w:rsidR="00B2317F" w:rsidRPr="00D973EF">
        <w:rPr>
          <w:sz w:val="28"/>
          <w:szCs w:val="28"/>
          <w:shd w:val="clear" w:color="auto" w:fill="FFFFFF"/>
        </w:rPr>
        <w:t>.</w:t>
      </w:r>
    </w:p>
    <w:p w:rsidR="00B2317F" w:rsidRPr="00B2317F" w:rsidRDefault="00B2317F" w:rsidP="00B2317F">
      <w:pPr>
        <w:pStyle w:val="af4"/>
        <w:spacing w:before="0" w:after="0" w:line="360" w:lineRule="auto"/>
        <w:jc w:val="center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3915508" cy="3622431"/>
            <wp:effectExtent l="19050" t="0" r="8792" b="0"/>
            <wp:docPr id="8" name="Рисунок 7" descr="Корейская 4 4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рейская 4 4а.jp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5508" cy="3622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31FB" w:rsidRDefault="00EF0FF6" w:rsidP="00B2317F">
      <w:pPr>
        <w:pStyle w:val="af5"/>
        <w:spacing w:before="0" w:after="0" w:line="360" w:lineRule="auto"/>
        <w:ind w:left="1560" w:firstLine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r w:rsidR="00DC31FB">
        <w:rPr>
          <w:rFonts w:ascii="Times New Roman" w:hAnsi="Times New Roman" w:cs="Times New Roman"/>
          <w:sz w:val="28"/>
          <w:szCs w:val="28"/>
          <w:shd w:val="clear" w:color="auto" w:fill="FFFFFF"/>
        </w:rPr>
        <w:t>ис. 6</w:t>
      </w:r>
    </w:p>
    <w:p w:rsidR="004B58F1" w:rsidRPr="00F10D1D" w:rsidRDefault="00DA0FD3" w:rsidP="00B2317F">
      <w:pPr>
        <w:pStyle w:val="af5"/>
        <w:spacing w:before="0" w:after="0" w:line="360" w:lineRule="auto"/>
        <w:ind w:left="1560" w:firstLine="0"/>
        <w:jc w:val="left"/>
        <w:rPr>
          <w:rFonts w:ascii="Times New Roman" w:eastAsia="Times New Roman" w:hAnsi="Times New Roman" w:cs="Times New Roman"/>
          <w:szCs w:val="28"/>
          <w:shd w:val="clear" w:color="auto" w:fill="FFFFFF"/>
          <w:lang w:eastAsia="ar-SA" w:bidi="ar-SA"/>
        </w:rPr>
      </w:pPr>
      <w:r w:rsidRPr="00DA0FD3">
        <w:rPr>
          <w:rFonts w:ascii="Times New Roman" w:hAnsi="Times New Roman" w:cs="Times New Roman"/>
        </w:rPr>
        <w:pict>
          <v:line id="_x0000_s1166" style="position:absolute;left:0;text-align:left;z-index:251703808" from="78.25pt,8pt" to="120.3pt,8pt" strokecolor="red" strokeweight=".79mm">
            <v:stroke color2="aqua" endcap="square"/>
          </v:line>
        </w:pict>
      </w:r>
      <w:r w:rsidR="00A62D78">
        <w:rPr>
          <w:rFonts w:ascii="Times New Roman" w:hAnsi="Times New Roman" w:cs="Times New Roman"/>
          <w:shd w:val="clear" w:color="auto" w:fill="FFFFFF"/>
        </w:rPr>
        <w:t xml:space="preserve">                </w:t>
      </w:r>
      <w:r w:rsidR="00DC31FB" w:rsidRPr="006F7FCE">
        <w:rPr>
          <w:rFonts w:ascii="Times New Roman" w:hAnsi="Times New Roman" w:cs="Times New Roman"/>
          <w:shd w:val="clear" w:color="auto" w:fill="FFFFFF"/>
        </w:rPr>
        <w:t xml:space="preserve">– </w:t>
      </w:r>
      <w:r w:rsidR="00DC31FB">
        <w:rPr>
          <w:rFonts w:ascii="Times New Roman" w:hAnsi="Times New Roman" w:cs="Times New Roman"/>
          <w:shd w:val="clear" w:color="auto" w:fill="FFFFFF"/>
        </w:rPr>
        <w:t>г</w:t>
      </w:r>
      <w:r w:rsidR="00DC31FB" w:rsidRPr="006F7FCE">
        <w:rPr>
          <w:rFonts w:ascii="Times New Roman" w:hAnsi="Times New Roman" w:cs="Times New Roman"/>
          <w:szCs w:val="28"/>
          <w:shd w:val="clear" w:color="auto" w:fill="FFFFFF"/>
        </w:rPr>
        <w:t>раница рассматриваемой территории</w:t>
      </w:r>
    </w:p>
    <w:p w:rsidR="00B2317F" w:rsidRDefault="00B2317F" w:rsidP="00E80EE9">
      <w:pPr>
        <w:spacing w:line="336" w:lineRule="auto"/>
        <w:jc w:val="both"/>
        <w:rPr>
          <w:szCs w:val="28"/>
          <w:shd w:val="clear" w:color="auto" w:fill="FFFFFF"/>
        </w:rPr>
      </w:pPr>
    </w:p>
    <w:p w:rsidR="00B2317F" w:rsidRDefault="00110E9B" w:rsidP="00B2317F">
      <w:pPr>
        <w:spacing w:line="336" w:lineRule="auto"/>
        <w:ind w:firstLine="709"/>
        <w:jc w:val="both"/>
        <w:rPr>
          <w:szCs w:val="28"/>
          <w:shd w:val="clear" w:color="auto" w:fill="FFFFFF"/>
        </w:rPr>
      </w:pPr>
      <w:r>
        <w:rPr>
          <w:szCs w:val="28"/>
          <w:shd w:val="clear" w:color="auto" w:fill="FFFFFF"/>
        </w:rPr>
        <w:t>7.</w:t>
      </w:r>
      <w:r w:rsidR="00E80EE9">
        <w:rPr>
          <w:szCs w:val="28"/>
          <w:shd w:val="clear" w:color="auto" w:fill="FFFFFF"/>
        </w:rPr>
        <w:t xml:space="preserve"> </w:t>
      </w:r>
      <w:r w:rsidR="00B2317F">
        <w:rPr>
          <w:szCs w:val="28"/>
        </w:rPr>
        <w:t xml:space="preserve">Земельный участок, расположенный по адресу: </w:t>
      </w:r>
      <w:r w:rsidR="00B2317F" w:rsidRPr="002A205D">
        <w:rPr>
          <w:color w:val="000000"/>
          <w:szCs w:val="28"/>
        </w:rPr>
        <w:t xml:space="preserve">г. Воронеж, </w:t>
      </w:r>
      <w:r w:rsidR="00B2317F">
        <w:rPr>
          <w:szCs w:val="28"/>
        </w:rPr>
        <w:t xml:space="preserve">ул. 9 Января, 284с </w:t>
      </w:r>
      <w:r w:rsidR="00B2317F">
        <w:rPr>
          <w:szCs w:val="28"/>
          <w:shd w:val="clear" w:color="auto" w:fill="FFFFFF"/>
        </w:rPr>
        <w:t>(рис. 7)</w:t>
      </w:r>
      <w:r w:rsidR="00B2317F">
        <w:rPr>
          <w:szCs w:val="28"/>
        </w:rPr>
        <w:t xml:space="preserve">, кадастровый </w:t>
      </w:r>
      <w:r w:rsidR="00B2317F" w:rsidRPr="0003272E">
        <w:rPr>
          <w:szCs w:val="28"/>
        </w:rPr>
        <w:t>номер 36:34:</w:t>
      </w:r>
      <w:r w:rsidR="00B2317F">
        <w:rPr>
          <w:szCs w:val="28"/>
        </w:rPr>
        <w:t>0208021</w:t>
      </w:r>
      <w:r w:rsidR="00B2317F" w:rsidRPr="0003272E">
        <w:rPr>
          <w:szCs w:val="28"/>
        </w:rPr>
        <w:t>:</w:t>
      </w:r>
      <w:r w:rsidR="00B2317F">
        <w:rPr>
          <w:szCs w:val="28"/>
        </w:rPr>
        <w:t>4030, площадью 5253 кв. м. У</w:t>
      </w:r>
      <w:r w:rsidR="00B2317F">
        <w:rPr>
          <w:szCs w:val="28"/>
          <w:shd w:val="clear" w:color="auto" w:fill="FFFFFF"/>
        </w:rPr>
        <w:t xml:space="preserve">часток находится </w:t>
      </w:r>
      <w:r w:rsidR="00381384">
        <w:rPr>
          <w:szCs w:val="28"/>
          <w:shd w:val="clear" w:color="auto" w:fill="FFFFFF"/>
        </w:rPr>
        <w:t>на территории</w:t>
      </w:r>
      <w:r w:rsidR="0097584F">
        <w:rPr>
          <w:szCs w:val="28"/>
          <w:shd w:val="clear" w:color="auto" w:fill="FFFFFF"/>
        </w:rPr>
        <w:t>,</w:t>
      </w:r>
      <w:r w:rsidR="00381384">
        <w:rPr>
          <w:szCs w:val="28"/>
          <w:shd w:val="clear" w:color="auto" w:fill="FFFFFF"/>
        </w:rPr>
        <w:t xml:space="preserve"> право</w:t>
      </w:r>
      <w:r w:rsidR="00B2317F">
        <w:rPr>
          <w:szCs w:val="28"/>
          <w:shd w:val="clear" w:color="auto" w:fill="FFFFFF"/>
        </w:rPr>
        <w:t xml:space="preserve"> </w:t>
      </w:r>
      <w:proofErr w:type="gramStart"/>
      <w:r w:rsidR="00B2317F">
        <w:rPr>
          <w:szCs w:val="28"/>
          <w:shd w:val="clear" w:color="auto" w:fill="FFFFFF"/>
        </w:rPr>
        <w:t>собственности</w:t>
      </w:r>
      <w:proofErr w:type="gramEnd"/>
      <w:r w:rsidR="00B2317F">
        <w:rPr>
          <w:szCs w:val="28"/>
          <w:shd w:val="clear" w:color="auto" w:fill="FFFFFF"/>
        </w:rPr>
        <w:t xml:space="preserve"> </w:t>
      </w:r>
      <w:r w:rsidR="00381384">
        <w:rPr>
          <w:szCs w:val="28"/>
          <w:shd w:val="clear" w:color="auto" w:fill="FFFFFF"/>
        </w:rPr>
        <w:t>на которую не разграничено</w:t>
      </w:r>
      <w:r w:rsidR="00B2317F">
        <w:rPr>
          <w:szCs w:val="28"/>
          <w:shd w:val="clear" w:color="auto" w:fill="FFFFFF"/>
        </w:rPr>
        <w:t>,</w:t>
      </w:r>
      <w:r w:rsidR="00B2317F">
        <w:rPr>
          <w:szCs w:val="28"/>
        </w:rPr>
        <w:t xml:space="preserve"> в настоящее время имеет </w:t>
      </w:r>
      <w:r w:rsidR="00B2317F" w:rsidRPr="001E60BE">
        <w:rPr>
          <w:szCs w:val="28"/>
          <w:shd w:val="clear" w:color="auto" w:fill="FFFFFF"/>
        </w:rPr>
        <w:t>разрешенн</w:t>
      </w:r>
      <w:r w:rsidR="00B2317F">
        <w:rPr>
          <w:szCs w:val="28"/>
          <w:shd w:val="clear" w:color="auto" w:fill="FFFFFF"/>
        </w:rPr>
        <w:t>ое</w:t>
      </w:r>
      <w:r w:rsidR="00B2317F" w:rsidRPr="001E60BE">
        <w:rPr>
          <w:szCs w:val="28"/>
          <w:shd w:val="clear" w:color="auto" w:fill="FFFFFF"/>
        </w:rPr>
        <w:t xml:space="preserve"> использование</w:t>
      </w:r>
      <w:r w:rsidR="00B2317F">
        <w:rPr>
          <w:szCs w:val="28"/>
          <w:shd w:val="clear" w:color="auto" w:fill="FFFFFF"/>
        </w:rPr>
        <w:t xml:space="preserve"> </w:t>
      </w:r>
      <w:r w:rsidR="00B2317F" w:rsidRPr="00D973EF">
        <w:rPr>
          <w:szCs w:val="28"/>
          <w:shd w:val="clear" w:color="auto" w:fill="FFFFFF"/>
        </w:rPr>
        <w:t>«</w:t>
      </w:r>
      <w:r w:rsidR="00D973EF" w:rsidRPr="00D973EF">
        <w:rPr>
          <w:szCs w:val="28"/>
        </w:rPr>
        <w:t>парки, скверы, сады</w:t>
      </w:r>
      <w:r w:rsidR="00FF184E" w:rsidRPr="00D973EF">
        <w:rPr>
          <w:szCs w:val="28"/>
          <w:shd w:val="clear" w:color="auto" w:fill="FFFFFF"/>
        </w:rPr>
        <w:t>»,</w:t>
      </w:r>
      <w:r w:rsidR="00FF184E">
        <w:rPr>
          <w:szCs w:val="28"/>
          <w:shd w:val="clear" w:color="auto" w:fill="FFFFFF"/>
        </w:rPr>
        <w:t xml:space="preserve"> </w:t>
      </w:r>
      <w:r w:rsidR="00FF184E" w:rsidRPr="00FF184E">
        <w:rPr>
          <w:bCs w:val="0"/>
          <w:iCs w:val="0"/>
          <w:szCs w:val="28"/>
          <w:shd w:val="clear" w:color="auto" w:fill="FFFFFF"/>
        </w:rPr>
        <w:t>фактически занят зелеными насаждениями.</w:t>
      </w:r>
      <w:r w:rsidR="00FF184E" w:rsidRPr="006C68A9">
        <w:rPr>
          <w:szCs w:val="28"/>
        </w:rPr>
        <w:t xml:space="preserve"> </w:t>
      </w:r>
      <w:r w:rsidR="00B2317F">
        <w:rPr>
          <w:szCs w:val="28"/>
          <w:shd w:val="clear" w:color="auto" w:fill="FFFFFF"/>
        </w:rPr>
        <w:t xml:space="preserve"> В соответствии с действующим Генеральным планом участок отнесен к </w:t>
      </w:r>
      <w:r w:rsidR="00B2317F" w:rsidRPr="001E60BE">
        <w:rPr>
          <w:szCs w:val="28"/>
          <w:shd w:val="clear" w:color="auto" w:fill="FFFFFF"/>
        </w:rPr>
        <w:t>функциональной зон</w:t>
      </w:r>
      <w:r w:rsidR="00B2317F">
        <w:rPr>
          <w:szCs w:val="28"/>
          <w:shd w:val="clear" w:color="auto" w:fill="FFFFFF"/>
        </w:rPr>
        <w:t>е</w:t>
      </w:r>
      <w:r w:rsidR="00B2317F" w:rsidRPr="001E60BE">
        <w:rPr>
          <w:szCs w:val="28"/>
          <w:shd w:val="clear" w:color="auto" w:fill="FFFFFF"/>
        </w:rPr>
        <w:t xml:space="preserve"> </w:t>
      </w:r>
      <w:r w:rsidR="00B2317F" w:rsidRPr="003A77D4">
        <w:rPr>
          <w:color w:val="000000"/>
          <w:szCs w:val="28"/>
        </w:rPr>
        <w:t>застройки многоэтажными жилыми домами (9 этажей и выше)</w:t>
      </w:r>
      <w:r w:rsidR="00B2317F">
        <w:rPr>
          <w:szCs w:val="28"/>
          <w:shd w:val="clear" w:color="auto" w:fill="FFFFFF"/>
        </w:rPr>
        <w:t>.</w:t>
      </w:r>
    </w:p>
    <w:p w:rsidR="00E80EE9" w:rsidRDefault="00381384" w:rsidP="00381384">
      <w:pPr>
        <w:pStyle w:val="af4"/>
        <w:spacing w:before="0" w:after="0" w:line="360" w:lineRule="auto"/>
        <w:jc w:val="center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3915508" cy="3622431"/>
            <wp:effectExtent l="19050" t="0" r="8792" b="0"/>
            <wp:docPr id="9" name="Рисунок 8" descr="сквет Тих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вет Тихий.jp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6045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0EE9" w:rsidRDefault="00E80EE9" w:rsidP="00381384">
      <w:pPr>
        <w:pStyle w:val="af5"/>
        <w:spacing w:before="0" w:after="0" w:line="360" w:lineRule="auto"/>
        <w:ind w:left="1560" w:firstLine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Рис. 7</w:t>
      </w:r>
    </w:p>
    <w:p w:rsidR="00E80EE9" w:rsidRDefault="00DA0FD3" w:rsidP="00381384">
      <w:pPr>
        <w:pStyle w:val="af5"/>
        <w:spacing w:before="0" w:after="0" w:line="360" w:lineRule="auto"/>
        <w:ind w:left="1560" w:firstLine="0"/>
        <w:jc w:val="left"/>
        <w:rPr>
          <w:rFonts w:ascii="Times New Roman" w:hAnsi="Times New Roman" w:cs="Times New Roman"/>
          <w:szCs w:val="28"/>
          <w:shd w:val="clear" w:color="auto" w:fill="FFFFFF"/>
        </w:rPr>
      </w:pPr>
      <w:r w:rsidRPr="00DA0FD3">
        <w:rPr>
          <w:rFonts w:ascii="Times New Roman" w:hAnsi="Times New Roman" w:cs="Times New Roman"/>
        </w:rPr>
        <w:pict>
          <v:line id="_x0000_s1168" style="position:absolute;left:0;text-align:left;z-index:251707904" from="79.35pt,8pt" to="121.4pt,8pt" strokecolor="red" strokeweight=".79mm">
            <v:stroke color2="aqua" endcap="square"/>
          </v:line>
        </w:pict>
      </w:r>
      <w:r w:rsidR="00E80EE9">
        <w:rPr>
          <w:rFonts w:ascii="Times New Roman" w:hAnsi="Times New Roman" w:cs="Times New Roman"/>
          <w:shd w:val="clear" w:color="auto" w:fill="FFFFFF"/>
        </w:rPr>
        <w:t xml:space="preserve">            </w:t>
      </w:r>
      <w:r w:rsidR="00381384">
        <w:rPr>
          <w:rFonts w:ascii="Times New Roman" w:hAnsi="Times New Roman" w:cs="Times New Roman"/>
          <w:shd w:val="clear" w:color="auto" w:fill="FFFFFF"/>
        </w:rPr>
        <w:t xml:space="preserve"> </w:t>
      </w:r>
      <w:r w:rsidR="00E80EE9">
        <w:rPr>
          <w:rFonts w:ascii="Times New Roman" w:hAnsi="Times New Roman" w:cs="Times New Roman"/>
          <w:shd w:val="clear" w:color="auto" w:fill="FFFFFF"/>
        </w:rPr>
        <w:t xml:space="preserve">    </w:t>
      </w:r>
      <w:r w:rsidR="00E80EE9" w:rsidRPr="006F7FCE">
        <w:rPr>
          <w:rFonts w:ascii="Times New Roman" w:hAnsi="Times New Roman" w:cs="Times New Roman"/>
          <w:shd w:val="clear" w:color="auto" w:fill="FFFFFF"/>
        </w:rPr>
        <w:t xml:space="preserve">– </w:t>
      </w:r>
      <w:r w:rsidR="00E80EE9">
        <w:rPr>
          <w:rFonts w:ascii="Times New Roman" w:hAnsi="Times New Roman" w:cs="Times New Roman"/>
          <w:shd w:val="clear" w:color="auto" w:fill="FFFFFF"/>
        </w:rPr>
        <w:t>г</w:t>
      </w:r>
      <w:r w:rsidR="00E80EE9" w:rsidRPr="006F7FCE">
        <w:rPr>
          <w:rFonts w:ascii="Times New Roman" w:hAnsi="Times New Roman" w:cs="Times New Roman"/>
          <w:szCs w:val="28"/>
          <w:shd w:val="clear" w:color="auto" w:fill="FFFFFF"/>
        </w:rPr>
        <w:t>раница рассматриваемой территории</w:t>
      </w:r>
    </w:p>
    <w:p w:rsidR="00E80EE9" w:rsidRDefault="00E80EE9" w:rsidP="00E80EE9">
      <w:pPr>
        <w:pStyle w:val="af4"/>
        <w:spacing w:before="0" w:after="0" w:line="360" w:lineRule="auto"/>
        <w:ind w:firstLine="709"/>
        <w:jc w:val="center"/>
        <w:rPr>
          <w:sz w:val="28"/>
          <w:szCs w:val="28"/>
          <w:shd w:val="clear" w:color="auto" w:fill="FFFFFF"/>
        </w:rPr>
      </w:pPr>
    </w:p>
    <w:p w:rsidR="00381384" w:rsidRDefault="00381384" w:rsidP="00381384">
      <w:pPr>
        <w:spacing w:line="336" w:lineRule="auto"/>
        <w:ind w:firstLine="709"/>
        <w:jc w:val="both"/>
        <w:rPr>
          <w:szCs w:val="28"/>
          <w:shd w:val="clear" w:color="auto" w:fill="FFFFFF"/>
        </w:rPr>
      </w:pPr>
    </w:p>
    <w:p w:rsidR="004936A5" w:rsidRPr="00FF184E" w:rsidRDefault="004D42EE" w:rsidP="00381384">
      <w:pPr>
        <w:spacing w:line="336" w:lineRule="auto"/>
        <w:ind w:firstLine="709"/>
        <w:jc w:val="both"/>
        <w:rPr>
          <w:szCs w:val="28"/>
        </w:rPr>
      </w:pPr>
      <w:r w:rsidRPr="00FF184E">
        <w:rPr>
          <w:szCs w:val="28"/>
          <w:shd w:val="clear" w:color="auto" w:fill="FFFFFF"/>
        </w:rPr>
        <w:t>З</w:t>
      </w:r>
      <w:r w:rsidR="00955948" w:rsidRPr="00FF184E">
        <w:rPr>
          <w:szCs w:val="28"/>
          <w:shd w:val="clear" w:color="auto" w:fill="FFFFFF"/>
        </w:rPr>
        <w:t xml:space="preserve">емельные участки </w:t>
      </w:r>
      <w:r w:rsidRPr="00FF184E">
        <w:rPr>
          <w:szCs w:val="28"/>
          <w:shd w:val="clear" w:color="auto" w:fill="FFFFFF"/>
        </w:rPr>
        <w:t xml:space="preserve">по </w:t>
      </w:r>
      <w:r w:rsidR="00D029B7" w:rsidRPr="00FF184E">
        <w:rPr>
          <w:szCs w:val="28"/>
          <w:shd w:val="clear" w:color="auto" w:fill="FFFFFF"/>
        </w:rPr>
        <w:t>ул. Острогожская, 38, 39, ул. Максима Горького, 16, ул. Коммунаров, 54, ул. Пиро</w:t>
      </w:r>
      <w:r w:rsidRPr="00FF184E">
        <w:rPr>
          <w:szCs w:val="28"/>
          <w:shd w:val="clear" w:color="auto" w:fill="FFFFFF"/>
        </w:rPr>
        <w:t xml:space="preserve">гова, 23, ул. Корейская, 4, 4а </w:t>
      </w:r>
      <w:r w:rsidR="00955948" w:rsidRPr="00FF184E">
        <w:rPr>
          <w:szCs w:val="28"/>
          <w:shd w:val="clear" w:color="auto" w:fill="FFFFFF"/>
        </w:rPr>
        <w:t xml:space="preserve">ранее были заняты </w:t>
      </w:r>
      <w:r w:rsidR="00FF184E" w:rsidRPr="00FF184E">
        <w:rPr>
          <w:szCs w:val="28"/>
          <w:shd w:val="clear" w:color="auto" w:fill="FFFFFF"/>
        </w:rPr>
        <w:t xml:space="preserve">аварийными </w:t>
      </w:r>
      <w:r w:rsidR="00343789" w:rsidRPr="00FF184E">
        <w:rPr>
          <w:szCs w:val="28"/>
          <w:shd w:val="clear" w:color="auto" w:fill="FFFFFF"/>
        </w:rPr>
        <w:t>жилыми домами</w:t>
      </w:r>
      <w:r w:rsidR="00DE4E5E" w:rsidRPr="00FF184E">
        <w:rPr>
          <w:szCs w:val="28"/>
          <w:shd w:val="clear" w:color="auto" w:fill="FFFFFF"/>
        </w:rPr>
        <w:t xml:space="preserve">, </w:t>
      </w:r>
      <w:r w:rsidR="00FF184E" w:rsidRPr="00FF184E">
        <w:rPr>
          <w:szCs w:val="28"/>
          <w:shd w:val="clear" w:color="auto" w:fill="FFFFFF"/>
        </w:rPr>
        <w:t>которые в настоящее время расселены и снесены</w:t>
      </w:r>
      <w:r w:rsidR="00343789" w:rsidRPr="00FF184E">
        <w:rPr>
          <w:szCs w:val="28"/>
          <w:shd w:val="clear" w:color="auto" w:fill="FFFFFF"/>
        </w:rPr>
        <w:t xml:space="preserve">. </w:t>
      </w:r>
      <w:r w:rsidR="00FF184E">
        <w:rPr>
          <w:szCs w:val="28"/>
          <w:shd w:val="clear" w:color="auto" w:fill="FFFFFF"/>
        </w:rPr>
        <w:t xml:space="preserve">Рассматриваемые земельные участки не участвуют в программах развития застроенных территорий. </w:t>
      </w:r>
    </w:p>
    <w:p w:rsidR="0028451E" w:rsidRDefault="00AA5D37" w:rsidP="00FF184E">
      <w:pPr>
        <w:spacing w:line="360" w:lineRule="auto"/>
        <w:ind w:firstLine="709"/>
        <w:jc w:val="both"/>
        <w:rPr>
          <w:bCs w:val="0"/>
          <w:iCs w:val="0"/>
          <w:szCs w:val="28"/>
          <w:shd w:val="clear" w:color="auto" w:fill="FFFFFF"/>
        </w:rPr>
      </w:pPr>
      <w:r w:rsidRPr="007D71F0">
        <w:rPr>
          <w:szCs w:val="28"/>
          <w:shd w:val="clear" w:color="auto" w:fill="FFFFFF"/>
        </w:rPr>
        <w:t xml:space="preserve">Представленные изменения </w:t>
      </w:r>
      <w:r w:rsidR="00FF184E">
        <w:rPr>
          <w:szCs w:val="28"/>
          <w:shd w:val="clear" w:color="auto" w:fill="FFFFFF"/>
        </w:rPr>
        <w:t xml:space="preserve">функциональных зон проводятся в </w:t>
      </w:r>
      <w:r w:rsidR="00660A6D">
        <w:rPr>
          <w:szCs w:val="28"/>
          <w:shd w:val="clear" w:color="auto" w:fill="FFFFFF"/>
        </w:rPr>
        <w:t>целях</w:t>
      </w:r>
      <w:r w:rsidR="00FF184E">
        <w:rPr>
          <w:szCs w:val="28"/>
          <w:shd w:val="clear" w:color="auto" w:fill="FFFFFF"/>
        </w:rPr>
        <w:t xml:space="preserve"> </w:t>
      </w:r>
      <w:r w:rsidRPr="007D71F0">
        <w:rPr>
          <w:szCs w:val="28"/>
          <w:shd w:val="clear" w:color="auto" w:fill="FFFFFF"/>
        </w:rPr>
        <w:t xml:space="preserve">организации </w:t>
      </w:r>
      <w:r w:rsidR="00FF184E">
        <w:rPr>
          <w:szCs w:val="28"/>
          <w:shd w:val="clear" w:color="auto" w:fill="FFFFFF"/>
        </w:rPr>
        <w:t xml:space="preserve">муниципальных </w:t>
      </w:r>
      <w:r w:rsidRPr="007D71F0">
        <w:rPr>
          <w:szCs w:val="28"/>
          <w:shd w:val="clear" w:color="auto" w:fill="FFFFFF"/>
        </w:rPr>
        <w:t>скверов</w:t>
      </w:r>
      <w:r w:rsidR="00FF184E">
        <w:rPr>
          <w:szCs w:val="28"/>
          <w:shd w:val="clear" w:color="auto" w:fill="FFFFFF"/>
        </w:rPr>
        <w:t xml:space="preserve"> на вышеперечисленных </w:t>
      </w:r>
      <w:r w:rsidR="00660A6D">
        <w:rPr>
          <w:szCs w:val="28"/>
          <w:shd w:val="clear" w:color="auto" w:fill="FFFFFF"/>
        </w:rPr>
        <w:t>земельных участках.</w:t>
      </w:r>
      <w:r>
        <w:rPr>
          <w:szCs w:val="28"/>
          <w:shd w:val="clear" w:color="auto" w:fill="FFFFFF"/>
        </w:rPr>
        <w:t xml:space="preserve"> </w:t>
      </w:r>
      <w:r w:rsidR="00660A6D" w:rsidRPr="00BA52BD">
        <w:rPr>
          <w:szCs w:val="28"/>
        </w:rPr>
        <w:t>Зеленые насаждения не только формируют архитектурно-художественный облик насел</w:t>
      </w:r>
      <w:r w:rsidR="00660A6D">
        <w:rPr>
          <w:szCs w:val="28"/>
        </w:rPr>
        <w:t>е</w:t>
      </w:r>
      <w:r w:rsidR="00660A6D" w:rsidRPr="00BA52BD">
        <w:rPr>
          <w:szCs w:val="28"/>
        </w:rPr>
        <w:t>нных пунктов, являются естественной зоной рекреации, но и вносят большой вклад в снижение негативного воздействия на территории от антропогенной деятельности.</w:t>
      </w:r>
      <w:r w:rsidR="00660A6D">
        <w:rPr>
          <w:szCs w:val="28"/>
        </w:rPr>
        <w:t xml:space="preserve"> </w:t>
      </w:r>
      <w:r w:rsidR="00660A6D">
        <w:rPr>
          <w:szCs w:val="28"/>
          <w:shd w:val="clear" w:color="auto" w:fill="FFFFFF"/>
        </w:rPr>
        <w:t xml:space="preserve">Развитие озелененных территорий является мероприятием по </w:t>
      </w:r>
      <w:r>
        <w:rPr>
          <w:szCs w:val="28"/>
          <w:shd w:val="clear" w:color="auto" w:fill="FFFFFF"/>
        </w:rPr>
        <w:t>улучшени</w:t>
      </w:r>
      <w:r w:rsidR="00660A6D">
        <w:rPr>
          <w:szCs w:val="28"/>
          <w:shd w:val="clear" w:color="auto" w:fill="FFFFFF"/>
        </w:rPr>
        <w:t>ю</w:t>
      </w:r>
      <w:r w:rsidRPr="001E60BE">
        <w:rPr>
          <w:szCs w:val="28"/>
          <w:shd w:val="clear" w:color="auto" w:fill="FFFFFF"/>
        </w:rPr>
        <w:t xml:space="preserve"> </w:t>
      </w:r>
      <w:r w:rsidRPr="007B74C5">
        <w:rPr>
          <w:szCs w:val="28"/>
          <w:shd w:val="clear" w:color="auto" w:fill="FFFFFF"/>
        </w:rPr>
        <w:t>и оздоровлени</w:t>
      </w:r>
      <w:r w:rsidR="00660A6D">
        <w:rPr>
          <w:szCs w:val="28"/>
          <w:shd w:val="clear" w:color="auto" w:fill="FFFFFF"/>
        </w:rPr>
        <w:t>ю</w:t>
      </w:r>
      <w:r w:rsidRPr="007B74C5">
        <w:rPr>
          <w:szCs w:val="28"/>
          <w:shd w:val="clear" w:color="auto" w:fill="FFFFFF"/>
        </w:rPr>
        <w:t xml:space="preserve"> экологической ситуации</w:t>
      </w:r>
      <w:r>
        <w:rPr>
          <w:szCs w:val="28"/>
          <w:shd w:val="clear" w:color="auto" w:fill="FFFFFF"/>
        </w:rPr>
        <w:t>,</w:t>
      </w:r>
      <w:r w:rsidR="00660A6D">
        <w:rPr>
          <w:szCs w:val="28"/>
          <w:shd w:val="clear" w:color="auto" w:fill="FFFFFF"/>
        </w:rPr>
        <w:t xml:space="preserve"> </w:t>
      </w:r>
      <w:r w:rsidRPr="007B74C5">
        <w:rPr>
          <w:szCs w:val="28"/>
          <w:shd w:val="clear" w:color="auto" w:fill="FFFFFF"/>
        </w:rPr>
        <w:t>повышени</w:t>
      </w:r>
      <w:r w:rsidR="0097584F">
        <w:rPr>
          <w:szCs w:val="28"/>
          <w:shd w:val="clear" w:color="auto" w:fill="FFFFFF"/>
        </w:rPr>
        <w:t>ю</w:t>
      </w:r>
      <w:r w:rsidRPr="007B74C5">
        <w:rPr>
          <w:szCs w:val="28"/>
          <w:shd w:val="clear" w:color="auto" w:fill="FFFFFF"/>
        </w:rPr>
        <w:t xml:space="preserve"> качества городской среды</w:t>
      </w:r>
      <w:r>
        <w:rPr>
          <w:szCs w:val="28"/>
          <w:shd w:val="clear" w:color="auto" w:fill="FFFFFF"/>
        </w:rPr>
        <w:t>.</w:t>
      </w:r>
      <w:r w:rsidR="00FF184E">
        <w:rPr>
          <w:szCs w:val="28"/>
          <w:shd w:val="clear" w:color="auto" w:fill="FFFFFF"/>
        </w:rPr>
        <w:t xml:space="preserve"> </w:t>
      </w:r>
      <w:r w:rsidR="001B3530">
        <w:rPr>
          <w:szCs w:val="28"/>
        </w:rPr>
        <w:t xml:space="preserve">Данные </w:t>
      </w:r>
      <w:r w:rsidR="001B3530">
        <w:rPr>
          <w:szCs w:val="28"/>
        </w:rPr>
        <w:lastRenderedPageBreak/>
        <w:t>изменения предполагаются в целях сохранения и недопущения нецелевого использования данных земельн</w:t>
      </w:r>
      <w:r w:rsidR="0097584F">
        <w:rPr>
          <w:szCs w:val="28"/>
        </w:rPr>
        <w:t>ых</w:t>
      </w:r>
      <w:r w:rsidR="001B3530">
        <w:rPr>
          <w:szCs w:val="28"/>
        </w:rPr>
        <w:t xml:space="preserve"> участков</w:t>
      </w:r>
      <w:r w:rsidR="00FF184E">
        <w:rPr>
          <w:szCs w:val="28"/>
        </w:rPr>
        <w:t>.</w:t>
      </w:r>
    </w:p>
    <w:p w:rsidR="00C108D5" w:rsidRPr="001E60BE" w:rsidRDefault="00C108D5" w:rsidP="00C108D5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60BE">
        <w:rPr>
          <w:rFonts w:ascii="Times New Roman" w:hAnsi="Times New Roman" w:cs="Times New Roman"/>
          <w:sz w:val="28"/>
          <w:szCs w:val="28"/>
        </w:rPr>
        <w:t xml:space="preserve">Внесение изменений в Генеральный </w:t>
      </w:r>
      <w:hyperlink r:id="rId48" w:history="1">
        <w:r w:rsidRPr="001E60BE">
          <w:rPr>
            <w:rFonts w:ascii="Times New Roman" w:hAnsi="Times New Roman" w:cs="Times New Roman"/>
            <w:sz w:val="28"/>
            <w:szCs w:val="28"/>
          </w:rPr>
          <w:t>план</w:t>
        </w:r>
      </w:hyperlink>
      <w:r w:rsidRPr="001E60BE">
        <w:rPr>
          <w:rFonts w:ascii="Times New Roman" w:hAnsi="Times New Roman" w:cs="Times New Roman"/>
          <w:sz w:val="28"/>
          <w:szCs w:val="28"/>
        </w:rPr>
        <w:t xml:space="preserve"> относительно </w:t>
      </w:r>
      <w:r>
        <w:rPr>
          <w:rFonts w:ascii="Times New Roman" w:hAnsi="Times New Roman" w:cs="Times New Roman"/>
          <w:sz w:val="28"/>
          <w:szCs w:val="28"/>
        </w:rPr>
        <w:t xml:space="preserve">указанных </w:t>
      </w:r>
      <w:r w:rsidRPr="001E60BE">
        <w:rPr>
          <w:rFonts w:ascii="Times New Roman" w:hAnsi="Times New Roman" w:cs="Times New Roman"/>
          <w:sz w:val="28"/>
          <w:szCs w:val="28"/>
        </w:rPr>
        <w:t>земельных участков влечет за собой частичное изменение технико-экономических показателей по отношению к площади функциональных зон в текстовых материалах, измен</w:t>
      </w:r>
      <w:r>
        <w:rPr>
          <w:rFonts w:ascii="Times New Roman" w:hAnsi="Times New Roman" w:cs="Times New Roman"/>
          <w:sz w:val="28"/>
          <w:szCs w:val="28"/>
        </w:rPr>
        <w:t>ение границ функциональных зон</w:t>
      </w:r>
      <w:r w:rsidRPr="001E60BE">
        <w:rPr>
          <w:rFonts w:ascii="Times New Roman" w:hAnsi="Times New Roman" w:cs="Times New Roman"/>
          <w:sz w:val="28"/>
          <w:szCs w:val="28"/>
        </w:rPr>
        <w:t>.</w:t>
      </w:r>
    </w:p>
    <w:p w:rsidR="00E81428" w:rsidRDefault="00E81428" w:rsidP="00420C92">
      <w:pPr>
        <w:tabs>
          <w:tab w:val="left" w:pos="-15"/>
        </w:tabs>
        <w:autoSpaceDE w:val="0"/>
        <w:snapToGrid w:val="0"/>
        <w:spacing w:line="360" w:lineRule="auto"/>
        <w:jc w:val="center"/>
        <w:rPr>
          <w:b/>
          <w:szCs w:val="28"/>
          <w:shd w:val="clear" w:color="auto" w:fill="FFFFFF"/>
        </w:rPr>
      </w:pPr>
    </w:p>
    <w:p w:rsidR="000339E8" w:rsidRPr="001E60BE" w:rsidRDefault="000339E8" w:rsidP="00420C92">
      <w:pPr>
        <w:tabs>
          <w:tab w:val="left" w:pos="-15"/>
        </w:tabs>
        <w:autoSpaceDE w:val="0"/>
        <w:snapToGrid w:val="0"/>
        <w:spacing w:line="360" w:lineRule="auto"/>
        <w:jc w:val="center"/>
        <w:rPr>
          <w:rFonts w:eastAsia="Arial CYR" w:cs="Arial CYR"/>
          <w:bCs w:val="0"/>
          <w:iCs w:val="0"/>
          <w:szCs w:val="28"/>
          <w:shd w:val="clear" w:color="auto" w:fill="FFFFFF"/>
          <w:lang w:eastAsia="ru-RU" w:bidi="ru-RU"/>
        </w:rPr>
      </w:pPr>
      <w:r w:rsidRPr="001E60BE">
        <w:rPr>
          <w:b/>
          <w:szCs w:val="28"/>
          <w:shd w:val="clear" w:color="auto" w:fill="FFFFFF"/>
        </w:rPr>
        <w:t xml:space="preserve">4. Перечень и характеристики функциональных зон </w:t>
      </w:r>
    </w:p>
    <w:p w:rsidR="000339E8" w:rsidRPr="001E60BE" w:rsidRDefault="000339E8" w:rsidP="00061985">
      <w:pPr>
        <w:autoSpaceDE w:val="0"/>
        <w:spacing w:line="360" w:lineRule="auto"/>
        <w:ind w:firstLine="709"/>
        <w:jc w:val="both"/>
        <w:rPr>
          <w:szCs w:val="28"/>
        </w:rPr>
      </w:pPr>
      <w:r w:rsidRPr="001E60BE">
        <w:rPr>
          <w:rFonts w:eastAsia="Arial CYR" w:cs="Arial CYR"/>
          <w:bCs w:val="0"/>
          <w:iCs w:val="0"/>
          <w:szCs w:val="28"/>
          <w:shd w:val="clear" w:color="auto" w:fill="FFFFFF"/>
          <w:lang w:eastAsia="ru-RU" w:bidi="ru-RU"/>
        </w:rPr>
        <w:t xml:space="preserve">В соответствии с </w:t>
      </w:r>
      <w:r w:rsidR="00B207BC">
        <w:rPr>
          <w:rFonts w:eastAsia="Arial CYR" w:cs="Arial CYR"/>
          <w:bCs w:val="0"/>
          <w:iCs w:val="0"/>
          <w:szCs w:val="28"/>
          <w:shd w:val="clear" w:color="auto" w:fill="FFFFFF"/>
          <w:lang w:eastAsia="ru-RU" w:bidi="ru-RU"/>
        </w:rPr>
        <w:t>П</w:t>
      </w:r>
      <w:r w:rsidRPr="001E60BE">
        <w:rPr>
          <w:bCs w:val="0"/>
          <w:iCs w:val="0"/>
          <w:szCs w:val="28"/>
          <w:shd w:val="clear" w:color="auto" w:fill="FFFFFF"/>
        </w:rPr>
        <w:t>оложением о территориальном планировании городского округа город Воронеж</w:t>
      </w:r>
      <w:r w:rsidR="00B207BC">
        <w:rPr>
          <w:bCs w:val="0"/>
          <w:iCs w:val="0"/>
          <w:szCs w:val="28"/>
          <w:shd w:val="clear" w:color="auto" w:fill="FFFFFF"/>
        </w:rPr>
        <w:t>, утвержденным решением Воронежской городской Думы от 19.12.2008 № 422-</w:t>
      </w:r>
      <w:r w:rsidR="00B207BC">
        <w:rPr>
          <w:bCs w:val="0"/>
          <w:iCs w:val="0"/>
          <w:szCs w:val="28"/>
          <w:shd w:val="clear" w:color="auto" w:fill="FFFFFF"/>
          <w:lang w:val="en-US"/>
        </w:rPr>
        <w:t>II</w:t>
      </w:r>
      <w:r w:rsidR="00B207BC" w:rsidRPr="00B207BC">
        <w:rPr>
          <w:bCs w:val="0"/>
          <w:iCs w:val="0"/>
          <w:szCs w:val="28"/>
          <w:shd w:val="clear" w:color="auto" w:fill="FFFFFF"/>
        </w:rPr>
        <w:t xml:space="preserve"> </w:t>
      </w:r>
      <w:r w:rsidR="00B207BC">
        <w:rPr>
          <w:bCs w:val="0"/>
          <w:iCs w:val="0"/>
          <w:szCs w:val="28"/>
          <w:shd w:val="clear" w:color="auto" w:fill="FFFFFF"/>
        </w:rPr>
        <w:t>«</w:t>
      </w:r>
      <w:r w:rsidR="0016390F">
        <w:rPr>
          <w:bCs w:val="0"/>
          <w:szCs w:val="28"/>
        </w:rPr>
        <w:t>О</w:t>
      </w:r>
      <w:r w:rsidR="0016390F" w:rsidRPr="0016390F">
        <w:rPr>
          <w:bCs w:val="0"/>
          <w:szCs w:val="28"/>
        </w:rPr>
        <w:t xml:space="preserve">б утверждении </w:t>
      </w:r>
      <w:r w:rsidR="00174927">
        <w:rPr>
          <w:bCs w:val="0"/>
          <w:szCs w:val="28"/>
        </w:rPr>
        <w:t>Г</w:t>
      </w:r>
      <w:r w:rsidR="0016390F" w:rsidRPr="0016390F">
        <w:rPr>
          <w:bCs w:val="0"/>
          <w:szCs w:val="28"/>
        </w:rPr>
        <w:t xml:space="preserve">енерального плана городского округа город </w:t>
      </w:r>
      <w:r w:rsidR="0016390F">
        <w:rPr>
          <w:bCs w:val="0"/>
          <w:szCs w:val="28"/>
        </w:rPr>
        <w:t>В</w:t>
      </w:r>
      <w:r w:rsidR="0016390F" w:rsidRPr="0016390F">
        <w:rPr>
          <w:bCs w:val="0"/>
          <w:szCs w:val="28"/>
        </w:rPr>
        <w:t>оронеж</w:t>
      </w:r>
      <w:r w:rsidR="0016390F">
        <w:rPr>
          <w:bCs w:val="0"/>
          <w:szCs w:val="28"/>
        </w:rPr>
        <w:t>»,</w:t>
      </w:r>
      <w:r w:rsidR="0016390F" w:rsidRPr="0016390F">
        <w:rPr>
          <w:bCs w:val="0"/>
          <w:iCs w:val="0"/>
          <w:sz w:val="32"/>
          <w:szCs w:val="28"/>
          <w:shd w:val="clear" w:color="auto" w:fill="FFFFFF"/>
        </w:rPr>
        <w:t xml:space="preserve"> </w:t>
      </w:r>
      <w:r w:rsidRPr="001E60BE">
        <w:rPr>
          <w:bCs w:val="0"/>
          <w:iCs w:val="0"/>
          <w:szCs w:val="28"/>
          <w:shd w:val="clear" w:color="auto" w:fill="FFFFFF"/>
        </w:rPr>
        <w:t>н</w:t>
      </w:r>
      <w:r w:rsidRPr="001E60BE">
        <w:rPr>
          <w:szCs w:val="28"/>
        </w:rPr>
        <w:t>а территории городского округа город Воронеж устанавливается следующее соотношение площадей, занимаемых функциональными зонами, в процентах от площади городского округа город Воронеж</w:t>
      </w:r>
      <w:r w:rsidR="0016390F">
        <w:rPr>
          <w:szCs w:val="28"/>
        </w:rPr>
        <w:t>,</w:t>
      </w:r>
      <w:r w:rsidRPr="001E60BE">
        <w:rPr>
          <w:szCs w:val="28"/>
        </w:rPr>
        <w:t xml:space="preserve"> </w:t>
      </w:r>
      <w:r w:rsidR="0016390F">
        <w:rPr>
          <w:szCs w:val="28"/>
        </w:rPr>
        <w:t>равной 100%</w:t>
      </w:r>
      <w:r w:rsidRPr="001E60BE">
        <w:rPr>
          <w:szCs w:val="28"/>
        </w:rPr>
        <w:t xml:space="preserve">: </w:t>
      </w:r>
    </w:p>
    <w:p w:rsidR="000339E8" w:rsidRPr="007E138A" w:rsidRDefault="000339E8" w:rsidP="0016390F">
      <w:pPr>
        <w:pStyle w:val="ConsPlusNormal"/>
        <w:numPr>
          <w:ilvl w:val="0"/>
          <w:numId w:val="11"/>
        </w:numPr>
        <w:tabs>
          <w:tab w:val="left" w:pos="993"/>
        </w:tabs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E60BE">
        <w:rPr>
          <w:rFonts w:ascii="Times New Roman" w:hAnsi="Times New Roman" w:cs="Times New Roman"/>
          <w:sz w:val="28"/>
          <w:szCs w:val="28"/>
        </w:rPr>
        <w:t xml:space="preserve">жилые </w:t>
      </w:r>
      <w:r w:rsidRPr="007E138A">
        <w:rPr>
          <w:rFonts w:ascii="Times New Roman" w:hAnsi="Times New Roman" w:cs="Times New Roman"/>
          <w:sz w:val="28"/>
          <w:szCs w:val="28"/>
        </w:rPr>
        <w:t xml:space="preserve">зоны </w:t>
      </w:r>
      <w:r w:rsidR="007E138A" w:rsidRPr="007E138A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>–</w:t>
      </w:r>
      <w:r w:rsidRPr="007E138A">
        <w:rPr>
          <w:rFonts w:ascii="Times New Roman" w:hAnsi="Times New Roman" w:cs="Times New Roman"/>
          <w:sz w:val="28"/>
          <w:szCs w:val="28"/>
        </w:rPr>
        <w:t xml:space="preserve"> 21,7%;</w:t>
      </w:r>
    </w:p>
    <w:p w:rsidR="000339E8" w:rsidRPr="007E138A" w:rsidRDefault="000339E8" w:rsidP="0016390F">
      <w:pPr>
        <w:pStyle w:val="ConsPlusNormal"/>
        <w:numPr>
          <w:ilvl w:val="0"/>
          <w:numId w:val="11"/>
        </w:numPr>
        <w:tabs>
          <w:tab w:val="left" w:pos="709"/>
          <w:tab w:val="left" w:pos="993"/>
        </w:tabs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E138A">
        <w:rPr>
          <w:rFonts w:ascii="Times New Roman" w:hAnsi="Times New Roman" w:cs="Times New Roman"/>
          <w:sz w:val="28"/>
          <w:szCs w:val="28"/>
        </w:rPr>
        <w:t xml:space="preserve">общественно-деловые зоны </w:t>
      </w:r>
      <w:r w:rsidR="007E138A" w:rsidRPr="007E138A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>–</w:t>
      </w:r>
      <w:r w:rsidRPr="007E138A">
        <w:rPr>
          <w:rFonts w:ascii="Times New Roman" w:hAnsi="Times New Roman" w:cs="Times New Roman"/>
          <w:sz w:val="28"/>
          <w:szCs w:val="28"/>
        </w:rPr>
        <w:t xml:space="preserve"> 1,6%;</w:t>
      </w:r>
    </w:p>
    <w:p w:rsidR="000339E8" w:rsidRPr="007E138A" w:rsidRDefault="000339E8" w:rsidP="0016390F">
      <w:pPr>
        <w:pStyle w:val="ConsPlusNormal"/>
        <w:numPr>
          <w:ilvl w:val="0"/>
          <w:numId w:val="11"/>
        </w:numPr>
        <w:tabs>
          <w:tab w:val="left" w:pos="993"/>
        </w:tabs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7E138A">
        <w:rPr>
          <w:rFonts w:ascii="Times New Roman" w:hAnsi="Times New Roman" w:cs="Times New Roman"/>
          <w:sz w:val="28"/>
          <w:szCs w:val="28"/>
        </w:rPr>
        <w:t xml:space="preserve">производственные зоны </w:t>
      </w:r>
      <w:r w:rsidR="007E138A" w:rsidRPr="007E138A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 xml:space="preserve">– </w:t>
      </w:r>
      <w:r w:rsidRPr="007E138A">
        <w:rPr>
          <w:rFonts w:ascii="Times New Roman" w:hAnsi="Times New Roman" w:cs="Times New Roman"/>
          <w:sz w:val="28"/>
          <w:szCs w:val="28"/>
        </w:rPr>
        <w:t>9,0%;</w:t>
      </w:r>
    </w:p>
    <w:p w:rsidR="000339E8" w:rsidRPr="001E60BE" w:rsidRDefault="000339E8" w:rsidP="0016390F">
      <w:pPr>
        <w:pStyle w:val="ConsPlusNormal"/>
        <w:numPr>
          <w:ilvl w:val="0"/>
          <w:numId w:val="11"/>
        </w:numPr>
        <w:tabs>
          <w:tab w:val="left" w:pos="993"/>
        </w:tabs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E60BE">
        <w:rPr>
          <w:rFonts w:ascii="Times New Roman" w:hAnsi="Times New Roman" w:cs="Times New Roman"/>
          <w:sz w:val="28"/>
          <w:szCs w:val="28"/>
        </w:rPr>
        <w:t xml:space="preserve">зоны инженерной и транспортной инфраструктур </w:t>
      </w:r>
      <w:r w:rsidR="007E138A">
        <w:rPr>
          <w:rFonts w:ascii="Times New Roman" w:hAnsi="Times New Roman" w:cs="Times New Roman"/>
          <w:sz w:val="28"/>
          <w:szCs w:val="28"/>
        </w:rPr>
        <w:t>–</w:t>
      </w:r>
      <w:r w:rsidRPr="001E60BE">
        <w:rPr>
          <w:rFonts w:ascii="Times New Roman" w:hAnsi="Times New Roman" w:cs="Times New Roman"/>
          <w:sz w:val="28"/>
          <w:szCs w:val="28"/>
        </w:rPr>
        <w:t xml:space="preserve"> 6,1%;</w:t>
      </w:r>
    </w:p>
    <w:p w:rsidR="000339E8" w:rsidRPr="001E60BE" w:rsidRDefault="000339E8" w:rsidP="0016390F">
      <w:pPr>
        <w:pStyle w:val="ConsPlusNormal"/>
        <w:numPr>
          <w:ilvl w:val="0"/>
          <w:numId w:val="11"/>
        </w:numPr>
        <w:tabs>
          <w:tab w:val="left" w:pos="709"/>
          <w:tab w:val="left" w:pos="993"/>
        </w:tabs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E60BE">
        <w:rPr>
          <w:rFonts w:ascii="Times New Roman" w:hAnsi="Times New Roman" w:cs="Times New Roman"/>
          <w:sz w:val="28"/>
          <w:szCs w:val="28"/>
        </w:rPr>
        <w:t xml:space="preserve">рекреационные зоны </w:t>
      </w:r>
      <w:r w:rsidR="007E138A">
        <w:rPr>
          <w:rFonts w:ascii="Times New Roman" w:hAnsi="Times New Roman" w:cs="Times New Roman"/>
          <w:sz w:val="28"/>
          <w:szCs w:val="28"/>
        </w:rPr>
        <w:t>–</w:t>
      </w:r>
      <w:r w:rsidRPr="001E60BE">
        <w:rPr>
          <w:rFonts w:ascii="Times New Roman" w:hAnsi="Times New Roman" w:cs="Times New Roman"/>
          <w:sz w:val="28"/>
          <w:szCs w:val="28"/>
        </w:rPr>
        <w:t xml:space="preserve"> 54,1%;</w:t>
      </w:r>
    </w:p>
    <w:p w:rsidR="000339E8" w:rsidRPr="001E60BE" w:rsidRDefault="000339E8" w:rsidP="0016390F">
      <w:pPr>
        <w:pStyle w:val="ConsPlusNormal"/>
        <w:numPr>
          <w:ilvl w:val="0"/>
          <w:numId w:val="11"/>
        </w:numPr>
        <w:tabs>
          <w:tab w:val="left" w:pos="426"/>
          <w:tab w:val="left" w:pos="993"/>
        </w:tabs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E60BE">
        <w:rPr>
          <w:rFonts w:ascii="Times New Roman" w:hAnsi="Times New Roman" w:cs="Times New Roman"/>
          <w:sz w:val="28"/>
          <w:szCs w:val="28"/>
        </w:rPr>
        <w:t xml:space="preserve">зоны сельскохозяйственного использования </w:t>
      </w:r>
      <w:r w:rsidR="007E138A" w:rsidRPr="007E138A">
        <w:rPr>
          <w:rFonts w:ascii="Times New Roman" w:hAnsi="Times New Roman" w:cs="Times New Roman"/>
          <w:bCs/>
          <w:iCs/>
          <w:sz w:val="28"/>
          <w:szCs w:val="28"/>
          <w:shd w:val="clear" w:color="auto" w:fill="FFFFFF"/>
        </w:rPr>
        <w:t>–</w:t>
      </w:r>
      <w:r w:rsidRPr="001E60BE">
        <w:rPr>
          <w:rFonts w:ascii="Times New Roman" w:hAnsi="Times New Roman" w:cs="Times New Roman"/>
          <w:sz w:val="28"/>
          <w:szCs w:val="28"/>
        </w:rPr>
        <w:t xml:space="preserve"> 3,6%;</w:t>
      </w:r>
    </w:p>
    <w:p w:rsidR="000339E8" w:rsidRPr="001E60BE" w:rsidRDefault="000339E8" w:rsidP="0016390F">
      <w:pPr>
        <w:pStyle w:val="ConsPlusNormal"/>
        <w:numPr>
          <w:ilvl w:val="0"/>
          <w:numId w:val="11"/>
        </w:numPr>
        <w:tabs>
          <w:tab w:val="left" w:pos="709"/>
          <w:tab w:val="left" w:pos="993"/>
        </w:tabs>
        <w:spacing w:line="360" w:lineRule="auto"/>
        <w:ind w:firstLine="709"/>
        <w:rPr>
          <w:rFonts w:ascii="Times New Roman" w:hAnsi="Times New Roman" w:cs="Times New Roman"/>
          <w:spacing w:val="-5"/>
          <w:sz w:val="28"/>
          <w:szCs w:val="28"/>
          <w:shd w:val="clear" w:color="auto" w:fill="FFFFFF"/>
        </w:rPr>
      </w:pPr>
      <w:r w:rsidRPr="001E60BE">
        <w:rPr>
          <w:rFonts w:ascii="Times New Roman" w:hAnsi="Times New Roman" w:cs="Times New Roman"/>
          <w:sz w:val="28"/>
          <w:szCs w:val="28"/>
        </w:rPr>
        <w:t xml:space="preserve">зоны </w:t>
      </w:r>
      <w:r w:rsidRPr="001E60B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специального назначения </w:t>
      </w:r>
      <w:r w:rsidR="007E138A">
        <w:rPr>
          <w:rFonts w:ascii="Times New Roman" w:hAnsi="Times New Roman" w:cs="Times New Roman"/>
          <w:sz w:val="28"/>
          <w:szCs w:val="28"/>
          <w:shd w:val="clear" w:color="auto" w:fill="FFFFFF"/>
        </w:rPr>
        <w:t>–</w:t>
      </w:r>
      <w:r w:rsidRPr="001E60B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3,9%.</w:t>
      </w:r>
    </w:p>
    <w:p w:rsidR="00061985" w:rsidRPr="001E60BE" w:rsidRDefault="00061985" w:rsidP="00061985">
      <w:pPr>
        <w:pStyle w:val="ConsPlusNormal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60BE">
        <w:rPr>
          <w:rFonts w:ascii="Times New Roman" w:hAnsi="Times New Roman" w:cs="Times New Roman"/>
          <w:sz w:val="28"/>
          <w:szCs w:val="28"/>
        </w:rPr>
        <w:t xml:space="preserve">В связи с тем, что площади земельных участков, в отношении которых предлагается внести изменения, незначительны и соотношение площадей, занимаемых функциональными зонами, в процентах от площади городского округа город Воронеж не изменится, внесение изменений в </w:t>
      </w:r>
      <w:hyperlink r:id="rId49" w:history="1">
        <w:r w:rsidRPr="001E60BE">
          <w:rPr>
            <w:rFonts w:ascii="Times New Roman" w:hAnsi="Times New Roman" w:cs="Times New Roman"/>
            <w:sz w:val="28"/>
            <w:szCs w:val="28"/>
          </w:rPr>
          <w:t>Положение</w:t>
        </w:r>
      </w:hyperlink>
      <w:r w:rsidRPr="001E60BE">
        <w:rPr>
          <w:rFonts w:ascii="Times New Roman" w:hAnsi="Times New Roman" w:cs="Times New Roman"/>
          <w:sz w:val="28"/>
          <w:szCs w:val="28"/>
        </w:rPr>
        <w:t xml:space="preserve"> о территориальном планировании городского округа город Воронеж не требуется.</w:t>
      </w:r>
    </w:p>
    <w:p w:rsidR="001407CB" w:rsidRPr="001E60BE" w:rsidRDefault="001407CB" w:rsidP="00420C92">
      <w:pPr>
        <w:spacing w:line="360" w:lineRule="auto"/>
        <w:ind w:firstLine="539"/>
        <w:jc w:val="center"/>
        <w:rPr>
          <w:szCs w:val="28"/>
          <w:shd w:val="clear" w:color="auto" w:fill="FFFFFF"/>
        </w:rPr>
      </w:pPr>
    </w:p>
    <w:p w:rsidR="000339E8" w:rsidRPr="001E60BE" w:rsidRDefault="000339E8" w:rsidP="007E138A">
      <w:pPr>
        <w:ind w:firstLine="539"/>
        <w:jc w:val="center"/>
        <w:rPr>
          <w:b/>
          <w:szCs w:val="28"/>
          <w:shd w:val="clear" w:color="auto" w:fill="FFFFFF"/>
        </w:rPr>
      </w:pPr>
      <w:r w:rsidRPr="001E60BE">
        <w:rPr>
          <w:b/>
          <w:szCs w:val="28"/>
          <w:shd w:val="clear" w:color="auto" w:fill="FFFFFF"/>
        </w:rPr>
        <w:lastRenderedPageBreak/>
        <w:t>5. Перечень основных факторов риска возникновения чрезвычайных ситуаций природного и техногенного характера</w:t>
      </w:r>
    </w:p>
    <w:p w:rsidR="00061985" w:rsidRPr="001E60BE" w:rsidRDefault="00061985" w:rsidP="00420C92">
      <w:pPr>
        <w:spacing w:line="360" w:lineRule="auto"/>
        <w:ind w:firstLine="824"/>
        <w:jc w:val="both"/>
        <w:rPr>
          <w:szCs w:val="28"/>
          <w:shd w:val="clear" w:color="auto" w:fill="FFFFFF"/>
        </w:rPr>
      </w:pPr>
    </w:p>
    <w:p w:rsidR="000339E8" w:rsidRPr="001E60BE" w:rsidRDefault="000339E8" w:rsidP="00420C92">
      <w:pPr>
        <w:spacing w:line="360" w:lineRule="auto"/>
        <w:ind w:firstLine="824"/>
        <w:jc w:val="both"/>
        <w:rPr>
          <w:szCs w:val="28"/>
          <w:shd w:val="clear" w:color="auto" w:fill="FFFFFF"/>
        </w:rPr>
      </w:pPr>
      <w:r w:rsidRPr="001E60BE">
        <w:rPr>
          <w:szCs w:val="28"/>
          <w:shd w:val="clear" w:color="auto" w:fill="FFFFFF"/>
        </w:rPr>
        <w:t>Предложенные изменения в Генеральный план не несут дополнительных факторов риска возникновения чрезвычайных ситуаций природного и техногенного характера на территории городского округа город Воронеж.</w:t>
      </w:r>
    </w:p>
    <w:p w:rsidR="00DC689A" w:rsidRPr="001E60BE" w:rsidRDefault="00DC689A" w:rsidP="00420C92">
      <w:pPr>
        <w:spacing w:line="360" w:lineRule="auto"/>
        <w:ind w:firstLine="824"/>
      </w:pPr>
    </w:p>
    <w:p w:rsidR="000339E8" w:rsidRPr="001E60BE" w:rsidRDefault="000339E8" w:rsidP="00420C92">
      <w:pPr>
        <w:pStyle w:val="1"/>
        <w:spacing w:line="360" w:lineRule="auto"/>
        <w:rPr>
          <w:szCs w:val="28"/>
        </w:rPr>
      </w:pPr>
      <w:r w:rsidRPr="001E60BE">
        <w:t>6. Основные технико-экономические показатели</w:t>
      </w:r>
    </w:p>
    <w:p w:rsidR="000339E8" w:rsidRPr="001E60BE" w:rsidRDefault="000339E8" w:rsidP="00420C92">
      <w:pPr>
        <w:spacing w:line="360" w:lineRule="auto"/>
        <w:jc w:val="center"/>
        <w:rPr>
          <w:szCs w:val="28"/>
        </w:rPr>
      </w:pPr>
    </w:p>
    <w:tbl>
      <w:tblPr>
        <w:tblW w:w="5000" w:type="pct"/>
        <w:tblLook w:val="0000"/>
      </w:tblPr>
      <w:tblGrid>
        <w:gridCol w:w="674"/>
        <w:gridCol w:w="737"/>
        <w:gridCol w:w="3149"/>
        <w:gridCol w:w="1445"/>
        <w:gridCol w:w="1772"/>
        <w:gridCol w:w="1793"/>
      </w:tblGrid>
      <w:tr w:rsidR="000339E8" w:rsidRPr="005B00CF" w:rsidTr="003E0B16">
        <w:trPr>
          <w:cantSplit/>
          <w:trHeight w:val="132"/>
          <w:tblHeader/>
        </w:trPr>
        <w:tc>
          <w:tcPr>
            <w:tcW w:w="3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061985">
            <w:pPr>
              <w:jc w:val="center"/>
              <w:rPr>
                <w:sz w:val="24"/>
              </w:rPr>
            </w:pPr>
            <w:r w:rsidRPr="005B00CF">
              <w:rPr>
                <w:sz w:val="24"/>
              </w:rPr>
              <w:t xml:space="preserve">№ </w:t>
            </w:r>
            <w:proofErr w:type="spellStart"/>
            <w:proofErr w:type="gramStart"/>
            <w:r w:rsidRPr="005B00CF">
              <w:rPr>
                <w:sz w:val="24"/>
              </w:rPr>
              <w:t>п</w:t>
            </w:r>
            <w:proofErr w:type="spellEnd"/>
            <w:proofErr w:type="gramEnd"/>
            <w:r w:rsidRPr="005B00CF">
              <w:rPr>
                <w:sz w:val="24"/>
              </w:rPr>
              <w:t>/</w:t>
            </w:r>
            <w:proofErr w:type="spellStart"/>
            <w:r w:rsidRPr="005B00CF">
              <w:rPr>
                <w:sz w:val="24"/>
              </w:rPr>
              <w:t>п</w:t>
            </w:r>
            <w:proofErr w:type="spellEnd"/>
          </w:p>
        </w:tc>
        <w:tc>
          <w:tcPr>
            <w:tcW w:w="203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061985">
            <w:pPr>
              <w:jc w:val="center"/>
              <w:rPr>
                <w:sz w:val="24"/>
              </w:rPr>
            </w:pPr>
            <w:r w:rsidRPr="005B00CF">
              <w:rPr>
                <w:sz w:val="24"/>
              </w:rPr>
              <w:t>Наименование показателей</w:t>
            </w:r>
          </w:p>
        </w:tc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061985">
            <w:pPr>
              <w:jc w:val="center"/>
              <w:rPr>
                <w:sz w:val="24"/>
              </w:rPr>
            </w:pPr>
            <w:r w:rsidRPr="005B00CF">
              <w:rPr>
                <w:sz w:val="24"/>
              </w:rPr>
              <w:t>Един</w:t>
            </w:r>
            <w:proofErr w:type="gramStart"/>
            <w:r w:rsidRPr="005B00CF">
              <w:rPr>
                <w:sz w:val="24"/>
              </w:rPr>
              <w:t>.</w:t>
            </w:r>
            <w:proofErr w:type="gramEnd"/>
            <w:r w:rsidRPr="005B00CF">
              <w:rPr>
                <w:sz w:val="24"/>
              </w:rPr>
              <w:t xml:space="preserve"> </w:t>
            </w:r>
            <w:proofErr w:type="spellStart"/>
            <w:proofErr w:type="gramStart"/>
            <w:r w:rsidRPr="005B00CF">
              <w:rPr>
                <w:sz w:val="24"/>
              </w:rPr>
              <w:t>и</w:t>
            </w:r>
            <w:proofErr w:type="gramEnd"/>
            <w:r w:rsidRPr="005B00CF">
              <w:rPr>
                <w:sz w:val="24"/>
              </w:rPr>
              <w:t>змер</w:t>
            </w:r>
            <w:proofErr w:type="spellEnd"/>
            <w:r w:rsidRPr="005B00CF">
              <w:rPr>
                <w:sz w:val="24"/>
              </w:rPr>
              <w:t>.</w:t>
            </w:r>
          </w:p>
        </w:tc>
        <w:tc>
          <w:tcPr>
            <w:tcW w:w="9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061985">
            <w:pPr>
              <w:jc w:val="center"/>
              <w:rPr>
                <w:sz w:val="24"/>
              </w:rPr>
            </w:pPr>
            <w:r w:rsidRPr="005B00CF">
              <w:rPr>
                <w:sz w:val="24"/>
              </w:rPr>
              <w:t xml:space="preserve">Современное состояние </w:t>
            </w:r>
          </w:p>
          <w:p w:rsidR="000339E8" w:rsidRPr="005B00CF" w:rsidRDefault="000339E8" w:rsidP="007E138A">
            <w:pPr>
              <w:jc w:val="center"/>
              <w:rPr>
                <w:sz w:val="24"/>
              </w:rPr>
            </w:pPr>
            <w:r w:rsidRPr="005B00CF">
              <w:rPr>
                <w:sz w:val="24"/>
              </w:rPr>
              <w:t>(на 01.01.2013)</w:t>
            </w:r>
          </w:p>
        </w:tc>
        <w:tc>
          <w:tcPr>
            <w:tcW w:w="9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061985">
            <w:pPr>
              <w:jc w:val="center"/>
              <w:rPr>
                <w:sz w:val="24"/>
              </w:rPr>
            </w:pPr>
            <w:r w:rsidRPr="005B00CF">
              <w:rPr>
                <w:sz w:val="24"/>
              </w:rPr>
              <w:t xml:space="preserve">Расчетный срок </w:t>
            </w:r>
            <w:r w:rsidR="007E138A" w:rsidRPr="005B00CF">
              <w:rPr>
                <w:sz w:val="24"/>
                <w:shd w:val="clear" w:color="auto" w:fill="FFFFFF"/>
              </w:rPr>
              <w:t>–</w:t>
            </w:r>
          </w:p>
          <w:p w:rsidR="000339E8" w:rsidRPr="005B00CF" w:rsidRDefault="000339E8" w:rsidP="00061985">
            <w:pPr>
              <w:jc w:val="center"/>
            </w:pPr>
            <w:r w:rsidRPr="005B00CF">
              <w:rPr>
                <w:sz w:val="24"/>
              </w:rPr>
              <w:t>2020</w:t>
            </w:r>
            <w:r w:rsidR="007E138A" w:rsidRPr="005B00CF">
              <w:rPr>
                <w:sz w:val="24"/>
              </w:rPr>
              <w:t xml:space="preserve"> </w:t>
            </w:r>
            <w:r w:rsidRPr="005B00CF">
              <w:rPr>
                <w:sz w:val="24"/>
              </w:rPr>
              <w:t>г.</w:t>
            </w:r>
          </w:p>
        </w:tc>
      </w:tr>
      <w:tr w:rsidR="000339E8" w:rsidRPr="005B00CF" w:rsidTr="003E0B16">
        <w:trPr>
          <w:cantSplit/>
          <w:trHeight w:val="132"/>
        </w:trPr>
        <w:tc>
          <w:tcPr>
            <w:tcW w:w="7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061985">
            <w:pPr>
              <w:jc w:val="center"/>
              <w:rPr>
                <w:b/>
                <w:sz w:val="24"/>
              </w:rPr>
            </w:pPr>
            <w:r w:rsidRPr="005B00CF">
              <w:rPr>
                <w:b/>
                <w:sz w:val="24"/>
                <w:lang w:val="en-US"/>
              </w:rPr>
              <w:t>I</w:t>
            </w:r>
          </w:p>
        </w:tc>
        <w:tc>
          <w:tcPr>
            <w:tcW w:w="4263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339E8" w:rsidRPr="005B00CF" w:rsidRDefault="000339E8" w:rsidP="00061985">
            <w:r w:rsidRPr="005B00CF">
              <w:rPr>
                <w:b/>
                <w:sz w:val="24"/>
              </w:rPr>
              <w:t>Территория</w:t>
            </w:r>
          </w:p>
        </w:tc>
      </w:tr>
      <w:tr w:rsidR="000339E8" w:rsidRPr="005B00CF" w:rsidTr="003E0B16">
        <w:trPr>
          <w:cantSplit/>
          <w:trHeight w:val="132"/>
        </w:trPr>
        <w:tc>
          <w:tcPr>
            <w:tcW w:w="352" w:type="pc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5B00CF">
            <w:pPr>
              <w:jc w:val="center"/>
              <w:rPr>
                <w:sz w:val="24"/>
              </w:rPr>
            </w:pPr>
            <w:r w:rsidRPr="005B00CF">
              <w:rPr>
                <w:sz w:val="24"/>
                <w:lang w:val="en-US"/>
              </w:rPr>
              <w:t>1</w:t>
            </w:r>
          </w:p>
        </w:tc>
        <w:tc>
          <w:tcPr>
            <w:tcW w:w="2030" w:type="pct"/>
            <w:gridSpan w:val="2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061985">
            <w:pPr>
              <w:rPr>
                <w:sz w:val="24"/>
              </w:rPr>
            </w:pPr>
            <w:r w:rsidRPr="005B00CF">
              <w:rPr>
                <w:sz w:val="24"/>
              </w:rPr>
              <w:t>Общая площадь земель городского округа город Воронеж</w:t>
            </w:r>
          </w:p>
        </w:tc>
        <w:tc>
          <w:tcPr>
            <w:tcW w:w="755" w:type="pc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061985">
            <w:pPr>
              <w:jc w:val="center"/>
              <w:rPr>
                <w:b/>
                <w:sz w:val="24"/>
              </w:rPr>
            </w:pPr>
            <w:proofErr w:type="gramStart"/>
            <w:r w:rsidRPr="005B00CF">
              <w:rPr>
                <w:sz w:val="24"/>
              </w:rPr>
              <w:t>га</w:t>
            </w:r>
            <w:proofErr w:type="gramEnd"/>
            <w:r w:rsidRPr="005B00CF">
              <w:rPr>
                <w:sz w:val="24"/>
              </w:rPr>
              <w:t>/%</w:t>
            </w:r>
          </w:p>
        </w:tc>
        <w:tc>
          <w:tcPr>
            <w:tcW w:w="9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061985">
            <w:pPr>
              <w:jc w:val="center"/>
              <w:rPr>
                <w:b/>
                <w:sz w:val="24"/>
              </w:rPr>
            </w:pPr>
            <w:r w:rsidRPr="005B00CF">
              <w:rPr>
                <w:b/>
                <w:sz w:val="24"/>
              </w:rPr>
              <w:t>59899,9/100,0</w:t>
            </w:r>
          </w:p>
        </w:tc>
        <w:tc>
          <w:tcPr>
            <w:tcW w:w="9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061985">
            <w:pPr>
              <w:jc w:val="center"/>
            </w:pPr>
            <w:r w:rsidRPr="005B00CF">
              <w:rPr>
                <w:b/>
                <w:sz w:val="24"/>
              </w:rPr>
              <w:t>59899,9/100,0</w:t>
            </w:r>
          </w:p>
        </w:tc>
      </w:tr>
      <w:tr w:rsidR="000339E8" w:rsidRPr="005B00CF" w:rsidTr="003E0B16">
        <w:trPr>
          <w:cantSplit/>
          <w:trHeight w:val="132"/>
        </w:trPr>
        <w:tc>
          <w:tcPr>
            <w:tcW w:w="3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061985">
            <w:pPr>
              <w:snapToGrid w:val="0"/>
              <w:jc w:val="center"/>
              <w:rPr>
                <w:sz w:val="24"/>
              </w:rPr>
            </w:pPr>
          </w:p>
        </w:tc>
        <w:tc>
          <w:tcPr>
            <w:tcW w:w="203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174927">
            <w:pPr>
              <w:rPr>
                <w:sz w:val="24"/>
              </w:rPr>
            </w:pPr>
            <w:r w:rsidRPr="005B00CF">
              <w:rPr>
                <w:sz w:val="24"/>
              </w:rPr>
              <w:t>в том числе</w:t>
            </w:r>
          </w:p>
        </w:tc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061985">
            <w:pPr>
              <w:snapToGrid w:val="0"/>
              <w:jc w:val="center"/>
              <w:rPr>
                <w:sz w:val="24"/>
              </w:rPr>
            </w:pPr>
          </w:p>
        </w:tc>
        <w:tc>
          <w:tcPr>
            <w:tcW w:w="9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061985">
            <w:pPr>
              <w:snapToGrid w:val="0"/>
              <w:jc w:val="center"/>
              <w:rPr>
                <w:sz w:val="24"/>
              </w:rPr>
            </w:pPr>
          </w:p>
        </w:tc>
        <w:tc>
          <w:tcPr>
            <w:tcW w:w="9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061985">
            <w:pPr>
              <w:snapToGrid w:val="0"/>
              <w:jc w:val="center"/>
              <w:rPr>
                <w:sz w:val="24"/>
              </w:rPr>
            </w:pPr>
          </w:p>
        </w:tc>
      </w:tr>
      <w:tr w:rsidR="000339E8" w:rsidRPr="005B00CF" w:rsidTr="003E0B16">
        <w:trPr>
          <w:cantSplit/>
          <w:trHeight w:val="132"/>
        </w:trPr>
        <w:tc>
          <w:tcPr>
            <w:tcW w:w="3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061985">
            <w:pPr>
              <w:jc w:val="center"/>
              <w:rPr>
                <w:sz w:val="24"/>
                <w:shd w:val="clear" w:color="auto" w:fill="FFFFFF"/>
              </w:rPr>
            </w:pPr>
            <w:r w:rsidRPr="005B00CF">
              <w:rPr>
                <w:sz w:val="24"/>
                <w:lang w:val="en-US"/>
              </w:rPr>
              <w:t>1</w:t>
            </w:r>
            <w:r w:rsidRPr="005B00CF">
              <w:rPr>
                <w:sz w:val="24"/>
              </w:rPr>
              <w:t>.1</w:t>
            </w:r>
          </w:p>
        </w:tc>
        <w:tc>
          <w:tcPr>
            <w:tcW w:w="203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061985">
            <w:pPr>
              <w:rPr>
                <w:sz w:val="24"/>
              </w:rPr>
            </w:pPr>
            <w:r w:rsidRPr="005B00CF">
              <w:rPr>
                <w:sz w:val="24"/>
                <w:shd w:val="clear" w:color="auto" w:fill="FFFFFF"/>
              </w:rPr>
              <w:t>Жилая зона</w:t>
            </w:r>
          </w:p>
        </w:tc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061985">
            <w:pPr>
              <w:jc w:val="center"/>
              <w:rPr>
                <w:rFonts w:eastAsia="Calibri"/>
                <w:sz w:val="24"/>
              </w:rPr>
            </w:pPr>
            <w:proofErr w:type="gramStart"/>
            <w:r w:rsidRPr="005B00CF">
              <w:rPr>
                <w:sz w:val="24"/>
              </w:rPr>
              <w:t>га</w:t>
            </w:r>
            <w:proofErr w:type="gramEnd"/>
            <w:r w:rsidRPr="005B00CF">
              <w:rPr>
                <w:sz w:val="24"/>
              </w:rPr>
              <w:t>/%</w:t>
            </w:r>
          </w:p>
        </w:tc>
        <w:tc>
          <w:tcPr>
            <w:tcW w:w="9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416B75">
            <w:pPr>
              <w:jc w:val="center"/>
              <w:rPr>
                <w:rFonts w:eastAsia="Calibri"/>
                <w:sz w:val="24"/>
              </w:rPr>
            </w:pPr>
            <w:r w:rsidRPr="005B00CF">
              <w:rPr>
                <w:rFonts w:eastAsia="Calibri"/>
                <w:sz w:val="24"/>
              </w:rPr>
              <w:t>12571,3/21,0</w:t>
            </w:r>
          </w:p>
        </w:tc>
        <w:tc>
          <w:tcPr>
            <w:tcW w:w="9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39E8" w:rsidRPr="005B00CF" w:rsidRDefault="00CE2A70" w:rsidP="00CE2A70">
            <w:pPr>
              <w:jc w:val="center"/>
            </w:pPr>
            <w:r w:rsidRPr="00CE2A70">
              <w:rPr>
                <w:rFonts w:eastAsia="Calibri"/>
                <w:sz w:val="24"/>
              </w:rPr>
              <w:t>12997,3/21,7</w:t>
            </w:r>
          </w:p>
        </w:tc>
      </w:tr>
      <w:tr w:rsidR="000339E8" w:rsidRPr="005B00CF" w:rsidTr="003E0B16">
        <w:trPr>
          <w:cantSplit/>
          <w:trHeight w:val="132"/>
        </w:trPr>
        <w:tc>
          <w:tcPr>
            <w:tcW w:w="3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061985">
            <w:pPr>
              <w:snapToGrid w:val="0"/>
              <w:jc w:val="center"/>
              <w:rPr>
                <w:sz w:val="24"/>
              </w:rPr>
            </w:pPr>
          </w:p>
        </w:tc>
        <w:tc>
          <w:tcPr>
            <w:tcW w:w="203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174927">
            <w:pPr>
              <w:rPr>
                <w:sz w:val="24"/>
              </w:rPr>
            </w:pPr>
            <w:r w:rsidRPr="005B00CF">
              <w:rPr>
                <w:sz w:val="24"/>
              </w:rPr>
              <w:t>в том числе</w:t>
            </w:r>
          </w:p>
        </w:tc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061985">
            <w:pPr>
              <w:snapToGrid w:val="0"/>
              <w:jc w:val="center"/>
              <w:rPr>
                <w:sz w:val="24"/>
              </w:rPr>
            </w:pPr>
          </w:p>
        </w:tc>
        <w:tc>
          <w:tcPr>
            <w:tcW w:w="9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416B75">
            <w:pPr>
              <w:jc w:val="center"/>
              <w:rPr>
                <w:rFonts w:eastAsia="Calibri"/>
                <w:sz w:val="24"/>
              </w:rPr>
            </w:pPr>
          </w:p>
        </w:tc>
        <w:tc>
          <w:tcPr>
            <w:tcW w:w="9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416B75">
            <w:pPr>
              <w:jc w:val="center"/>
            </w:pPr>
          </w:p>
        </w:tc>
      </w:tr>
      <w:tr w:rsidR="00CE2A70" w:rsidRPr="005B00CF" w:rsidTr="004C7655">
        <w:trPr>
          <w:cantSplit/>
          <w:trHeight w:val="132"/>
        </w:trPr>
        <w:tc>
          <w:tcPr>
            <w:tcW w:w="3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2A70" w:rsidRPr="005B00CF" w:rsidRDefault="00CE2A70" w:rsidP="00061985">
            <w:pPr>
              <w:snapToGrid w:val="0"/>
              <w:jc w:val="center"/>
              <w:rPr>
                <w:sz w:val="24"/>
              </w:rPr>
            </w:pPr>
          </w:p>
        </w:tc>
        <w:tc>
          <w:tcPr>
            <w:tcW w:w="203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2A70" w:rsidRPr="005B00CF" w:rsidRDefault="00CE2A70" w:rsidP="00061985">
            <w:pPr>
              <w:rPr>
                <w:sz w:val="24"/>
              </w:rPr>
            </w:pPr>
            <w:r w:rsidRPr="005B00CF">
              <w:rPr>
                <w:sz w:val="24"/>
              </w:rPr>
              <w:t xml:space="preserve">Индивидуальная жилая застройка </w:t>
            </w:r>
          </w:p>
        </w:tc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2A70" w:rsidRPr="005B00CF" w:rsidRDefault="00CE2A70" w:rsidP="00061985">
            <w:pPr>
              <w:jc w:val="center"/>
              <w:rPr>
                <w:rFonts w:eastAsia="Calibri"/>
                <w:sz w:val="24"/>
              </w:rPr>
            </w:pPr>
            <w:r w:rsidRPr="005B00CF">
              <w:rPr>
                <w:sz w:val="24"/>
              </w:rPr>
              <w:t>га</w:t>
            </w:r>
          </w:p>
        </w:tc>
        <w:tc>
          <w:tcPr>
            <w:tcW w:w="9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2A70" w:rsidRPr="005B00CF" w:rsidRDefault="00CE2A70" w:rsidP="00416B75">
            <w:pPr>
              <w:jc w:val="center"/>
              <w:rPr>
                <w:rFonts w:eastAsia="Calibri"/>
                <w:sz w:val="24"/>
              </w:rPr>
            </w:pPr>
            <w:r w:rsidRPr="005B00CF">
              <w:rPr>
                <w:rFonts w:eastAsia="Calibri"/>
                <w:sz w:val="24"/>
              </w:rPr>
              <w:t>6169,25</w:t>
            </w:r>
          </w:p>
        </w:tc>
        <w:tc>
          <w:tcPr>
            <w:tcW w:w="9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CE2A70" w:rsidRPr="00BD7E3C" w:rsidRDefault="00CE2A70" w:rsidP="00BD7E3C">
            <w:pPr>
              <w:jc w:val="center"/>
              <w:rPr>
                <w:color w:val="000000"/>
                <w:sz w:val="24"/>
              </w:rPr>
            </w:pPr>
            <w:r w:rsidRPr="00BD7E3C">
              <w:rPr>
                <w:color w:val="000000"/>
                <w:sz w:val="24"/>
              </w:rPr>
              <w:t>6160,04</w:t>
            </w:r>
          </w:p>
        </w:tc>
      </w:tr>
      <w:tr w:rsidR="00CE2A70" w:rsidRPr="005B00CF" w:rsidTr="00BD7E3C">
        <w:trPr>
          <w:cantSplit/>
          <w:trHeight w:val="132"/>
        </w:trPr>
        <w:tc>
          <w:tcPr>
            <w:tcW w:w="3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2A70" w:rsidRPr="005B00CF" w:rsidRDefault="00CE2A70" w:rsidP="00061985">
            <w:pPr>
              <w:snapToGrid w:val="0"/>
              <w:jc w:val="center"/>
              <w:rPr>
                <w:sz w:val="24"/>
              </w:rPr>
            </w:pPr>
          </w:p>
        </w:tc>
        <w:tc>
          <w:tcPr>
            <w:tcW w:w="203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2A70" w:rsidRPr="005B00CF" w:rsidRDefault="00CE2A70" w:rsidP="005B00CF">
            <w:pPr>
              <w:rPr>
                <w:sz w:val="24"/>
                <w:shd w:val="clear" w:color="auto" w:fill="FFFFFF"/>
              </w:rPr>
            </w:pPr>
            <w:r w:rsidRPr="005B00CF">
              <w:rPr>
                <w:sz w:val="24"/>
                <w:shd w:val="clear" w:color="auto" w:fill="FFFFFF"/>
              </w:rPr>
              <w:t xml:space="preserve">Малоэтажная застройка </w:t>
            </w:r>
          </w:p>
          <w:p w:rsidR="00CE2A70" w:rsidRPr="005B00CF" w:rsidRDefault="00CE2A70" w:rsidP="00174927">
            <w:pPr>
              <w:rPr>
                <w:sz w:val="24"/>
              </w:rPr>
            </w:pPr>
            <w:r w:rsidRPr="005B00CF">
              <w:rPr>
                <w:sz w:val="24"/>
                <w:shd w:val="clear" w:color="auto" w:fill="FFFFFF"/>
              </w:rPr>
              <w:t>(до 3 этажей)</w:t>
            </w:r>
          </w:p>
        </w:tc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2A70" w:rsidRPr="005B00CF" w:rsidRDefault="00CE2A70" w:rsidP="00061985">
            <w:pPr>
              <w:jc w:val="center"/>
              <w:rPr>
                <w:rFonts w:eastAsia="Calibri"/>
                <w:sz w:val="24"/>
              </w:rPr>
            </w:pPr>
            <w:r w:rsidRPr="005B00CF">
              <w:rPr>
                <w:sz w:val="24"/>
              </w:rPr>
              <w:t>га</w:t>
            </w:r>
          </w:p>
        </w:tc>
        <w:tc>
          <w:tcPr>
            <w:tcW w:w="9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2A70" w:rsidRPr="005B00CF" w:rsidRDefault="00CE2A70" w:rsidP="00416B75">
            <w:pPr>
              <w:jc w:val="center"/>
              <w:rPr>
                <w:rFonts w:eastAsia="Calibri"/>
                <w:sz w:val="24"/>
              </w:rPr>
            </w:pPr>
            <w:r w:rsidRPr="005B00CF">
              <w:rPr>
                <w:rFonts w:eastAsia="Calibri"/>
                <w:sz w:val="24"/>
              </w:rPr>
              <w:t>862,9</w:t>
            </w:r>
          </w:p>
        </w:tc>
        <w:tc>
          <w:tcPr>
            <w:tcW w:w="9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2A70" w:rsidRPr="00BD7E3C" w:rsidRDefault="00CE2A70" w:rsidP="00BD7E3C">
            <w:pPr>
              <w:jc w:val="center"/>
              <w:rPr>
                <w:color w:val="000000"/>
                <w:sz w:val="24"/>
              </w:rPr>
            </w:pPr>
            <w:r w:rsidRPr="00BD7E3C">
              <w:rPr>
                <w:color w:val="000000"/>
                <w:sz w:val="24"/>
              </w:rPr>
              <w:t>737,74</w:t>
            </w:r>
          </w:p>
        </w:tc>
      </w:tr>
      <w:tr w:rsidR="00CE2A70" w:rsidRPr="005B00CF" w:rsidTr="00BD7E3C">
        <w:trPr>
          <w:cantSplit/>
          <w:trHeight w:val="132"/>
        </w:trPr>
        <w:tc>
          <w:tcPr>
            <w:tcW w:w="3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2A70" w:rsidRPr="005B00CF" w:rsidRDefault="00CE2A70" w:rsidP="00061985">
            <w:pPr>
              <w:snapToGrid w:val="0"/>
              <w:jc w:val="center"/>
              <w:rPr>
                <w:sz w:val="24"/>
              </w:rPr>
            </w:pPr>
          </w:p>
        </w:tc>
        <w:tc>
          <w:tcPr>
            <w:tcW w:w="203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2A70" w:rsidRPr="005B00CF" w:rsidRDefault="00CE2A70" w:rsidP="005B00CF">
            <w:pPr>
              <w:rPr>
                <w:sz w:val="24"/>
              </w:rPr>
            </w:pPr>
            <w:r w:rsidRPr="005B00CF">
              <w:rPr>
                <w:sz w:val="24"/>
              </w:rPr>
              <w:t xml:space="preserve">Среднеэтажная застройка </w:t>
            </w:r>
          </w:p>
          <w:p w:rsidR="00CE2A70" w:rsidRPr="005B00CF" w:rsidRDefault="00CE2A70" w:rsidP="005B00CF">
            <w:pPr>
              <w:rPr>
                <w:sz w:val="24"/>
              </w:rPr>
            </w:pPr>
            <w:r w:rsidRPr="005B00CF">
              <w:rPr>
                <w:sz w:val="24"/>
              </w:rPr>
              <w:t>(4-8 этажей)</w:t>
            </w:r>
          </w:p>
        </w:tc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2A70" w:rsidRPr="005B00CF" w:rsidRDefault="00CE2A70" w:rsidP="00061985">
            <w:pPr>
              <w:jc w:val="center"/>
              <w:rPr>
                <w:rFonts w:eastAsia="Calibri"/>
                <w:sz w:val="24"/>
              </w:rPr>
            </w:pPr>
            <w:r w:rsidRPr="005B00CF">
              <w:rPr>
                <w:sz w:val="24"/>
              </w:rPr>
              <w:t>га</w:t>
            </w:r>
          </w:p>
        </w:tc>
        <w:tc>
          <w:tcPr>
            <w:tcW w:w="9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2A70" w:rsidRPr="005B00CF" w:rsidRDefault="00CE2A70" w:rsidP="00416B75">
            <w:pPr>
              <w:jc w:val="center"/>
              <w:rPr>
                <w:rFonts w:eastAsia="Calibri"/>
                <w:sz w:val="24"/>
              </w:rPr>
            </w:pPr>
            <w:r w:rsidRPr="005B00CF">
              <w:rPr>
                <w:rFonts w:eastAsia="Calibri"/>
                <w:sz w:val="24"/>
              </w:rPr>
              <w:t>979,2</w:t>
            </w:r>
          </w:p>
        </w:tc>
        <w:tc>
          <w:tcPr>
            <w:tcW w:w="9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2A70" w:rsidRPr="00BD7E3C" w:rsidRDefault="00CE2A70" w:rsidP="00BD7E3C">
            <w:pPr>
              <w:jc w:val="center"/>
              <w:rPr>
                <w:color w:val="000000"/>
                <w:sz w:val="24"/>
              </w:rPr>
            </w:pPr>
            <w:r w:rsidRPr="00BD7E3C">
              <w:rPr>
                <w:color w:val="000000"/>
                <w:sz w:val="24"/>
              </w:rPr>
              <w:t>968,8</w:t>
            </w:r>
          </w:p>
        </w:tc>
      </w:tr>
      <w:tr w:rsidR="00CE2A70" w:rsidRPr="005B00CF" w:rsidTr="00BD7E3C">
        <w:trPr>
          <w:cantSplit/>
          <w:trHeight w:val="132"/>
        </w:trPr>
        <w:tc>
          <w:tcPr>
            <w:tcW w:w="3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2A70" w:rsidRPr="005B00CF" w:rsidRDefault="00CE2A70" w:rsidP="00061985">
            <w:pPr>
              <w:snapToGrid w:val="0"/>
              <w:jc w:val="center"/>
              <w:rPr>
                <w:sz w:val="24"/>
              </w:rPr>
            </w:pPr>
          </w:p>
        </w:tc>
        <w:tc>
          <w:tcPr>
            <w:tcW w:w="203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2A70" w:rsidRPr="005B00CF" w:rsidRDefault="00CE2A70" w:rsidP="005B00CF">
            <w:pPr>
              <w:rPr>
                <w:sz w:val="24"/>
              </w:rPr>
            </w:pPr>
            <w:r w:rsidRPr="005B00CF">
              <w:rPr>
                <w:sz w:val="24"/>
              </w:rPr>
              <w:t xml:space="preserve">Многоэтажная застройка </w:t>
            </w:r>
          </w:p>
          <w:p w:rsidR="00CE2A70" w:rsidRPr="005B00CF" w:rsidRDefault="00CE2A70" w:rsidP="005B00CF">
            <w:pPr>
              <w:rPr>
                <w:sz w:val="24"/>
              </w:rPr>
            </w:pPr>
            <w:r w:rsidRPr="005B00CF">
              <w:rPr>
                <w:sz w:val="24"/>
              </w:rPr>
              <w:t>(9 этажей и выше)</w:t>
            </w:r>
          </w:p>
        </w:tc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2A70" w:rsidRPr="005B00CF" w:rsidRDefault="00CE2A70" w:rsidP="00061985">
            <w:pPr>
              <w:jc w:val="center"/>
              <w:rPr>
                <w:rFonts w:eastAsia="Calibri"/>
                <w:sz w:val="24"/>
              </w:rPr>
            </w:pPr>
            <w:r w:rsidRPr="005B00CF">
              <w:rPr>
                <w:sz w:val="24"/>
              </w:rPr>
              <w:t>га</w:t>
            </w:r>
          </w:p>
        </w:tc>
        <w:tc>
          <w:tcPr>
            <w:tcW w:w="9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CE2A70" w:rsidRPr="005B00CF" w:rsidRDefault="00CE2A70" w:rsidP="00416B75">
            <w:pPr>
              <w:jc w:val="center"/>
              <w:rPr>
                <w:rFonts w:eastAsia="Calibri"/>
                <w:sz w:val="24"/>
              </w:rPr>
            </w:pPr>
            <w:r w:rsidRPr="005B00CF">
              <w:rPr>
                <w:rFonts w:eastAsia="Calibri"/>
                <w:sz w:val="24"/>
              </w:rPr>
              <w:t>1633,3</w:t>
            </w:r>
          </w:p>
        </w:tc>
        <w:tc>
          <w:tcPr>
            <w:tcW w:w="9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CE2A70" w:rsidRPr="00BD7E3C" w:rsidRDefault="00CE2A70" w:rsidP="00BD7E3C">
            <w:pPr>
              <w:jc w:val="center"/>
              <w:rPr>
                <w:color w:val="000000"/>
                <w:sz w:val="24"/>
              </w:rPr>
            </w:pPr>
            <w:r w:rsidRPr="00BD7E3C">
              <w:rPr>
                <w:color w:val="000000"/>
                <w:sz w:val="24"/>
              </w:rPr>
              <w:t>2204,96</w:t>
            </w:r>
          </w:p>
        </w:tc>
      </w:tr>
      <w:tr w:rsidR="000339E8" w:rsidRPr="005B00CF" w:rsidTr="00BD7E3C">
        <w:trPr>
          <w:cantSplit/>
          <w:trHeight w:val="132"/>
        </w:trPr>
        <w:tc>
          <w:tcPr>
            <w:tcW w:w="3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061985">
            <w:pPr>
              <w:snapToGrid w:val="0"/>
              <w:jc w:val="center"/>
              <w:rPr>
                <w:sz w:val="24"/>
              </w:rPr>
            </w:pPr>
          </w:p>
        </w:tc>
        <w:tc>
          <w:tcPr>
            <w:tcW w:w="203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061985">
            <w:pPr>
              <w:rPr>
                <w:sz w:val="24"/>
              </w:rPr>
            </w:pPr>
            <w:r w:rsidRPr="005B00CF">
              <w:rPr>
                <w:sz w:val="24"/>
              </w:rPr>
              <w:t>Жилая застройка, подлежащая трансформации</w:t>
            </w:r>
          </w:p>
        </w:tc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061985">
            <w:pPr>
              <w:jc w:val="center"/>
              <w:rPr>
                <w:rFonts w:eastAsia="Calibri"/>
                <w:sz w:val="24"/>
              </w:rPr>
            </w:pPr>
            <w:r w:rsidRPr="005B00CF">
              <w:rPr>
                <w:sz w:val="24"/>
              </w:rPr>
              <w:t>га</w:t>
            </w:r>
          </w:p>
        </w:tc>
        <w:tc>
          <w:tcPr>
            <w:tcW w:w="9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416B75">
            <w:pPr>
              <w:jc w:val="center"/>
              <w:rPr>
                <w:rFonts w:eastAsia="Calibri"/>
                <w:sz w:val="24"/>
              </w:rPr>
            </w:pPr>
            <w:r w:rsidRPr="005B00CF">
              <w:rPr>
                <w:rFonts w:eastAsia="Calibri"/>
                <w:sz w:val="24"/>
              </w:rPr>
              <w:t>61,95</w:t>
            </w:r>
          </w:p>
        </w:tc>
        <w:tc>
          <w:tcPr>
            <w:tcW w:w="9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BD7E3C">
            <w:pPr>
              <w:jc w:val="center"/>
            </w:pPr>
            <w:r w:rsidRPr="005B00CF">
              <w:rPr>
                <w:rFonts w:eastAsia="Calibri"/>
                <w:sz w:val="24"/>
              </w:rPr>
              <w:t>61,95</w:t>
            </w:r>
          </w:p>
        </w:tc>
      </w:tr>
      <w:tr w:rsidR="000339E8" w:rsidRPr="005B00CF" w:rsidTr="003E0B16">
        <w:trPr>
          <w:cantSplit/>
          <w:trHeight w:val="132"/>
        </w:trPr>
        <w:tc>
          <w:tcPr>
            <w:tcW w:w="3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061985">
            <w:pPr>
              <w:snapToGrid w:val="0"/>
              <w:jc w:val="center"/>
              <w:rPr>
                <w:sz w:val="24"/>
              </w:rPr>
            </w:pPr>
          </w:p>
        </w:tc>
        <w:tc>
          <w:tcPr>
            <w:tcW w:w="203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061985">
            <w:pPr>
              <w:rPr>
                <w:sz w:val="24"/>
              </w:rPr>
            </w:pPr>
            <w:r w:rsidRPr="005B00CF">
              <w:rPr>
                <w:sz w:val="24"/>
              </w:rPr>
              <w:t>Коллективные сады</w:t>
            </w:r>
          </w:p>
        </w:tc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061985">
            <w:pPr>
              <w:jc w:val="center"/>
              <w:rPr>
                <w:rFonts w:eastAsia="Calibri"/>
                <w:sz w:val="24"/>
              </w:rPr>
            </w:pPr>
            <w:r w:rsidRPr="005B00CF">
              <w:rPr>
                <w:sz w:val="24"/>
              </w:rPr>
              <w:t>га</w:t>
            </w:r>
          </w:p>
        </w:tc>
        <w:tc>
          <w:tcPr>
            <w:tcW w:w="9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416B75">
            <w:pPr>
              <w:jc w:val="center"/>
              <w:rPr>
                <w:rFonts w:eastAsia="Calibri"/>
                <w:sz w:val="24"/>
              </w:rPr>
            </w:pPr>
            <w:r w:rsidRPr="005B00CF">
              <w:rPr>
                <w:rFonts w:eastAsia="Calibri"/>
                <w:sz w:val="24"/>
              </w:rPr>
              <w:t>2864,7</w:t>
            </w:r>
          </w:p>
        </w:tc>
        <w:tc>
          <w:tcPr>
            <w:tcW w:w="9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416B75">
            <w:pPr>
              <w:jc w:val="center"/>
            </w:pPr>
            <w:r w:rsidRPr="005B00CF">
              <w:rPr>
                <w:rFonts w:eastAsia="Calibri"/>
                <w:sz w:val="24"/>
              </w:rPr>
              <w:t>2864,7</w:t>
            </w:r>
          </w:p>
        </w:tc>
      </w:tr>
      <w:tr w:rsidR="000339E8" w:rsidRPr="005B00CF" w:rsidTr="003E0B16">
        <w:trPr>
          <w:cantSplit/>
          <w:trHeight w:val="132"/>
        </w:trPr>
        <w:tc>
          <w:tcPr>
            <w:tcW w:w="3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416B75">
            <w:pPr>
              <w:jc w:val="center"/>
              <w:rPr>
                <w:sz w:val="24"/>
              </w:rPr>
            </w:pPr>
            <w:r w:rsidRPr="005B00CF">
              <w:rPr>
                <w:sz w:val="24"/>
              </w:rPr>
              <w:t>1.2</w:t>
            </w:r>
          </w:p>
        </w:tc>
        <w:tc>
          <w:tcPr>
            <w:tcW w:w="203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061985">
            <w:pPr>
              <w:rPr>
                <w:sz w:val="24"/>
              </w:rPr>
            </w:pPr>
            <w:r w:rsidRPr="005B00CF">
              <w:rPr>
                <w:sz w:val="24"/>
              </w:rPr>
              <w:t>Общественно-деловые зоны</w:t>
            </w:r>
          </w:p>
        </w:tc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061985">
            <w:pPr>
              <w:jc w:val="center"/>
              <w:rPr>
                <w:rFonts w:eastAsia="Calibri"/>
                <w:sz w:val="24"/>
              </w:rPr>
            </w:pPr>
            <w:proofErr w:type="gramStart"/>
            <w:r w:rsidRPr="005B00CF">
              <w:rPr>
                <w:sz w:val="24"/>
              </w:rPr>
              <w:t>га</w:t>
            </w:r>
            <w:proofErr w:type="gramEnd"/>
            <w:r w:rsidRPr="005B00CF">
              <w:rPr>
                <w:sz w:val="24"/>
              </w:rPr>
              <w:t>/%</w:t>
            </w:r>
          </w:p>
        </w:tc>
        <w:tc>
          <w:tcPr>
            <w:tcW w:w="9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416B75">
            <w:pPr>
              <w:jc w:val="center"/>
              <w:rPr>
                <w:rFonts w:eastAsia="Calibri"/>
                <w:sz w:val="24"/>
              </w:rPr>
            </w:pPr>
            <w:r w:rsidRPr="005B00CF">
              <w:rPr>
                <w:rFonts w:eastAsia="Calibri"/>
                <w:sz w:val="24"/>
              </w:rPr>
              <w:t>900,7/1,5</w:t>
            </w:r>
          </w:p>
        </w:tc>
        <w:tc>
          <w:tcPr>
            <w:tcW w:w="9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416B75">
            <w:pPr>
              <w:jc w:val="center"/>
            </w:pPr>
            <w:r w:rsidRPr="005B00CF">
              <w:rPr>
                <w:rFonts w:eastAsia="Calibri"/>
                <w:sz w:val="24"/>
              </w:rPr>
              <w:t>995,3/1,6</w:t>
            </w:r>
          </w:p>
        </w:tc>
      </w:tr>
      <w:tr w:rsidR="000339E8" w:rsidRPr="005B00CF" w:rsidTr="003E0B16">
        <w:trPr>
          <w:cantSplit/>
          <w:trHeight w:val="132"/>
        </w:trPr>
        <w:tc>
          <w:tcPr>
            <w:tcW w:w="3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061985">
            <w:pPr>
              <w:snapToGrid w:val="0"/>
              <w:jc w:val="center"/>
              <w:rPr>
                <w:sz w:val="24"/>
              </w:rPr>
            </w:pPr>
          </w:p>
        </w:tc>
        <w:tc>
          <w:tcPr>
            <w:tcW w:w="203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416B75">
            <w:pPr>
              <w:rPr>
                <w:sz w:val="24"/>
              </w:rPr>
            </w:pPr>
            <w:r w:rsidRPr="005B00CF">
              <w:rPr>
                <w:sz w:val="24"/>
              </w:rPr>
              <w:t>в том числе</w:t>
            </w:r>
          </w:p>
        </w:tc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061985">
            <w:pPr>
              <w:snapToGrid w:val="0"/>
              <w:jc w:val="center"/>
              <w:rPr>
                <w:sz w:val="24"/>
              </w:rPr>
            </w:pPr>
          </w:p>
        </w:tc>
        <w:tc>
          <w:tcPr>
            <w:tcW w:w="9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416B75">
            <w:pPr>
              <w:jc w:val="center"/>
              <w:rPr>
                <w:rFonts w:eastAsia="Calibri"/>
                <w:sz w:val="24"/>
              </w:rPr>
            </w:pPr>
          </w:p>
        </w:tc>
        <w:tc>
          <w:tcPr>
            <w:tcW w:w="9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416B75">
            <w:pPr>
              <w:jc w:val="center"/>
            </w:pPr>
          </w:p>
        </w:tc>
      </w:tr>
      <w:tr w:rsidR="000339E8" w:rsidRPr="005B00CF" w:rsidTr="003E0B16">
        <w:trPr>
          <w:cantSplit/>
          <w:trHeight w:val="132"/>
        </w:trPr>
        <w:tc>
          <w:tcPr>
            <w:tcW w:w="3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061985">
            <w:pPr>
              <w:snapToGrid w:val="0"/>
              <w:jc w:val="center"/>
              <w:rPr>
                <w:sz w:val="24"/>
              </w:rPr>
            </w:pPr>
          </w:p>
        </w:tc>
        <w:tc>
          <w:tcPr>
            <w:tcW w:w="203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061985">
            <w:pPr>
              <w:rPr>
                <w:sz w:val="24"/>
              </w:rPr>
            </w:pPr>
            <w:r w:rsidRPr="005B00CF">
              <w:rPr>
                <w:sz w:val="24"/>
                <w:shd w:val="clear" w:color="auto" w:fill="FFFFFF"/>
              </w:rPr>
              <w:t>Территория многофункциональной общественно-деловой застройки</w:t>
            </w:r>
          </w:p>
        </w:tc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061985">
            <w:pPr>
              <w:jc w:val="center"/>
              <w:rPr>
                <w:rFonts w:eastAsia="Calibri"/>
                <w:sz w:val="24"/>
              </w:rPr>
            </w:pPr>
            <w:r w:rsidRPr="005B00CF">
              <w:rPr>
                <w:sz w:val="24"/>
              </w:rPr>
              <w:t>га</w:t>
            </w:r>
          </w:p>
        </w:tc>
        <w:tc>
          <w:tcPr>
            <w:tcW w:w="9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416B75">
            <w:pPr>
              <w:jc w:val="center"/>
              <w:rPr>
                <w:rFonts w:eastAsia="Calibri"/>
                <w:sz w:val="24"/>
              </w:rPr>
            </w:pPr>
            <w:r w:rsidRPr="005B00CF">
              <w:rPr>
                <w:rFonts w:eastAsia="Calibri"/>
                <w:sz w:val="24"/>
              </w:rPr>
              <w:t>455,3</w:t>
            </w:r>
          </w:p>
        </w:tc>
        <w:tc>
          <w:tcPr>
            <w:tcW w:w="9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416B75">
            <w:pPr>
              <w:jc w:val="center"/>
            </w:pPr>
            <w:r w:rsidRPr="005B00CF">
              <w:rPr>
                <w:rFonts w:eastAsia="Calibri"/>
                <w:sz w:val="24"/>
              </w:rPr>
              <w:t>544,3</w:t>
            </w:r>
          </w:p>
        </w:tc>
      </w:tr>
      <w:tr w:rsidR="000339E8" w:rsidRPr="005B00CF" w:rsidTr="003E0B16">
        <w:trPr>
          <w:cantSplit/>
          <w:trHeight w:val="132"/>
        </w:trPr>
        <w:tc>
          <w:tcPr>
            <w:tcW w:w="3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061985">
            <w:pPr>
              <w:snapToGrid w:val="0"/>
              <w:jc w:val="center"/>
              <w:rPr>
                <w:sz w:val="24"/>
              </w:rPr>
            </w:pPr>
          </w:p>
        </w:tc>
        <w:tc>
          <w:tcPr>
            <w:tcW w:w="203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416B75">
            <w:pPr>
              <w:rPr>
                <w:sz w:val="24"/>
              </w:rPr>
            </w:pPr>
            <w:r w:rsidRPr="005B00CF">
              <w:rPr>
                <w:sz w:val="24"/>
              </w:rPr>
              <w:t>Территория общественно</w:t>
            </w:r>
            <w:r w:rsidR="00416B75">
              <w:rPr>
                <w:sz w:val="24"/>
              </w:rPr>
              <w:t>-</w:t>
            </w:r>
            <w:r w:rsidRPr="005B00CF">
              <w:rPr>
                <w:sz w:val="24"/>
              </w:rPr>
              <w:t>деловой зоны специального вида</w:t>
            </w:r>
          </w:p>
        </w:tc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061985">
            <w:pPr>
              <w:jc w:val="center"/>
              <w:rPr>
                <w:rFonts w:eastAsia="Calibri"/>
                <w:sz w:val="24"/>
              </w:rPr>
            </w:pPr>
            <w:r w:rsidRPr="005B00CF">
              <w:rPr>
                <w:sz w:val="24"/>
              </w:rPr>
              <w:t>га</w:t>
            </w:r>
          </w:p>
        </w:tc>
        <w:tc>
          <w:tcPr>
            <w:tcW w:w="9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416B75">
            <w:pPr>
              <w:jc w:val="center"/>
              <w:rPr>
                <w:rFonts w:eastAsia="Calibri"/>
                <w:sz w:val="24"/>
              </w:rPr>
            </w:pPr>
            <w:r w:rsidRPr="005B00CF">
              <w:rPr>
                <w:rFonts w:eastAsia="Calibri"/>
                <w:sz w:val="24"/>
              </w:rPr>
              <w:t>445,4</w:t>
            </w:r>
          </w:p>
        </w:tc>
        <w:tc>
          <w:tcPr>
            <w:tcW w:w="9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416B75">
            <w:pPr>
              <w:jc w:val="center"/>
            </w:pPr>
            <w:r w:rsidRPr="005B00CF">
              <w:rPr>
                <w:rFonts w:eastAsia="Calibri"/>
                <w:sz w:val="24"/>
              </w:rPr>
              <w:t>451</w:t>
            </w:r>
          </w:p>
        </w:tc>
      </w:tr>
      <w:tr w:rsidR="000339E8" w:rsidRPr="005B00CF" w:rsidTr="003E0B16">
        <w:trPr>
          <w:cantSplit/>
          <w:trHeight w:val="132"/>
        </w:trPr>
        <w:tc>
          <w:tcPr>
            <w:tcW w:w="3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416B75">
            <w:pPr>
              <w:jc w:val="center"/>
              <w:rPr>
                <w:sz w:val="24"/>
              </w:rPr>
            </w:pPr>
            <w:r w:rsidRPr="005B00CF">
              <w:rPr>
                <w:sz w:val="24"/>
              </w:rPr>
              <w:t>1.3</w:t>
            </w:r>
          </w:p>
        </w:tc>
        <w:tc>
          <w:tcPr>
            <w:tcW w:w="203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061985">
            <w:pPr>
              <w:rPr>
                <w:sz w:val="24"/>
              </w:rPr>
            </w:pPr>
            <w:r w:rsidRPr="005B00CF">
              <w:rPr>
                <w:sz w:val="24"/>
              </w:rPr>
              <w:t>Производственные зоны</w:t>
            </w:r>
          </w:p>
        </w:tc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061985">
            <w:pPr>
              <w:jc w:val="center"/>
              <w:rPr>
                <w:rFonts w:eastAsia="Calibri"/>
                <w:sz w:val="24"/>
              </w:rPr>
            </w:pPr>
            <w:proofErr w:type="gramStart"/>
            <w:r w:rsidRPr="005B00CF">
              <w:rPr>
                <w:sz w:val="24"/>
              </w:rPr>
              <w:t>га</w:t>
            </w:r>
            <w:proofErr w:type="gramEnd"/>
            <w:r w:rsidRPr="005B00CF">
              <w:rPr>
                <w:sz w:val="24"/>
              </w:rPr>
              <w:t>/%</w:t>
            </w:r>
          </w:p>
        </w:tc>
        <w:tc>
          <w:tcPr>
            <w:tcW w:w="9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416B75">
            <w:pPr>
              <w:jc w:val="center"/>
              <w:rPr>
                <w:rFonts w:eastAsia="Calibri"/>
                <w:sz w:val="24"/>
              </w:rPr>
            </w:pPr>
            <w:r w:rsidRPr="005B00CF">
              <w:rPr>
                <w:rFonts w:eastAsia="Calibri"/>
                <w:sz w:val="24"/>
              </w:rPr>
              <w:t>5235,9/8,7</w:t>
            </w:r>
          </w:p>
        </w:tc>
        <w:tc>
          <w:tcPr>
            <w:tcW w:w="9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416B75">
            <w:pPr>
              <w:jc w:val="center"/>
            </w:pPr>
            <w:r w:rsidRPr="005B00CF">
              <w:rPr>
                <w:rFonts w:eastAsia="Calibri"/>
                <w:sz w:val="24"/>
              </w:rPr>
              <w:t>5388,26/9,0</w:t>
            </w:r>
          </w:p>
        </w:tc>
      </w:tr>
      <w:tr w:rsidR="000339E8" w:rsidRPr="005B00CF" w:rsidTr="003E0B16">
        <w:trPr>
          <w:cantSplit/>
          <w:trHeight w:val="132"/>
        </w:trPr>
        <w:tc>
          <w:tcPr>
            <w:tcW w:w="3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061985">
            <w:pPr>
              <w:snapToGrid w:val="0"/>
              <w:jc w:val="center"/>
              <w:rPr>
                <w:sz w:val="24"/>
              </w:rPr>
            </w:pPr>
          </w:p>
        </w:tc>
        <w:tc>
          <w:tcPr>
            <w:tcW w:w="203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416B75">
            <w:pPr>
              <w:rPr>
                <w:sz w:val="24"/>
              </w:rPr>
            </w:pPr>
            <w:r w:rsidRPr="005B00CF">
              <w:rPr>
                <w:sz w:val="24"/>
              </w:rPr>
              <w:t>в том числе</w:t>
            </w:r>
          </w:p>
        </w:tc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061985">
            <w:pPr>
              <w:snapToGrid w:val="0"/>
              <w:jc w:val="center"/>
              <w:rPr>
                <w:sz w:val="24"/>
              </w:rPr>
            </w:pPr>
          </w:p>
        </w:tc>
        <w:tc>
          <w:tcPr>
            <w:tcW w:w="9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416B75">
            <w:pPr>
              <w:jc w:val="center"/>
              <w:rPr>
                <w:rFonts w:eastAsia="Calibri"/>
                <w:sz w:val="24"/>
              </w:rPr>
            </w:pPr>
          </w:p>
        </w:tc>
        <w:tc>
          <w:tcPr>
            <w:tcW w:w="9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416B75">
            <w:pPr>
              <w:jc w:val="center"/>
            </w:pPr>
          </w:p>
        </w:tc>
      </w:tr>
      <w:tr w:rsidR="000339E8" w:rsidRPr="005B00CF" w:rsidTr="003E0B16">
        <w:trPr>
          <w:cantSplit/>
          <w:trHeight w:val="132"/>
        </w:trPr>
        <w:tc>
          <w:tcPr>
            <w:tcW w:w="3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061985">
            <w:pPr>
              <w:snapToGrid w:val="0"/>
              <w:jc w:val="center"/>
              <w:rPr>
                <w:sz w:val="24"/>
              </w:rPr>
            </w:pPr>
          </w:p>
        </w:tc>
        <w:tc>
          <w:tcPr>
            <w:tcW w:w="203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061985">
            <w:pPr>
              <w:rPr>
                <w:sz w:val="24"/>
              </w:rPr>
            </w:pPr>
            <w:r w:rsidRPr="005B00CF">
              <w:rPr>
                <w:sz w:val="24"/>
                <w:shd w:val="clear" w:color="auto" w:fill="FFFFFF"/>
              </w:rPr>
              <w:t>Территория промышленных и коммунальных предприятий</w:t>
            </w:r>
          </w:p>
        </w:tc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061985">
            <w:pPr>
              <w:jc w:val="center"/>
              <w:rPr>
                <w:rFonts w:eastAsia="Calibri"/>
                <w:sz w:val="24"/>
              </w:rPr>
            </w:pPr>
            <w:r w:rsidRPr="005B00CF">
              <w:rPr>
                <w:sz w:val="24"/>
              </w:rPr>
              <w:t>га</w:t>
            </w:r>
          </w:p>
        </w:tc>
        <w:tc>
          <w:tcPr>
            <w:tcW w:w="9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416B75">
            <w:pPr>
              <w:jc w:val="center"/>
              <w:rPr>
                <w:rFonts w:eastAsia="Calibri"/>
                <w:sz w:val="24"/>
                <w:shd w:val="clear" w:color="auto" w:fill="FFFFFF"/>
              </w:rPr>
            </w:pPr>
            <w:r w:rsidRPr="005B00CF">
              <w:rPr>
                <w:rFonts w:eastAsia="Calibri"/>
                <w:sz w:val="24"/>
              </w:rPr>
              <w:t>4616,5</w:t>
            </w:r>
          </w:p>
        </w:tc>
        <w:tc>
          <w:tcPr>
            <w:tcW w:w="9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416B75">
            <w:pPr>
              <w:jc w:val="center"/>
            </w:pPr>
            <w:r w:rsidRPr="005B00CF">
              <w:rPr>
                <w:rFonts w:eastAsia="Calibri"/>
                <w:sz w:val="24"/>
                <w:shd w:val="clear" w:color="auto" w:fill="FFFFFF"/>
              </w:rPr>
              <w:t>4855,4</w:t>
            </w:r>
          </w:p>
        </w:tc>
      </w:tr>
      <w:tr w:rsidR="000339E8" w:rsidRPr="005B00CF" w:rsidTr="003E0B16">
        <w:trPr>
          <w:cantSplit/>
          <w:trHeight w:val="132"/>
        </w:trPr>
        <w:tc>
          <w:tcPr>
            <w:tcW w:w="3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061985">
            <w:pPr>
              <w:snapToGrid w:val="0"/>
              <w:jc w:val="center"/>
              <w:rPr>
                <w:sz w:val="24"/>
              </w:rPr>
            </w:pPr>
          </w:p>
        </w:tc>
        <w:tc>
          <w:tcPr>
            <w:tcW w:w="203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061985">
            <w:pPr>
              <w:rPr>
                <w:sz w:val="24"/>
              </w:rPr>
            </w:pPr>
            <w:r w:rsidRPr="005B00CF">
              <w:rPr>
                <w:sz w:val="24"/>
                <w:shd w:val="clear" w:color="auto" w:fill="FFFFFF"/>
              </w:rPr>
              <w:t>Территория трансформации</w:t>
            </w:r>
          </w:p>
        </w:tc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061985">
            <w:pPr>
              <w:jc w:val="center"/>
              <w:rPr>
                <w:rFonts w:eastAsia="Calibri"/>
                <w:sz w:val="24"/>
              </w:rPr>
            </w:pPr>
            <w:r w:rsidRPr="005B00CF">
              <w:rPr>
                <w:sz w:val="24"/>
              </w:rPr>
              <w:t>га</w:t>
            </w:r>
          </w:p>
        </w:tc>
        <w:tc>
          <w:tcPr>
            <w:tcW w:w="9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416B75">
            <w:pPr>
              <w:jc w:val="center"/>
              <w:rPr>
                <w:rFonts w:eastAsia="Calibri"/>
                <w:sz w:val="24"/>
              </w:rPr>
            </w:pPr>
            <w:r w:rsidRPr="005B00CF">
              <w:rPr>
                <w:rFonts w:eastAsia="Calibri"/>
                <w:sz w:val="24"/>
              </w:rPr>
              <w:t>619,4</w:t>
            </w:r>
          </w:p>
        </w:tc>
        <w:tc>
          <w:tcPr>
            <w:tcW w:w="9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416B75">
            <w:pPr>
              <w:jc w:val="center"/>
            </w:pPr>
            <w:r w:rsidRPr="005B00CF">
              <w:rPr>
                <w:rFonts w:eastAsia="Calibri"/>
                <w:sz w:val="24"/>
              </w:rPr>
              <w:t>532,86</w:t>
            </w:r>
          </w:p>
        </w:tc>
      </w:tr>
      <w:tr w:rsidR="000339E8" w:rsidRPr="005B00CF" w:rsidTr="003E0B16">
        <w:trPr>
          <w:cantSplit/>
          <w:trHeight w:val="132"/>
        </w:trPr>
        <w:tc>
          <w:tcPr>
            <w:tcW w:w="3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416B75">
            <w:pPr>
              <w:jc w:val="center"/>
              <w:rPr>
                <w:sz w:val="24"/>
              </w:rPr>
            </w:pPr>
            <w:r w:rsidRPr="005B00CF">
              <w:rPr>
                <w:sz w:val="24"/>
              </w:rPr>
              <w:t>1.4</w:t>
            </w:r>
          </w:p>
        </w:tc>
        <w:tc>
          <w:tcPr>
            <w:tcW w:w="203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061985">
            <w:pPr>
              <w:rPr>
                <w:sz w:val="24"/>
              </w:rPr>
            </w:pPr>
            <w:r w:rsidRPr="005B00CF">
              <w:rPr>
                <w:sz w:val="24"/>
              </w:rPr>
              <w:t>Зона инженерных и транспортных инфраструктур</w:t>
            </w:r>
          </w:p>
        </w:tc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061985">
            <w:pPr>
              <w:jc w:val="center"/>
              <w:rPr>
                <w:rFonts w:eastAsia="Calibri"/>
                <w:sz w:val="24"/>
              </w:rPr>
            </w:pPr>
            <w:proofErr w:type="gramStart"/>
            <w:r w:rsidRPr="005B00CF">
              <w:rPr>
                <w:sz w:val="24"/>
              </w:rPr>
              <w:t>га</w:t>
            </w:r>
            <w:proofErr w:type="gramEnd"/>
            <w:r w:rsidRPr="005B00CF">
              <w:rPr>
                <w:sz w:val="24"/>
              </w:rPr>
              <w:t>/%</w:t>
            </w:r>
          </w:p>
        </w:tc>
        <w:tc>
          <w:tcPr>
            <w:tcW w:w="9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416B75">
            <w:pPr>
              <w:jc w:val="center"/>
              <w:rPr>
                <w:rFonts w:eastAsia="Calibri"/>
                <w:sz w:val="24"/>
              </w:rPr>
            </w:pPr>
            <w:r w:rsidRPr="005B00CF">
              <w:rPr>
                <w:rFonts w:eastAsia="Calibri"/>
                <w:sz w:val="24"/>
              </w:rPr>
              <w:t>3592,0/6,0</w:t>
            </w:r>
          </w:p>
        </w:tc>
        <w:tc>
          <w:tcPr>
            <w:tcW w:w="9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416B75">
            <w:pPr>
              <w:jc w:val="center"/>
            </w:pPr>
            <w:r w:rsidRPr="005B00CF">
              <w:rPr>
                <w:rFonts w:eastAsia="Calibri"/>
                <w:sz w:val="24"/>
              </w:rPr>
              <w:t>3637,3/6,1</w:t>
            </w:r>
          </w:p>
        </w:tc>
      </w:tr>
      <w:tr w:rsidR="000339E8" w:rsidRPr="005B00CF" w:rsidTr="003E0B16">
        <w:trPr>
          <w:cantSplit/>
          <w:trHeight w:val="132"/>
        </w:trPr>
        <w:tc>
          <w:tcPr>
            <w:tcW w:w="3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061985">
            <w:pPr>
              <w:snapToGrid w:val="0"/>
              <w:jc w:val="center"/>
              <w:rPr>
                <w:sz w:val="24"/>
              </w:rPr>
            </w:pPr>
          </w:p>
        </w:tc>
        <w:tc>
          <w:tcPr>
            <w:tcW w:w="203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416B75">
            <w:pPr>
              <w:rPr>
                <w:sz w:val="24"/>
              </w:rPr>
            </w:pPr>
            <w:r w:rsidRPr="005B00CF">
              <w:rPr>
                <w:sz w:val="24"/>
              </w:rPr>
              <w:t>в том числе</w:t>
            </w:r>
          </w:p>
        </w:tc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061985">
            <w:pPr>
              <w:snapToGrid w:val="0"/>
              <w:jc w:val="center"/>
              <w:rPr>
                <w:sz w:val="24"/>
              </w:rPr>
            </w:pPr>
          </w:p>
        </w:tc>
        <w:tc>
          <w:tcPr>
            <w:tcW w:w="9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416B75">
            <w:pPr>
              <w:jc w:val="center"/>
              <w:rPr>
                <w:rFonts w:eastAsia="Calibri"/>
                <w:sz w:val="24"/>
              </w:rPr>
            </w:pPr>
          </w:p>
        </w:tc>
        <w:tc>
          <w:tcPr>
            <w:tcW w:w="9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416B75">
            <w:pPr>
              <w:jc w:val="center"/>
            </w:pPr>
          </w:p>
        </w:tc>
      </w:tr>
      <w:tr w:rsidR="000339E8" w:rsidRPr="005B00CF" w:rsidTr="003E0B16">
        <w:trPr>
          <w:cantSplit/>
          <w:trHeight w:val="132"/>
        </w:trPr>
        <w:tc>
          <w:tcPr>
            <w:tcW w:w="3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061985">
            <w:pPr>
              <w:snapToGrid w:val="0"/>
              <w:jc w:val="center"/>
              <w:rPr>
                <w:sz w:val="24"/>
              </w:rPr>
            </w:pPr>
          </w:p>
        </w:tc>
        <w:tc>
          <w:tcPr>
            <w:tcW w:w="203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061985">
            <w:pPr>
              <w:rPr>
                <w:sz w:val="24"/>
              </w:rPr>
            </w:pPr>
            <w:r w:rsidRPr="005B00CF">
              <w:rPr>
                <w:sz w:val="24"/>
              </w:rPr>
              <w:t>Городские магистрали и улицы</w:t>
            </w:r>
          </w:p>
        </w:tc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061985">
            <w:pPr>
              <w:jc w:val="center"/>
              <w:rPr>
                <w:rFonts w:eastAsia="Calibri"/>
                <w:sz w:val="24"/>
              </w:rPr>
            </w:pPr>
            <w:r w:rsidRPr="005B00CF">
              <w:rPr>
                <w:sz w:val="24"/>
              </w:rPr>
              <w:t>га</w:t>
            </w:r>
          </w:p>
        </w:tc>
        <w:tc>
          <w:tcPr>
            <w:tcW w:w="9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416B75">
            <w:pPr>
              <w:jc w:val="center"/>
              <w:rPr>
                <w:rFonts w:eastAsia="Calibri"/>
                <w:sz w:val="24"/>
              </w:rPr>
            </w:pPr>
            <w:r w:rsidRPr="005B00CF">
              <w:rPr>
                <w:rFonts w:eastAsia="Calibri"/>
                <w:sz w:val="24"/>
              </w:rPr>
              <w:t>1886,7</w:t>
            </w:r>
          </w:p>
        </w:tc>
        <w:tc>
          <w:tcPr>
            <w:tcW w:w="9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416B75">
            <w:pPr>
              <w:jc w:val="center"/>
            </w:pPr>
            <w:r w:rsidRPr="005B00CF">
              <w:rPr>
                <w:rFonts w:eastAsia="Calibri"/>
                <w:sz w:val="24"/>
              </w:rPr>
              <w:t>1937,6</w:t>
            </w:r>
          </w:p>
        </w:tc>
      </w:tr>
      <w:tr w:rsidR="000339E8" w:rsidRPr="005B00CF" w:rsidTr="003E0B16">
        <w:trPr>
          <w:cantSplit/>
          <w:trHeight w:val="132"/>
        </w:trPr>
        <w:tc>
          <w:tcPr>
            <w:tcW w:w="3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061985">
            <w:pPr>
              <w:snapToGrid w:val="0"/>
              <w:jc w:val="center"/>
              <w:rPr>
                <w:sz w:val="24"/>
              </w:rPr>
            </w:pPr>
          </w:p>
        </w:tc>
        <w:tc>
          <w:tcPr>
            <w:tcW w:w="203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061985">
            <w:pPr>
              <w:rPr>
                <w:sz w:val="24"/>
              </w:rPr>
            </w:pPr>
            <w:r w:rsidRPr="005B00CF">
              <w:rPr>
                <w:sz w:val="24"/>
              </w:rPr>
              <w:t>Территория объектов инженерной инфраструктуры</w:t>
            </w:r>
          </w:p>
        </w:tc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061985">
            <w:pPr>
              <w:jc w:val="center"/>
              <w:rPr>
                <w:rFonts w:eastAsia="Calibri"/>
                <w:sz w:val="24"/>
              </w:rPr>
            </w:pPr>
            <w:r w:rsidRPr="005B00CF">
              <w:rPr>
                <w:sz w:val="24"/>
              </w:rPr>
              <w:t>га</w:t>
            </w:r>
          </w:p>
        </w:tc>
        <w:tc>
          <w:tcPr>
            <w:tcW w:w="9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416B75">
            <w:pPr>
              <w:jc w:val="center"/>
              <w:rPr>
                <w:rFonts w:eastAsia="Calibri"/>
                <w:sz w:val="24"/>
              </w:rPr>
            </w:pPr>
            <w:r w:rsidRPr="005B00CF">
              <w:rPr>
                <w:rFonts w:eastAsia="Calibri"/>
                <w:sz w:val="24"/>
              </w:rPr>
              <w:t>765,9</w:t>
            </w:r>
          </w:p>
        </w:tc>
        <w:tc>
          <w:tcPr>
            <w:tcW w:w="9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416B75">
            <w:pPr>
              <w:jc w:val="center"/>
            </w:pPr>
            <w:r w:rsidRPr="005B00CF">
              <w:rPr>
                <w:rFonts w:eastAsia="Calibri"/>
                <w:sz w:val="24"/>
              </w:rPr>
              <w:t>760,3</w:t>
            </w:r>
          </w:p>
        </w:tc>
      </w:tr>
      <w:tr w:rsidR="000339E8" w:rsidRPr="005B00CF" w:rsidTr="003E0B16">
        <w:trPr>
          <w:cantSplit/>
          <w:trHeight w:val="132"/>
        </w:trPr>
        <w:tc>
          <w:tcPr>
            <w:tcW w:w="3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061985">
            <w:pPr>
              <w:snapToGrid w:val="0"/>
              <w:jc w:val="center"/>
              <w:rPr>
                <w:sz w:val="24"/>
              </w:rPr>
            </w:pPr>
          </w:p>
        </w:tc>
        <w:tc>
          <w:tcPr>
            <w:tcW w:w="203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061985">
            <w:pPr>
              <w:rPr>
                <w:sz w:val="24"/>
              </w:rPr>
            </w:pPr>
            <w:r w:rsidRPr="005B00CF">
              <w:rPr>
                <w:sz w:val="24"/>
              </w:rPr>
              <w:t>Полоса отвода железной дороги</w:t>
            </w:r>
          </w:p>
        </w:tc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061985">
            <w:pPr>
              <w:jc w:val="center"/>
              <w:rPr>
                <w:rFonts w:eastAsia="Calibri"/>
                <w:sz w:val="24"/>
              </w:rPr>
            </w:pPr>
            <w:r w:rsidRPr="005B00CF">
              <w:rPr>
                <w:sz w:val="24"/>
              </w:rPr>
              <w:t>га</w:t>
            </w:r>
          </w:p>
        </w:tc>
        <w:tc>
          <w:tcPr>
            <w:tcW w:w="9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416B75">
            <w:pPr>
              <w:jc w:val="center"/>
              <w:rPr>
                <w:rFonts w:eastAsia="Calibri"/>
                <w:sz w:val="24"/>
              </w:rPr>
            </w:pPr>
            <w:r w:rsidRPr="005B00CF">
              <w:rPr>
                <w:rFonts w:eastAsia="Calibri"/>
                <w:sz w:val="24"/>
              </w:rPr>
              <w:t>939,4</w:t>
            </w:r>
          </w:p>
        </w:tc>
        <w:tc>
          <w:tcPr>
            <w:tcW w:w="9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416B75">
            <w:pPr>
              <w:jc w:val="center"/>
            </w:pPr>
            <w:r w:rsidRPr="005B00CF">
              <w:rPr>
                <w:rFonts w:eastAsia="Calibri"/>
                <w:sz w:val="24"/>
              </w:rPr>
              <w:t>939,4</w:t>
            </w:r>
          </w:p>
        </w:tc>
      </w:tr>
      <w:tr w:rsidR="00BD7E3C" w:rsidRPr="005B00CF" w:rsidTr="004C7655">
        <w:trPr>
          <w:cantSplit/>
          <w:trHeight w:val="132"/>
        </w:trPr>
        <w:tc>
          <w:tcPr>
            <w:tcW w:w="3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D7E3C" w:rsidRPr="005B00CF" w:rsidRDefault="00BD7E3C" w:rsidP="00416B75">
            <w:pPr>
              <w:jc w:val="center"/>
              <w:rPr>
                <w:sz w:val="24"/>
                <w:shd w:val="clear" w:color="auto" w:fill="FFFFFF"/>
              </w:rPr>
            </w:pPr>
            <w:r w:rsidRPr="005B00CF">
              <w:rPr>
                <w:sz w:val="24"/>
              </w:rPr>
              <w:t>1.5</w:t>
            </w:r>
          </w:p>
        </w:tc>
        <w:tc>
          <w:tcPr>
            <w:tcW w:w="203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D7E3C" w:rsidRPr="005B00CF" w:rsidRDefault="00BD7E3C" w:rsidP="00061985">
            <w:pPr>
              <w:rPr>
                <w:sz w:val="24"/>
              </w:rPr>
            </w:pPr>
            <w:r w:rsidRPr="005B00CF">
              <w:rPr>
                <w:sz w:val="24"/>
                <w:shd w:val="clear" w:color="auto" w:fill="FFFFFF"/>
              </w:rPr>
              <w:t>Рекреационные зоны</w:t>
            </w:r>
          </w:p>
        </w:tc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D7E3C" w:rsidRPr="005B00CF" w:rsidRDefault="00BD7E3C" w:rsidP="00061985">
            <w:pPr>
              <w:jc w:val="center"/>
              <w:rPr>
                <w:rFonts w:eastAsia="Calibri"/>
                <w:sz w:val="24"/>
              </w:rPr>
            </w:pPr>
            <w:proofErr w:type="gramStart"/>
            <w:r w:rsidRPr="005B00CF">
              <w:rPr>
                <w:sz w:val="24"/>
              </w:rPr>
              <w:t>га</w:t>
            </w:r>
            <w:proofErr w:type="gramEnd"/>
            <w:r w:rsidRPr="005B00CF">
              <w:rPr>
                <w:sz w:val="24"/>
              </w:rPr>
              <w:t>/%</w:t>
            </w:r>
          </w:p>
        </w:tc>
        <w:tc>
          <w:tcPr>
            <w:tcW w:w="9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D7E3C" w:rsidRPr="005B00CF" w:rsidRDefault="00BD7E3C" w:rsidP="00416B75">
            <w:pPr>
              <w:jc w:val="center"/>
              <w:rPr>
                <w:rFonts w:eastAsia="Calibri"/>
                <w:sz w:val="24"/>
              </w:rPr>
            </w:pPr>
            <w:r w:rsidRPr="005B00CF">
              <w:rPr>
                <w:rFonts w:eastAsia="Calibri"/>
                <w:sz w:val="24"/>
              </w:rPr>
              <w:t>31904,3/53,3</w:t>
            </w:r>
          </w:p>
        </w:tc>
        <w:tc>
          <w:tcPr>
            <w:tcW w:w="9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D7E3C" w:rsidRPr="00BD7E3C" w:rsidRDefault="00BD7E3C" w:rsidP="00BD7E3C">
            <w:pPr>
              <w:jc w:val="center"/>
              <w:rPr>
                <w:color w:val="000000"/>
                <w:sz w:val="24"/>
              </w:rPr>
            </w:pPr>
            <w:r w:rsidRPr="00BD7E3C">
              <w:rPr>
                <w:bCs w:val="0"/>
                <w:color w:val="000000"/>
                <w:sz w:val="24"/>
              </w:rPr>
              <w:t>32419,6/54,1</w:t>
            </w:r>
          </w:p>
        </w:tc>
      </w:tr>
      <w:tr w:rsidR="00BD7E3C" w:rsidRPr="005B00CF" w:rsidTr="004C7655">
        <w:trPr>
          <w:cantSplit/>
          <w:trHeight w:val="132"/>
        </w:trPr>
        <w:tc>
          <w:tcPr>
            <w:tcW w:w="3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D7E3C" w:rsidRPr="005B00CF" w:rsidRDefault="00BD7E3C" w:rsidP="00061985">
            <w:pPr>
              <w:snapToGrid w:val="0"/>
              <w:jc w:val="center"/>
              <w:rPr>
                <w:sz w:val="24"/>
              </w:rPr>
            </w:pPr>
          </w:p>
        </w:tc>
        <w:tc>
          <w:tcPr>
            <w:tcW w:w="203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D7E3C" w:rsidRPr="005B00CF" w:rsidRDefault="00BD7E3C" w:rsidP="00416B75">
            <w:pPr>
              <w:rPr>
                <w:sz w:val="24"/>
              </w:rPr>
            </w:pPr>
            <w:r w:rsidRPr="005B00CF">
              <w:rPr>
                <w:sz w:val="24"/>
              </w:rPr>
              <w:t>в том числе</w:t>
            </w:r>
          </w:p>
        </w:tc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D7E3C" w:rsidRPr="005B00CF" w:rsidRDefault="00BD7E3C" w:rsidP="00061985">
            <w:pPr>
              <w:snapToGrid w:val="0"/>
              <w:jc w:val="center"/>
              <w:rPr>
                <w:sz w:val="24"/>
              </w:rPr>
            </w:pPr>
          </w:p>
        </w:tc>
        <w:tc>
          <w:tcPr>
            <w:tcW w:w="9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BD7E3C" w:rsidRPr="005B00CF" w:rsidRDefault="00BD7E3C" w:rsidP="00416B75">
            <w:pPr>
              <w:jc w:val="center"/>
              <w:rPr>
                <w:rFonts w:eastAsia="Calibri"/>
                <w:sz w:val="24"/>
              </w:rPr>
            </w:pPr>
          </w:p>
        </w:tc>
        <w:tc>
          <w:tcPr>
            <w:tcW w:w="9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D7E3C" w:rsidRPr="00BD7E3C" w:rsidRDefault="00BD7E3C">
            <w:pPr>
              <w:jc w:val="center"/>
              <w:rPr>
                <w:color w:val="000000"/>
                <w:sz w:val="24"/>
              </w:rPr>
            </w:pPr>
          </w:p>
        </w:tc>
      </w:tr>
      <w:tr w:rsidR="000339E8" w:rsidRPr="005B00CF" w:rsidTr="003E0B16">
        <w:trPr>
          <w:cantSplit/>
          <w:trHeight w:val="132"/>
        </w:trPr>
        <w:tc>
          <w:tcPr>
            <w:tcW w:w="3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061985">
            <w:pPr>
              <w:snapToGrid w:val="0"/>
              <w:jc w:val="center"/>
              <w:rPr>
                <w:sz w:val="24"/>
              </w:rPr>
            </w:pPr>
          </w:p>
        </w:tc>
        <w:tc>
          <w:tcPr>
            <w:tcW w:w="203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061985">
            <w:pPr>
              <w:rPr>
                <w:sz w:val="24"/>
              </w:rPr>
            </w:pPr>
            <w:r w:rsidRPr="005B00CF">
              <w:rPr>
                <w:sz w:val="24"/>
                <w:shd w:val="clear" w:color="auto" w:fill="FFFFFF"/>
              </w:rPr>
              <w:t>Зеленые насаждения общего пользования</w:t>
            </w:r>
          </w:p>
        </w:tc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061985">
            <w:pPr>
              <w:jc w:val="center"/>
              <w:rPr>
                <w:rFonts w:eastAsia="Calibri"/>
                <w:sz w:val="24"/>
              </w:rPr>
            </w:pPr>
            <w:r w:rsidRPr="005B00CF">
              <w:rPr>
                <w:sz w:val="24"/>
              </w:rPr>
              <w:t>га</w:t>
            </w:r>
          </w:p>
        </w:tc>
        <w:tc>
          <w:tcPr>
            <w:tcW w:w="9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416B75">
            <w:pPr>
              <w:jc w:val="center"/>
              <w:rPr>
                <w:rFonts w:eastAsia="Calibri"/>
                <w:sz w:val="24"/>
              </w:rPr>
            </w:pPr>
            <w:r w:rsidRPr="005B00CF">
              <w:rPr>
                <w:rFonts w:eastAsia="Calibri"/>
                <w:sz w:val="24"/>
              </w:rPr>
              <w:t>706,6</w:t>
            </w:r>
          </w:p>
        </w:tc>
        <w:tc>
          <w:tcPr>
            <w:tcW w:w="9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39E8" w:rsidRPr="00BD7E3C" w:rsidRDefault="00BD7E3C" w:rsidP="00BD7E3C">
            <w:pPr>
              <w:jc w:val="center"/>
              <w:rPr>
                <w:sz w:val="24"/>
              </w:rPr>
            </w:pPr>
            <w:r w:rsidRPr="00BD7E3C">
              <w:rPr>
                <w:color w:val="000000"/>
                <w:sz w:val="24"/>
              </w:rPr>
              <w:t>807,9</w:t>
            </w:r>
          </w:p>
        </w:tc>
      </w:tr>
      <w:tr w:rsidR="000339E8" w:rsidRPr="005B00CF" w:rsidTr="003E0B16">
        <w:trPr>
          <w:cantSplit/>
          <w:trHeight w:val="132"/>
        </w:trPr>
        <w:tc>
          <w:tcPr>
            <w:tcW w:w="3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061985">
            <w:pPr>
              <w:snapToGrid w:val="0"/>
              <w:jc w:val="center"/>
              <w:rPr>
                <w:sz w:val="24"/>
              </w:rPr>
            </w:pPr>
          </w:p>
        </w:tc>
        <w:tc>
          <w:tcPr>
            <w:tcW w:w="203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061985">
            <w:pPr>
              <w:rPr>
                <w:sz w:val="24"/>
              </w:rPr>
            </w:pPr>
            <w:r w:rsidRPr="005B00CF">
              <w:rPr>
                <w:sz w:val="24"/>
                <w:shd w:val="clear" w:color="auto" w:fill="FFFFFF"/>
              </w:rPr>
              <w:t>Зеленые насаждения специального назначения</w:t>
            </w:r>
          </w:p>
        </w:tc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061985">
            <w:pPr>
              <w:jc w:val="center"/>
              <w:rPr>
                <w:rFonts w:eastAsia="Calibri"/>
                <w:sz w:val="24"/>
              </w:rPr>
            </w:pPr>
            <w:r w:rsidRPr="005B00CF">
              <w:rPr>
                <w:sz w:val="24"/>
              </w:rPr>
              <w:t>га</w:t>
            </w:r>
          </w:p>
        </w:tc>
        <w:tc>
          <w:tcPr>
            <w:tcW w:w="9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416B75">
            <w:pPr>
              <w:jc w:val="center"/>
              <w:rPr>
                <w:rFonts w:eastAsia="Calibri"/>
                <w:sz w:val="24"/>
              </w:rPr>
            </w:pPr>
            <w:r w:rsidRPr="005B00CF">
              <w:rPr>
                <w:rFonts w:eastAsia="Calibri"/>
                <w:sz w:val="24"/>
              </w:rPr>
              <w:t>985,1</w:t>
            </w:r>
          </w:p>
        </w:tc>
        <w:tc>
          <w:tcPr>
            <w:tcW w:w="9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416B75">
            <w:pPr>
              <w:jc w:val="center"/>
            </w:pPr>
            <w:r w:rsidRPr="005B00CF">
              <w:rPr>
                <w:rFonts w:eastAsia="Calibri"/>
                <w:sz w:val="24"/>
              </w:rPr>
              <w:t>982,3</w:t>
            </w:r>
          </w:p>
        </w:tc>
      </w:tr>
      <w:tr w:rsidR="000339E8" w:rsidRPr="005B00CF" w:rsidTr="003E0B16">
        <w:trPr>
          <w:cantSplit/>
          <w:trHeight w:val="132"/>
        </w:trPr>
        <w:tc>
          <w:tcPr>
            <w:tcW w:w="3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061985">
            <w:pPr>
              <w:snapToGrid w:val="0"/>
              <w:jc w:val="center"/>
              <w:rPr>
                <w:sz w:val="24"/>
              </w:rPr>
            </w:pPr>
          </w:p>
        </w:tc>
        <w:tc>
          <w:tcPr>
            <w:tcW w:w="203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416B75">
            <w:pPr>
              <w:rPr>
                <w:sz w:val="24"/>
              </w:rPr>
            </w:pPr>
            <w:r w:rsidRPr="005B00CF">
              <w:rPr>
                <w:sz w:val="24"/>
              </w:rPr>
              <w:t>Особо охраняем</w:t>
            </w:r>
            <w:r w:rsidR="00416B75">
              <w:rPr>
                <w:sz w:val="24"/>
              </w:rPr>
              <w:t>ые</w:t>
            </w:r>
            <w:r w:rsidRPr="005B00CF">
              <w:rPr>
                <w:sz w:val="24"/>
              </w:rPr>
              <w:t xml:space="preserve"> природн</w:t>
            </w:r>
            <w:r w:rsidR="00416B75">
              <w:rPr>
                <w:sz w:val="24"/>
              </w:rPr>
              <w:t>ые</w:t>
            </w:r>
            <w:r w:rsidRPr="005B00CF">
              <w:rPr>
                <w:sz w:val="24"/>
              </w:rPr>
              <w:t xml:space="preserve"> территори</w:t>
            </w:r>
            <w:r w:rsidR="00416B75">
              <w:rPr>
                <w:sz w:val="24"/>
              </w:rPr>
              <w:t>и</w:t>
            </w:r>
            <w:r w:rsidRPr="005B00CF">
              <w:rPr>
                <w:sz w:val="24"/>
              </w:rPr>
              <w:t xml:space="preserve"> – памятник</w:t>
            </w:r>
            <w:r w:rsidR="00416B75">
              <w:rPr>
                <w:sz w:val="24"/>
              </w:rPr>
              <w:t>и</w:t>
            </w:r>
            <w:r w:rsidRPr="005B00CF">
              <w:rPr>
                <w:sz w:val="24"/>
              </w:rPr>
              <w:t xml:space="preserve"> природы</w:t>
            </w:r>
          </w:p>
        </w:tc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061985">
            <w:pPr>
              <w:jc w:val="center"/>
              <w:rPr>
                <w:rFonts w:eastAsia="Calibri"/>
                <w:sz w:val="24"/>
              </w:rPr>
            </w:pPr>
            <w:r w:rsidRPr="005B00CF">
              <w:rPr>
                <w:sz w:val="24"/>
              </w:rPr>
              <w:t>га</w:t>
            </w:r>
          </w:p>
        </w:tc>
        <w:tc>
          <w:tcPr>
            <w:tcW w:w="9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416B75">
            <w:pPr>
              <w:jc w:val="center"/>
              <w:rPr>
                <w:rFonts w:eastAsia="Calibri"/>
                <w:sz w:val="24"/>
              </w:rPr>
            </w:pPr>
            <w:r w:rsidRPr="005B00CF">
              <w:rPr>
                <w:rFonts w:eastAsia="Calibri"/>
                <w:sz w:val="24"/>
              </w:rPr>
              <w:t>558,6</w:t>
            </w:r>
          </w:p>
        </w:tc>
        <w:tc>
          <w:tcPr>
            <w:tcW w:w="9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416B75">
            <w:pPr>
              <w:jc w:val="center"/>
            </w:pPr>
            <w:r w:rsidRPr="005B00CF">
              <w:rPr>
                <w:rFonts w:eastAsia="Calibri"/>
                <w:sz w:val="24"/>
              </w:rPr>
              <w:t>2960,1</w:t>
            </w:r>
          </w:p>
        </w:tc>
      </w:tr>
      <w:tr w:rsidR="000339E8" w:rsidRPr="005B00CF" w:rsidTr="003E0B16">
        <w:trPr>
          <w:cantSplit/>
          <w:trHeight w:val="132"/>
        </w:trPr>
        <w:tc>
          <w:tcPr>
            <w:tcW w:w="3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061985">
            <w:pPr>
              <w:snapToGrid w:val="0"/>
              <w:jc w:val="center"/>
              <w:rPr>
                <w:sz w:val="24"/>
              </w:rPr>
            </w:pPr>
          </w:p>
        </w:tc>
        <w:tc>
          <w:tcPr>
            <w:tcW w:w="203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061985">
            <w:pPr>
              <w:rPr>
                <w:sz w:val="24"/>
              </w:rPr>
            </w:pPr>
            <w:r w:rsidRPr="005B00CF">
              <w:rPr>
                <w:sz w:val="24"/>
              </w:rPr>
              <w:t>Зона лесных насаждений</w:t>
            </w:r>
          </w:p>
        </w:tc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061985">
            <w:pPr>
              <w:jc w:val="center"/>
              <w:rPr>
                <w:rFonts w:eastAsia="Calibri"/>
                <w:sz w:val="24"/>
              </w:rPr>
            </w:pPr>
            <w:r w:rsidRPr="005B00CF">
              <w:rPr>
                <w:sz w:val="24"/>
              </w:rPr>
              <w:t>га</w:t>
            </w:r>
          </w:p>
        </w:tc>
        <w:tc>
          <w:tcPr>
            <w:tcW w:w="9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416B75">
            <w:pPr>
              <w:jc w:val="center"/>
              <w:rPr>
                <w:rFonts w:eastAsia="Calibri"/>
                <w:sz w:val="24"/>
              </w:rPr>
            </w:pPr>
            <w:r w:rsidRPr="005B00CF">
              <w:rPr>
                <w:rFonts w:eastAsia="Calibri"/>
                <w:sz w:val="24"/>
              </w:rPr>
              <w:t>20152,1</w:t>
            </w:r>
          </w:p>
        </w:tc>
        <w:tc>
          <w:tcPr>
            <w:tcW w:w="9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416B75">
            <w:pPr>
              <w:jc w:val="center"/>
            </w:pPr>
            <w:r w:rsidRPr="005B00CF">
              <w:rPr>
                <w:rFonts w:eastAsia="Calibri"/>
                <w:sz w:val="24"/>
              </w:rPr>
              <w:t>18167,4</w:t>
            </w:r>
          </w:p>
        </w:tc>
      </w:tr>
      <w:tr w:rsidR="000339E8" w:rsidRPr="005B00CF" w:rsidTr="003E0B16">
        <w:trPr>
          <w:cantSplit/>
          <w:trHeight w:val="132"/>
        </w:trPr>
        <w:tc>
          <w:tcPr>
            <w:tcW w:w="3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061985">
            <w:pPr>
              <w:snapToGrid w:val="0"/>
              <w:jc w:val="center"/>
              <w:rPr>
                <w:sz w:val="24"/>
              </w:rPr>
            </w:pPr>
          </w:p>
        </w:tc>
        <w:tc>
          <w:tcPr>
            <w:tcW w:w="203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061985">
            <w:pPr>
              <w:rPr>
                <w:sz w:val="24"/>
              </w:rPr>
            </w:pPr>
            <w:r w:rsidRPr="005B00CF">
              <w:rPr>
                <w:sz w:val="24"/>
              </w:rPr>
              <w:t>Прибрежная зона отдыха, набережные</w:t>
            </w:r>
          </w:p>
        </w:tc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061985">
            <w:pPr>
              <w:jc w:val="center"/>
              <w:rPr>
                <w:rFonts w:eastAsia="Calibri"/>
                <w:sz w:val="24"/>
              </w:rPr>
            </w:pPr>
            <w:r w:rsidRPr="005B00CF">
              <w:rPr>
                <w:sz w:val="24"/>
              </w:rPr>
              <w:t>га</w:t>
            </w:r>
          </w:p>
        </w:tc>
        <w:tc>
          <w:tcPr>
            <w:tcW w:w="9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416B75">
            <w:pPr>
              <w:jc w:val="center"/>
              <w:rPr>
                <w:rFonts w:eastAsia="Calibri"/>
                <w:sz w:val="24"/>
              </w:rPr>
            </w:pPr>
            <w:r w:rsidRPr="005B00CF">
              <w:rPr>
                <w:rFonts w:eastAsia="Calibri"/>
                <w:sz w:val="24"/>
              </w:rPr>
              <w:t>2375,0</w:t>
            </w:r>
          </w:p>
        </w:tc>
        <w:tc>
          <w:tcPr>
            <w:tcW w:w="9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416B75">
            <w:pPr>
              <w:jc w:val="center"/>
            </w:pPr>
            <w:r w:rsidRPr="005B00CF">
              <w:rPr>
                <w:rFonts w:eastAsia="Calibri"/>
                <w:sz w:val="24"/>
              </w:rPr>
              <w:t>2375,0</w:t>
            </w:r>
          </w:p>
        </w:tc>
      </w:tr>
      <w:tr w:rsidR="000339E8" w:rsidRPr="005B00CF" w:rsidTr="003E0B16">
        <w:trPr>
          <w:cantSplit/>
          <w:trHeight w:val="132"/>
        </w:trPr>
        <w:tc>
          <w:tcPr>
            <w:tcW w:w="3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061985">
            <w:pPr>
              <w:snapToGrid w:val="0"/>
              <w:jc w:val="center"/>
              <w:rPr>
                <w:sz w:val="24"/>
              </w:rPr>
            </w:pPr>
          </w:p>
        </w:tc>
        <w:tc>
          <w:tcPr>
            <w:tcW w:w="203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061985">
            <w:pPr>
              <w:rPr>
                <w:sz w:val="24"/>
              </w:rPr>
            </w:pPr>
            <w:r w:rsidRPr="005B00CF">
              <w:rPr>
                <w:sz w:val="24"/>
              </w:rPr>
              <w:t>Водные объекты</w:t>
            </w:r>
          </w:p>
        </w:tc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061985">
            <w:pPr>
              <w:jc w:val="center"/>
              <w:rPr>
                <w:rFonts w:eastAsia="Calibri"/>
                <w:sz w:val="24"/>
              </w:rPr>
            </w:pPr>
            <w:r w:rsidRPr="005B00CF">
              <w:rPr>
                <w:sz w:val="24"/>
              </w:rPr>
              <w:t>га</w:t>
            </w:r>
          </w:p>
        </w:tc>
        <w:tc>
          <w:tcPr>
            <w:tcW w:w="9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416B75">
            <w:pPr>
              <w:jc w:val="center"/>
              <w:rPr>
                <w:rFonts w:eastAsia="Calibri"/>
                <w:sz w:val="24"/>
              </w:rPr>
            </w:pPr>
            <w:r w:rsidRPr="005B00CF">
              <w:rPr>
                <w:rFonts w:eastAsia="Calibri"/>
                <w:sz w:val="24"/>
              </w:rPr>
              <w:t>6778,5</w:t>
            </w:r>
          </w:p>
        </w:tc>
        <w:tc>
          <w:tcPr>
            <w:tcW w:w="9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416B75">
            <w:pPr>
              <w:jc w:val="center"/>
            </w:pPr>
            <w:r w:rsidRPr="005B00CF">
              <w:rPr>
                <w:rFonts w:eastAsia="Calibri"/>
                <w:sz w:val="24"/>
              </w:rPr>
              <w:t>6778,5</w:t>
            </w:r>
          </w:p>
        </w:tc>
      </w:tr>
      <w:tr w:rsidR="000339E8" w:rsidRPr="005B00CF" w:rsidTr="003E0B16">
        <w:trPr>
          <w:cantSplit/>
          <w:trHeight w:val="132"/>
        </w:trPr>
        <w:tc>
          <w:tcPr>
            <w:tcW w:w="3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061985">
            <w:pPr>
              <w:snapToGrid w:val="0"/>
              <w:jc w:val="center"/>
              <w:rPr>
                <w:sz w:val="24"/>
              </w:rPr>
            </w:pPr>
          </w:p>
        </w:tc>
        <w:tc>
          <w:tcPr>
            <w:tcW w:w="203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061985">
            <w:pPr>
              <w:rPr>
                <w:sz w:val="24"/>
              </w:rPr>
            </w:pPr>
            <w:r w:rsidRPr="005B00CF">
              <w:rPr>
                <w:sz w:val="24"/>
                <w:shd w:val="clear" w:color="auto" w:fill="FFFFFF"/>
              </w:rPr>
              <w:t>Лечебно-оздоровительные учреждения</w:t>
            </w:r>
          </w:p>
        </w:tc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061985">
            <w:pPr>
              <w:jc w:val="center"/>
              <w:rPr>
                <w:rFonts w:eastAsia="Calibri"/>
                <w:sz w:val="24"/>
              </w:rPr>
            </w:pPr>
            <w:r w:rsidRPr="005B00CF">
              <w:rPr>
                <w:sz w:val="24"/>
              </w:rPr>
              <w:t>га</w:t>
            </w:r>
          </w:p>
        </w:tc>
        <w:tc>
          <w:tcPr>
            <w:tcW w:w="9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416B75">
            <w:pPr>
              <w:jc w:val="center"/>
              <w:rPr>
                <w:rFonts w:eastAsia="Calibri"/>
                <w:sz w:val="24"/>
              </w:rPr>
            </w:pPr>
            <w:r w:rsidRPr="005B00CF">
              <w:rPr>
                <w:rFonts w:eastAsia="Calibri"/>
                <w:sz w:val="24"/>
              </w:rPr>
              <w:t>348,4</w:t>
            </w:r>
          </w:p>
        </w:tc>
        <w:tc>
          <w:tcPr>
            <w:tcW w:w="9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416B75">
            <w:pPr>
              <w:jc w:val="center"/>
            </w:pPr>
            <w:r w:rsidRPr="005B00CF">
              <w:rPr>
                <w:rFonts w:eastAsia="Calibri"/>
                <w:sz w:val="24"/>
              </w:rPr>
              <w:t>345,91</w:t>
            </w:r>
          </w:p>
        </w:tc>
      </w:tr>
      <w:tr w:rsidR="000339E8" w:rsidRPr="005B00CF" w:rsidTr="003E0B16">
        <w:trPr>
          <w:cantSplit/>
          <w:trHeight w:val="132"/>
        </w:trPr>
        <w:tc>
          <w:tcPr>
            <w:tcW w:w="3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416B75">
            <w:pPr>
              <w:jc w:val="center"/>
              <w:rPr>
                <w:sz w:val="24"/>
              </w:rPr>
            </w:pPr>
            <w:r w:rsidRPr="005B00CF">
              <w:rPr>
                <w:sz w:val="24"/>
              </w:rPr>
              <w:t>1.6</w:t>
            </w:r>
          </w:p>
        </w:tc>
        <w:tc>
          <w:tcPr>
            <w:tcW w:w="203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061985">
            <w:pPr>
              <w:rPr>
                <w:sz w:val="24"/>
              </w:rPr>
            </w:pPr>
            <w:r w:rsidRPr="005B00CF">
              <w:rPr>
                <w:sz w:val="24"/>
              </w:rPr>
              <w:t>Зона сельскохозяйственного использования</w:t>
            </w:r>
          </w:p>
        </w:tc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061985">
            <w:pPr>
              <w:jc w:val="center"/>
              <w:rPr>
                <w:rFonts w:eastAsia="Calibri"/>
                <w:sz w:val="24"/>
              </w:rPr>
            </w:pPr>
            <w:proofErr w:type="gramStart"/>
            <w:r w:rsidRPr="005B00CF">
              <w:rPr>
                <w:sz w:val="24"/>
              </w:rPr>
              <w:t>га</w:t>
            </w:r>
            <w:proofErr w:type="gramEnd"/>
            <w:r w:rsidRPr="005B00CF">
              <w:rPr>
                <w:sz w:val="24"/>
              </w:rPr>
              <w:t>/%</w:t>
            </w:r>
          </w:p>
        </w:tc>
        <w:tc>
          <w:tcPr>
            <w:tcW w:w="9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416B75">
            <w:pPr>
              <w:jc w:val="center"/>
              <w:rPr>
                <w:rFonts w:eastAsia="Calibri"/>
                <w:sz w:val="24"/>
              </w:rPr>
            </w:pPr>
            <w:r w:rsidRPr="005B00CF">
              <w:rPr>
                <w:rFonts w:eastAsia="Calibri"/>
                <w:sz w:val="24"/>
              </w:rPr>
              <w:t>3314,4/5,5</w:t>
            </w:r>
          </w:p>
        </w:tc>
        <w:tc>
          <w:tcPr>
            <w:tcW w:w="9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416B75">
            <w:pPr>
              <w:jc w:val="center"/>
            </w:pPr>
            <w:r w:rsidRPr="005B00CF">
              <w:rPr>
                <w:rFonts w:eastAsia="Calibri"/>
                <w:sz w:val="24"/>
              </w:rPr>
              <w:t>2143,1/3,6</w:t>
            </w:r>
          </w:p>
        </w:tc>
      </w:tr>
      <w:tr w:rsidR="000339E8" w:rsidRPr="005B00CF" w:rsidTr="003E0B16">
        <w:trPr>
          <w:cantSplit/>
          <w:trHeight w:val="132"/>
        </w:trPr>
        <w:tc>
          <w:tcPr>
            <w:tcW w:w="3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416B75">
            <w:pPr>
              <w:jc w:val="center"/>
              <w:rPr>
                <w:sz w:val="24"/>
              </w:rPr>
            </w:pPr>
            <w:r w:rsidRPr="005B00CF">
              <w:rPr>
                <w:sz w:val="24"/>
              </w:rPr>
              <w:t>1.7</w:t>
            </w:r>
          </w:p>
        </w:tc>
        <w:tc>
          <w:tcPr>
            <w:tcW w:w="203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061985">
            <w:pPr>
              <w:rPr>
                <w:sz w:val="24"/>
              </w:rPr>
            </w:pPr>
            <w:r w:rsidRPr="005B00CF">
              <w:rPr>
                <w:sz w:val="24"/>
              </w:rPr>
              <w:t>Зона специального назначения</w:t>
            </w:r>
          </w:p>
        </w:tc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061985">
            <w:pPr>
              <w:jc w:val="center"/>
              <w:rPr>
                <w:rFonts w:eastAsia="Calibri"/>
                <w:sz w:val="24"/>
              </w:rPr>
            </w:pPr>
            <w:proofErr w:type="gramStart"/>
            <w:r w:rsidRPr="005B00CF">
              <w:rPr>
                <w:sz w:val="24"/>
              </w:rPr>
              <w:t>га</w:t>
            </w:r>
            <w:proofErr w:type="gramEnd"/>
            <w:r w:rsidRPr="005B00CF">
              <w:rPr>
                <w:sz w:val="24"/>
              </w:rPr>
              <w:t>/%</w:t>
            </w:r>
          </w:p>
        </w:tc>
        <w:tc>
          <w:tcPr>
            <w:tcW w:w="9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416B75">
            <w:pPr>
              <w:jc w:val="center"/>
              <w:rPr>
                <w:rFonts w:eastAsia="Calibri"/>
                <w:sz w:val="24"/>
              </w:rPr>
            </w:pPr>
            <w:r w:rsidRPr="005B00CF">
              <w:rPr>
                <w:rFonts w:eastAsia="Calibri"/>
                <w:sz w:val="24"/>
              </w:rPr>
              <w:t>2381,3/4,0</w:t>
            </w:r>
          </w:p>
        </w:tc>
        <w:tc>
          <w:tcPr>
            <w:tcW w:w="9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416B75">
            <w:pPr>
              <w:jc w:val="center"/>
            </w:pPr>
            <w:r w:rsidRPr="005B00CF">
              <w:rPr>
                <w:rFonts w:eastAsia="Calibri"/>
                <w:sz w:val="24"/>
              </w:rPr>
              <w:t>2319,14 /3,9</w:t>
            </w:r>
          </w:p>
        </w:tc>
      </w:tr>
      <w:tr w:rsidR="000339E8" w:rsidRPr="005B00CF" w:rsidTr="003E0B16">
        <w:trPr>
          <w:cantSplit/>
          <w:trHeight w:val="132"/>
        </w:trPr>
        <w:tc>
          <w:tcPr>
            <w:tcW w:w="3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061985">
            <w:pPr>
              <w:snapToGrid w:val="0"/>
              <w:jc w:val="center"/>
              <w:rPr>
                <w:sz w:val="24"/>
              </w:rPr>
            </w:pPr>
          </w:p>
        </w:tc>
        <w:tc>
          <w:tcPr>
            <w:tcW w:w="203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416B75">
            <w:pPr>
              <w:rPr>
                <w:sz w:val="24"/>
              </w:rPr>
            </w:pPr>
            <w:r w:rsidRPr="005B00CF">
              <w:rPr>
                <w:sz w:val="24"/>
              </w:rPr>
              <w:t>в том числе</w:t>
            </w:r>
          </w:p>
        </w:tc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061985">
            <w:pPr>
              <w:snapToGrid w:val="0"/>
              <w:jc w:val="center"/>
              <w:rPr>
                <w:sz w:val="24"/>
              </w:rPr>
            </w:pPr>
          </w:p>
        </w:tc>
        <w:tc>
          <w:tcPr>
            <w:tcW w:w="9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416B75">
            <w:pPr>
              <w:jc w:val="center"/>
              <w:rPr>
                <w:rFonts w:eastAsia="Calibri"/>
                <w:sz w:val="24"/>
              </w:rPr>
            </w:pPr>
          </w:p>
        </w:tc>
        <w:tc>
          <w:tcPr>
            <w:tcW w:w="9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416B75">
            <w:pPr>
              <w:jc w:val="center"/>
            </w:pPr>
          </w:p>
        </w:tc>
      </w:tr>
      <w:tr w:rsidR="000339E8" w:rsidRPr="005B00CF" w:rsidTr="003E0B16">
        <w:trPr>
          <w:cantSplit/>
          <w:trHeight w:val="132"/>
        </w:trPr>
        <w:tc>
          <w:tcPr>
            <w:tcW w:w="3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061985">
            <w:pPr>
              <w:snapToGrid w:val="0"/>
              <w:jc w:val="center"/>
              <w:rPr>
                <w:sz w:val="24"/>
              </w:rPr>
            </w:pPr>
          </w:p>
        </w:tc>
        <w:tc>
          <w:tcPr>
            <w:tcW w:w="203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061985">
            <w:pPr>
              <w:rPr>
                <w:sz w:val="24"/>
              </w:rPr>
            </w:pPr>
            <w:r w:rsidRPr="005B00CF">
              <w:rPr>
                <w:sz w:val="24"/>
              </w:rPr>
              <w:t>Территория санитарно-технических сооружений</w:t>
            </w:r>
          </w:p>
        </w:tc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061985">
            <w:pPr>
              <w:jc w:val="center"/>
              <w:rPr>
                <w:rFonts w:eastAsia="Calibri"/>
                <w:sz w:val="24"/>
              </w:rPr>
            </w:pPr>
            <w:r w:rsidRPr="005B00CF">
              <w:rPr>
                <w:sz w:val="24"/>
              </w:rPr>
              <w:t>га</w:t>
            </w:r>
          </w:p>
        </w:tc>
        <w:tc>
          <w:tcPr>
            <w:tcW w:w="9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416B75">
            <w:pPr>
              <w:jc w:val="center"/>
              <w:rPr>
                <w:rFonts w:eastAsia="Calibri"/>
                <w:sz w:val="24"/>
              </w:rPr>
            </w:pPr>
            <w:r w:rsidRPr="005B00CF">
              <w:rPr>
                <w:rFonts w:eastAsia="Calibri"/>
                <w:sz w:val="24"/>
              </w:rPr>
              <w:t>284,0</w:t>
            </w:r>
          </w:p>
        </w:tc>
        <w:tc>
          <w:tcPr>
            <w:tcW w:w="9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416B75">
            <w:pPr>
              <w:jc w:val="center"/>
            </w:pPr>
            <w:r w:rsidRPr="005B00CF">
              <w:rPr>
                <w:rFonts w:eastAsia="Calibri"/>
                <w:sz w:val="24"/>
              </w:rPr>
              <w:t>284,0</w:t>
            </w:r>
          </w:p>
        </w:tc>
      </w:tr>
      <w:tr w:rsidR="000339E8" w:rsidRPr="005B00CF" w:rsidTr="003E0B16">
        <w:trPr>
          <w:cantSplit/>
          <w:trHeight w:val="132"/>
        </w:trPr>
        <w:tc>
          <w:tcPr>
            <w:tcW w:w="3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061985">
            <w:pPr>
              <w:snapToGrid w:val="0"/>
              <w:jc w:val="center"/>
              <w:rPr>
                <w:sz w:val="24"/>
              </w:rPr>
            </w:pPr>
          </w:p>
        </w:tc>
        <w:tc>
          <w:tcPr>
            <w:tcW w:w="203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061985">
            <w:pPr>
              <w:rPr>
                <w:sz w:val="24"/>
              </w:rPr>
            </w:pPr>
            <w:r w:rsidRPr="005B00CF">
              <w:rPr>
                <w:sz w:val="24"/>
                <w:shd w:val="clear" w:color="auto" w:fill="FFFFFF"/>
              </w:rPr>
              <w:t>Территория кладбищ</w:t>
            </w:r>
          </w:p>
        </w:tc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061985">
            <w:pPr>
              <w:jc w:val="center"/>
              <w:rPr>
                <w:rFonts w:eastAsia="Calibri"/>
                <w:sz w:val="24"/>
              </w:rPr>
            </w:pPr>
            <w:r w:rsidRPr="005B00CF">
              <w:rPr>
                <w:sz w:val="24"/>
              </w:rPr>
              <w:t>га</w:t>
            </w:r>
          </w:p>
        </w:tc>
        <w:tc>
          <w:tcPr>
            <w:tcW w:w="9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416B75">
            <w:pPr>
              <w:jc w:val="center"/>
              <w:rPr>
                <w:rFonts w:eastAsia="Calibri"/>
                <w:sz w:val="24"/>
              </w:rPr>
            </w:pPr>
            <w:r w:rsidRPr="005B00CF">
              <w:rPr>
                <w:rFonts w:eastAsia="Calibri"/>
                <w:sz w:val="24"/>
              </w:rPr>
              <w:t>361,4</w:t>
            </w:r>
          </w:p>
        </w:tc>
        <w:tc>
          <w:tcPr>
            <w:tcW w:w="9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416B75">
            <w:pPr>
              <w:jc w:val="center"/>
            </w:pPr>
            <w:r w:rsidRPr="005B00CF">
              <w:rPr>
                <w:rFonts w:eastAsia="Calibri"/>
                <w:sz w:val="24"/>
              </w:rPr>
              <w:t>364,2</w:t>
            </w:r>
          </w:p>
        </w:tc>
      </w:tr>
      <w:tr w:rsidR="000339E8" w:rsidRPr="00BD7E3C" w:rsidTr="003E0B16">
        <w:trPr>
          <w:cantSplit/>
          <w:trHeight w:val="132"/>
        </w:trPr>
        <w:tc>
          <w:tcPr>
            <w:tcW w:w="3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061985">
            <w:pPr>
              <w:snapToGrid w:val="0"/>
              <w:jc w:val="center"/>
              <w:rPr>
                <w:sz w:val="24"/>
              </w:rPr>
            </w:pPr>
          </w:p>
        </w:tc>
        <w:tc>
          <w:tcPr>
            <w:tcW w:w="203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061985">
            <w:pPr>
              <w:rPr>
                <w:sz w:val="24"/>
              </w:rPr>
            </w:pPr>
            <w:r w:rsidRPr="005B00CF">
              <w:rPr>
                <w:sz w:val="24"/>
              </w:rPr>
              <w:t>Территория режимных объектов</w:t>
            </w:r>
          </w:p>
        </w:tc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061985">
            <w:pPr>
              <w:jc w:val="center"/>
              <w:rPr>
                <w:rFonts w:eastAsia="Calibri"/>
                <w:sz w:val="24"/>
              </w:rPr>
            </w:pPr>
            <w:r w:rsidRPr="005B00CF">
              <w:rPr>
                <w:sz w:val="24"/>
              </w:rPr>
              <w:t>га</w:t>
            </w:r>
          </w:p>
        </w:tc>
        <w:tc>
          <w:tcPr>
            <w:tcW w:w="9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416B75">
            <w:pPr>
              <w:jc w:val="center"/>
              <w:rPr>
                <w:rFonts w:eastAsia="Calibri"/>
                <w:sz w:val="24"/>
              </w:rPr>
            </w:pPr>
            <w:r w:rsidRPr="005B00CF">
              <w:rPr>
                <w:rFonts w:eastAsia="Calibri"/>
                <w:sz w:val="24"/>
              </w:rPr>
              <w:t>1735,9</w:t>
            </w:r>
          </w:p>
        </w:tc>
        <w:tc>
          <w:tcPr>
            <w:tcW w:w="9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39E8" w:rsidRPr="00BD7E3C" w:rsidRDefault="00BD7E3C" w:rsidP="00BD7E3C">
            <w:pPr>
              <w:jc w:val="center"/>
              <w:rPr>
                <w:color w:val="000000"/>
                <w:sz w:val="24"/>
              </w:rPr>
            </w:pPr>
            <w:r w:rsidRPr="00BD7E3C">
              <w:rPr>
                <w:color w:val="000000"/>
                <w:sz w:val="24"/>
              </w:rPr>
              <w:t>1687,8</w:t>
            </w:r>
          </w:p>
        </w:tc>
      </w:tr>
      <w:tr w:rsidR="000339E8" w:rsidRPr="005B00CF" w:rsidTr="003E0B16">
        <w:trPr>
          <w:cantSplit/>
          <w:trHeight w:val="132"/>
        </w:trPr>
        <w:tc>
          <w:tcPr>
            <w:tcW w:w="7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061985">
            <w:pPr>
              <w:jc w:val="center"/>
              <w:rPr>
                <w:b/>
                <w:sz w:val="24"/>
              </w:rPr>
            </w:pPr>
            <w:r w:rsidRPr="005B00CF">
              <w:rPr>
                <w:b/>
                <w:sz w:val="24"/>
                <w:lang w:val="en-US"/>
              </w:rPr>
              <w:t>II</w:t>
            </w:r>
          </w:p>
        </w:tc>
        <w:tc>
          <w:tcPr>
            <w:tcW w:w="4263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339E8" w:rsidRPr="005B00CF" w:rsidRDefault="000339E8" w:rsidP="00061985">
            <w:r w:rsidRPr="005B00CF">
              <w:rPr>
                <w:b/>
                <w:sz w:val="24"/>
              </w:rPr>
              <w:t>Население</w:t>
            </w:r>
          </w:p>
        </w:tc>
      </w:tr>
      <w:tr w:rsidR="000339E8" w:rsidRPr="005B00CF" w:rsidTr="003E0B16">
        <w:trPr>
          <w:cantSplit/>
          <w:trHeight w:val="132"/>
        </w:trPr>
        <w:tc>
          <w:tcPr>
            <w:tcW w:w="3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416B75">
            <w:pPr>
              <w:jc w:val="center"/>
              <w:rPr>
                <w:sz w:val="24"/>
              </w:rPr>
            </w:pPr>
            <w:r w:rsidRPr="005B00CF">
              <w:rPr>
                <w:sz w:val="24"/>
              </w:rPr>
              <w:t>1</w:t>
            </w:r>
          </w:p>
        </w:tc>
        <w:tc>
          <w:tcPr>
            <w:tcW w:w="203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061985">
            <w:pPr>
              <w:rPr>
                <w:sz w:val="24"/>
              </w:rPr>
            </w:pPr>
            <w:r w:rsidRPr="005B00CF">
              <w:rPr>
                <w:sz w:val="24"/>
              </w:rPr>
              <w:t>Численность населения городского округа город Воронеж</w:t>
            </w:r>
          </w:p>
        </w:tc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061985">
            <w:pPr>
              <w:jc w:val="center"/>
              <w:rPr>
                <w:sz w:val="24"/>
              </w:rPr>
            </w:pPr>
            <w:r w:rsidRPr="005B00CF">
              <w:rPr>
                <w:sz w:val="24"/>
              </w:rPr>
              <w:t>тыс. чел.</w:t>
            </w:r>
          </w:p>
        </w:tc>
        <w:tc>
          <w:tcPr>
            <w:tcW w:w="9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416B75">
            <w:pPr>
              <w:jc w:val="center"/>
              <w:rPr>
                <w:sz w:val="24"/>
              </w:rPr>
            </w:pPr>
            <w:r w:rsidRPr="005B00CF">
              <w:rPr>
                <w:sz w:val="24"/>
              </w:rPr>
              <w:t>1003,6</w:t>
            </w:r>
          </w:p>
        </w:tc>
        <w:tc>
          <w:tcPr>
            <w:tcW w:w="9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416B75">
            <w:pPr>
              <w:jc w:val="center"/>
            </w:pPr>
            <w:r w:rsidRPr="005B00CF">
              <w:rPr>
                <w:sz w:val="24"/>
              </w:rPr>
              <w:t>1050,1</w:t>
            </w:r>
          </w:p>
        </w:tc>
      </w:tr>
      <w:tr w:rsidR="000339E8" w:rsidRPr="005B00CF" w:rsidTr="003E0B16">
        <w:trPr>
          <w:cantSplit/>
          <w:trHeight w:val="132"/>
        </w:trPr>
        <w:tc>
          <w:tcPr>
            <w:tcW w:w="3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061985">
            <w:pPr>
              <w:snapToGrid w:val="0"/>
              <w:jc w:val="center"/>
              <w:rPr>
                <w:sz w:val="24"/>
              </w:rPr>
            </w:pPr>
          </w:p>
        </w:tc>
        <w:tc>
          <w:tcPr>
            <w:tcW w:w="203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061985">
            <w:pPr>
              <w:rPr>
                <w:sz w:val="24"/>
              </w:rPr>
            </w:pPr>
            <w:r w:rsidRPr="005B00CF">
              <w:rPr>
                <w:sz w:val="24"/>
              </w:rPr>
              <w:t>Показатели естественного движения населения:</w:t>
            </w:r>
          </w:p>
        </w:tc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061985">
            <w:pPr>
              <w:snapToGrid w:val="0"/>
              <w:jc w:val="center"/>
              <w:rPr>
                <w:sz w:val="24"/>
              </w:rPr>
            </w:pPr>
          </w:p>
        </w:tc>
        <w:tc>
          <w:tcPr>
            <w:tcW w:w="9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416B75">
            <w:pPr>
              <w:snapToGrid w:val="0"/>
              <w:jc w:val="center"/>
              <w:rPr>
                <w:sz w:val="24"/>
              </w:rPr>
            </w:pPr>
          </w:p>
        </w:tc>
        <w:tc>
          <w:tcPr>
            <w:tcW w:w="9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416B75">
            <w:pPr>
              <w:snapToGrid w:val="0"/>
              <w:jc w:val="center"/>
              <w:rPr>
                <w:sz w:val="24"/>
              </w:rPr>
            </w:pPr>
          </w:p>
        </w:tc>
      </w:tr>
      <w:tr w:rsidR="000339E8" w:rsidRPr="005B00CF" w:rsidTr="003E0B16">
        <w:trPr>
          <w:cantSplit/>
          <w:trHeight w:val="132"/>
        </w:trPr>
        <w:tc>
          <w:tcPr>
            <w:tcW w:w="3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061985">
            <w:pPr>
              <w:snapToGrid w:val="0"/>
              <w:jc w:val="center"/>
              <w:rPr>
                <w:sz w:val="24"/>
              </w:rPr>
            </w:pPr>
          </w:p>
        </w:tc>
        <w:tc>
          <w:tcPr>
            <w:tcW w:w="203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061985">
            <w:pPr>
              <w:tabs>
                <w:tab w:val="left" w:pos="284"/>
              </w:tabs>
              <w:rPr>
                <w:sz w:val="24"/>
              </w:rPr>
            </w:pPr>
            <w:r w:rsidRPr="005B00CF">
              <w:rPr>
                <w:sz w:val="24"/>
              </w:rPr>
              <w:t>рождаемость</w:t>
            </w:r>
          </w:p>
        </w:tc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061985">
            <w:pPr>
              <w:jc w:val="center"/>
              <w:rPr>
                <w:sz w:val="24"/>
              </w:rPr>
            </w:pPr>
            <w:r w:rsidRPr="005B00CF">
              <w:rPr>
                <w:sz w:val="24"/>
              </w:rPr>
              <w:t>‰</w:t>
            </w:r>
          </w:p>
        </w:tc>
        <w:tc>
          <w:tcPr>
            <w:tcW w:w="9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416B75">
            <w:pPr>
              <w:jc w:val="center"/>
              <w:rPr>
                <w:sz w:val="24"/>
              </w:rPr>
            </w:pPr>
            <w:r w:rsidRPr="005B00CF">
              <w:rPr>
                <w:sz w:val="24"/>
              </w:rPr>
              <w:t>11,0</w:t>
            </w:r>
          </w:p>
        </w:tc>
        <w:tc>
          <w:tcPr>
            <w:tcW w:w="9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416B75">
            <w:pPr>
              <w:jc w:val="center"/>
            </w:pPr>
            <w:r w:rsidRPr="005B00CF">
              <w:rPr>
                <w:sz w:val="24"/>
              </w:rPr>
              <w:t>9,6</w:t>
            </w:r>
          </w:p>
        </w:tc>
      </w:tr>
      <w:tr w:rsidR="000339E8" w:rsidRPr="005B00CF" w:rsidTr="003E0B16">
        <w:trPr>
          <w:cantSplit/>
          <w:trHeight w:val="132"/>
        </w:trPr>
        <w:tc>
          <w:tcPr>
            <w:tcW w:w="3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061985">
            <w:pPr>
              <w:snapToGrid w:val="0"/>
              <w:jc w:val="center"/>
              <w:rPr>
                <w:sz w:val="24"/>
              </w:rPr>
            </w:pPr>
          </w:p>
        </w:tc>
        <w:tc>
          <w:tcPr>
            <w:tcW w:w="203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061985">
            <w:pPr>
              <w:tabs>
                <w:tab w:val="left" w:pos="284"/>
              </w:tabs>
              <w:rPr>
                <w:sz w:val="24"/>
              </w:rPr>
            </w:pPr>
            <w:r w:rsidRPr="005B00CF">
              <w:rPr>
                <w:sz w:val="24"/>
              </w:rPr>
              <w:t>смертность</w:t>
            </w:r>
          </w:p>
        </w:tc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061985">
            <w:pPr>
              <w:jc w:val="center"/>
              <w:rPr>
                <w:sz w:val="24"/>
              </w:rPr>
            </w:pPr>
            <w:r w:rsidRPr="005B00CF">
              <w:rPr>
                <w:sz w:val="24"/>
              </w:rPr>
              <w:t>‰</w:t>
            </w:r>
          </w:p>
        </w:tc>
        <w:tc>
          <w:tcPr>
            <w:tcW w:w="9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416B75">
            <w:pPr>
              <w:jc w:val="center"/>
              <w:rPr>
                <w:sz w:val="24"/>
              </w:rPr>
            </w:pPr>
            <w:r w:rsidRPr="005B00CF">
              <w:rPr>
                <w:sz w:val="24"/>
              </w:rPr>
              <w:t>12,9</w:t>
            </w:r>
          </w:p>
        </w:tc>
        <w:tc>
          <w:tcPr>
            <w:tcW w:w="9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416B75">
            <w:pPr>
              <w:jc w:val="center"/>
            </w:pPr>
            <w:r w:rsidRPr="005B00CF">
              <w:rPr>
                <w:sz w:val="24"/>
              </w:rPr>
              <w:t>12,9</w:t>
            </w:r>
          </w:p>
        </w:tc>
      </w:tr>
      <w:tr w:rsidR="000339E8" w:rsidRPr="005B00CF" w:rsidTr="003E0B16">
        <w:trPr>
          <w:cantSplit/>
          <w:trHeight w:val="132"/>
        </w:trPr>
        <w:tc>
          <w:tcPr>
            <w:tcW w:w="3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061985">
            <w:pPr>
              <w:snapToGrid w:val="0"/>
              <w:jc w:val="center"/>
              <w:rPr>
                <w:sz w:val="24"/>
              </w:rPr>
            </w:pPr>
          </w:p>
        </w:tc>
        <w:tc>
          <w:tcPr>
            <w:tcW w:w="203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061985">
            <w:pPr>
              <w:rPr>
                <w:sz w:val="24"/>
              </w:rPr>
            </w:pPr>
            <w:r w:rsidRPr="005B00CF">
              <w:rPr>
                <w:sz w:val="24"/>
              </w:rPr>
              <w:t>Показатели миграции населения</w:t>
            </w:r>
          </w:p>
        </w:tc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061985">
            <w:pPr>
              <w:jc w:val="center"/>
              <w:rPr>
                <w:sz w:val="24"/>
              </w:rPr>
            </w:pPr>
            <w:r w:rsidRPr="005B00CF">
              <w:rPr>
                <w:sz w:val="24"/>
              </w:rPr>
              <w:t>‰</w:t>
            </w:r>
          </w:p>
        </w:tc>
        <w:tc>
          <w:tcPr>
            <w:tcW w:w="9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416B75">
            <w:pPr>
              <w:jc w:val="center"/>
              <w:rPr>
                <w:sz w:val="24"/>
              </w:rPr>
            </w:pPr>
            <w:r w:rsidRPr="005B00CF">
              <w:rPr>
                <w:sz w:val="24"/>
              </w:rPr>
              <w:t>11,4</w:t>
            </w:r>
          </w:p>
        </w:tc>
        <w:tc>
          <w:tcPr>
            <w:tcW w:w="9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416B75">
            <w:pPr>
              <w:jc w:val="center"/>
            </w:pPr>
            <w:r w:rsidRPr="005B00CF">
              <w:rPr>
                <w:sz w:val="24"/>
              </w:rPr>
              <w:t>7,0</w:t>
            </w:r>
          </w:p>
        </w:tc>
      </w:tr>
      <w:tr w:rsidR="000339E8" w:rsidRPr="005B00CF" w:rsidTr="003E0B16">
        <w:trPr>
          <w:cantSplit/>
          <w:trHeight w:val="132"/>
        </w:trPr>
        <w:tc>
          <w:tcPr>
            <w:tcW w:w="7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061985">
            <w:pPr>
              <w:jc w:val="center"/>
              <w:rPr>
                <w:b/>
                <w:sz w:val="24"/>
              </w:rPr>
            </w:pPr>
            <w:r w:rsidRPr="005B00CF">
              <w:rPr>
                <w:b/>
                <w:sz w:val="24"/>
                <w:lang w:val="en-US"/>
              </w:rPr>
              <w:t>III</w:t>
            </w:r>
          </w:p>
        </w:tc>
        <w:tc>
          <w:tcPr>
            <w:tcW w:w="4263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339E8" w:rsidRPr="005B00CF" w:rsidRDefault="000339E8" w:rsidP="00061985">
            <w:r w:rsidRPr="005B00CF">
              <w:rPr>
                <w:b/>
                <w:sz w:val="24"/>
              </w:rPr>
              <w:t>Жилищный фонд</w:t>
            </w:r>
          </w:p>
        </w:tc>
      </w:tr>
      <w:tr w:rsidR="000339E8" w:rsidRPr="005B00CF" w:rsidTr="003E0B16">
        <w:trPr>
          <w:cantSplit/>
          <w:trHeight w:val="132"/>
        </w:trPr>
        <w:tc>
          <w:tcPr>
            <w:tcW w:w="3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061985">
            <w:pPr>
              <w:jc w:val="center"/>
              <w:rPr>
                <w:sz w:val="24"/>
              </w:rPr>
            </w:pPr>
            <w:r w:rsidRPr="005B00CF">
              <w:rPr>
                <w:sz w:val="24"/>
              </w:rPr>
              <w:t>1</w:t>
            </w:r>
          </w:p>
        </w:tc>
        <w:tc>
          <w:tcPr>
            <w:tcW w:w="203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416B75">
            <w:pPr>
              <w:rPr>
                <w:sz w:val="24"/>
              </w:rPr>
            </w:pPr>
            <w:r w:rsidRPr="005B00CF">
              <w:rPr>
                <w:sz w:val="24"/>
              </w:rPr>
              <w:t>Жилищный фонд</w:t>
            </w:r>
            <w:r w:rsidR="00416B75">
              <w:rPr>
                <w:sz w:val="24"/>
              </w:rPr>
              <w:t>,</w:t>
            </w:r>
            <w:r w:rsidRPr="005B00CF">
              <w:rPr>
                <w:sz w:val="24"/>
              </w:rPr>
              <w:t xml:space="preserve"> всего</w:t>
            </w:r>
          </w:p>
        </w:tc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061985">
            <w:pPr>
              <w:jc w:val="center"/>
              <w:rPr>
                <w:sz w:val="24"/>
              </w:rPr>
            </w:pPr>
            <w:r w:rsidRPr="005B00CF">
              <w:rPr>
                <w:sz w:val="24"/>
              </w:rPr>
              <w:t>т</w:t>
            </w:r>
            <w:r w:rsidR="00416B75">
              <w:rPr>
                <w:sz w:val="24"/>
              </w:rPr>
              <w:t>ыс</w:t>
            </w:r>
            <w:r w:rsidRPr="005B00CF">
              <w:rPr>
                <w:sz w:val="24"/>
              </w:rPr>
              <w:t>. м</w:t>
            </w:r>
            <w:r w:rsidRPr="005B00CF">
              <w:rPr>
                <w:sz w:val="24"/>
                <w:vertAlign w:val="superscript"/>
              </w:rPr>
              <w:t xml:space="preserve">2 </w:t>
            </w:r>
            <w:r w:rsidRPr="005B00CF">
              <w:rPr>
                <w:sz w:val="24"/>
              </w:rPr>
              <w:t>общ</w:t>
            </w:r>
            <w:proofErr w:type="gramStart"/>
            <w:r w:rsidRPr="005B00CF">
              <w:rPr>
                <w:sz w:val="24"/>
              </w:rPr>
              <w:t>.</w:t>
            </w:r>
            <w:proofErr w:type="gramEnd"/>
            <w:r w:rsidRPr="005B00CF">
              <w:rPr>
                <w:sz w:val="24"/>
              </w:rPr>
              <w:t xml:space="preserve"> </w:t>
            </w:r>
            <w:proofErr w:type="gramStart"/>
            <w:r w:rsidRPr="005B00CF">
              <w:rPr>
                <w:sz w:val="24"/>
              </w:rPr>
              <w:t>п</w:t>
            </w:r>
            <w:proofErr w:type="gramEnd"/>
            <w:r w:rsidRPr="005B00CF">
              <w:rPr>
                <w:sz w:val="24"/>
              </w:rPr>
              <w:t>л.</w:t>
            </w:r>
          </w:p>
        </w:tc>
        <w:tc>
          <w:tcPr>
            <w:tcW w:w="9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416B75">
            <w:pPr>
              <w:jc w:val="center"/>
              <w:rPr>
                <w:sz w:val="24"/>
              </w:rPr>
            </w:pPr>
            <w:r w:rsidRPr="005B00CF">
              <w:rPr>
                <w:sz w:val="24"/>
              </w:rPr>
              <w:t>25398,0</w:t>
            </w:r>
          </w:p>
        </w:tc>
        <w:tc>
          <w:tcPr>
            <w:tcW w:w="9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416B75">
            <w:pPr>
              <w:jc w:val="center"/>
            </w:pPr>
            <w:r w:rsidRPr="005B00CF">
              <w:rPr>
                <w:sz w:val="24"/>
              </w:rPr>
              <w:t>31503,0</w:t>
            </w:r>
          </w:p>
        </w:tc>
      </w:tr>
      <w:tr w:rsidR="000339E8" w:rsidRPr="005B00CF" w:rsidTr="003E0B16">
        <w:trPr>
          <w:cantSplit/>
          <w:trHeight w:val="132"/>
        </w:trPr>
        <w:tc>
          <w:tcPr>
            <w:tcW w:w="3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061985">
            <w:pPr>
              <w:jc w:val="center"/>
              <w:rPr>
                <w:sz w:val="24"/>
              </w:rPr>
            </w:pPr>
            <w:r w:rsidRPr="005B00CF">
              <w:rPr>
                <w:sz w:val="24"/>
              </w:rPr>
              <w:t>2</w:t>
            </w:r>
          </w:p>
        </w:tc>
        <w:tc>
          <w:tcPr>
            <w:tcW w:w="203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061985">
            <w:pPr>
              <w:rPr>
                <w:sz w:val="24"/>
              </w:rPr>
            </w:pPr>
            <w:r w:rsidRPr="005B00CF">
              <w:rPr>
                <w:sz w:val="24"/>
              </w:rPr>
              <w:t>Средняя обеспеченность населения</w:t>
            </w:r>
          </w:p>
        </w:tc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061985">
            <w:pPr>
              <w:jc w:val="center"/>
              <w:rPr>
                <w:sz w:val="24"/>
              </w:rPr>
            </w:pPr>
            <w:r w:rsidRPr="005B00CF">
              <w:rPr>
                <w:sz w:val="24"/>
              </w:rPr>
              <w:t>м</w:t>
            </w:r>
            <w:proofErr w:type="gramStart"/>
            <w:r w:rsidRPr="005B00CF">
              <w:rPr>
                <w:sz w:val="24"/>
                <w:vertAlign w:val="superscript"/>
              </w:rPr>
              <w:t>2</w:t>
            </w:r>
            <w:proofErr w:type="gramEnd"/>
            <w:r w:rsidRPr="005B00CF">
              <w:rPr>
                <w:sz w:val="24"/>
              </w:rPr>
              <w:t>/чел.</w:t>
            </w:r>
          </w:p>
        </w:tc>
        <w:tc>
          <w:tcPr>
            <w:tcW w:w="9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416B75">
            <w:pPr>
              <w:jc w:val="center"/>
              <w:rPr>
                <w:sz w:val="24"/>
              </w:rPr>
            </w:pPr>
            <w:r w:rsidRPr="005B00CF">
              <w:rPr>
                <w:sz w:val="24"/>
              </w:rPr>
              <w:t>25,3</w:t>
            </w:r>
          </w:p>
        </w:tc>
        <w:tc>
          <w:tcPr>
            <w:tcW w:w="9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416B75">
            <w:pPr>
              <w:jc w:val="center"/>
            </w:pPr>
            <w:r w:rsidRPr="005B00CF">
              <w:rPr>
                <w:sz w:val="24"/>
              </w:rPr>
              <w:t>30,0</w:t>
            </w:r>
          </w:p>
        </w:tc>
      </w:tr>
      <w:tr w:rsidR="000339E8" w:rsidRPr="005B00CF" w:rsidTr="003E0B16">
        <w:trPr>
          <w:cantSplit/>
          <w:trHeight w:val="132"/>
        </w:trPr>
        <w:tc>
          <w:tcPr>
            <w:tcW w:w="3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061985">
            <w:pPr>
              <w:jc w:val="center"/>
              <w:rPr>
                <w:sz w:val="24"/>
              </w:rPr>
            </w:pPr>
            <w:r w:rsidRPr="005B00CF">
              <w:rPr>
                <w:sz w:val="24"/>
              </w:rPr>
              <w:t>3</w:t>
            </w:r>
          </w:p>
        </w:tc>
        <w:tc>
          <w:tcPr>
            <w:tcW w:w="203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061985">
            <w:pPr>
              <w:rPr>
                <w:sz w:val="24"/>
              </w:rPr>
            </w:pPr>
            <w:r w:rsidRPr="005B00CF">
              <w:rPr>
                <w:sz w:val="24"/>
              </w:rPr>
              <w:t>Общий объем нового жилищного строительства</w:t>
            </w:r>
          </w:p>
        </w:tc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061985">
            <w:pPr>
              <w:jc w:val="center"/>
              <w:rPr>
                <w:sz w:val="24"/>
              </w:rPr>
            </w:pPr>
            <w:r w:rsidRPr="005B00CF">
              <w:rPr>
                <w:sz w:val="24"/>
              </w:rPr>
              <w:t>т</w:t>
            </w:r>
            <w:r w:rsidR="00416B75">
              <w:rPr>
                <w:sz w:val="24"/>
              </w:rPr>
              <w:t>ыс</w:t>
            </w:r>
            <w:r w:rsidRPr="005B00CF">
              <w:rPr>
                <w:sz w:val="24"/>
              </w:rPr>
              <w:t>. м</w:t>
            </w:r>
            <w:r w:rsidRPr="005B00CF">
              <w:rPr>
                <w:sz w:val="24"/>
                <w:vertAlign w:val="superscript"/>
              </w:rPr>
              <w:t xml:space="preserve">2 </w:t>
            </w:r>
            <w:r w:rsidRPr="005B00CF">
              <w:rPr>
                <w:sz w:val="24"/>
              </w:rPr>
              <w:t>общ</w:t>
            </w:r>
            <w:proofErr w:type="gramStart"/>
            <w:r w:rsidRPr="005B00CF">
              <w:rPr>
                <w:sz w:val="24"/>
              </w:rPr>
              <w:t>.</w:t>
            </w:r>
            <w:proofErr w:type="gramEnd"/>
            <w:r w:rsidRPr="005B00CF">
              <w:rPr>
                <w:sz w:val="24"/>
              </w:rPr>
              <w:t xml:space="preserve"> </w:t>
            </w:r>
            <w:proofErr w:type="gramStart"/>
            <w:r w:rsidRPr="005B00CF">
              <w:rPr>
                <w:sz w:val="24"/>
              </w:rPr>
              <w:t>п</w:t>
            </w:r>
            <w:proofErr w:type="gramEnd"/>
            <w:r w:rsidRPr="005B00CF">
              <w:rPr>
                <w:sz w:val="24"/>
              </w:rPr>
              <w:t>л.</w:t>
            </w:r>
          </w:p>
        </w:tc>
        <w:tc>
          <w:tcPr>
            <w:tcW w:w="9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416B75">
            <w:pPr>
              <w:jc w:val="center"/>
              <w:rPr>
                <w:sz w:val="24"/>
              </w:rPr>
            </w:pPr>
            <w:r w:rsidRPr="005B00CF">
              <w:rPr>
                <w:sz w:val="24"/>
              </w:rPr>
              <w:t>-</w:t>
            </w:r>
          </w:p>
        </w:tc>
        <w:tc>
          <w:tcPr>
            <w:tcW w:w="9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416B75">
            <w:pPr>
              <w:jc w:val="center"/>
            </w:pPr>
            <w:r w:rsidRPr="005B00CF">
              <w:rPr>
                <w:sz w:val="24"/>
              </w:rPr>
              <w:t>6895,0</w:t>
            </w:r>
          </w:p>
        </w:tc>
      </w:tr>
      <w:tr w:rsidR="000339E8" w:rsidRPr="005B00CF" w:rsidTr="003E0B16">
        <w:trPr>
          <w:cantSplit/>
          <w:trHeight w:val="132"/>
        </w:trPr>
        <w:tc>
          <w:tcPr>
            <w:tcW w:w="3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061985">
            <w:pPr>
              <w:jc w:val="center"/>
              <w:rPr>
                <w:sz w:val="24"/>
              </w:rPr>
            </w:pPr>
            <w:r w:rsidRPr="005B00CF">
              <w:rPr>
                <w:sz w:val="24"/>
              </w:rPr>
              <w:t>4</w:t>
            </w:r>
          </w:p>
        </w:tc>
        <w:tc>
          <w:tcPr>
            <w:tcW w:w="203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061985">
            <w:pPr>
              <w:rPr>
                <w:sz w:val="24"/>
              </w:rPr>
            </w:pPr>
            <w:r w:rsidRPr="005B00CF">
              <w:rPr>
                <w:sz w:val="24"/>
              </w:rPr>
              <w:t>Общий объем убыли жилищного фонда</w:t>
            </w:r>
          </w:p>
        </w:tc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061985">
            <w:pPr>
              <w:jc w:val="center"/>
              <w:rPr>
                <w:sz w:val="24"/>
              </w:rPr>
            </w:pPr>
            <w:r w:rsidRPr="005B00CF">
              <w:rPr>
                <w:sz w:val="24"/>
              </w:rPr>
              <w:t>т</w:t>
            </w:r>
            <w:r w:rsidR="00416B75">
              <w:rPr>
                <w:sz w:val="24"/>
              </w:rPr>
              <w:t>ыс</w:t>
            </w:r>
            <w:r w:rsidRPr="005B00CF">
              <w:rPr>
                <w:sz w:val="24"/>
              </w:rPr>
              <w:t>. м</w:t>
            </w:r>
            <w:r w:rsidRPr="005B00CF">
              <w:rPr>
                <w:sz w:val="24"/>
                <w:vertAlign w:val="superscript"/>
              </w:rPr>
              <w:t xml:space="preserve">2 </w:t>
            </w:r>
            <w:r w:rsidRPr="005B00CF">
              <w:rPr>
                <w:sz w:val="24"/>
              </w:rPr>
              <w:t>общ</w:t>
            </w:r>
            <w:proofErr w:type="gramStart"/>
            <w:r w:rsidRPr="005B00CF">
              <w:rPr>
                <w:sz w:val="24"/>
              </w:rPr>
              <w:t>.</w:t>
            </w:r>
            <w:proofErr w:type="gramEnd"/>
            <w:r w:rsidRPr="005B00CF">
              <w:rPr>
                <w:sz w:val="24"/>
              </w:rPr>
              <w:t xml:space="preserve"> </w:t>
            </w:r>
            <w:proofErr w:type="gramStart"/>
            <w:r w:rsidRPr="005B00CF">
              <w:rPr>
                <w:sz w:val="24"/>
              </w:rPr>
              <w:t>п</w:t>
            </w:r>
            <w:proofErr w:type="gramEnd"/>
            <w:r w:rsidRPr="005B00CF">
              <w:rPr>
                <w:sz w:val="24"/>
              </w:rPr>
              <w:t>л.</w:t>
            </w:r>
          </w:p>
        </w:tc>
        <w:tc>
          <w:tcPr>
            <w:tcW w:w="9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416B75">
            <w:pPr>
              <w:jc w:val="center"/>
              <w:rPr>
                <w:sz w:val="24"/>
              </w:rPr>
            </w:pPr>
            <w:r w:rsidRPr="005B00CF">
              <w:rPr>
                <w:sz w:val="24"/>
              </w:rPr>
              <w:t>-</w:t>
            </w:r>
          </w:p>
        </w:tc>
        <w:tc>
          <w:tcPr>
            <w:tcW w:w="9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416B75">
            <w:pPr>
              <w:jc w:val="center"/>
            </w:pPr>
            <w:r w:rsidRPr="005B00CF">
              <w:rPr>
                <w:sz w:val="24"/>
              </w:rPr>
              <w:t>790,0</w:t>
            </w:r>
          </w:p>
        </w:tc>
      </w:tr>
      <w:tr w:rsidR="000339E8" w:rsidRPr="005B00CF" w:rsidTr="003E0B16">
        <w:trPr>
          <w:cantSplit/>
          <w:trHeight w:val="132"/>
        </w:trPr>
        <w:tc>
          <w:tcPr>
            <w:tcW w:w="3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061985">
            <w:pPr>
              <w:jc w:val="center"/>
              <w:rPr>
                <w:sz w:val="24"/>
              </w:rPr>
            </w:pPr>
            <w:r w:rsidRPr="005B00CF">
              <w:rPr>
                <w:sz w:val="24"/>
              </w:rPr>
              <w:t>5</w:t>
            </w:r>
          </w:p>
        </w:tc>
        <w:tc>
          <w:tcPr>
            <w:tcW w:w="203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39E8" w:rsidRDefault="000339E8" w:rsidP="00061985">
            <w:pPr>
              <w:rPr>
                <w:sz w:val="24"/>
              </w:rPr>
            </w:pPr>
            <w:r w:rsidRPr="005B00CF">
              <w:rPr>
                <w:sz w:val="24"/>
              </w:rPr>
              <w:t>Существующий сохраняемый жилищный фонд</w:t>
            </w:r>
          </w:p>
          <w:p w:rsidR="00E15501" w:rsidRPr="00E15501" w:rsidRDefault="00E15501" w:rsidP="00061985">
            <w:pPr>
              <w:rPr>
                <w:sz w:val="6"/>
                <w:szCs w:val="6"/>
              </w:rPr>
            </w:pPr>
          </w:p>
        </w:tc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061985">
            <w:pPr>
              <w:jc w:val="center"/>
              <w:rPr>
                <w:sz w:val="24"/>
              </w:rPr>
            </w:pPr>
            <w:r w:rsidRPr="005B00CF">
              <w:rPr>
                <w:sz w:val="24"/>
              </w:rPr>
              <w:t>т</w:t>
            </w:r>
            <w:r w:rsidR="00416B75">
              <w:rPr>
                <w:sz w:val="24"/>
              </w:rPr>
              <w:t>ыс</w:t>
            </w:r>
            <w:r w:rsidRPr="005B00CF">
              <w:rPr>
                <w:sz w:val="24"/>
              </w:rPr>
              <w:t>. м</w:t>
            </w:r>
            <w:r w:rsidRPr="005B00CF">
              <w:rPr>
                <w:sz w:val="24"/>
                <w:vertAlign w:val="superscript"/>
              </w:rPr>
              <w:t xml:space="preserve">2 </w:t>
            </w:r>
            <w:r w:rsidRPr="005B00CF">
              <w:rPr>
                <w:sz w:val="24"/>
              </w:rPr>
              <w:t>общ</w:t>
            </w:r>
            <w:proofErr w:type="gramStart"/>
            <w:r w:rsidRPr="005B00CF">
              <w:rPr>
                <w:sz w:val="24"/>
              </w:rPr>
              <w:t>.</w:t>
            </w:r>
            <w:proofErr w:type="gramEnd"/>
            <w:r w:rsidRPr="005B00CF">
              <w:rPr>
                <w:sz w:val="24"/>
              </w:rPr>
              <w:t xml:space="preserve"> </w:t>
            </w:r>
            <w:proofErr w:type="gramStart"/>
            <w:r w:rsidRPr="005B00CF">
              <w:rPr>
                <w:sz w:val="24"/>
              </w:rPr>
              <w:t>п</w:t>
            </w:r>
            <w:proofErr w:type="gramEnd"/>
            <w:r w:rsidRPr="005B00CF">
              <w:rPr>
                <w:sz w:val="24"/>
              </w:rPr>
              <w:t xml:space="preserve">л. </w:t>
            </w:r>
          </w:p>
        </w:tc>
        <w:tc>
          <w:tcPr>
            <w:tcW w:w="9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416B75">
            <w:pPr>
              <w:jc w:val="center"/>
              <w:rPr>
                <w:sz w:val="24"/>
              </w:rPr>
            </w:pPr>
            <w:r w:rsidRPr="005B00CF">
              <w:rPr>
                <w:sz w:val="24"/>
              </w:rPr>
              <w:t>25398,0</w:t>
            </w:r>
          </w:p>
        </w:tc>
        <w:tc>
          <w:tcPr>
            <w:tcW w:w="9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416B75">
            <w:pPr>
              <w:jc w:val="center"/>
            </w:pPr>
            <w:r w:rsidRPr="005B00CF">
              <w:rPr>
                <w:sz w:val="24"/>
              </w:rPr>
              <w:t>24608,0</w:t>
            </w:r>
          </w:p>
        </w:tc>
      </w:tr>
      <w:tr w:rsidR="000339E8" w:rsidRPr="005B00CF" w:rsidTr="003E0B16">
        <w:trPr>
          <w:cantSplit/>
          <w:trHeight w:val="132"/>
        </w:trPr>
        <w:tc>
          <w:tcPr>
            <w:tcW w:w="7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061985">
            <w:pPr>
              <w:jc w:val="center"/>
              <w:rPr>
                <w:b/>
                <w:sz w:val="24"/>
              </w:rPr>
            </w:pPr>
            <w:r w:rsidRPr="005B00CF">
              <w:rPr>
                <w:b/>
                <w:sz w:val="24"/>
                <w:lang w:val="en-US"/>
              </w:rPr>
              <w:lastRenderedPageBreak/>
              <w:t>IV</w:t>
            </w:r>
          </w:p>
        </w:tc>
        <w:tc>
          <w:tcPr>
            <w:tcW w:w="4263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339E8" w:rsidRPr="005B00CF" w:rsidRDefault="000339E8" w:rsidP="00061985">
            <w:r w:rsidRPr="005B00CF">
              <w:rPr>
                <w:b/>
                <w:sz w:val="24"/>
              </w:rPr>
              <w:t>Объекты социального и культурно-бытового обслуживания населения</w:t>
            </w:r>
          </w:p>
        </w:tc>
      </w:tr>
      <w:tr w:rsidR="000339E8" w:rsidRPr="005B00CF" w:rsidTr="003E0B16">
        <w:trPr>
          <w:cantSplit/>
          <w:trHeight w:val="132"/>
        </w:trPr>
        <w:tc>
          <w:tcPr>
            <w:tcW w:w="3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061985">
            <w:pPr>
              <w:jc w:val="center"/>
              <w:rPr>
                <w:sz w:val="24"/>
              </w:rPr>
            </w:pPr>
            <w:r w:rsidRPr="005B00CF">
              <w:rPr>
                <w:sz w:val="24"/>
              </w:rPr>
              <w:t>1</w:t>
            </w:r>
          </w:p>
        </w:tc>
        <w:tc>
          <w:tcPr>
            <w:tcW w:w="203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061985">
            <w:pPr>
              <w:rPr>
                <w:sz w:val="24"/>
              </w:rPr>
            </w:pPr>
            <w:r w:rsidRPr="005B00CF">
              <w:rPr>
                <w:sz w:val="24"/>
              </w:rPr>
              <w:t xml:space="preserve">Детские дошкольные учреждения </w:t>
            </w:r>
          </w:p>
        </w:tc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061985">
            <w:pPr>
              <w:snapToGrid w:val="0"/>
              <w:jc w:val="center"/>
              <w:rPr>
                <w:sz w:val="24"/>
              </w:rPr>
            </w:pPr>
          </w:p>
        </w:tc>
        <w:tc>
          <w:tcPr>
            <w:tcW w:w="9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bottom"/>
          </w:tcPr>
          <w:p w:rsidR="000339E8" w:rsidRPr="005B00CF" w:rsidRDefault="000339E8" w:rsidP="00061985">
            <w:pPr>
              <w:snapToGrid w:val="0"/>
              <w:jc w:val="center"/>
              <w:rPr>
                <w:sz w:val="24"/>
              </w:rPr>
            </w:pPr>
          </w:p>
        </w:tc>
        <w:tc>
          <w:tcPr>
            <w:tcW w:w="9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0339E8" w:rsidRPr="005B00CF" w:rsidRDefault="000339E8" w:rsidP="00061985">
            <w:pPr>
              <w:snapToGrid w:val="0"/>
              <w:jc w:val="center"/>
              <w:rPr>
                <w:sz w:val="24"/>
              </w:rPr>
            </w:pPr>
          </w:p>
        </w:tc>
      </w:tr>
      <w:tr w:rsidR="000339E8" w:rsidRPr="005B00CF" w:rsidTr="003E0B16">
        <w:trPr>
          <w:cantSplit/>
          <w:trHeight w:val="132"/>
        </w:trPr>
        <w:tc>
          <w:tcPr>
            <w:tcW w:w="3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061985">
            <w:pPr>
              <w:snapToGrid w:val="0"/>
              <w:jc w:val="center"/>
              <w:rPr>
                <w:sz w:val="24"/>
              </w:rPr>
            </w:pPr>
          </w:p>
        </w:tc>
        <w:tc>
          <w:tcPr>
            <w:tcW w:w="203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061985">
            <w:pPr>
              <w:rPr>
                <w:sz w:val="24"/>
              </w:rPr>
            </w:pPr>
            <w:r w:rsidRPr="005B00CF">
              <w:rPr>
                <w:sz w:val="24"/>
              </w:rPr>
              <w:t>всего</w:t>
            </w:r>
          </w:p>
        </w:tc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061985">
            <w:pPr>
              <w:jc w:val="center"/>
              <w:rPr>
                <w:sz w:val="24"/>
              </w:rPr>
            </w:pPr>
            <w:r w:rsidRPr="005B00CF">
              <w:rPr>
                <w:sz w:val="24"/>
              </w:rPr>
              <w:t>мест</w:t>
            </w:r>
          </w:p>
        </w:tc>
        <w:tc>
          <w:tcPr>
            <w:tcW w:w="9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416B75">
            <w:pPr>
              <w:jc w:val="center"/>
              <w:rPr>
                <w:sz w:val="24"/>
              </w:rPr>
            </w:pPr>
            <w:r w:rsidRPr="005B00CF">
              <w:rPr>
                <w:sz w:val="24"/>
              </w:rPr>
              <w:t>34439</w:t>
            </w:r>
          </w:p>
        </w:tc>
        <w:tc>
          <w:tcPr>
            <w:tcW w:w="9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416B75">
            <w:pPr>
              <w:jc w:val="center"/>
            </w:pPr>
            <w:r w:rsidRPr="005B00CF">
              <w:rPr>
                <w:sz w:val="24"/>
              </w:rPr>
              <w:t>43817</w:t>
            </w:r>
          </w:p>
        </w:tc>
      </w:tr>
      <w:tr w:rsidR="000339E8" w:rsidRPr="005B00CF" w:rsidTr="003E0B16">
        <w:trPr>
          <w:cantSplit/>
          <w:trHeight w:val="132"/>
        </w:trPr>
        <w:tc>
          <w:tcPr>
            <w:tcW w:w="3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061985">
            <w:pPr>
              <w:snapToGrid w:val="0"/>
              <w:jc w:val="center"/>
              <w:rPr>
                <w:sz w:val="24"/>
              </w:rPr>
            </w:pPr>
          </w:p>
        </w:tc>
        <w:tc>
          <w:tcPr>
            <w:tcW w:w="203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061985">
            <w:pPr>
              <w:rPr>
                <w:sz w:val="24"/>
              </w:rPr>
            </w:pPr>
            <w:r w:rsidRPr="005B00CF">
              <w:rPr>
                <w:sz w:val="24"/>
              </w:rPr>
              <w:t>на 1000 жителей</w:t>
            </w:r>
          </w:p>
        </w:tc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061985">
            <w:pPr>
              <w:jc w:val="center"/>
              <w:rPr>
                <w:sz w:val="24"/>
              </w:rPr>
            </w:pPr>
            <w:r w:rsidRPr="005B00CF">
              <w:rPr>
                <w:sz w:val="24"/>
              </w:rPr>
              <w:t>мест</w:t>
            </w:r>
          </w:p>
        </w:tc>
        <w:tc>
          <w:tcPr>
            <w:tcW w:w="9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416B75">
            <w:pPr>
              <w:jc w:val="center"/>
              <w:rPr>
                <w:sz w:val="24"/>
              </w:rPr>
            </w:pPr>
            <w:r w:rsidRPr="005B00CF">
              <w:rPr>
                <w:sz w:val="24"/>
              </w:rPr>
              <w:t>34</w:t>
            </w:r>
          </w:p>
        </w:tc>
        <w:tc>
          <w:tcPr>
            <w:tcW w:w="9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416B75">
            <w:pPr>
              <w:jc w:val="center"/>
            </w:pPr>
            <w:r w:rsidRPr="005B00CF">
              <w:rPr>
                <w:sz w:val="24"/>
              </w:rPr>
              <w:t>42</w:t>
            </w:r>
          </w:p>
        </w:tc>
      </w:tr>
      <w:tr w:rsidR="000339E8" w:rsidRPr="005B00CF" w:rsidTr="003E0B16">
        <w:trPr>
          <w:cantSplit/>
          <w:trHeight w:val="132"/>
        </w:trPr>
        <w:tc>
          <w:tcPr>
            <w:tcW w:w="3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061985">
            <w:pPr>
              <w:jc w:val="center"/>
              <w:rPr>
                <w:sz w:val="24"/>
              </w:rPr>
            </w:pPr>
            <w:r w:rsidRPr="005B00CF">
              <w:rPr>
                <w:sz w:val="24"/>
              </w:rPr>
              <w:t>2</w:t>
            </w:r>
          </w:p>
        </w:tc>
        <w:tc>
          <w:tcPr>
            <w:tcW w:w="203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061985">
            <w:pPr>
              <w:rPr>
                <w:sz w:val="24"/>
              </w:rPr>
            </w:pPr>
            <w:r w:rsidRPr="005B00CF">
              <w:rPr>
                <w:sz w:val="24"/>
              </w:rPr>
              <w:t xml:space="preserve">Общеобразовательные школы </w:t>
            </w:r>
          </w:p>
        </w:tc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061985">
            <w:pPr>
              <w:snapToGrid w:val="0"/>
              <w:jc w:val="center"/>
              <w:rPr>
                <w:sz w:val="24"/>
              </w:rPr>
            </w:pPr>
          </w:p>
        </w:tc>
        <w:tc>
          <w:tcPr>
            <w:tcW w:w="9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416B75">
            <w:pPr>
              <w:snapToGrid w:val="0"/>
              <w:jc w:val="center"/>
              <w:rPr>
                <w:sz w:val="24"/>
              </w:rPr>
            </w:pPr>
          </w:p>
        </w:tc>
        <w:tc>
          <w:tcPr>
            <w:tcW w:w="9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416B75">
            <w:pPr>
              <w:snapToGrid w:val="0"/>
              <w:jc w:val="center"/>
              <w:rPr>
                <w:sz w:val="24"/>
              </w:rPr>
            </w:pPr>
          </w:p>
        </w:tc>
      </w:tr>
      <w:tr w:rsidR="000339E8" w:rsidRPr="005B00CF" w:rsidTr="003E0B16">
        <w:trPr>
          <w:cantSplit/>
          <w:trHeight w:val="132"/>
        </w:trPr>
        <w:tc>
          <w:tcPr>
            <w:tcW w:w="3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061985">
            <w:pPr>
              <w:snapToGrid w:val="0"/>
              <w:jc w:val="center"/>
              <w:rPr>
                <w:sz w:val="24"/>
              </w:rPr>
            </w:pPr>
          </w:p>
        </w:tc>
        <w:tc>
          <w:tcPr>
            <w:tcW w:w="203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061985">
            <w:pPr>
              <w:rPr>
                <w:sz w:val="24"/>
              </w:rPr>
            </w:pPr>
            <w:r w:rsidRPr="005B00CF">
              <w:rPr>
                <w:sz w:val="24"/>
              </w:rPr>
              <w:t>всего</w:t>
            </w:r>
          </w:p>
        </w:tc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061985">
            <w:pPr>
              <w:jc w:val="center"/>
              <w:rPr>
                <w:sz w:val="24"/>
              </w:rPr>
            </w:pPr>
            <w:r w:rsidRPr="005B00CF">
              <w:rPr>
                <w:sz w:val="24"/>
              </w:rPr>
              <w:t>мест</w:t>
            </w:r>
          </w:p>
        </w:tc>
        <w:tc>
          <w:tcPr>
            <w:tcW w:w="9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416B75">
            <w:pPr>
              <w:jc w:val="center"/>
              <w:rPr>
                <w:sz w:val="24"/>
              </w:rPr>
            </w:pPr>
            <w:r w:rsidRPr="005B00CF">
              <w:rPr>
                <w:sz w:val="24"/>
              </w:rPr>
              <w:t>78525</w:t>
            </w:r>
          </w:p>
        </w:tc>
        <w:tc>
          <w:tcPr>
            <w:tcW w:w="9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416B75">
            <w:pPr>
              <w:jc w:val="center"/>
            </w:pPr>
            <w:r w:rsidRPr="005B00CF">
              <w:rPr>
                <w:sz w:val="24"/>
              </w:rPr>
              <w:t>94807</w:t>
            </w:r>
          </w:p>
        </w:tc>
      </w:tr>
      <w:tr w:rsidR="000339E8" w:rsidRPr="005B00CF" w:rsidTr="003E0B16">
        <w:trPr>
          <w:cantSplit/>
          <w:trHeight w:val="132"/>
        </w:trPr>
        <w:tc>
          <w:tcPr>
            <w:tcW w:w="3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061985">
            <w:pPr>
              <w:snapToGrid w:val="0"/>
              <w:jc w:val="center"/>
              <w:rPr>
                <w:sz w:val="24"/>
              </w:rPr>
            </w:pPr>
          </w:p>
        </w:tc>
        <w:tc>
          <w:tcPr>
            <w:tcW w:w="203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061985">
            <w:pPr>
              <w:rPr>
                <w:sz w:val="24"/>
              </w:rPr>
            </w:pPr>
            <w:r w:rsidRPr="005B00CF">
              <w:rPr>
                <w:sz w:val="24"/>
              </w:rPr>
              <w:t>на 1000 жителей</w:t>
            </w:r>
          </w:p>
        </w:tc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061985">
            <w:pPr>
              <w:jc w:val="center"/>
              <w:rPr>
                <w:sz w:val="24"/>
              </w:rPr>
            </w:pPr>
            <w:r w:rsidRPr="005B00CF">
              <w:rPr>
                <w:sz w:val="24"/>
              </w:rPr>
              <w:t>мест</w:t>
            </w:r>
          </w:p>
        </w:tc>
        <w:tc>
          <w:tcPr>
            <w:tcW w:w="9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416B75">
            <w:pPr>
              <w:jc w:val="center"/>
              <w:rPr>
                <w:sz w:val="24"/>
              </w:rPr>
            </w:pPr>
            <w:r w:rsidRPr="005B00CF">
              <w:rPr>
                <w:sz w:val="24"/>
              </w:rPr>
              <w:t>78</w:t>
            </w:r>
          </w:p>
        </w:tc>
        <w:tc>
          <w:tcPr>
            <w:tcW w:w="9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416B75">
            <w:pPr>
              <w:jc w:val="center"/>
            </w:pPr>
            <w:r w:rsidRPr="005B00CF">
              <w:rPr>
                <w:sz w:val="24"/>
              </w:rPr>
              <w:t>91</w:t>
            </w:r>
          </w:p>
        </w:tc>
      </w:tr>
      <w:tr w:rsidR="000339E8" w:rsidRPr="005B00CF" w:rsidTr="003E0B16">
        <w:trPr>
          <w:cantSplit/>
          <w:trHeight w:val="132"/>
        </w:trPr>
        <w:tc>
          <w:tcPr>
            <w:tcW w:w="3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061985">
            <w:pPr>
              <w:jc w:val="center"/>
              <w:rPr>
                <w:sz w:val="24"/>
              </w:rPr>
            </w:pPr>
            <w:r w:rsidRPr="005B00CF">
              <w:rPr>
                <w:sz w:val="24"/>
              </w:rPr>
              <w:t>3</w:t>
            </w:r>
          </w:p>
        </w:tc>
        <w:tc>
          <w:tcPr>
            <w:tcW w:w="203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061985">
            <w:pPr>
              <w:rPr>
                <w:sz w:val="24"/>
              </w:rPr>
            </w:pPr>
            <w:r w:rsidRPr="005B00CF">
              <w:rPr>
                <w:sz w:val="24"/>
              </w:rPr>
              <w:t xml:space="preserve">Стационары </w:t>
            </w:r>
          </w:p>
        </w:tc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061985">
            <w:pPr>
              <w:snapToGrid w:val="0"/>
              <w:jc w:val="center"/>
              <w:rPr>
                <w:sz w:val="24"/>
              </w:rPr>
            </w:pPr>
          </w:p>
        </w:tc>
        <w:tc>
          <w:tcPr>
            <w:tcW w:w="9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416B75">
            <w:pPr>
              <w:snapToGrid w:val="0"/>
              <w:jc w:val="center"/>
              <w:rPr>
                <w:sz w:val="24"/>
              </w:rPr>
            </w:pPr>
          </w:p>
        </w:tc>
        <w:tc>
          <w:tcPr>
            <w:tcW w:w="9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416B75">
            <w:pPr>
              <w:snapToGrid w:val="0"/>
              <w:jc w:val="center"/>
              <w:rPr>
                <w:sz w:val="24"/>
              </w:rPr>
            </w:pPr>
          </w:p>
        </w:tc>
      </w:tr>
      <w:tr w:rsidR="000339E8" w:rsidRPr="005B00CF" w:rsidTr="003E0B16">
        <w:trPr>
          <w:cantSplit/>
          <w:trHeight w:val="132"/>
        </w:trPr>
        <w:tc>
          <w:tcPr>
            <w:tcW w:w="3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061985">
            <w:pPr>
              <w:snapToGrid w:val="0"/>
              <w:jc w:val="center"/>
              <w:rPr>
                <w:sz w:val="24"/>
              </w:rPr>
            </w:pPr>
          </w:p>
        </w:tc>
        <w:tc>
          <w:tcPr>
            <w:tcW w:w="203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061985">
            <w:pPr>
              <w:rPr>
                <w:sz w:val="24"/>
              </w:rPr>
            </w:pPr>
            <w:r w:rsidRPr="005B00CF">
              <w:rPr>
                <w:sz w:val="24"/>
              </w:rPr>
              <w:t>всего</w:t>
            </w:r>
          </w:p>
        </w:tc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061985">
            <w:pPr>
              <w:jc w:val="center"/>
              <w:rPr>
                <w:sz w:val="24"/>
              </w:rPr>
            </w:pPr>
            <w:r w:rsidRPr="005B00CF">
              <w:rPr>
                <w:sz w:val="24"/>
              </w:rPr>
              <w:t>коек</w:t>
            </w:r>
          </w:p>
        </w:tc>
        <w:tc>
          <w:tcPr>
            <w:tcW w:w="9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416B75">
            <w:pPr>
              <w:jc w:val="center"/>
              <w:rPr>
                <w:sz w:val="24"/>
              </w:rPr>
            </w:pPr>
            <w:r w:rsidRPr="005B00CF">
              <w:rPr>
                <w:sz w:val="24"/>
              </w:rPr>
              <w:t>4260</w:t>
            </w:r>
          </w:p>
        </w:tc>
        <w:tc>
          <w:tcPr>
            <w:tcW w:w="9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416B75">
            <w:pPr>
              <w:jc w:val="center"/>
            </w:pPr>
            <w:r w:rsidRPr="005B00CF">
              <w:rPr>
                <w:sz w:val="24"/>
              </w:rPr>
              <w:t>12496</w:t>
            </w:r>
          </w:p>
        </w:tc>
      </w:tr>
      <w:tr w:rsidR="000339E8" w:rsidRPr="005B00CF" w:rsidTr="003E0B16">
        <w:trPr>
          <w:cantSplit/>
          <w:trHeight w:val="132"/>
        </w:trPr>
        <w:tc>
          <w:tcPr>
            <w:tcW w:w="3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061985">
            <w:pPr>
              <w:snapToGrid w:val="0"/>
              <w:jc w:val="center"/>
              <w:rPr>
                <w:sz w:val="24"/>
              </w:rPr>
            </w:pPr>
          </w:p>
        </w:tc>
        <w:tc>
          <w:tcPr>
            <w:tcW w:w="203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061985">
            <w:pPr>
              <w:rPr>
                <w:sz w:val="24"/>
              </w:rPr>
            </w:pPr>
            <w:r w:rsidRPr="005B00CF">
              <w:rPr>
                <w:sz w:val="24"/>
              </w:rPr>
              <w:t>на 1000 жителей</w:t>
            </w:r>
          </w:p>
        </w:tc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061985">
            <w:pPr>
              <w:jc w:val="center"/>
              <w:rPr>
                <w:sz w:val="24"/>
              </w:rPr>
            </w:pPr>
            <w:r w:rsidRPr="005B00CF">
              <w:rPr>
                <w:sz w:val="24"/>
              </w:rPr>
              <w:t>коек</w:t>
            </w:r>
          </w:p>
        </w:tc>
        <w:tc>
          <w:tcPr>
            <w:tcW w:w="9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416B75">
            <w:pPr>
              <w:jc w:val="center"/>
              <w:rPr>
                <w:sz w:val="24"/>
              </w:rPr>
            </w:pPr>
            <w:r w:rsidRPr="005B00CF">
              <w:rPr>
                <w:sz w:val="24"/>
              </w:rPr>
              <w:t>4,2</w:t>
            </w:r>
          </w:p>
        </w:tc>
        <w:tc>
          <w:tcPr>
            <w:tcW w:w="9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416B75">
            <w:pPr>
              <w:jc w:val="center"/>
            </w:pPr>
            <w:r w:rsidRPr="005B00CF">
              <w:rPr>
                <w:sz w:val="24"/>
              </w:rPr>
              <w:t>11,9</w:t>
            </w:r>
          </w:p>
        </w:tc>
      </w:tr>
      <w:tr w:rsidR="000339E8" w:rsidRPr="005B00CF" w:rsidTr="003E0B16">
        <w:trPr>
          <w:cantSplit/>
          <w:trHeight w:val="132"/>
        </w:trPr>
        <w:tc>
          <w:tcPr>
            <w:tcW w:w="3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061985">
            <w:pPr>
              <w:jc w:val="center"/>
              <w:rPr>
                <w:sz w:val="24"/>
              </w:rPr>
            </w:pPr>
            <w:r w:rsidRPr="005B00CF">
              <w:rPr>
                <w:sz w:val="24"/>
              </w:rPr>
              <w:t>4</w:t>
            </w:r>
          </w:p>
        </w:tc>
        <w:tc>
          <w:tcPr>
            <w:tcW w:w="203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061985">
            <w:pPr>
              <w:rPr>
                <w:sz w:val="24"/>
              </w:rPr>
            </w:pPr>
            <w:r w:rsidRPr="005B00CF">
              <w:rPr>
                <w:sz w:val="24"/>
              </w:rPr>
              <w:t>Поликлиники</w:t>
            </w:r>
          </w:p>
        </w:tc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061985">
            <w:pPr>
              <w:snapToGrid w:val="0"/>
              <w:jc w:val="center"/>
              <w:rPr>
                <w:sz w:val="24"/>
              </w:rPr>
            </w:pPr>
          </w:p>
        </w:tc>
        <w:tc>
          <w:tcPr>
            <w:tcW w:w="9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416B75">
            <w:pPr>
              <w:snapToGrid w:val="0"/>
              <w:jc w:val="center"/>
              <w:rPr>
                <w:sz w:val="24"/>
              </w:rPr>
            </w:pPr>
          </w:p>
        </w:tc>
        <w:tc>
          <w:tcPr>
            <w:tcW w:w="9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416B75">
            <w:pPr>
              <w:snapToGrid w:val="0"/>
              <w:jc w:val="center"/>
              <w:rPr>
                <w:sz w:val="24"/>
              </w:rPr>
            </w:pPr>
          </w:p>
        </w:tc>
      </w:tr>
      <w:tr w:rsidR="000339E8" w:rsidRPr="005B00CF" w:rsidTr="003E0B16">
        <w:trPr>
          <w:cantSplit/>
          <w:trHeight w:val="132"/>
        </w:trPr>
        <w:tc>
          <w:tcPr>
            <w:tcW w:w="3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061985">
            <w:pPr>
              <w:snapToGrid w:val="0"/>
              <w:jc w:val="center"/>
              <w:rPr>
                <w:sz w:val="24"/>
              </w:rPr>
            </w:pPr>
          </w:p>
        </w:tc>
        <w:tc>
          <w:tcPr>
            <w:tcW w:w="203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061985">
            <w:pPr>
              <w:rPr>
                <w:sz w:val="24"/>
              </w:rPr>
            </w:pPr>
            <w:r w:rsidRPr="005B00CF">
              <w:rPr>
                <w:sz w:val="24"/>
              </w:rPr>
              <w:t>всего</w:t>
            </w:r>
          </w:p>
        </w:tc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061985">
            <w:pPr>
              <w:jc w:val="center"/>
              <w:rPr>
                <w:sz w:val="24"/>
              </w:rPr>
            </w:pPr>
            <w:r w:rsidRPr="005B00CF">
              <w:rPr>
                <w:sz w:val="24"/>
              </w:rPr>
              <w:t>пос. в смену</w:t>
            </w:r>
          </w:p>
        </w:tc>
        <w:tc>
          <w:tcPr>
            <w:tcW w:w="9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416B75">
            <w:pPr>
              <w:jc w:val="center"/>
              <w:rPr>
                <w:sz w:val="24"/>
              </w:rPr>
            </w:pPr>
            <w:r w:rsidRPr="005B00CF">
              <w:rPr>
                <w:sz w:val="24"/>
              </w:rPr>
              <w:t>15117</w:t>
            </w:r>
          </w:p>
        </w:tc>
        <w:tc>
          <w:tcPr>
            <w:tcW w:w="9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416B75">
            <w:pPr>
              <w:jc w:val="center"/>
            </w:pPr>
            <w:r w:rsidRPr="005B00CF">
              <w:rPr>
                <w:sz w:val="24"/>
              </w:rPr>
              <w:t>19532</w:t>
            </w:r>
          </w:p>
        </w:tc>
      </w:tr>
      <w:tr w:rsidR="000339E8" w:rsidRPr="005B00CF" w:rsidTr="003E0B16">
        <w:trPr>
          <w:cantSplit/>
          <w:trHeight w:val="132"/>
        </w:trPr>
        <w:tc>
          <w:tcPr>
            <w:tcW w:w="3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061985">
            <w:pPr>
              <w:snapToGrid w:val="0"/>
              <w:jc w:val="center"/>
              <w:rPr>
                <w:sz w:val="24"/>
              </w:rPr>
            </w:pPr>
          </w:p>
        </w:tc>
        <w:tc>
          <w:tcPr>
            <w:tcW w:w="203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061985">
            <w:pPr>
              <w:rPr>
                <w:sz w:val="24"/>
              </w:rPr>
            </w:pPr>
            <w:r w:rsidRPr="005B00CF">
              <w:rPr>
                <w:sz w:val="24"/>
              </w:rPr>
              <w:t>на 1000 жителей</w:t>
            </w:r>
          </w:p>
        </w:tc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061985">
            <w:pPr>
              <w:jc w:val="center"/>
              <w:rPr>
                <w:sz w:val="24"/>
              </w:rPr>
            </w:pPr>
            <w:r w:rsidRPr="005B00CF">
              <w:rPr>
                <w:sz w:val="24"/>
              </w:rPr>
              <w:t>пос. в смену</w:t>
            </w:r>
          </w:p>
        </w:tc>
        <w:tc>
          <w:tcPr>
            <w:tcW w:w="9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416B75">
            <w:pPr>
              <w:jc w:val="center"/>
              <w:rPr>
                <w:sz w:val="24"/>
              </w:rPr>
            </w:pPr>
            <w:r w:rsidRPr="005B00CF">
              <w:rPr>
                <w:sz w:val="24"/>
              </w:rPr>
              <w:t>15,0</w:t>
            </w:r>
          </w:p>
        </w:tc>
        <w:tc>
          <w:tcPr>
            <w:tcW w:w="9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416B75">
            <w:pPr>
              <w:jc w:val="center"/>
            </w:pPr>
            <w:r w:rsidRPr="005B00CF">
              <w:rPr>
                <w:sz w:val="24"/>
              </w:rPr>
              <w:t>18,6</w:t>
            </w:r>
          </w:p>
        </w:tc>
      </w:tr>
      <w:tr w:rsidR="000339E8" w:rsidRPr="005B00CF" w:rsidTr="003E0B16">
        <w:trPr>
          <w:cantSplit/>
          <w:trHeight w:val="132"/>
        </w:trPr>
        <w:tc>
          <w:tcPr>
            <w:tcW w:w="3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061985">
            <w:pPr>
              <w:jc w:val="center"/>
              <w:rPr>
                <w:sz w:val="24"/>
              </w:rPr>
            </w:pPr>
            <w:r w:rsidRPr="005B00CF">
              <w:rPr>
                <w:sz w:val="24"/>
              </w:rPr>
              <w:t>5</w:t>
            </w:r>
          </w:p>
        </w:tc>
        <w:tc>
          <w:tcPr>
            <w:tcW w:w="203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416B75">
            <w:pPr>
              <w:rPr>
                <w:sz w:val="24"/>
              </w:rPr>
            </w:pPr>
            <w:r w:rsidRPr="005B00CF">
              <w:rPr>
                <w:sz w:val="24"/>
              </w:rPr>
              <w:t>Предприятия розничной торговли</w:t>
            </w:r>
          </w:p>
        </w:tc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061985">
            <w:pPr>
              <w:snapToGrid w:val="0"/>
              <w:jc w:val="center"/>
              <w:rPr>
                <w:sz w:val="24"/>
              </w:rPr>
            </w:pPr>
          </w:p>
        </w:tc>
        <w:tc>
          <w:tcPr>
            <w:tcW w:w="9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416B75">
            <w:pPr>
              <w:snapToGrid w:val="0"/>
              <w:jc w:val="center"/>
              <w:rPr>
                <w:sz w:val="24"/>
              </w:rPr>
            </w:pPr>
          </w:p>
        </w:tc>
        <w:tc>
          <w:tcPr>
            <w:tcW w:w="9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416B75">
            <w:pPr>
              <w:snapToGrid w:val="0"/>
              <w:jc w:val="center"/>
              <w:rPr>
                <w:sz w:val="24"/>
              </w:rPr>
            </w:pPr>
          </w:p>
        </w:tc>
      </w:tr>
      <w:tr w:rsidR="000339E8" w:rsidRPr="005B00CF" w:rsidTr="003E0B16">
        <w:trPr>
          <w:cantSplit/>
          <w:trHeight w:val="132"/>
        </w:trPr>
        <w:tc>
          <w:tcPr>
            <w:tcW w:w="3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061985">
            <w:pPr>
              <w:snapToGrid w:val="0"/>
              <w:jc w:val="center"/>
              <w:rPr>
                <w:sz w:val="24"/>
              </w:rPr>
            </w:pPr>
          </w:p>
        </w:tc>
        <w:tc>
          <w:tcPr>
            <w:tcW w:w="203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061985">
            <w:pPr>
              <w:rPr>
                <w:sz w:val="24"/>
              </w:rPr>
            </w:pPr>
            <w:r w:rsidRPr="005B00CF">
              <w:rPr>
                <w:sz w:val="24"/>
              </w:rPr>
              <w:t>всего</w:t>
            </w:r>
          </w:p>
        </w:tc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061985">
            <w:pPr>
              <w:jc w:val="center"/>
              <w:rPr>
                <w:sz w:val="24"/>
              </w:rPr>
            </w:pPr>
            <w:r w:rsidRPr="005B00CF">
              <w:rPr>
                <w:sz w:val="24"/>
              </w:rPr>
              <w:t>м</w:t>
            </w:r>
            <w:r w:rsidRPr="005B00CF">
              <w:rPr>
                <w:sz w:val="24"/>
                <w:vertAlign w:val="superscript"/>
              </w:rPr>
              <w:t>2</w:t>
            </w:r>
            <w:r w:rsidRPr="005B00CF">
              <w:rPr>
                <w:sz w:val="24"/>
              </w:rPr>
              <w:t xml:space="preserve"> торг</w:t>
            </w:r>
            <w:proofErr w:type="gramStart"/>
            <w:r w:rsidRPr="005B00CF">
              <w:rPr>
                <w:sz w:val="24"/>
              </w:rPr>
              <w:t>.</w:t>
            </w:r>
            <w:proofErr w:type="gramEnd"/>
            <w:r w:rsidRPr="005B00CF">
              <w:rPr>
                <w:sz w:val="24"/>
              </w:rPr>
              <w:t xml:space="preserve"> </w:t>
            </w:r>
            <w:proofErr w:type="gramStart"/>
            <w:r w:rsidRPr="005B00CF">
              <w:rPr>
                <w:sz w:val="24"/>
              </w:rPr>
              <w:t>п</w:t>
            </w:r>
            <w:proofErr w:type="gramEnd"/>
            <w:r w:rsidRPr="005B00CF">
              <w:rPr>
                <w:sz w:val="24"/>
              </w:rPr>
              <w:t>л.</w:t>
            </w:r>
          </w:p>
        </w:tc>
        <w:tc>
          <w:tcPr>
            <w:tcW w:w="9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416B75">
            <w:pPr>
              <w:jc w:val="center"/>
              <w:rPr>
                <w:sz w:val="24"/>
              </w:rPr>
            </w:pPr>
            <w:r w:rsidRPr="005B00CF">
              <w:rPr>
                <w:sz w:val="24"/>
              </w:rPr>
              <w:t>716280,7</w:t>
            </w:r>
          </w:p>
        </w:tc>
        <w:tc>
          <w:tcPr>
            <w:tcW w:w="9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416B75">
            <w:pPr>
              <w:jc w:val="center"/>
            </w:pPr>
            <w:r w:rsidRPr="005B00CF">
              <w:rPr>
                <w:sz w:val="24"/>
              </w:rPr>
              <w:t>716280,7</w:t>
            </w:r>
          </w:p>
        </w:tc>
      </w:tr>
      <w:tr w:rsidR="000339E8" w:rsidRPr="005B00CF" w:rsidTr="003E0B16">
        <w:trPr>
          <w:cantSplit/>
          <w:trHeight w:val="132"/>
        </w:trPr>
        <w:tc>
          <w:tcPr>
            <w:tcW w:w="3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061985">
            <w:pPr>
              <w:snapToGrid w:val="0"/>
              <w:jc w:val="center"/>
              <w:rPr>
                <w:sz w:val="24"/>
              </w:rPr>
            </w:pPr>
          </w:p>
        </w:tc>
        <w:tc>
          <w:tcPr>
            <w:tcW w:w="203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061985">
            <w:pPr>
              <w:rPr>
                <w:sz w:val="24"/>
              </w:rPr>
            </w:pPr>
            <w:r w:rsidRPr="005B00CF">
              <w:rPr>
                <w:sz w:val="24"/>
              </w:rPr>
              <w:t>на 1000 жителей</w:t>
            </w:r>
          </w:p>
        </w:tc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061985">
            <w:pPr>
              <w:jc w:val="center"/>
              <w:rPr>
                <w:sz w:val="24"/>
              </w:rPr>
            </w:pPr>
            <w:r w:rsidRPr="005B00CF">
              <w:rPr>
                <w:sz w:val="24"/>
              </w:rPr>
              <w:t>м</w:t>
            </w:r>
            <w:r w:rsidRPr="005B00CF">
              <w:rPr>
                <w:sz w:val="24"/>
                <w:vertAlign w:val="superscript"/>
              </w:rPr>
              <w:t>2</w:t>
            </w:r>
            <w:r w:rsidRPr="005B00CF">
              <w:rPr>
                <w:sz w:val="24"/>
              </w:rPr>
              <w:t xml:space="preserve"> торг</w:t>
            </w:r>
            <w:proofErr w:type="gramStart"/>
            <w:r w:rsidRPr="005B00CF">
              <w:rPr>
                <w:sz w:val="24"/>
              </w:rPr>
              <w:t>.</w:t>
            </w:r>
            <w:proofErr w:type="gramEnd"/>
            <w:r w:rsidRPr="005B00CF">
              <w:rPr>
                <w:sz w:val="24"/>
              </w:rPr>
              <w:t xml:space="preserve"> </w:t>
            </w:r>
            <w:proofErr w:type="gramStart"/>
            <w:r w:rsidRPr="005B00CF">
              <w:rPr>
                <w:sz w:val="24"/>
              </w:rPr>
              <w:t>п</w:t>
            </w:r>
            <w:proofErr w:type="gramEnd"/>
            <w:r w:rsidRPr="005B00CF">
              <w:rPr>
                <w:sz w:val="24"/>
              </w:rPr>
              <w:t>л.</w:t>
            </w:r>
          </w:p>
        </w:tc>
        <w:tc>
          <w:tcPr>
            <w:tcW w:w="9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416B75">
            <w:pPr>
              <w:jc w:val="center"/>
              <w:rPr>
                <w:sz w:val="24"/>
              </w:rPr>
            </w:pPr>
            <w:r w:rsidRPr="005B00CF">
              <w:rPr>
                <w:sz w:val="24"/>
              </w:rPr>
              <w:t>713,7</w:t>
            </w:r>
          </w:p>
        </w:tc>
        <w:tc>
          <w:tcPr>
            <w:tcW w:w="9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416B75">
            <w:pPr>
              <w:jc w:val="center"/>
            </w:pPr>
            <w:r w:rsidRPr="005B00CF">
              <w:rPr>
                <w:sz w:val="24"/>
              </w:rPr>
              <w:t>682,1</w:t>
            </w:r>
          </w:p>
        </w:tc>
      </w:tr>
      <w:tr w:rsidR="000339E8" w:rsidRPr="005B00CF" w:rsidTr="003E0B16">
        <w:trPr>
          <w:cantSplit/>
          <w:trHeight w:val="132"/>
        </w:trPr>
        <w:tc>
          <w:tcPr>
            <w:tcW w:w="3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061985">
            <w:pPr>
              <w:jc w:val="center"/>
              <w:rPr>
                <w:sz w:val="24"/>
              </w:rPr>
            </w:pPr>
            <w:r w:rsidRPr="005B00CF">
              <w:rPr>
                <w:sz w:val="24"/>
              </w:rPr>
              <w:t>6</w:t>
            </w:r>
          </w:p>
        </w:tc>
        <w:tc>
          <w:tcPr>
            <w:tcW w:w="203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061985">
            <w:pPr>
              <w:rPr>
                <w:sz w:val="24"/>
              </w:rPr>
            </w:pPr>
            <w:r w:rsidRPr="005B00CF">
              <w:rPr>
                <w:sz w:val="24"/>
              </w:rPr>
              <w:t>Предприятия бытового обслуживания</w:t>
            </w:r>
          </w:p>
        </w:tc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061985">
            <w:pPr>
              <w:snapToGrid w:val="0"/>
              <w:jc w:val="center"/>
              <w:rPr>
                <w:sz w:val="24"/>
              </w:rPr>
            </w:pPr>
          </w:p>
        </w:tc>
        <w:tc>
          <w:tcPr>
            <w:tcW w:w="9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416B75">
            <w:pPr>
              <w:snapToGrid w:val="0"/>
              <w:jc w:val="center"/>
              <w:rPr>
                <w:sz w:val="24"/>
              </w:rPr>
            </w:pPr>
          </w:p>
        </w:tc>
        <w:tc>
          <w:tcPr>
            <w:tcW w:w="9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416B75">
            <w:pPr>
              <w:snapToGrid w:val="0"/>
              <w:jc w:val="center"/>
              <w:rPr>
                <w:sz w:val="24"/>
              </w:rPr>
            </w:pPr>
          </w:p>
        </w:tc>
      </w:tr>
      <w:tr w:rsidR="000339E8" w:rsidRPr="005B00CF" w:rsidTr="003E0B16">
        <w:trPr>
          <w:cantSplit/>
          <w:trHeight w:val="132"/>
        </w:trPr>
        <w:tc>
          <w:tcPr>
            <w:tcW w:w="3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061985">
            <w:pPr>
              <w:snapToGrid w:val="0"/>
              <w:jc w:val="center"/>
              <w:rPr>
                <w:sz w:val="24"/>
              </w:rPr>
            </w:pPr>
          </w:p>
        </w:tc>
        <w:tc>
          <w:tcPr>
            <w:tcW w:w="203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061985">
            <w:pPr>
              <w:rPr>
                <w:sz w:val="24"/>
              </w:rPr>
            </w:pPr>
            <w:r w:rsidRPr="005B00CF">
              <w:rPr>
                <w:sz w:val="24"/>
              </w:rPr>
              <w:t>всего</w:t>
            </w:r>
          </w:p>
        </w:tc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061985">
            <w:pPr>
              <w:jc w:val="center"/>
              <w:rPr>
                <w:sz w:val="24"/>
              </w:rPr>
            </w:pPr>
            <w:r w:rsidRPr="005B00CF">
              <w:rPr>
                <w:sz w:val="24"/>
              </w:rPr>
              <w:t>раб</w:t>
            </w:r>
            <w:proofErr w:type="gramStart"/>
            <w:r w:rsidRPr="005B00CF">
              <w:rPr>
                <w:sz w:val="24"/>
              </w:rPr>
              <w:t>.</w:t>
            </w:r>
            <w:proofErr w:type="gramEnd"/>
            <w:r w:rsidRPr="005B00CF">
              <w:rPr>
                <w:sz w:val="24"/>
              </w:rPr>
              <w:t xml:space="preserve"> </w:t>
            </w:r>
            <w:proofErr w:type="gramStart"/>
            <w:r w:rsidRPr="005B00CF">
              <w:rPr>
                <w:sz w:val="24"/>
              </w:rPr>
              <w:t>м</w:t>
            </w:r>
            <w:proofErr w:type="gramEnd"/>
            <w:r w:rsidRPr="005B00CF">
              <w:rPr>
                <w:sz w:val="24"/>
              </w:rPr>
              <w:t>ест</w:t>
            </w:r>
          </w:p>
        </w:tc>
        <w:tc>
          <w:tcPr>
            <w:tcW w:w="9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416B75">
            <w:pPr>
              <w:jc w:val="center"/>
              <w:rPr>
                <w:sz w:val="24"/>
              </w:rPr>
            </w:pPr>
            <w:r w:rsidRPr="005B00CF">
              <w:rPr>
                <w:sz w:val="24"/>
              </w:rPr>
              <w:t>5524</w:t>
            </w:r>
          </w:p>
        </w:tc>
        <w:tc>
          <w:tcPr>
            <w:tcW w:w="9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416B75">
            <w:pPr>
              <w:jc w:val="center"/>
            </w:pPr>
            <w:r w:rsidRPr="005B00CF">
              <w:rPr>
                <w:sz w:val="24"/>
              </w:rPr>
              <w:t>5524</w:t>
            </w:r>
          </w:p>
        </w:tc>
      </w:tr>
      <w:tr w:rsidR="000339E8" w:rsidRPr="005B00CF" w:rsidTr="003E0B16">
        <w:trPr>
          <w:cantSplit/>
          <w:trHeight w:val="132"/>
        </w:trPr>
        <w:tc>
          <w:tcPr>
            <w:tcW w:w="3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061985">
            <w:pPr>
              <w:snapToGrid w:val="0"/>
              <w:jc w:val="center"/>
              <w:rPr>
                <w:sz w:val="24"/>
              </w:rPr>
            </w:pPr>
          </w:p>
        </w:tc>
        <w:tc>
          <w:tcPr>
            <w:tcW w:w="203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061985">
            <w:pPr>
              <w:rPr>
                <w:sz w:val="24"/>
              </w:rPr>
            </w:pPr>
            <w:r w:rsidRPr="005B00CF">
              <w:rPr>
                <w:sz w:val="24"/>
              </w:rPr>
              <w:t>на 1000 жителей</w:t>
            </w:r>
          </w:p>
        </w:tc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061985">
            <w:pPr>
              <w:jc w:val="center"/>
              <w:rPr>
                <w:sz w:val="24"/>
              </w:rPr>
            </w:pPr>
            <w:r w:rsidRPr="005B00CF">
              <w:rPr>
                <w:sz w:val="24"/>
              </w:rPr>
              <w:t>раб</w:t>
            </w:r>
            <w:proofErr w:type="gramStart"/>
            <w:r w:rsidRPr="005B00CF">
              <w:rPr>
                <w:sz w:val="24"/>
              </w:rPr>
              <w:t>.</w:t>
            </w:r>
            <w:proofErr w:type="gramEnd"/>
            <w:r w:rsidRPr="005B00CF">
              <w:rPr>
                <w:sz w:val="24"/>
              </w:rPr>
              <w:t xml:space="preserve"> </w:t>
            </w:r>
            <w:proofErr w:type="gramStart"/>
            <w:r w:rsidRPr="005B00CF">
              <w:rPr>
                <w:sz w:val="24"/>
              </w:rPr>
              <w:t>м</w:t>
            </w:r>
            <w:proofErr w:type="gramEnd"/>
            <w:r w:rsidRPr="005B00CF">
              <w:rPr>
                <w:sz w:val="24"/>
              </w:rPr>
              <w:t>ест</w:t>
            </w:r>
          </w:p>
        </w:tc>
        <w:tc>
          <w:tcPr>
            <w:tcW w:w="9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061985">
            <w:pPr>
              <w:jc w:val="center"/>
              <w:rPr>
                <w:sz w:val="24"/>
              </w:rPr>
            </w:pPr>
            <w:r w:rsidRPr="005B00CF">
              <w:rPr>
                <w:sz w:val="24"/>
              </w:rPr>
              <w:t>5,5</w:t>
            </w:r>
          </w:p>
        </w:tc>
        <w:tc>
          <w:tcPr>
            <w:tcW w:w="9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061985">
            <w:pPr>
              <w:jc w:val="center"/>
            </w:pPr>
            <w:r w:rsidRPr="005B00CF">
              <w:rPr>
                <w:sz w:val="24"/>
              </w:rPr>
              <w:t>5,3</w:t>
            </w:r>
          </w:p>
        </w:tc>
      </w:tr>
      <w:tr w:rsidR="000339E8" w:rsidRPr="005B00CF" w:rsidTr="003E0B16">
        <w:trPr>
          <w:cantSplit/>
          <w:trHeight w:val="132"/>
        </w:trPr>
        <w:tc>
          <w:tcPr>
            <w:tcW w:w="737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39E8" w:rsidRPr="00174927" w:rsidRDefault="000339E8" w:rsidP="00061985">
            <w:pPr>
              <w:jc w:val="center"/>
              <w:rPr>
                <w:b/>
                <w:sz w:val="24"/>
              </w:rPr>
            </w:pPr>
            <w:r w:rsidRPr="005B00CF">
              <w:rPr>
                <w:b/>
                <w:sz w:val="24"/>
                <w:lang w:val="en-US"/>
              </w:rPr>
              <w:t>V</w:t>
            </w:r>
          </w:p>
        </w:tc>
        <w:tc>
          <w:tcPr>
            <w:tcW w:w="4263" w:type="pct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339E8" w:rsidRPr="005B00CF" w:rsidRDefault="000339E8" w:rsidP="00061985">
            <w:r w:rsidRPr="005B00CF">
              <w:rPr>
                <w:b/>
                <w:sz w:val="24"/>
              </w:rPr>
              <w:t>Инженерная инфраструктура</w:t>
            </w:r>
          </w:p>
        </w:tc>
      </w:tr>
      <w:tr w:rsidR="000339E8" w:rsidRPr="005B00CF" w:rsidTr="003E0B16">
        <w:trPr>
          <w:cantSplit/>
          <w:trHeight w:val="132"/>
        </w:trPr>
        <w:tc>
          <w:tcPr>
            <w:tcW w:w="3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416B75">
            <w:pPr>
              <w:jc w:val="center"/>
              <w:rPr>
                <w:sz w:val="24"/>
              </w:rPr>
            </w:pPr>
            <w:r w:rsidRPr="005B00CF">
              <w:rPr>
                <w:sz w:val="24"/>
              </w:rPr>
              <w:t>1</w:t>
            </w:r>
          </w:p>
        </w:tc>
        <w:tc>
          <w:tcPr>
            <w:tcW w:w="203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061985">
            <w:pPr>
              <w:rPr>
                <w:sz w:val="24"/>
              </w:rPr>
            </w:pPr>
            <w:r w:rsidRPr="005B00CF">
              <w:rPr>
                <w:sz w:val="24"/>
              </w:rPr>
              <w:t>Водоснабжение</w:t>
            </w:r>
          </w:p>
        </w:tc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061985">
            <w:pPr>
              <w:snapToGrid w:val="0"/>
              <w:jc w:val="center"/>
              <w:rPr>
                <w:sz w:val="24"/>
              </w:rPr>
            </w:pPr>
          </w:p>
        </w:tc>
        <w:tc>
          <w:tcPr>
            <w:tcW w:w="9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416B75">
            <w:pPr>
              <w:snapToGrid w:val="0"/>
              <w:jc w:val="center"/>
              <w:rPr>
                <w:sz w:val="24"/>
              </w:rPr>
            </w:pPr>
          </w:p>
        </w:tc>
        <w:tc>
          <w:tcPr>
            <w:tcW w:w="9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416B75">
            <w:pPr>
              <w:snapToGrid w:val="0"/>
              <w:jc w:val="center"/>
              <w:rPr>
                <w:sz w:val="24"/>
              </w:rPr>
            </w:pPr>
          </w:p>
        </w:tc>
      </w:tr>
      <w:tr w:rsidR="000339E8" w:rsidRPr="005B00CF" w:rsidTr="003E0B16">
        <w:trPr>
          <w:cantSplit/>
          <w:trHeight w:val="132"/>
        </w:trPr>
        <w:tc>
          <w:tcPr>
            <w:tcW w:w="3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39E8" w:rsidRPr="005B00CF" w:rsidRDefault="00B70555" w:rsidP="00061985">
            <w:pPr>
              <w:snapToGrid w:val="0"/>
              <w:jc w:val="center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203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416B75">
            <w:pPr>
              <w:rPr>
                <w:sz w:val="24"/>
              </w:rPr>
            </w:pPr>
            <w:r w:rsidRPr="005B00CF">
              <w:rPr>
                <w:sz w:val="24"/>
              </w:rPr>
              <w:t>Водопотребление</w:t>
            </w:r>
            <w:r w:rsidR="00416B75">
              <w:rPr>
                <w:sz w:val="24"/>
              </w:rPr>
              <w:t>,</w:t>
            </w:r>
            <w:r w:rsidRPr="005B00CF">
              <w:rPr>
                <w:sz w:val="24"/>
              </w:rPr>
              <w:t xml:space="preserve"> всего по городу</w:t>
            </w:r>
          </w:p>
        </w:tc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061985">
            <w:pPr>
              <w:jc w:val="center"/>
              <w:rPr>
                <w:sz w:val="24"/>
              </w:rPr>
            </w:pPr>
            <w:r w:rsidRPr="005B00CF">
              <w:rPr>
                <w:sz w:val="24"/>
              </w:rPr>
              <w:t>т</w:t>
            </w:r>
            <w:r w:rsidR="00416B75">
              <w:rPr>
                <w:sz w:val="24"/>
              </w:rPr>
              <w:t>ыс</w:t>
            </w:r>
            <w:r w:rsidRPr="005B00CF">
              <w:rPr>
                <w:sz w:val="24"/>
              </w:rPr>
              <w:t>.</w:t>
            </w:r>
            <w:r w:rsidR="00416B75">
              <w:rPr>
                <w:sz w:val="24"/>
              </w:rPr>
              <w:t xml:space="preserve"> </w:t>
            </w:r>
            <w:r w:rsidRPr="005B00CF">
              <w:rPr>
                <w:sz w:val="24"/>
              </w:rPr>
              <w:t>м</w:t>
            </w:r>
            <w:r w:rsidRPr="005B00CF">
              <w:rPr>
                <w:sz w:val="24"/>
                <w:vertAlign w:val="superscript"/>
              </w:rPr>
              <w:t>3</w:t>
            </w:r>
            <w:r w:rsidRPr="005B00CF">
              <w:rPr>
                <w:sz w:val="24"/>
              </w:rPr>
              <w:t>/</w:t>
            </w:r>
            <w:proofErr w:type="spellStart"/>
            <w:r w:rsidRPr="005B00CF">
              <w:rPr>
                <w:sz w:val="24"/>
              </w:rPr>
              <w:t>сут</w:t>
            </w:r>
            <w:proofErr w:type="spellEnd"/>
            <w:r w:rsidRPr="005B00CF">
              <w:rPr>
                <w:sz w:val="24"/>
              </w:rPr>
              <w:t>.</w:t>
            </w:r>
          </w:p>
        </w:tc>
        <w:tc>
          <w:tcPr>
            <w:tcW w:w="9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416B75">
            <w:pPr>
              <w:jc w:val="center"/>
              <w:rPr>
                <w:sz w:val="24"/>
              </w:rPr>
            </w:pPr>
            <w:r w:rsidRPr="005B00CF">
              <w:rPr>
                <w:sz w:val="24"/>
              </w:rPr>
              <w:t>380,0</w:t>
            </w:r>
          </w:p>
        </w:tc>
        <w:tc>
          <w:tcPr>
            <w:tcW w:w="9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416B75">
            <w:pPr>
              <w:jc w:val="center"/>
            </w:pPr>
            <w:r w:rsidRPr="005B00CF">
              <w:rPr>
                <w:sz w:val="24"/>
              </w:rPr>
              <w:t>606,0</w:t>
            </w:r>
          </w:p>
        </w:tc>
      </w:tr>
      <w:tr w:rsidR="000339E8" w:rsidRPr="005B00CF" w:rsidTr="003E0B16">
        <w:trPr>
          <w:cantSplit/>
          <w:trHeight w:val="132"/>
        </w:trPr>
        <w:tc>
          <w:tcPr>
            <w:tcW w:w="3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39E8" w:rsidRPr="005B00CF" w:rsidRDefault="00174927" w:rsidP="00416B75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03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061985">
            <w:pPr>
              <w:rPr>
                <w:sz w:val="24"/>
              </w:rPr>
            </w:pPr>
            <w:r w:rsidRPr="005B00CF">
              <w:rPr>
                <w:sz w:val="24"/>
              </w:rPr>
              <w:t>Водоотведение</w:t>
            </w:r>
          </w:p>
        </w:tc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061985">
            <w:pPr>
              <w:snapToGrid w:val="0"/>
              <w:jc w:val="center"/>
              <w:rPr>
                <w:sz w:val="24"/>
              </w:rPr>
            </w:pPr>
          </w:p>
        </w:tc>
        <w:tc>
          <w:tcPr>
            <w:tcW w:w="9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0339E8" w:rsidRPr="005B00CF" w:rsidRDefault="000339E8" w:rsidP="00416B75">
            <w:pPr>
              <w:snapToGrid w:val="0"/>
              <w:jc w:val="center"/>
              <w:rPr>
                <w:sz w:val="24"/>
              </w:rPr>
            </w:pPr>
          </w:p>
        </w:tc>
        <w:tc>
          <w:tcPr>
            <w:tcW w:w="9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416B75">
            <w:pPr>
              <w:snapToGrid w:val="0"/>
              <w:jc w:val="center"/>
              <w:rPr>
                <w:sz w:val="24"/>
              </w:rPr>
            </w:pPr>
          </w:p>
        </w:tc>
      </w:tr>
      <w:tr w:rsidR="000339E8" w:rsidRPr="005B00CF" w:rsidTr="003E0B16">
        <w:trPr>
          <w:cantSplit/>
          <w:trHeight w:val="132"/>
        </w:trPr>
        <w:tc>
          <w:tcPr>
            <w:tcW w:w="3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061985">
            <w:pPr>
              <w:jc w:val="center"/>
              <w:rPr>
                <w:sz w:val="24"/>
              </w:rPr>
            </w:pPr>
            <w:r w:rsidRPr="005B00CF">
              <w:rPr>
                <w:sz w:val="24"/>
              </w:rPr>
              <w:t>2.1</w:t>
            </w:r>
          </w:p>
        </w:tc>
        <w:tc>
          <w:tcPr>
            <w:tcW w:w="203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416B75">
            <w:pPr>
              <w:rPr>
                <w:sz w:val="24"/>
              </w:rPr>
            </w:pPr>
            <w:r w:rsidRPr="005B00CF">
              <w:rPr>
                <w:sz w:val="24"/>
              </w:rPr>
              <w:t>Общее поступление сточных вод</w:t>
            </w:r>
            <w:r w:rsidR="00416B75">
              <w:rPr>
                <w:sz w:val="24"/>
              </w:rPr>
              <w:t>,</w:t>
            </w:r>
            <w:r w:rsidRPr="005B00CF">
              <w:rPr>
                <w:sz w:val="24"/>
              </w:rPr>
              <w:t xml:space="preserve"> всего</w:t>
            </w:r>
          </w:p>
        </w:tc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061985">
            <w:pPr>
              <w:jc w:val="center"/>
              <w:rPr>
                <w:sz w:val="24"/>
              </w:rPr>
            </w:pPr>
            <w:r w:rsidRPr="005B00CF">
              <w:rPr>
                <w:sz w:val="24"/>
              </w:rPr>
              <w:t>т</w:t>
            </w:r>
            <w:r w:rsidR="00416B75">
              <w:rPr>
                <w:sz w:val="24"/>
              </w:rPr>
              <w:t>ыс</w:t>
            </w:r>
            <w:r w:rsidRPr="005B00CF">
              <w:rPr>
                <w:sz w:val="24"/>
              </w:rPr>
              <w:t>.</w:t>
            </w:r>
            <w:r w:rsidR="00416B75">
              <w:rPr>
                <w:sz w:val="24"/>
              </w:rPr>
              <w:t xml:space="preserve"> </w:t>
            </w:r>
            <w:r w:rsidRPr="005B00CF">
              <w:rPr>
                <w:sz w:val="24"/>
              </w:rPr>
              <w:t>м</w:t>
            </w:r>
            <w:r w:rsidRPr="005B00CF">
              <w:rPr>
                <w:sz w:val="24"/>
                <w:vertAlign w:val="superscript"/>
              </w:rPr>
              <w:t>3</w:t>
            </w:r>
            <w:r w:rsidRPr="005B00CF">
              <w:rPr>
                <w:sz w:val="24"/>
              </w:rPr>
              <w:t>/</w:t>
            </w:r>
            <w:proofErr w:type="spellStart"/>
            <w:r w:rsidRPr="005B00CF">
              <w:rPr>
                <w:sz w:val="24"/>
              </w:rPr>
              <w:t>сут</w:t>
            </w:r>
            <w:proofErr w:type="spellEnd"/>
            <w:r w:rsidRPr="005B00CF">
              <w:rPr>
                <w:sz w:val="24"/>
              </w:rPr>
              <w:t>.</w:t>
            </w:r>
          </w:p>
        </w:tc>
        <w:tc>
          <w:tcPr>
            <w:tcW w:w="9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0339E8" w:rsidRPr="005B00CF" w:rsidRDefault="000339E8" w:rsidP="00416B75">
            <w:pPr>
              <w:jc w:val="center"/>
              <w:rPr>
                <w:sz w:val="24"/>
              </w:rPr>
            </w:pPr>
            <w:r w:rsidRPr="005B00CF">
              <w:rPr>
                <w:sz w:val="24"/>
              </w:rPr>
              <w:t>300,0</w:t>
            </w:r>
          </w:p>
        </w:tc>
        <w:tc>
          <w:tcPr>
            <w:tcW w:w="9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416B75">
            <w:pPr>
              <w:jc w:val="center"/>
            </w:pPr>
            <w:r w:rsidRPr="005B00CF">
              <w:rPr>
                <w:sz w:val="24"/>
              </w:rPr>
              <w:t>550,0</w:t>
            </w:r>
          </w:p>
        </w:tc>
      </w:tr>
      <w:tr w:rsidR="000339E8" w:rsidRPr="005B00CF" w:rsidTr="003E0B16">
        <w:trPr>
          <w:cantSplit/>
          <w:trHeight w:val="132"/>
        </w:trPr>
        <w:tc>
          <w:tcPr>
            <w:tcW w:w="3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061985">
            <w:pPr>
              <w:jc w:val="center"/>
              <w:rPr>
                <w:sz w:val="24"/>
              </w:rPr>
            </w:pPr>
            <w:r w:rsidRPr="005B00CF">
              <w:rPr>
                <w:sz w:val="24"/>
              </w:rPr>
              <w:t>3</w:t>
            </w:r>
          </w:p>
        </w:tc>
        <w:tc>
          <w:tcPr>
            <w:tcW w:w="203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061985">
            <w:pPr>
              <w:rPr>
                <w:sz w:val="24"/>
              </w:rPr>
            </w:pPr>
            <w:r w:rsidRPr="005B00CF">
              <w:rPr>
                <w:sz w:val="24"/>
              </w:rPr>
              <w:t>Электроснабжение</w:t>
            </w:r>
          </w:p>
        </w:tc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061985">
            <w:pPr>
              <w:snapToGrid w:val="0"/>
              <w:jc w:val="center"/>
              <w:rPr>
                <w:sz w:val="24"/>
              </w:rPr>
            </w:pPr>
          </w:p>
        </w:tc>
        <w:tc>
          <w:tcPr>
            <w:tcW w:w="9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0339E8" w:rsidRPr="005B00CF" w:rsidRDefault="000339E8" w:rsidP="00416B75">
            <w:pPr>
              <w:snapToGrid w:val="0"/>
              <w:jc w:val="center"/>
              <w:rPr>
                <w:sz w:val="24"/>
              </w:rPr>
            </w:pPr>
          </w:p>
        </w:tc>
        <w:tc>
          <w:tcPr>
            <w:tcW w:w="9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416B75">
            <w:pPr>
              <w:snapToGrid w:val="0"/>
              <w:jc w:val="center"/>
              <w:rPr>
                <w:sz w:val="24"/>
              </w:rPr>
            </w:pPr>
          </w:p>
        </w:tc>
      </w:tr>
      <w:tr w:rsidR="000339E8" w:rsidRPr="005B00CF" w:rsidTr="003E0B16">
        <w:trPr>
          <w:cantSplit/>
          <w:trHeight w:val="132"/>
        </w:trPr>
        <w:tc>
          <w:tcPr>
            <w:tcW w:w="3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061985">
            <w:pPr>
              <w:jc w:val="center"/>
              <w:rPr>
                <w:sz w:val="24"/>
              </w:rPr>
            </w:pPr>
            <w:r w:rsidRPr="005B00CF">
              <w:rPr>
                <w:sz w:val="24"/>
              </w:rPr>
              <w:t>3.1</w:t>
            </w:r>
          </w:p>
        </w:tc>
        <w:tc>
          <w:tcPr>
            <w:tcW w:w="203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416B75">
            <w:pPr>
              <w:rPr>
                <w:sz w:val="24"/>
              </w:rPr>
            </w:pPr>
            <w:r w:rsidRPr="005B00CF">
              <w:rPr>
                <w:sz w:val="24"/>
              </w:rPr>
              <w:t>Потребность в электроэнергии</w:t>
            </w:r>
            <w:r w:rsidR="00416B75">
              <w:rPr>
                <w:sz w:val="24"/>
              </w:rPr>
              <w:t>,</w:t>
            </w:r>
            <w:r w:rsidRPr="005B00CF">
              <w:rPr>
                <w:sz w:val="24"/>
              </w:rPr>
              <w:t xml:space="preserve"> всего</w:t>
            </w:r>
          </w:p>
        </w:tc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416B75">
            <w:pPr>
              <w:jc w:val="center"/>
              <w:rPr>
                <w:sz w:val="24"/>
              </w:rPr>
            </w:pPr>
            <w:r w:rsidRPr="005B00CF">
              <w:rPr>
                <w:sz w:val="24"/>
              </w:rPr>
              <w:t>т</w:t>
            </w:r>
            <w:r w:rsidR="00416B75">
              <w:rPr>
                <w:sz w:val="24"/>
              </w:rPr>
              <w:t>ыс</w:t>
            </w:r>
            <w:r w:rsidRPr="005B00CF">
              <w:rPr>
                <w:sz w:val="24"/>
              </w:rPr>
              <w:t>.</w:t>
            </w:r>
            <w:r w:rsidR="00416B75">
              <w:rPr>
                <w:sz w:val="24"/>
              </w:rPr>
              <w:t xml:space="preserve"> </w:t>
            </w:r>
            <w:r w:rsidRPr="005B00CF">
              <w:rPr>
                <w:sz w:val="24"/>
              </w:rPr>
              <w:t>кВтч/год</w:t>
            </w:r>
          </w:p>
        </w:tc>
        <w:tc>
          <w:tcPr>
            <w:tcW w:w="9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0339E8" w:rsidRPr="005B00CF" w:rsidRDefault="000339E8" w:rsidP="00416B75">
            <w:pPr>
              <w:jc w:val="center"/>
              <w:rPr>
                <w:sz w:val="24"/>
              </w:rPr>
            </w:pPr>
            <w:r w:rsidRPr="005B00CF">
              <w:rPr>
                <w:sz w:val="24"/>
              </w:rPr>
              <w:t>-</w:t>
            </w:r>
          </w:p>
        </w:tc>
        <w:tc>
          <w:tcPr>
            <w:tcW w:w="9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416B75">
            <w:pPr>
              <w:jc w:val="center"/>
            </w:pPr>
            <w:r w:rsidRPr="005B00CF">
              <w:rPr>
                <w:sz w:val="24"/>
              </w:rPr>
              <w:t>413765,0</w:t>
            </w:r>
          </w:p>
        </w:tc>
      </w:tr>
      <w:tr w:rsidR="000339E8" w:rsidRPr="005B00CF" w:rsidTr="003E0B16">
        <w:trPr>
          <w:cantSplit/>
          <w:trHeight w:val="132"/>
        </w:trPr>
        <w:tc>
          <w:tcPr>
            <w:tcW w:w="3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061985">
            <w:pPr>
              <w:jc w:val="center"/>
              <w:rPr>
                <w:sz w:val="24"/>
              </w:rPr>
            </w:pPr>
            <w:r w:rsidRPr="005B00CF">
              <w:rPr>
                <w:sz w:val="24"/>
              </w:rPr>
              <w:t>4</w:t>
            </w:r>
          </w:p>
        </w:tc>
        <w:tc>
          <w:tcPr>
            <w:tcW w:w="203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061985">
            <w:pPr>
              <w:rPr>
                <w:sz w:val="24"/>
              </w:rPr>
            </w:pPr>
            <w:r w:rsidRPr="005B00CF">
              <w:rPr>
                <w:sz w:val="24"/>
              </w:rPr>
              <w:t>Теплоснабжение</w:t>
            </w:r>
          </w:p>
        </w:tc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061985">
            <w:pPr>
              <w:snapToGrid w:val="0"/>
              <w:jc w:val="center"/>
              <w:rPr>
                <w:sz w:val="24"/>
              </w:rPr>
            </w:pPr>
          </w:p>
        </w:tc>
        <w:tc>
          <w:tcPr>
            <w:tcW w:w="9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0339E8" w:rsidRPr="005B00CF" w:rsidRDefault="000339E8" w:rsidP="00416B75">
            <w:pPr>
              <w:snapToGrid w:val="0"/>
              <w:jc w:val="center"/>
              <w:rPr>
                <w:sz w:val="24"/>
              </w:rPr>
            </w:pPr>
          </w:p>
        </w:tc>
        <w:tc>
          <w:tcPr>
            <w:tcW w:w="9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416B75">
            <w:pPr>
              <w:snapToGrid w:val="0"/>
              <w:jc w:val="center"/>
              <w:rPr>
                <w:sz w:val="24"/>
              </w:rPr>
            </w:pPr>
          </w:p>
        </w:tc>
      </w:tr>
      <w:tr w:rsidR="000339E8" w:rsidRPr="005B00CF" w:rsidTr="003E0B16">
        <w:trPr>
          <w:cantSplit/>
          <w:trHeight w:val="132"/>
        </w:trPr>
        <w:tc>
          <w:tcPr>
            <w:tcW w:w="3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061985">
            <w:pPr>
              <w:jc w:val="center"/>
              <w:rPr>
                <w:sz w:val="24"/>
              </w:rPr>
            </w:pPr>
            <w:r w:rsidRPr="005B00CF">
              <w:rPr>
                <w:sz w:val="24"/>
              </w:rPr>
              <w:t>4.1</w:t>
            </w:r>
          </w:p>
        </w:tc>
        <w:tc>
          <w:tcPr>
            <w:tcW w:w="203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416B75">
            <w:pPr>
              <w:rPr>
                <w:sz w:val="24"/>
              </w:rPr>
            </w:pPr>
            <w:r w:rsidRPr="005B00CF">
              <w:rPr>
                <w:sz w:val="24"/>
              </w:rPr>
              <w:t>Тепловая нагрузка</w:t>
            </w:r>
            <w:r w:rsidR="00416B75">
              <w:rPr>
                <w:sz w:val="24"/>
              </w:rPr>
              <w:t>,</w:t>
            </w:r>
            <w:r w:rsidRPr="005B00CF">
              <w:rPr>
                <w:sz w:val="24"/>
              </w:rPr>
              <w:t xml:space="preserve"> всего (на новое строительство)</w:t>
            </w:r>
          </w:p>
        </w:tc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416B75">
            <w:pPr>
              <w:jc w:val="center"/>
              <w:rPr>
                <w:sz w:val="24"/>
              </w:rPr>
            </w:pPr>
            <w:r w:rsidRPr="005B00CF">
              <w:rPr>
                <w:sz w:val="24"/>
              </w:rPr>
              <w:t>Гкал/</w:t>
            </w:r>
            <w:proofErr w:type="gramStart"/>
            <w:r w:rsidRPr="005B00CF">
              <w:rPr>
                <w:sz w:val="24"/>
              </w:rPr>
              <w:t>ч</w:t>
            </w:r>
            <w:proofErr w:type="gramEnd"/>
          </w:p>
        </w:tc>
        <w:tc>
          <w:tcPr>
            <w:tcW w:w="9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0339E8" w:rsidRPr="005B00CF" w:rsidRDefault="000339E8" w:rsidP="00416B75">
            <w:pPr>
              <w:jc w:val="center"/>
              <w:rPr>
                <w:sz w:val="24"/>
              </w:rPr>
            </w:pPr>
            <w:r w:rsidRPr="005B00CF">
              <w:rPr>
                <w:sz w:val="24"/>
              </w:rPr>
              <w:t>-</w:t>
            </w:r>
          </w:p>
        </w:tc>
        <w:tc>
          <w:tcPr>
            <w:tcW w:w="9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416B75">
            <w:pPr>
              <w:jc w:val="center"/>
            </w:pPr>
            <w:r w:rsidRPr="005B00CF">
              <w:rPr>
                <w:sz w:val="24"/>
              </w:rPr>
              <w:t>1340,3</w:t>
            </w:r>
          </w:p>
        </w:tc>
      </w:tr>
      <w:tr w:rsidR="000339E8" w:rsidRPr="005B00CF" w:rsidTr="003E0B16">
        <w:trPr>
          <w:cantSplit/>
          <w:trHeight w:val="132"/>
        </w:trPr>
        <w:tc>
          <w:tcPr>
            <w:tcW w:w="3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061985">
            <w:pPr>
              <w:jc w:val="center"/>
              <w:rPr>
                <w:sz w:val="24"/>
              </w:rPr>
            </w:pPr>
            <w:r w:rsidRPr="005B00CF">
              <w:rPr>
                <w:sz w:val="24"/>
              </w:rPr>
              <w:t>5</w:t>
            </w:r>
          </w:p>
        </w:tc>
        <w:tc>
          <w:tcPr>
            <w:tcW w:w="203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061985">
            <w:pPr>
              <w:rPr>
                <w:sz w:val="24"/>
              </w:rPr>
            </w:pPr>
            <w:r w:rsidRPr="005B00CF">
              <w:rPr>
                <w:sz w:val="24"/>
              </w:rPr>
              <w:t>Газоснабжение</w:t>
            </w:r>
          </w:p>
        </w:tc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061985">
            <w:pPr>
              <w:snapToGrid w:val="0"/>
              <w:jc w:val="center"/>
              <w:rPr>
                <w:sz w:val="24"/>
              </w:rPr>
            </w:pPr>
          </w:p>
        </w:tc>
        <w:tc>
          <w:tcPr>
            <w:tcW w:w="9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0339E8" w:rsidRPr="005B00CF" w:rsidRDefault="000339E8" w:rsidP="00416B75">
            <w:pPr>
              <w:snapToGrid w:val="0"/>
              <w:jc w:val="center"/>
              <w:rPr>
                <w:sz w:val="24"/>
              </w:rPr>
            </w:pPr>
          </w:p>
        </w:tc>
        <w:tc>
          <w:tcPr>
            <w:tcW w:w="9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416B75">
            <w:pPr>
              <w:snapToGrid w:val="0"/>
              <w:jc w:val="center"/>
              <w:rPr>
                <w:sz w:val="24"/>
              </w:rPr>
            </w:pPr>
          </w:p>
        </w:tc>
      </w:tr>
      <w:tr w:rsidR="000339E8" w:rsidRPr="005B00CF" w:rsidTr="003E0B16">
        <w:trPr>
          <w:cantSplit/>
          <w:trHeight w:val="132"/>
        </w:trPr>
        <w:tc>
          <w:tcPr>
            <w:tcW w:w="35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061985">
            <w:pPr>
              <w:jc w:val="center"/>
              <w:rPr>
                <w:sz w:val="24"/>
              </w:rPr>
            </w:pPr>
            <w:r w:rsidRPr="005B00CF">
              <w:rPr>
                <w:sz w:val="24"/>
              </w:rPr>
              <w:t>5.1</w:t>
            </w:r>
          </w:p>
        </w:tc>
        <w:tc>
          <w:tcPr>
            <w:tcW w:w="2030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416B75">
            <w:pPr>
              <w:rPr>
                <w:sz w:val="24"/>
              </w:rPr>
            </w:pPr>
            <w:r w:rsidRPr="005B00CF">
              <w:rPr>
                <w:sz w:val="24"/>
              </w:rPr>
              <w:t>Потребление газа</w:t>
            </w:r>
            <w:r w:rsidR="00416B75">
              <w:rPr>
                <w:sz w:val="24"/>
              </w:rPr>
              <w:t>,</w:t>
            </w:r>
            <w:r w:rsidRPr="005B00CF">
              <w:rPr>
                <w:sz w:val="24"/>
              </w:rPr>
              <w:t xml:space="preserve"> всего (на новое строительство)</w:t>
            </w:r>
          </w:p>
        </w:tc>
        <w:tc>
          <w:tcPr>
            <w:tcW w:w="7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416B75">
            <w:pPr>
              <w:jc w:val="center"/>
              <w:rPr>
                <w:sz w:val="24"/>
              </w:rPr>
            </w:pPr>
            <w:r w:rsidRPr="005B00CF">
              <w:rPr>
                <w:sz w:val="24"/>
              </w:rPr>
              <w:t>тыс.</w:t>
            </w:r>
            <w:r w:rsidR="00A207AE">
              <w:rPr>
                <w:sz w:val="24"/>
              </w:rPr>
              <w:t xml:space="preserve"> </w:t>
            </w:r>
            <w:r w:rsidRPr="005B00CF">
              <w:rPr>
                <w:sz w:val="24"/>
              </w:rPr>
              <w:t>нм</w:t>
            </w:r>
            <w:r w:rsidRPr="005B00CF">
              <w:rPr>
                <w:sz w:val="24"/>
                <w:vertAlign w:val="superscript"/>
              </w:rPr>
              <w:t>3</w:t>
            </w:r>
            <w:r w:rsidRPr="005B00CF">
              <w:rPr>
                <w:sz w:val="24"/>
              </w:rPr>
              <w:t>/ч</w:t>
            </w:r>
          </w:p>
        </w:tc>
        <w:tc>
          <w:tcPr>
            <w:tcW w:w="9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:rsidR="000339E8" w:rsidRPr="005B00CF" w:rsidRDefault="000339E8" w:rsidP="00416B75">
            <w:pPr>
              <w:jc w:val="center"/>
              <w:rPr>
                <w:sz w:val="24"/>
              </w:rPr>
            </w:pPr>
            <w:r w:rsidRPr="005B00CF">
              <w:rPr>
                <w:sz w:val="24"/>
              </w:rPr>
              <w:t>-</w:t>
            </w:r>
          </w:p>
        </w:tc>
        <w:tc>
          <w:tcPr>
            <w:tcW w:w="93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339E8" w:rsidRPr="005B00CF" w:rsidRDefault="000339E8" w:rsidP="00416B75">
            <w:pPr>
              <w:jc w:val="center"/>
            </w:pPr>
            <w:r w:rsidRPr="005B00CF">
              <w:rPr>
                <w:sz w:val="24"/>
              </w:rPr>
              <w:t>188,07</w:t>
            </w:r>
          </w:p>
        </w:tc>
      </w:tr>
    </w:tbl>
    <w:p w:rsidR="000339E8" w:rsidRPr="001E60BE" w:rsidRDefault="000339E8" w:rsidP="00504D37">
      <w:pPr>
        <w:pStyle w:val="1"/>
        <w:spacing w:line="360" w:lineRule="auto"/>
        <w:jc w:val="left"/>
      </w:pPr>
    </w:p>
    <w:sectPr w:rsidR="000339E8" w:rsidRPr="001E60BE" w:rsidSect="00F93A0A">
      <w:headerReference w:type="default" r:id="rId50"/>
      <w:footerReference w:type="even" r:id="rId51"/>
      <w:footerReference w:type="default" r:id="rId52"/>
      <w:headerReference w:type="first" r:id="rId53"/>
      <w:pgSz w:w="11906" w:h="16838"/>
      <w:pgMar w:top="1418" w:right="567" w:bottom="1418" w:left="1985" w:header="720" w:footer="720" w:gutter="0"/>
      <w:cols w:space="720"/>
      <w:titlePg/>
      <w:docGrid w:linePitch="600" w:charSpace="2457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F01A6" w:rsidRDefault="00CF01A6">
      <w:r>
        <w:separator/>
      </w:r>
    </w:p>
  </w:endnote>
  <w:endnote w:type="continuationSeparator" w:id="0">
    <w:p w:rsidR="00CF01A6" w:rsidRDefault="00CF01A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tarSymbol">
    <w:altName w:val="Times New Roman"/>
    <w:charset w:val="CC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TimesDL">
    <w:altName w:val="Times New Roman"/>
    <w:charset w:val="CC"/>
    <w:family w:val="auto"/>
    <w:pitch w:val="variable"/>
    <w:sig w:usb0="00000000" w:usb1="00000000" w:usb2="00000000" w:usb3="00000000" w:csb0="00000000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 CYR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7941" w:rsidRDefault="00DA0FD3" w:rsidP="000339E8">
    <w:pPr>
      <w:pStyle w:val="af"/>
      <w:framePr w:wrap="around" w:vAnchor="text" w:hAnchor="margin" w:xAlign="center" w:y="1"/>
      <w:rPr>
        <w:rStyle w:val="af6"/>
      </w:rPr>
    </w:pPr>
    <w:r>
      <w:rPr>
        <w:rStyle w:val="af6"/>
      </w:rPr>
      <w:fldChar w:fldCharType="begin"/>
    </w:r>
    <w:r w:rsidR="00E87941">
      <w:rPr>
        <w:rStyle w:val="af6"/>
      </w:rPr>
      <w:instrText xml:space="preserve">PAGE  </w:instrText>
    </w:r>
    <w:r>
      <w:rPr>
        <w:rStyle w:val="af6"/>
      </w:rPr>
      <w:fldChar w:fldCharType="end"/>
    </w:r>
  </w:p>
  <w:p w:rsidR="00E87941" w:rsidRDefault="00E87941">
    <w:pPr>
      <w:pStyle w:val="af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7941" w:rsidRDefault="00E87941" w:rsidP="00AE62D3">
    <w:pPr>
      <w:pStyle w:val="af"/>
      <w:jc w:val="lef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F01A6" w:rsidRDefault="00CF01A6">
      <w:r>
        <w:separator/>
      </w:r>
    </w:p>
  </w:footnote>
  <w:footnote w:type="continuationSeparator" w:id="0">
    <w:p w:rsidR="00CF01A6" w:rsidRDefault="00CF01A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048362"/>
      <w:docPartObj>
        <w:docPartGallery w:val="Page Numbers (Top of Page)"/>
        <w:docPartUnique/>
      </w:docPartObj>
    </w:sdtPr>
    <w:sdtContent>
      <w:p w:rsidR="00E87941" w:rsidRDefault="00DA0FD3" w:rsidP="00F93A0A">
        <w:pPr>
          <w:pStyle w:val="ad"/>
          <w:tabs>
            <w:tab w:val="clear" w:pos="4677"/>
          </w:tabs>
          <w:ind w:firstLine="0"/>
          <w:jc w:val="center"/>
        </w:pPr>
        <w:fldSimple w:instr=" PAGE   \* MERGEFORMAT ">
          <w:r w:rsidR="00793724">
            <w:rPr>
              <w:noProof/>
            </w:rPr>
            <w:t>3</w:t>
          </w:r>
        </w:fldSimple>
      </w:p>
    </w:sdtContent>
  </w:sdt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87941" w:rsidRDefault="00E87941" w:rsidP="00F93A0A">
    <w:pPr>
      <w:pStyle w:val="ad"/>
      <w:tabs>
        <w:tab w:val="clear" w:pos="4677"/>
      </w:tabs>
      <w:jc w:val="center"/>
    </w:pPr>
  </w:p>
  <w:p w:rsidR="00E87941" w:rsidRDefault="00E87941" w:rsidP="00F64CE6">
    <w:pPr>
      <w:pStyle w:val="ad"/>
      <w:ind w:firstLine="0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StarSymbol"/>
        <w:spacing w:val="-5"/>
        <w:sz w:val="18"/>
        <w:szCs w:val="18"/>
        <w:shd w:val="clear" w:color="auto" w:fill="FFFFFF"/>
      </w:rPr>
    </w:lvl>
    <w:lvl w:ilvl="1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StarSymbol"/>
        <w:spacing w:val="-5"/>
        <w:sz w:val="18"/>
        <w:szCs w:val="18"/>
        <w:shd w:val="clear" w:color="auto" w:fill="FFFFFF"/>
      </w:rPr>
    </w:lvl>
    <w:lvl w:ilvl="2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StarSymbol"/>
        <w:spacing w:val="-5"/>
        <w:sz w:val="18"/>
        <w:szCs w:val="18"/>
        <w:shd w:val="clear" w:color="auto" w:fill="FFFFFF"/>
      </w:rPr>
    </w:lvl>
    <w:lvl w:ilvl="3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StarSymbol"/>
        <w:spacing w:val="-5"/>
        <w:sz w:val="18"/>
        <w:szCs w:val="18"/>
        <w:shd w:val="clear" w:color="auto" w:fill="FFFFFF"/>
      </w:rPr>
    </w:lvl>
    <w:lvl w:ilvl="4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StarSymbol"/>
        <w:spacing w:val="-5"/>
        <w:sz w:val="18"/>
        <w:szCs w:val="18"/>
        <w:shd w:val="clear" w:color="auto" w:fill="FFFFFF"/>
      </w:rPr>
    </w:lvl>
    <w:lvl w:ilvl="5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StarSymbol"/>
        <w:spacing w:val="-5"/>
        <w:sz w:val="18"/>
        <w:szCs w:val="18"/>
        <w:shd w:val="clear" w:color="auto" w:fill="FFFFFF"/>
      </w:rPr>
    </w:lvl>
    <w:lvl w:ilvl="6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StarSymbol"/>
        <w:spacing w:val="-5"/>
        <w:sz w:val="18"/>
        <w:szCs w:val="18"/>
        <w:shd w:val="clear" w:color="auto" w:fill="FFFFFF"/>
      </w:rPr>
    </w:lvl>
    <w:lvl w:ilvl="7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StarSymbol"/>
        <w:spacing w:val="-5"/>
        <w:sz w:val="18"/>
        <w:szCs w:val="18"/>
        <w:shd w:val="clear" w:color="auto" w:fill="FFFFFF"/>
      </w:rPr>
    </w:lvl>
    <w:lvl w:ilvl="8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StarSymbol"/>
        <w:spacing w:val="-5"/>
        <w:sz w:val="18"/>
        <w:szCs w:val="18"/>
        <w:shd w:val="clear" w:color="auto" w:fill="FFFFFF"/>
      </w:r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bullet"/>
      <w:lvlText w:val=""/>
      <w:lvlJc w:val="left"/>
      <w:pPr>
        <w:tabs>
          <w:tab w:val="num" w:pos="0"/>
        </w:tabs>
        <w:ind w:left="720" w:hanging="360"/>
      </w:pPr>
      <w:rPr>
        <w:rFonts w:ascii="Symbol" w:hAnsi="Symbol" w:cs="StarSymbol"/>
        <w:sz w:val="18"/>
        <w:szCs w:val="18"/>
        <w:shd w:val="clear" w:color="auto" w:fill="FFFFFF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tarSymbol"/>
        <w:sz w:val="18"/>
        <w:szCs w:val="18"/>
        <w:shd w:val="clear" w:color="auto" w:fill="FFFFFF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tarSymbol"/>
        <w:sz w:val="18"/>
        <w:szCs w:val="18"/>
        <w:shd w:val="clear" w:color="auto" w:fill="FFFFFF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bullet"/>
      <w:lvlText w:val=""/>
      <w:lvlJc w:val="left"/>
      <w:pPr>
        <w:tabs>
          <w:tab w:val="num" w:pos="0"/>
        </w:tabs>
        <w:ind w:left="1429" w:hanging="360"/>
      </w:pPr>
      <w:rPr>
        <w:rFonts w:ascii="Symbol" w:hAnsi="Symbol" w:cs="Symbol"/>
        <w:color w:val="000000"/>
        <w:sz w:val="28"/>
        <w:szCs w:val="28"/>
        <w:shd w:val="clear" w:color="auto" w:fill="FFFFFF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2149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869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589" w:hanging="360"/>
      </w:pPr>
      <w:rPr>
        <w:rFonts w:ascii="Symbol" w:hAnsi="Symbol" w:cs="Symbol"/>
        <w:color w:val="000000"/>
        <w:sz w:val="28"/>
        <w:szCs w:val="28"/>
        <w:shd w:val="clear" w:color="auto" w:fill="FFFFFF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309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5029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749" w:hanging="360"/>
      </w:pPr>
      <w:rPr>
        <w:rFonts w:ascii="Symbol" w:hAnsi="Symbol" w:cs="Symbol"/>
        <w:color w:val="000000"/>
        <w:sz w:val="28"/>
        <w:szCs w:val="28"/>
        <w:shd w:val="clear" w:color="auto" w:fill="FFFFFF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469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7189" w:hanging="360"/>
      </w:pPr>
      <w:rPr>
        <w:rFonts w:ascii="Wingdings" w:hAnsi="Wingdings" w:cs="Wingdings"/>
      </w:rPr>
    </w:lvl>
  </w:abstractNum>
  <w:abstractNum w:abstractNumId="4">
    <w:nsid w:val="00000005"/>
    <w:multiLevelType w:val="multilevel"/>
    <w:tmpl w:val="00000005"/>
    <w:name w:val="WW8Num5"/>
    <w:lvl w:ilvl="0">
      <w:start w:val="1"/>
      <w:numFmt w:val="bullet"/>
      <w:lvlText w:val=""/>
      <w:lvlJc w:val="left"/>
      <w:pPr>
        <w:tabs>
          <w:tab w:val="num" w:pos="0"/>
        </w:tabs>
        <w:ind w:left="654" w:hanging="360"/>
      </w:pPr>
      <w:rPr>
        <w:rFonts w:ascii="Symbol" w:hAnsi="Symbol" w:cs="Symbol"/>
        <w:color w:val="000000"/>
        <w:sz w:val="28"/>
        <w:szCs w:val="28"/>
        <w:shd w:val="clear" w:color="auto" w:fill="FFFFFF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374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094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14" w:hanging="360"/>
      </w:pPr>
      <w:rPr>
        <w:rFonts w:ascii="Symbol" w:hAnsi="Symbol" w:cs="Symbol"/>
        <w:color w:val="000000"/>
        <w:sz w:val="28"/>
        <w:szCs w:val="28"/>
        <w:shd w:val="clear" w:color="auto" w:fill="FFFFFF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534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254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974" w:hanging="360"/>
      </w:pPr>
      <w:rPr>
        <w:rFonts w:ascii="Symbol" w:hAnsi="Symbol" w:cs="Symbol"/>
        <w:color w:val="000000"/>
        <w:sz w:val="28"/>
        <w:szCs w:val="28"/>
        <w:shd w:val="clear" w:color="auto" w:fill="FFFFFF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694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14" w:hanging="360"/>
      </w:pPr>
      <w:rPr>
        <w:rFonts w:ascii="Wingdings" w:hAnsi="Wingdings" w:cs="Wingdings"/>
      </w:rPr>
    </w:lvl>
  </w:abstractNum>
  <w:abstractNum w:abstractNumId="5">
    <w:nsid w:val="00000006"/>
    <w:multiLevelType w:val="multilevel"/>
    <w:tmpl w:val="00000006"/>
    <w:name w:val="WW8Num6"/>
    <w:lvl w:ilvl="0">
      <w:start w:val="1"/>
      <w:numFmt w:val="bullet"/>
      <w:lvlText w:val=""/>
      <w:lvlJc w:val="left"/>
      <w:pPr>
        <w:tabs>
          <w:tab w:val="num" w:pos="0"/>
        </w:tabs>
        <w:ind w:left="654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374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094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14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534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254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974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694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14" w:hanging="360"/>
      </w:pPr>
      <w:rPr>
        <w:rFonts w:ascii="Wingdings" w:hAnsi="Wingdings" w:cs="Wingdings"/>
      </w:rPr>
    </w:lvl>
  </w:abstractNum>
  <w:abstractNum w:abstractNumId="6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0"/>
        </w:tabs>
        <w:ind w:left="654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374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094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14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534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254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974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694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14" w:hanging="360"/>
      </w:pPr>
      <w:rPr>
        <w:rFonts w:ascii="Wingdings" w:hAnsi="Wingdings" w:cs="Wingdings"/>
      </w:rPr>
    </w:lvl>
  </w:abstractNum>
  <w:abstractNum w:abstractNumId="7">
    <w:nsid w:val="00000008"/>
    <w:multiLevelType w:val="multilevel"/>
    <w:tmpl w:val="00000008"/>
    <w:name w:val="WW8Num8"/>
    <w:lvl w:ilvl="0">
      <w:start w:val="1"/>
      <w:numFmt w:val="bullet"/>
      <w:lvlText w:val=""/>
      <w:lvlJc w:val="left"/>
      <w:pPr>
        <w:tabs>
          <w:tab w:val="num" w:pos="0"/>
        </w:tabs>
        <w:ind w:left="654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374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094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14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534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254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974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694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14" w:hanging="360"/>
      </w:pPr>
      <w:rPr>
        <w:rFonts w:ascii="Wingdings" w:hAnsi="Wingdings" w:cs="Wingdings"/>
      </w:rPr>
    </w:lvl>
  </w:abstractNum>
  <w:abstractNum w:abstractNumId="8">
    <w:nsid w:val="00000009"/>
    <w:multiLevelType w:val="multilevel"/>
    <w:tmpl w:val="00000009"/>
    <w:name w:val="WW8Num9"/>
    <w:lvl w:ilvl="0">
      <w:start w:val="1"/>
      <w:numFmt w:val="bullet"/>
      <w:lvlText w:val=""/>
      <w:lvlJc w:val="left"/>
      <w:pPr>
        <w:tabs>
          <w:tab w:val="num" w:pos="502"/>
        </w:tabs>
        <w:ind w:left="502" w:hanging="360"/>
      </w:pPr>
      <w:rPr>
        <w:rFonts w:ascii="Wingdings" w:hAnsi="Wingdings" w:cs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Symbol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Symbol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Symbol"/>
      </w:rPr>
    </w:lvl>
  </w:abstractNum>
  <w:abstractNum w:abstractNumId="9">
    <w:nsid w:val="0000000A"/>
    <w:multiLevelType w:val="multilevel"/>
    <w:tmpl w:val="0000000A"/>
    <w:name w:val="WW8Num10"/>
    <w:lvl w:ilvl="0">
      <w:start w:val="1"/>
      <w:numFmt w:val="bullet"/>
      <w:lvlText w:val=""/>
      <w:lvlJc w:val="left"/>
      <w:pPr>
        <w:tabs>
          <w:tab w:val="num" w:pos="0"/>
        </w:tabs>
        <w:ind w:left="654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374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094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14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534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254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974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694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14" w:hanging="360"/>
      </w:pPr>
      <w:rPr>
        <w:rFonts w:ascii="Wingdings" w:hAnsi="Wingdings" w:cs="Wingdings"/>
      </w:rPr>
    </w:lvl>
  </w:abstractNum>
  <w:abstractNum w:abstractNumId="10">
    <w:nsid w:val="733C1144"/>
    <w:multiLevelType w:val="hybridMultilevel"/>
    <w:tmpl w:val="69BCB738"/>
    <w:lvl w:ilvl="0" w:tplc="A7388BCA">
      <w:start w:val="1"/>
      <w:numFmt w:val="decimal"/>
      <w:lvlText w:val="%1."/>
      <w:lvlJc w:val="left"/>
      <w:pPr>
        <w:ind w:left="7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1">
    <w:nsid w:val="7EB705B2"/>
    <w:multiLevelType w:val="multilevel"/>
    <w:tmpl w:val="36F82E5C"/>
    <w:lvl w:ilvl="0">
      <w:start w:val="1"/>
      <w:numFmt w:val="bullet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hint="default"/>
        <w:spacing w:val="-5"/>
        <w:sz w:val="18"/>
        <w:szCs w:val="18"/>
        <w:shd w:val="clear" w:color="auto" w:fill="FFFFFF"/>
      </w:rPr>
    </w:lvl>
    <w:lvl w:ilvl="1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StarSymbol"/>
        <w:spacing w:val="-5"/>
        <w:sz w:val="18"/>
        <w:szCs w:val="18"/>
        <w:shd w:val="clear" w:color="auto" w:fill="FFFFFF"/>
      </w:rPr>
    </w:lvl>
    <w:lvl w:ilvl="2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StarSymbol"/>
        <w:spacing w:val="-5"/>
        <w:sz w:val="18"/>
        <w:szCs w:val="18"/>
        <w:shd w:val="clear" w:color="auto" w:fill="FFFFFF"/>
      </w:rPr>
    </w:lvl>
    <w:lvl w:ilvl="3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StarSymbol"/>
        <w:spacing w:val="-5"/>
        <w:sz w:val="18"/>
        <w:szCs w:val="18"/>
        <w:shd w:val="clear" w:color="auto" w:fill="FFFFFF"/>
      </w:rPr>
    </w:lvl>
    <w:lvl w:ilvl="4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StarSymbol"/>
        <w:spacing w:val="-5"/>
        <w:sz w:val="18"/>
        <w:szCs w:val="18"/>
        <w:shd w:val="clear" w:color="auto" w:fill="FFFFFF"/>
      </w:rPr>
    </w:lvl>
    <w:lvl w:ilvl="5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StarSymbol"/>
        <w:spacing w:val="-5"/>
        <w:sz w:val="18"/>
        <w:szCs w:val="18"/>
        <w:shd w:val="clear" w:color="auto" w:fill="FFFFFF"/>
      </w:rPr>
    </w:lvl>
    <w:lvl w:ilvl="6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StarSymbol"/>
        <w:spacing w:val="-5"/>
        <w:sz w:val="18"/>
        <w:szCs w:val="18"/>
        <w:shd w:val="clear" w:color="auto" w:fill="FFFFFF"/>
      </w:rPr>
    </w:lvl>
    <w:lvl w:ilvl="7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StarSymbol"/>
        <w:spacing w:val="-5"/>
        <w:sz w:val="18"/>
        <w:szCs w:val="18"/>
        <w:shd w:val="clear" w:color="auto" w:fill="FFFFFF"/>
      </w:rPr>
    </w:lvl>
    <w:lvl w:ilvl="8">
      <w:start w:val="1"/>
      <w:numFmt w:val="bullet"/>
      <w:suff w:val="nothing"/>
      <w:lvlText w:val=""/>
      <w:lvlJc w:val="left"/>
      <w:pPr>
        <w:tabs>
          <w:tab w:val="num" w:pos="0"/>
        </w:tabs>
        <w:ind w:left="0" w:firstLine="0"/>
      </w:pPr>
      <w:rPr>
        <w:rFonts w:ascii="Symbol" w:hAnsi="Symbol" w:cs="StarSymbol"/>
        <w:spacing w:val="-5"/>
        <w:sz w:val="18"/>
        <w:szCs w:val="18"/>
        <w:shd w:val="clear" w:color="auto" w:fill="FFFFFF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1"/>
  </w:num>
  <w:num w:numId="12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 w:grammar="clean"/>
  <w:stylePaneFormatFilter w:val="0000"/>
  <w:defaultTabStop w:val="709"/>
  <w:defaultTableStyle w:val="a"/>
  <w:drawingGridHorizontalSpacing w:val="200"/>
  <w:drawingGridVerticalSpacing w:val="0"/>
  <w:displayHorizontalDrawingGridEvery w:val="0"/>
  <w:displayVerticalDrawingGridEvery w:val="0"/>
  <w:noPunctuationKerning/>
  <w:characterSpacingControl w:val="doNotCompress"/>
  <w:hdrShapeDefaults>
    <o:shapedefaults v:ext="edit" spidmax="2662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10C83"/>
    <w:rsid w:val="000034B4"/>
    <w:rsid w:val="00012ED1"/>
    <w:rsid w:val="00014B94"/>
    <w:rsid w:val="00024657"/>
    <w:rsid w:val="00024A16"/>
    <w:rsid w:val="00031200"/>
    <w:rsid w:val="000339E8"/>
    <w:rsid w:val="00035464"/>
    <w:rsid w:val="00035DD7"/>
    <w:rsid w:val="000367D1"/>
    <w:rsid w:val="00041D41"/>
    <w:rsid w:val="0004229F"/>
    <w:rsid w:val="000425A1"/>
    <w:rsid w:val="00043BD2"/>
    <w:rsid w:val="00046E43"/>
    <w:rsid w:val="00050774"/>
    <w:rsid w:val="00051C58"/>
    <w:rsid w:val="00052431"/>
    <w:rsid w:val="0005711B"/>
    <w:rsid w:val="000575DC"/>
    <w:rsid w:val="00061985"/>
    <w:rsid w:val="000627F3"/>
    <w:rsid w:val="000648A3"/>
    <w:rsid w:val="00065F81"/>
    <w:rsid w:val="000802F2"/>
    <w:rsid w:val="00090DA6"/>
    <w:rsid w:val="00091E1F"/>
    <w:rsid w:val="00097C34"/>
    <w:rsid w:val="000A1048"/>
    <w:rsid w:val="000B31FC"/>
    <w:rsid w:val="000B690A"/>
    <w:rsid w:val="000B74FE"/>
    <w:rsid w:val="000C065B"/>
    <w:rsid w:val="000C0C5B"/>
    <w:rsid w:val="000F77C0"/>
    <w:rsid w:val="00106CF1"/>
    <w:rsid w:val="0010714D"/>
    <w:rsid w:val="00110D55"/>
    <w:rsid w:val="00110E9B"/>
    <w:rsid w:val="00111401"/>
    <w:rsid w:val="00113A25"/>
    <w:rsid w:val="001205C4"/>
    <w:rsid w:val="001238A2"/>
    <w:rsid w:val="001248C6"/>
    <w:rsid w:val="00132976"/>
    <w:rsid w:val="0013496F"/>
    <w:rsid w:val="00137D1A"/>
    <w:rsid w:val="001407CB"/>
    <w:rsid w:val="00147506"/>
    <w:rsid w:val="001504EE"/>
    <w:rsid w:val="00153D77"/>
    <w:rsid w:val="0016135D"/>
    <w:rsid w:val="00161E4D"/>
    <w:rsid w:val="0016390F"/>
    <w:rsid w:val="001641FE"/>
    <w:rsid w:val="001643FF"/>
    <w:rsid w:val="001708CF"/>
    <w:rsid w:val="00174927"/>
    <w:rsid w:val="001750D5"/>
    <w:rsid w:val="00183A10"/>
    <w:rsid w:val="00186899"/>
    <w:rsid w:val="00192D60"/>
    <w:rsid w:val="001A3F49"/>
    <w:rsid w:val="001A49A8"/>
    <w:rsid w:val="001A6972"/>
    <w:rsid w:val="001B3530"/>
    <w:rsid w:val="001B3A6D"/>
    <w:rsid w:val="001B5A61"/>
    <w:rsid w:val="001C057F"/>
    <w:rsid w:val="001C1BE4"/>
    <w:rsid w:val="001C28E7"/>
    <w:rsid w:val="001C725B"/>
    <w:rsid w:val="001D034F"/>
    <w:rsid w:val="001D0D00"/>
    <w:rsid w:val="001D187E"/>
    <w:rsid w:val="001E5B0C"/>
    <w:rsid w:val="001E60BE"/>
    <w:rsid w:val="001F089D"/>
    <w:rsid w:val="001F4944"/>
    <w:rsid w:val="001F5EB2"/>
    <w:rsid w:val="0020194D"/>
    <w:rsid w:val="00201AA1"/>
    <w:rsid w:val="002050FA"/>
    <w:rsid w:val="002055B4"/>
    <w:rsid w:val="00205D68"/>
    <w:rsid w:val="00211051"/>
    <w:rsid w:val="00222C0C"/>
    <w:rsid w:val="002257E6"/>
    <w:rsid w:val="002309C9"/>
    <w:rsid w:val="002313D4"/>
    <w:rsid w:val="002401E4"/>
    <w:rsid w:val="002417B7"/>
    <w:rsid w:val="00243C6C"/>
    <w:rsid w:val="00256142"/>
    <w:rsid w:val="002604F4"/>
    <w:rsid w:val="00261595"/>
    <w:rsid w:val="0026276C"/>
    <w:rsid w:val="00272FB3"/>
    <w:rsid w:val="00275762"/>
    <w:rsid w:val="00282C75"/>
    <w:rsid w:val="0028451E"/>
    <w:rsid w:val="00284B45"/>
    <w:rsid w:val="00285261"/>
    <w:rsid w:val="002A1100"/>
    <w:rsid w:val="002A4DE9"/>
    <w:rsid w:val="002B5E53"/>
    <w:rsid w:val="002C39EF"/>
    <w:rsid w:val="002C45D4"/>
    <w:rsid w:val="002C5BF0"/>
    <w:rsid w:val="002D0054"/>
    <w:rsid w:val="002E341B"/>
    <w:rsid w:val="002F472A"/>
    <w:rsid w:val="003027D0"/>
    <w:rsid w:val="00306F1A"/>
    <w:rsid w:val="00307E88"/>
    <w:rsid w:val="003134CC"/>
    <w:rsid w:val="003142BA"/>
    <w:rsid w:val="00315C25"/>
    <w:rsid w:val="00316086"/>
    <w:rsid w:val="00323E0A"/>
    <w:rsid w:val="00327925"/>
    <w:rsid w:val="00327F3D"/>
    <w:rsid w:val="00331471"/>
    <w:rsid w:val="00331DE4"/>
    <w:rsid w:val="00343789"/>
    <w:rsid w:val="00343918"/>
    <w:rsid w:val="00344D5F"/>
    <w:rsid w:val="0034720B"/>
    <w:rsid w:val="00347784"/>
    <w:rsid w:val="00352489"/>
    <w:rsid w:val="003631E4"/>
    <w:rsid w:val="003654FC"/>
    <w:rsid w:val="0036583B"/>
    <w:rsid w:val="003751E2"/>
    <w:rsid w:val="00380FBC"/>
    <w:rsid w:val="00381384"/>
    <w:rsid w:val="003829DB"/>
    <w:rsid w:val="00383A36"/>
    <w:rsid w:val="00385CC8"/>
    <w:rsid w:val="00393B4A"/>
    <w:rsid w:val="00394E6A"/>
    <w:rsid w:val="003966F5"/>
    <w:rsid w:val="00397BB7"/>
    <w:rsid w:val="003A3908"/>
    <w:rsid w:val="003A6F2E"/>
    <w:rsid w:val="003A7FE4"/>
    <w:rsid w:val="003B01F8"/>
    <w:rsid w:val="003B5470"/>
    <w:rsid w:val="003B6B82"/>
    <w:rsid w:val="003C0364"/>
    <w:rsid w:val="003D1155"/>
    <w:rsid w:val="003D3661"/>
    <w:rsid w:val="003E0B16"/>
    <w:rsid w:val="003E1BC0"/>
    <w:rsid w:val="003E7B9C"/>
    <w:rsid w:val="003F5627"/>
    <w:rsid w:val="003F79AC"/>
    <w:rsid w:val="00415B2C"/>
    <w:rsid w:val="00416B75"/>
    <w:rsid w:val="00420C92"/>
    <w:rsid w:val="0043183C"/>
    <w:rsid w:val="00431AB5"/>
    <w:rsid w:val="00432BA6"/>
    <w:rsid w:val="00443BB9"/>
    <w:rsid w:val="004446C6"/>
    <w:rsid w:val="00452AB1"/>
    <w:rsid w:val="0045516B"/>
    <w:rsid w:val="004564FC"/>
    <w:rsid w:val="004572C6"/>
    <w:rsid w:val="004600E0"/>
    <w:rsid w:val="00462E26"/>
    <w:rsid w:val="00464DF3"/>
    <w:rsid w:val="00472100"/>
    <w:rsid w:val="00476632"/>
    <w:rsid w:val="00477A0C"/>
    <w:rsid w:val="004829C9"/>
    <w:rsid w:val="004847EA"/>
    <w:rsid w:val="004861D7"/>
    <w:rsid w:val="00486F07"/>
    <w:rsid w:val="00492DA3"/>
    <w:rsid w:val="004936A5"/>
    <w:rsid w:val="00496D5C"/>
    <w:rsid w:val="004A220B"/>
    <w:rsid w:val="004A281C"/>
    <w:rsid w:val="004A5ACD"/>
    <w:rsid w:val="004A7851"/>
    <w:rsid w:val="004B2F48"/>
    <w:rsid w:val="004B58F1"/>
    <w:rsid w:val="004C05CE"/>
    <w:rsid w:val="004C1AE9"/>
    <w:rsid w:val="004C2453"/>
    <w:rsid w:val="004C7655"/>
    <w:rsid w:val="004D3689"/>
    <w:rsid w:val="004D42EE"/>
    <w:rsid w:val="004D63E2"/>
    <w:rsid w:val="004E31D5"/>
    <w:rsid w:val="004F1104"/>
    <w:rsid w:val="004F222F"/>
    <w:rsid w:val="004F49C2"/>
    <w:rsid w:val="004F5C08"/>
    <w:rsid w:val="00504D37"/>
    <w:rsid w:val="00505EE2"/>
    <w:rsid w:val="00510C83"/>
    <w:rsid w:val="00512DC6"/>
    <w:rsid w:val="005201E6"/>
    <w:rsid w:val="00525EC3"/>
    <w:rsid w:val="00527EC6"/>
    <w:rsid w:val="00532A84"/>
    <w:rsid w:val="005427FF"/>
    <w:rsid w:val="00542A86"/>
    <w:rsid w:val="005457D2"/>
    <w:rsid w:val="0055613E"/>
    <w:rsid w:val="0055623B"/>
    <w:rsid w:val="00557E63"/>
    <w:rsid w:val="00567C2D"/>
    <w:rsid w:val="00571EAE"/>
    <w:rsid w:val="00575D57"/>
    <w:rsid w:val="005764FB"/>
    <w:rsid w:val="00580412"/>
    <w:rsid w:val="00581953"/>
    <w:rsid w:val="0059342A"/>
    <w:rsid w:val="00594AD5"/>
    <w:rsid w:val="00594F7C"/>
    <w:rsid w:val="0059584A"/>
    <w:rsid w:val="005B00CF"/>
    <w:rsid w:val="005B1552"/>
    <w:rsid w:val="005B4328"/>
    <w:rsid w:val="005B54EB"/>
    <w:rsid w:val="005C32D8"/>
    <w:rsid w:val="005C3EC2"/>
    <w:rsid w:val="005C40F0"/>
    <w:rsid w:val="005D5175"/>
    <w:rsid w:val="005D6167"/>
    <w:rsid w:val="005D79A9"/>
    <w:rsid w:val="005D7D99"/>
    <w:rsid w:val="005E42CA"/>
    <w:rsid w:val="00602EC8"/>
    <w:rsid w:val="00616E2F"/>
    <w:rsid w:val="006241C1"/>
    <w:rsid w:val="006247BC"/>
    <w:rsid w:val="00627DD3"/>
    <w:rsid w:val="00635ABF"/>
    <w:rsid w:val="006455BE"/>
    <w:rsid w:val="00651408"/>
    <w:rsid w:val="00653D4B"/>
    <w:rsid w:val="00655D7A"/>
    <w:rsid w:val="00660889"/>
    <w:rsid w:val="00660A6D"/>
    <w:rsid w:val="00660C8A"/>
    <w:rsid w:val="00664BA9"/>
    <w:rsid w:val="006811DC"/>
    <w:rsid w:val="006854CD"/>
    <w:rsid w:val="006930C3"/>
    <w:rsid w:val="00696385"/>
    <w:rsid w:val="006973B1"/>
    <w:rsid w:val="006A19A5"/>
    <w:rsid w:val="006A35DB"/>
    <w:rsid w:val="006A5A96"/>
    <w:rsid w:val="006B44FE"/>
    <w:rsid w:val="006C0363"/>
    <w:rsid w:val="006C228E"/>
    <w:rsid w:val="006C2CFF"/>
    <w:rsid w:val="006C2D32"/>
    <w:rsid w:val="006C68A9"/>
    <w:rsid w:val="006D7409"/>
    <w:rsid w:val="006E1277"/>
    <w:rsid w:val="006E1828"/>
    <w:rsid w:val="006F13FE"/>
    <w:rsid w:val="006F7FCE"/>
    <w:rsid w:val="00702761"/>
    <w:rsid w:val="00712676"/>
    <w:rsid w:val="00717B29"/>
    <w:rsid w:val="00724F6D"/>
    <w:rsid w:val="00730F85"/>
    <w:rsid w:val="00743068"/>
    <w:rsid w:val="007506C9"/>
    <w:rsid w:val="00752B73"/>
    <w:rsid w:val="0076004D"/>
    <w:rsid w:val="00763C50"/>
    <w:rsid w:val="007647C8"/>
    <w:rsid w:val="0076735C"/>
    <w:rsid w:val="00772C14"/>
    <w:rsid w:val="0077577D"/>
    <w:rsid w:val="00775A8B"/>
    <w:rsid w:val="00793724"/>
    <w:rsid w:val="00793EAB"/>
    <w:rsid w:val="007964A9"/>
    <w:rsid w:val="007B74C5"/>
    <w:rsid w:val="007C0D90"/>
    <w:rsid w:val="007C62A1"/>
    <w:rsid w:val="007D71F0"/>
    <w:rsid w:val="007D75A3"/>
    <w:rsid w:val="007E0CDE"/>
    <w:rsid w:val="007E138A"/>
    <w:rsid w:val="007E2749"/>
    <w:rsid w:val="007F5846"/>
    <w:rsid w:val="00807BFB"/>
    <w:rsid w:val="00811B02"/>
    <w:rsid w:val="00815B4E"/>
    <w:rsid w:val="0081695F"/>
    <w:rsid w:val="008235ED"/>
    <w:rsid w:val="00827282"/>
    <w:rsid w:val="00830D75"/>
    <w:rsid w:val="0083124D"/>
    <w:rsid w:val="0083540B"/>
    <w:rsid w:val="00840AB7"/>
    <w:rsid w:val="008450C6"/>
    <w:rsid w:val="00856682"/>
    <w:rsid w:val="00856DCD"/>
    <w:rsid w:val="008626C2"/>
    <w:rsid w:val="00862AA1"/>
    <w:rsid w:val="00864074"/>
    <w:rsid w:val="008800F3"/>
    <w:rsid w:val="008810D9"/>
    <w:rsid w:val="008907EE"/>
    <w:rsid w:val="00890969"/>
    <w:rsid w:val="00894477"/>
    <w:rsid w:val="008A263A"/>
    <w:rsid w:val="008A37CC"/>
    <w:rsid w:val="008A7BFD"/>
    <w:rsid w:val="008B1BB4"/>
    <w:rsid w:val="008B1DEE"/>
    <w:rsid w:val="008C108E"/>
    <w:rsid w:val="008E0D60"/>
    <w:rsid w:val="008E47CA"/>
    <w:rsid w:val="008E74ED"/>
    <w:rsid w:val="008F24AB"/>
    <w:rsid w:val="00900D97"/>
    <w:rsid w:val="0090220B"/>
    <w:rsid w:val="00903C50"/>
    <w:rsid w:val="0090556C"/>
    <w:rsid w:val="009059D2"/>
    <w:rsid w:val="00912A03"/>
    <w:rsid w:val="00912AE2"/>
    <w:rsid w:val="00915750"/>
    <w:rsid w:val="009216B8"/>
    <w:rsid w:val="009227C2"/>
    <w:rsid w:val="00923EB5"/>
    <w:rsid w:val="00930CF0"/>
    <w:rsid w:val="00930F20"/>
    <w:rsid w:val="00931616"/>
    <w:rsid w:val="00935599"/>
    <w:rsid w:val="009366B3"/>
    <w:rsid w:val="00952B0F"/>
    <w:rsid w:val="00955948"/>
    <w:rsid w:val="00961C45"/>
    <w:rsid w:val="0096222D"/>
    <w:rsid w:val="009623E0"/>
    <w:rsid w:val="00962F8B"/>
    <w:rsid w:val="00967079"/>
    <w:rsid w:val="00967659"/>
    <w:rsid w:val="00974383"/>
    <w:rsid w:val="0097584F"/>
    <w:rsid w:val="00976C63"/>
    <w:rsid w:val="00982576"/>
    <w:rsid w:val="00983348"/>
    <w:rsid w:val="00985664"/>
    <w:rsid w:val="00986664"/>
    <w:rsid w:val="009A28DB"/>
    <w:rsid w:val="009A2EA1"/>
    <w:rsid w:val="009A420C"/>
    <w:rsid w:val="009A51EF"/>
    <w:rsid w:val="009B4983"/>
    <w:rsid w:val="009C0C16"/>
    <w:rsid w:val="009C3336"/>
    <w:rsid w:val="009C5162"/>
    <w:rsid w:val="009C5CCD"/>
    <w:rsid w:val="009C6CFE"/>
    <w:rsid w:val="009D1F8F"/>
    <w:rsid w:val="009D6866"/>
    <w:rsid w:val="009E07BE"/>
    <w:rsid w:val="009E35C2"/>
    <w:rsid w:val="009F0736"/>
    <w:rsid w:val="009F0BD9"/>
    <w:rsid w:val="00A03665"/>
    <w:rsid w:val="00A0716B"/>
    <w:rsid w:val="00A07C64"/>
    <w:rsid w:val="00A11352"/>
    <w:rsid w:val="00A207AE"/>
    <w:rsid w:val="00A25953"/>
    <w:rsid w:val="00A273A3"/>
    <w:rsid w:val="00A32BA8"/>
    <w:rsid w:val="00A33CDD"/>
    <w:rsid w:val="00A34D87"/>
    <w:rsid w:val="00A4046A"/>
    <w:rsid w:val="00A40D27"/>
    <w:rsid w:val="00A43226"/>
    <w:rsid w:val="00A5758C"/>
    <w:rsid w:val="00A57B54"/>
    <w:rsid w:val="00A619B4"/>
    <w:rsid w:val="00A62D78"/>
    <w:rsid w:val="00A7077A"/>
    <w:rsid w:val="00A85780"/>
    <w:rsid w:val="00A863C5"/>
    <w:rsid w:val="00A87C45"/>
    <w:rsid w:val="00AA506A"/>
    <w:rsid w:val="00AA5D37"/>
    <w:rsid w:val="00AB47A5"/>
    <w:rsid w:val="00AB4F16"/>
    <w:rsid w:val="00AB5E04"/>
    <w:rsid w:val="00AC005A"/>
    <w:rsid w:val="00AC0D27"/>
    <w:rsid w:val="00AC4BCD"/>
    <w:rsid w:val="00AC58CB"/>
    <w:rsid w:val="00AC700D"/>
    <w:rsid w:val="00AD1DCB"/>
    <w:rsid w:val="00AD4F85"/>
    <w:rsid w:val="00AD53A6"/>
    <w:rsid w:val="00AE5282"/>
    <w:rsid w:val="00AE5D92"/>
    <w:rsid w:val="00AE62D3"/>
    <w:rsid w:val="00AF07D1"/>
    <w:rsid w:val="00AF4293"/>
    <w:rsid w:val="00B01A2F"/>
    <w:rsid w:val="00B0261B"/>
    <w:rsid w:val="00B02958"/>
    <w:rsid w:val="00B02B35"/>
    <w:rsid w:val="00B05CC7"/>
    <w:rsid w:val="00B07902"/>
    <w:rsid w:val="00B136F3"/>
    <w:rsid w:val="00B20498"/>
    <w:rsid w:val="00B207BC"/>
    <w:rsid w:val="00B20B82"/>
    <w:rsid w:val="00B2317F"/>
    <w:rsid w:val="00B25F02"/>
    <w:rsid w:val="00B26797"/>
    <w:rsid w:val="00B30767"/>
    <w:rsid w:val="00B30EFD"/>
    <w:rsid w:val="00B360F6"/>
    <w:rsid w:val="00B43A5E"/>
    <w:rsid w:val="00B45BE9"/>
    <w:rsid w:val="00B4686F"/>
    <w:rsid w:val="00B50BF8"/>
    <w:rsid w:val="00B57BCC"/>
    <w:rsid w:val="00B635D4"/>
    <w:rsid w:val="00B70555"/>
    <w:rsid w:val="00B75777"/>
    <w:rsid w:val="00B766CF"/>
    <w:rsid w:val="00B7733B"/>
    <w:rsid w:val="00B8287C"/>
    <w:rsid w:val="00B83DDD"/>
    <w:rsid w:val="00B86113"/>
    <w:rsid w:val="00B915FC"/>
    <w:rsid w:val="00B922D1"/>
    <w:rsid w:val="00B92BE8"/>
    <w:rsid w:val="00B933B9"/>
    <w:rsid w:val="00B93CAE"/>
    <w:rsid w:val="00B96D62"/>
    <w:rsid w:val="00BA2135"/>
    <w:rsid w:val="00BA3C9B"/>
    <w:rsid w:val="00BC2061"/>
    <w:rsid w:val="00BC47FC"/>
    <w:rsid w:val="00BC77E8"/>
    <w:rsid w:val="00BD0BB9"/>
    <w:rsid w:val="00BD1898"/>
    <w:rsid w:val="00BD39E5"/>
    <w:rsid w:val="00BD7E3C"/>
    <w:rsid w:val="00BE2069"/>
    <w:rsid w:val="00BE6ACC"/>
    <w:rsid w:val="00BF0B16"/>
    <w:rsid w:val="00BF146F"/>
    <w:rsid w:val="00BF5B26"/>
    <w:rsid w:val="00BF765C"/>
    <w:rsid w:val="00BF7757"/>
    <w:rsid w:val="00C046AA"/>
    <w:rsid w:val="00C108D5"/>
    <w:rsid w:val="00C15B6F"/>
    <w:rsid w:val="00C20BBE"/>
    <w:rsid w:val="00C2173A"/>
    <w:rsid w:val="00C307DA"/>
    <w:rsid w:val="00C435AA"/>
    <w:rsid w:val="00C44222"/>
    <w:rsid w:val="00C442A7"/>
    <w:rsid w:val="00C46FD3"/>
    <w:rsid w:val="00C4769F"/>
    <w:rsid w:val="00C50504"/>
    <w:rsid w:val="00C55517"/>
    <w:rsid w:val="00C569AF"/>
    <w:rsid w:val="00C71491"/>
    <w:rsid w:val="00C71FE3"/>
    <w:rsid w:val="00C76E21"/>
    <w:rsid w:val="00C85BB9"/>
    <w:rsid w:val="00C87E82"/>
    <w:rsid w:val="00C91314"/>
    <w:rsid w:val="00CA13CE"/>
    <w:rsid w:val="00CA5175"/>
    <w:rsid w:val="00CB528E"/>
    <w:rsid w:val="00CB6A13"/>
    <w:rsid w:val="00CD3670"/>
    <w:rsid w:val="00CD3DAF"/>
    <w:rsid w:val="00CD6C7B"/>
    <w:rsid w:val="00CD70D9"/>
    <w:rsid w:val="00CE2A70"/>
    <w:rsid w:val="00CE4A84"/>
    <w:rsid w:val="00CF01A6"/>
    <w:rsid w:val="00CF08E2"/>
    <w:rsid w:val="00CF134F"/>
    <w:rsid w:val="00CF6B70"/>
    <w:rsid w:val="00D029B7"/>
    <w:rsid w:val="00D17419"/>
    <w:rsid w:val="00D31AC9"/>
    <w:rsid w:val="00D32686"/>
    <w:rsid w:val="00D336C8"/>
    <w:rsid w:val="00D352AF"/>
    <w:rsid w:val="00D37F3B"/>
    <w:rsid w:val="00D452EF"/>
    <w:rsid w:val="00D602B0"/>
    <w:rsid w:val="00D61CF5"/>
    <w:rsid w:val="00D67279"/>
    <w:rsid w:val="00D72A11"/>
    <w:rsid w:val="00D73CB9"/>
    <w:rsid w:val="00D81306"/>
    <w:rsid w:val="00D82710"/>
    <w:rsid w:val="00D82A6E"/>
    <w:rsid w:val="00D868EC"/>
    <w:rsid w:val="00D905E0"/>
    <w:rsid w:val="00D970ED"/>
    <w:rsid w:val="00D973EF"/>
    <w:rsid w:val="00DA0FD3"/>
    <w:rsid w:val="00DA3D87"/>
    <w:rsid w:val="00DA53A5"/>
    <w:rsid w:val="00DA575E"/>
    <w:rsid w:val="00DA6585"/>
    <w:rsid w:val="00DC31FB"/>
    <w:rsid w:val="00DC5F98"/>
    <w:rsid w:val="00DC689A"/>
    <w:rsid w:val="00DD5CA4"/>
    <w:rsid w:val="00DD78EB"/>
    <w:rsid w:val="00DE416F"/>
    <w:rsid w:val="00DE4E5E"/>
    <w:rsid w:val="00DE58B7"/>
    <w:rsid w:val="00DE6679"/>
    <w:rsid w:val="00DF2911"/>
    <w:rsid w:val="00DF3CC8"/>
    <w:rsid w:val="00E04604"/>
    <w:rsid w:val="00E0592A"/>
    <w:rsid w:val="00E07628"/>
    <w:rsid w:val="00E103C1"/>
    <w:rsid w:val="00E10501"/>
    <w:rsid w:val="00E15501"/>
    <w:rsid w:val="00E26733"/>
    <w:rsid w:val="00E30F3F"/>
    <w:rsid w:val="00E34635"/>
    <w:rsid w:val="00E40AEB"/>
    <w:rsid w:val="00E46068"/>
    <w:rsid w:val="00E46EFF"/>
    <w:rsid w:val="00E54388"/>
    <w:rsid w:val="00E55072"/>
    <w:rsid w:val="00E61346"/>
    <w:rsid w:val="00E63C27"/>
    <w:rsid w:val="00E6613B"/>
    <w:rsid w:val="00E667EA"/>
    <w:rsid w:val="00E67993"/>
    <w:rsid w:val="00E732F6"/>
    <w:rsid w:val="00E73A0C"/>
    <w:rsid w:val="00E73BCC"/>
    <w:rsid w:val="00E75A94"/>
    <w:rsid w:val="00E75D66"/>
    <w:rsid w:val="00E80EE9"/>
    <w:rsid w:val="00E81428"/>
    <w:rsid w:val="00E87941"/>
    <w:rsid w:val="00E93801"/>
    <w:rsid w:val="00E93FE0"/>
    <w:rsid w:val="00E95B44"/>
    <w:rsid w:val="00E9641F"/>
    <w:rsid w:val="00EA4AB1"/>
    <w:rsid w:val="00EA66E0"/>
    <w:rsid w:val="00EA747D"/>
    <w:rsid w:val="00EB0309"/>
    <w:rsid w:val="00EB257C"/>
    <w:rsid w:val="00EB2E68"/>
    <w:rsid w:val="00EB418A"/>
    <w:rsid w:val="00EC158D"/>
    <w:rsid w:val="00EC18F5"/>
    <w:rsid w:val="00EC1FD2"/>
    <w:rsid w:val="00EC43C7"/>
    <w:rsid w:val="00EC6560"/>
    <w:rsid w:val="00ED02CF"/>
    <w:rsid w:val="00ED4328"/>
    <w:rsid w:val="00ED583C"/>
    <w:rsid w:val="00EE16D1"/>
    <w:rsid w:val="00EE1DD0"/>
    <w:rsid w:val="00EF01F4"/>
    <w:rsid w:val="00EF0D6E"/>
    <w:rsid w:val="00EF0FF6"/>
    <w:rsid w:val="00EF4E08"/>
    <w:rsid w:val="00EF73C5"/>
    <w:rsid w:val="00F00116"/>
    <w:rsid w:val="00F0028B"/>
    <w:rsid w:val="00F01891"/>
    <w:rsid w:val="00F07E21"/>
    <w:rsid w:val="00F10D1D"/>
    <w:rsid w:val="00F10F6D"/>
    <w:rsid w:val="00F11AEF"/>
    <w:rsid w:val="00F11CFD"/>
    <w:rsid w:val="00F16434"/>
    <w:rsid w:val="00F17292"/>
    <w:rsid w:val="00F22275"/>
    <w:rsid w:val="00F22FB9"/>
    <w:rsid w:val="00F24C1F"/>
    <w:rsid w:val="00F27FDA"/>
    <w:rsid w:val="00F34F9C"/>
    <w:rsid w:val="00F358CC"/>
    <w:rsid w:val="00F36D0D"/>
    <w:rsid w:val="00F42B40"/>
    <w:rsid w:val="00F50E79"/>
    <w:rsid w:val="00F63FB6"/>
    <w:rsid w:val="00F64CE6"/>
    <w:rsid w:val="00F650B8"/>
    <w:rsid w:val="00F66281"/>
    <w:rsid w:val="00F727FE"/>
    <w:rsid w:val="00F73C1E"/>
    <w:rsid w:val="00F772F6"/>
    <w:rsid w:val="00F80CAC"/>
    <w:rsid w:val="00F82022"/>
    <w:rsid w:val="00F84666"/>
    <w:rsid w:val="00F93035"/>
    <w:rsid w:val="00F93A0A"/>
    <w:rsid w:val="00F94419"/>
    <w:rsid w:val="00F9513D"/>
    <w:rsid w:val="00FA304D"/>
    <w:rsid w:val="00FC3DC1"/>
    <w:rsid w:val="00FC64FE"/>
    <w:rsid w:val="00FD0CDA"/>
    <w:rsid w:val="00FD2495"/>
    <w:rsid w:val="00FD481E"/>
    <w:rsid w:val="00FF184E"/>
    <w:rsid w:val="00FF4A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in Tex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E0D60"/>
    <w:pPr>
      <w:suppressAutoHyphens/>
    </w:pPr>
    <w:rPr>
      <w:bCs/>
      <w:iCs/>
      <w:sz w:val="28"/>
      <w:szCs w:val="24"/>
      <w:lang w:eastAsia="ar-SA"/>
    </w:rPr>
  </w:style>
  <w:style w:type="paragraph" w:styleId="1">
    <w:name w:val="heading 1"/>
    <w:basedOn w:val="a"/>
    <w:next w:val="a0"/>
    <w:qFormat/>
    <w:rsid w:val="008E0D60"/>
    <w:pPr>
      <w:keepNext/>
      <w:spacing w:line="100" w:lineRule="atLeast"/>
      <w:jc w:val="center"/>
      <w:outlineLvl w:val="0"/>
    </w:pPr>
    <w:rPr>
      <w:rFonts w:cs="Arial"/>
      <w:b/>
    </w:rPr>
  </w:style>
  <w:style w:type="paragraph" w:styleId="2">
    <w:name w:val="heading 2"/>
    <w:basedOn w:val="a"/>
    <w:next w:val="a"/>
    <w:qFormat/>
    <w:rsid w:val="008E0D60"/>
    <w:pPr>
      <w:keepNext/>
      <w:tabs>
        <w:tab w:val="num" w:pos="0"/>
      </w:tabs>
      <w:jc w:val="both"/>
      <w:outlineLvl w:val="1"/>
    </w:pPr>
    <w:rPr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WW8Num1z0">
    <w:name w:val="WW8Num1z0"/>
    <w:rsid w:val="008E0D60"/>
  </w:style>
  <w:style w:type="character" w:customStyle="1" w:styleId="WW8Num1z1">
    <w:name w:val="WW8Num1z1"/>
    <w:rsid w:val="008E0D60"/>
  </w:style>
  <w:style w:type="character" w:customStyle="1" w:styleId="WW8Num1z2">
    <w:name w:val="WW8Num1z2"/>
    <w:rsid w:val="008E0D60"/>
  </w:style>
  <w:style w:type="character" w:customStyle="1" w:styleId="WW8Num1z3">
    <w:name w:val="WW8Num1z3"/>
    <w:rsid w:val="008E0D60"/>
  </w:style>
  <w:style w:type="character" w:customStyle="1" w:styleId="WW8Num1z4">
    <w:name w:val="WW8Num1z4"/>
    <w:rsid w:val="008E0D60"/>
  </w:style>
  <w:style w:type="character" w:customStyle="1" w:styleId="WW8Num1z5">
    <w:name w:val="WW8Num1z5"/>
    <w:rsid w:val="008E0D60"/>
  </w:style>
  <w:style w:type="character" w:customStyle="1" w:styleId="WW8Num1z6">
    <w:name w:val="WW8Num1z6"/>
    <w:rsid w:val="008E0D60"/>
  </w:style>
  <w:style w:type="character" w:customStyle="1" w:styleId="WW8Num1z7">
    <w:name w:val="WW8Num1z7"/>
    <w:rsid w:val="008E0D60"/>
  </w:style>
  <w:style w:type="character" w:customStyle="1" w:styleId="WW8Num1z8">
    <w:name w:val="WW8Num1z8"/>
    <w:rsid w:val="008E0D60"/>
  </w:style>
  <w:style w:type="character" w:customStyle="1" w:styleId="WW8Num2z0">
    <w:name w:val="WW8Num2z0"/>
    <w:rsid w:val="008E0D60"/>
    <w:rPr>
      <w:rFonts w:ascii="Symbol" w:hAnsi="Symbol" w:cs="StarSymbol"/>
      <w:spacing w:val="-5"/>
      <w:sz w:val="18"/>
      <w:szCs w:val="18"/>
      <w:shd w:val="clear" w:color="auto" w:fill="FFFFFF"/>
    </w:rPr>
  </w:style>
  <w:style w:type="character" w:customStyle="1" w:styleId="WW8Num3z0">
    <w:name w:val="WW8Num3z0"/>
    <w:rsid w:val="008E0D60"/>
    <w:rPr>
      <w:rFonts w:ascii="Symbol" w:eastAsia="Calibri" w:hAnsi="Symbol" w:cs="StarSymbol"/>
      <w:sz w:val="18"/>
      <w:szCs w:val="18"/>
      <w:shd w:val="clear" w:color="auto" w:fill="FFFFFF"/>
    </w:rPr>
  </w:style>
  <w:style w:type="character" w:customStyle="1" w:styleId="WW8Num3z1">
    <w:name w:val="WW8Num3z1"/>
    <w:rsid w:val="008E0D60"/>
    <w:rPr>
      <w:rFonts w:ascii="Courier New" w:hAnsi="Courier New" w:cs="Courier New"/>
    </w:rPr>
  </w:style>
  <w:style w:type="character" w:customStyle="1" w:styleId="WW8Num3z2">
    <w:name w:val="WW8Num3z2"/>
    <w:rsid w:val="008E0D60"/>
    <w:rPr>
      <w:rFonts w:ascii="Wingdings" w:hAnsi="Wingdings" w:cs="Wingdings"/>
    </w:rPr>
  </w:style>
  <w:style w:type="character" w:customStyle="1" w:styleId="WW8Num4z0">
    <w:name w:val="WW8Num4z0"/>
    <w:rsid w:val="008E0D60"/>
    <w:rPr>
      <w:rFonts w:ascii="Symbol" w:eastAsia="Calibri" w:hAnsi="Symbol" w:cs="Symbol"/>
      <w:color w:val="000000"/>
      <w:sz w:val="28"/>
      <w:szCs w:val="28"/>
      <w:shd w:val="clear" w:color="auto" w:fill="FFFFFF"/>
    </w:rPr>
  </w:style>
  <w:style w:type="character" w:customStyle="1" w:styleId="WW8Num4z1">
    <w:name w:val="WW8Num4z1"/>
    <w:rsid w:val="008E0D60"/>
    <w:rPr>
      <w:rFonts w:ascii="Courier New" w:hAnsi="Courier New" w:cs="Courier New"/>
    </w:rPr>
  </w:style>
  <w:style w:type="character" w:customStyle="1" w:styleId="WW8Num4z2">
    <w:name w:val="WW8Num4z2"/>
    <w:rsid w:val="008E0D60"/>
    <w:rPr>
      <w:rFonts w:ascii="Wingdings" w:hAnsi="Wingdings" w:cs="Wingdings"/>
    </w:rPr>
  </w:style>
  <w:style w:type="character" w:customStyle="1" w:styleId="WW8Num5z0">
    <w:name w:val="WW8Num5z0"/>
    <w:rsid w:val="008E0D60"/>
    <w:rPr>
      <w:rFonts w:ascii="Symbol" w:hAnsi="Symbol" w:cs="Symbol"/>
      <w:color w:val="000000"/>
      <w:sz w:val="28"/>
      <w:szCs w:val="28"/>
      <w:shd w:val="clear" w:color="auto" w:fill="FFFFFF"/>
    </w:rPr>
  </w:style>
  <w:style w:type="character" w:customStyle="1" w:styleId="WW8Num5z1">
    <w:name w:val="WW8Num5z1"/>
    <w:rsid w:val="008E0D60"/>
    <w:rPr>
      <w:rFonts w:ascii="Courier New" w:hAnsi="Courier New" w:cs="Courier New"/>
    </w:rPr>
  </w:style>
  <w:style w:type="character" w:customStyle="1" w:styleId="WW8Num5z2">
    <w:name w:val="WW8Num5z2"/>
    <w:rsid w:val="008E0D60"/>
    <w:rPr>
      <w:rFonts w:ascii="Wingdings" w:hAnsi="Wingdings" w:cs="Wingdings"/>
    </w:rPr>
  </w:style>
  <w:style w:type="character" w:customStyle="1" w:styleId="WW8Num6z0">
    <w:name w:val="WW8Num6z0"/>
    <w:rsid w:val="008E0D60"/>
    <w:rPr>
      <w:rFonts w:ascii="Symbol" w:hAnsi="Symbol" w:cs="StarSymbol"/>
      <w:sz w:val="18"/>
      <w:szCs w:val="18"/>
    </w:rPr>
  </w:style>
  <w:style w:type="character" w:customStyle="1" w:styleId="WW8Num6z1">
    <w:name w:val="WW8Num6z1"/>
    <w:rsid w:val="008E0D60"/>
    <w:rPr>
      <w:rFonts w:ascii="Courier New" w:hAnsi="Courier New" w:cs="Courier New"/>
    </w:rPr>
  </w:style>
  <w:style w:type="character" w:customStyle="1" w:styleId="WW8Num6z2">
    <w:name w:val="WW8Num6z2"/>
    <w:rsid w:val="008E0D60"/>
    <w:rPr>
      <w:rFonts w:ascii="Wingdings" w:hAnsi="Wingdings" w:cs="Wingdings"/>
    </w:rPr>
  </w:style>
  <w:style w:type="character" w:customStyle="1" w:styleId="WW8Num7z0">
    <w:name w:val="WW8Num7z0"/>
    <w:rsid w:val="008E0D60"/>
    <w:rPr>
      <w:rFonts w:ascii="Symbol" w:hAnsi="Symbol" w:cs="StarSymbol"/>
      <w:sz w:val="18"/>
      <w:szCs w:val="18"/>
    </w:rPr>
  </w:style>
  <w:style w:type="character" w:customStyle="1" w:styleId="WW8Num7z1">
    <w:name w:val="WW8Num7z1"/>
    <w:rsid w:val="008E0D60"/>
    <w:rPr>
      <w:rFonts w:ascii="Courier New" w:hAnsi="Courier New" w:cs="Courier New"/>
    </w:rPr>
  </w:style>
  <w:style w:type="character" w:customStyle="1" w:styleId="WW8Num7z2">
    <w:name w:val="WW8Num7z2"/>
    <w:rsid w:val="008E0D60"/>
    <w:rPr>
      <w:rFonts w:ascii="Wingdings" w:hAnsi="Wingdings" w:cs="Wingdings"/>
    </w:rPr>
  </w:style>
  <w:style w:type="character" w:customStyle="1" w:styleId="WW8Num8z0">
    <w:name w:val="WW8Num8z0"/>
    <w:rsid w:val="008E0D60"/>
    <w:rPr>
      <w:rFonts w:ascii="Symbol" w:hAnsi="Symbol" w:cs="Symbol"/>
    </w:rPr>
  </w:style>
  <w:style w:type="character" w:customStyle="1" w:styleId="WW8Num8z1">
    <w:name w:val="WW8Num8z1"/>
    <w:rsid w:val="008E0D60"/>
    <w:rPr>
      <w:rFonts w:ascii="Courier New" w:hAnsi="Courier New" w:cs="Courier New"/>
    </w:rPr>
  </w:style>
  <w:style w:type="character" w:customStyle="1" w:styleId="WW8Num8z2">
    <w:name w:val="WW8Num8z2"/>
    <w:rsid w:val="008E0D60"/>
    <w:rPr>
      <w:rFonts w:ascii="Wingdings" w:hAnsi="Wingdings" w:cs="Wingdings"/>
    </w:rPr>
  </w:style>
  <w:style w:type="character" w:customStyle="1" w:styleId="WW8Num9z0">
    <w:name w:val="WW8Num9z0"/>
    <w:rsid w:val="008E0D60"/>
    <w:rPr>
      <w:rFonts w:ascii="Symbol" w:hAnsi="Symbol" w:cs="Symbol"/>
    </w:rPr>
  </w:style>
  <w:style w:type="character" w:customStyle="1" w:styleId="WW8Num9z1">
    <w:name w:val="WW8Num9z1"/>
    <w:rsid w:val="008E0D60"/>
    <w:rPr>
      <w:rFonts w:ascii="Courier New" w:hAnsi="Courier New" w:cs="Courier New"/>
    </w:rPr>
  </w:style>
  <w:style w:type="character" w:customStyle="1" w:styleId="WW8Num9z3">
    <w:name w:val="WW8Num9z3"/>
    <w:rsid w:val="008E0D60"/>
    <w:rPr>
      <w:rFonts w:ascii="Symbol" w:hAnsi="Symbol" w:cs="Symbol"/>
    </w:rPr>
  </w:style>
  <w:style w:type="character" w:customStyle="1" w:styleId="WW8Num10z0">
    <w:name w:val="WW8Num10z0"/>
    <w:rsid w:val="008E0D60"/>
    <w:rPr>
      <w:rFonts w:ascii="Symbol" w:hAnsi="Symbol" w:cs="StarSymbol"/>
      <w:sz w:val="18"/>
      <w:szCs w:val="18"/>
    </w:rPr>
  </w:style>
  <w:style w:type="character" w:customStyle="1" w:styleId="WW8Num10z1">
    <w:name w:val="WW8Num10z1"/>
    <w:rsid w:val="008E0D60"/>
    <w:rPr>
      <w:rFonts w:ascii="Courier New" w:hAnsi="Courier New" w:cs="Courier New"/>
    </w:rPr>
  </w:style>
  <w:style w:type="character" w:customStyle="1" w:styleId="WW8Num10z2">
    <w:name w:val="WW8Num10z2"/>
    <w:rsid w:val="008E0D60"/>
    <w:rPr>
      <w:rFonts w:ascii="Wingdings" w:hAnsi="Wingdings" w:cs="Wingdings"/>
    </w:rPr>
  </w:style>
  <w:style w:type="character" w:customStyle="1" w:styleId="WW8Num9z2">
    <w:name w:val="WW8Num9z2"/>
    <w:rsid w:val="008E0D60"/>
    <w:rPr>
      <w:rFonts w:ascii="Wingdings" w:hAnsi="Wingdings" w:cs="Wingdings"/>
    </w:rPr>
  </w:style>
  <w:style w:type="character" w:customStyle="1" w:styleId="WW8Num10z3">
    <w:name w:val="WW8Num10z3"/>
    <w:rsid w:val="008E0D60"/>
    <w:rPr>
      <w:rFonts w:ascii="Symbol" w:hAnsi="Symbol" w:cs="Symbol"/>
    </w:rPr>
  </w:style>
  <w:style w:type="character" w:customStyle="1" w:styleId="WW8Num11z0">
    <w:name w:val="WW8Num11z0"/>
    <w:rsid w:val="008E0D60"/>
    <w:rPr>
      <w:rFonts w:ascii="Symbol" w:hAnsi="Symbol" w:cs="Symbol"/>
    </w:rPr>
  </w:style>
  <w:style w:type="character" w:customStyle="1" w:styleId="WW8Num11z1">
    <w:name w:val="WW8Num11z1"/>
    <w:rsid w:val="008E0D60"/>
    <w:rPr>
      <w:rFonts w:ascii="Courier New" w:hAnsi="Courier New" w:cs="Courier New"/>
    </w:rPr>
  </w:style>
  <w:style w:type="character" w:customStyle="1" w:styleId="WW8Num11z2">
    <w:name w:val="WW8Num11z2"/>
    <w:rsid w:val="008E0D60"/>
    <w:rPr>
      <w:rFonts w:ascii="Wingdings" w:hAnsi="Wingdings" w:cs="Wingdings"/>
    </w:rPr>
  </w:style>
  <w:style w:type="character" w:customStyle="1" w:styleId="WW8Num12z0">
    <w:name w:val="WW8Num12z0"/>
    <w:rsid w:val="008E0D60"/>
    <w:rPr>
      <w:rFonts w:ascii="Symbol" w:hAnsi="Symbol" w:cs="StarSymbol"/>
      <w:sz w:val="18"/>
      <w:szCs w:val="18"/>
    </w:rPr>
  </w:style>
  <w:style w:type="character" w:customStyle="1" w:styleId="WW8Num12z1">
    <w:name w:val="WW8Num12z1"/>
    <w:rsid w:val="008E0D60"/>
  </w:style>
  <w:style w:type="character" w:customStyle="1" w:styleId="WW8Num12z2">
    <w:name w:val="WW8Num12z2"/>
    <w:rsid w:val="008E0D60"/>
  </w:style>
  <w:style w:type="character" w:customStyle="1" w:styleId="WW8Num12z3">
    <w:name w:val="WW8Num12z3"/>
    <w:rsid w:val="008E0D60"/>
  </w:style>
  <w:style w:type="character" w:customStyle="1" w:styleId="WW8Num12z4">
    <w:name w:val="WW8Num12z4"/>
    <w:rsid w:val="008E0D60"/>
  </w:style>
  <w:style w:type="character" w:customStyle="1" w:styleId="WW8Num12z5">
    <w:name w:val="WW8Num12z5"/>
    <w:rsid w:val="008E0D60"/>
  </w:style>
  <w:style w:type="character" w:customStyle="1" w:styleId="WW8Num12z6">
    <w:name w:val="WW8Num12z6"/>
    <w:rsid w:val="008E0D60"/>
  </w:style>
  <w:style w:type="character" w:customStyle="1" w:styleId="WW8Num12z7">
    <w:name w:val="WW8Num12z7"/>
    <w:rsid w:val="008E0D60"/>
  </w:style>
  <w:style w:type="character" w:customStyle="1" w:styleId="WW8Num12z8">
    <w:name w:val="WW8Num12z8"/>
    <w:rsid w:val="008E0D60"/>
  </w:style>
  <w:style w:type="character" w:customStyle="1" w:styleId="WW8Num13z0">
    <w:name w:val="WW8Num13z0"/>
    <w:rsid w:val="008E0D60"/>
    <w:rPr>
      <w:rFonts w:ascii="Symbol" w:hAnsi="Symbol" w:cs="Symbol"/>
    </w:rPr>
  </w:style>
  <w:style w:type="character" w:customStyle="1" w:styleId="WW8Num13z1">
    <w:name w:val="WW8Num13z1"/>
    <w:rsid w:val="008E0D60"/>
  </w:style>
  <w:style w:type="character" w:customStyle="1" w:styleId="WW8Num13z2">
    <w:name w:val="WW8Num13z2"/>
    <w:rsid w:val="008E0D60"/>
  </w:style>
  <w:style w:type="character" w:customStyle="1" w:styleId="WW8Num13z3">
    <w:name w:val="WW8Num13z3"/>
    <w:rsid w:val="008E0D60"/>
  </w:style>
  <w:style w:type="character" w:customStyle="1" w:styleId="WW8Num13z4">
    <w:name w:val="WW8Num13z4"/>
    <w:rsid w:val="008E0D60"/>
  </w:style>
  <w:style w:type="character" w:customStyle="1" w:styleId="WW8Num13z5">
    <w:name w:val="WW8Num13z5"/>
    <w:rsid w:val="008E0D60"/>
  </w:style>
  <w:style w:type="character" w:customStyle="1" w:styleId="WW8Num13z6">
    <w:name w:val="WW8Num13z6"/>
    <w:rsid w:val="008E0D60"/>
  </w:style>
  <w:style w:type="character" w:customStyle="1" w:styleId="WW8Num13z7">
    <w:name w:val="WW8Num13z7"/>
    <w:rsid w:val="008E0D60"/>
  </w:style>
  <w:style w:type="character" w:customStyle="1" w:styleId="WW8Num13z8">
    <w:name w:val="WW8Num13z8"/>
    <w:rsid w:val="008E0D60"/>
  </w:style>
  <w:style w:type="character" w:customStyle="1" w:styleId="WW8Num14z0">
    <w:name w:val="WW8Num14z0"/>
    <w:rsid w:val="008E0D60"/>
  </w:style>
  <w:style w:type="character" w:customStyle="1" w:styleId="WW8Num14z1">
    <w:name w:val="WW8Num14z1"/>
    <w:rsid w:val="008E0D60"/>
  </w:style>
  <w:style w:type="character" w:customStyle="1" w:styleId="WW8Num14z2">
    <w:name w:val="WW8Num14z2"/>
    <w:rsid w:val="008E0D60"/>
  </w:style>
  <w:style w:type="character" w:customStyle="1" w:styleId="WW8Num14z3">
    <w:name w:val="WW8Num14z3"/>
    <w:rsid w:val="008E0D60"/>
  </w:style>
  <w:style w:type="character" w:customStyle="1" w:styleId="WW8Num14z4">
    <w:name w:val="WW8Num14z4"/>
    <w:rsid w:val="008E0D60"/>
  </w:style>
  <w:style w:type="character" w:customStyle="1" w:styleId="WW8Num14z5">
    <w:name w:val="WW8Num14z5"/>
    <w:rsid w:val="008E0D60"/>
  </w:style>
  <w:style w:type="character" w:customStyle="1" w:styleId="WW8Num14z6">
    <w:name w:val="WW8Num14z6"/>
    <w:rsid w:val="008E0D60"/>
  </w:style>
  <w:style w:type="character" w:customStyle="1" w:styleId="WW8Num14z7">
    <w:name w:val="WW8Num14z7"/>
    <w:rsid w:val="008E0D60"/>
  </w:style>
  <w:style w:type="character" w:customStyle="1" w:styleId="WW8Num14z8">
    <w:name w:val="WW8Num14z8"/>
    <w:rsid w:val="008E0D60"/>
  </w:style>
  <w:style w:type="character" w:customStyle="1" w:styleId="WW8Num15z0">
    <w:name w:val="WW8Num15z0"/>
    <w:rsid w:val="008E0D60"/>
    <w:rPr>
      <w:rFonts w:ascii="Symbol" w:hAnsi="Symbol" w:cs="Symbol"/>
      <w:color w:val="000000"/>
      <w:sz w:val="24"/>
      <w:szCs w:val="24"/>
    </w:rPr>
  </w:style>
  <w:style w:type="character" w:customStyle="1" w:styleId="WW8Num15z1">
    <w:name w:val="WW8Num15z1"/>
    <w:rsid w:val="008E0D60"/>
  </w:style>
  <w:style w:type="character" w:customStyle="1" w:styleId="WW8Num15z2">
    <w:name w:val="WW8Num15z2"/>
    <w:rsid w:val="008E0D60"/>
  </w:style>
  <w:style w:type="character" w:customStyle="1" w:styleId="WW8Num15z3">
    <w:name w:val="WW8Num15z3"/>
    <w:rsid w:val="008E0D60"/>
  </w:style>
  <w:style w:type="character" w:customStyle="1" w:styleId="WW8Num15z4">
    <w:name w:val="WW8Num15z4"/>
    <w:rsid w:val="008E0D60"/>
  </w:style>
  <w:style w:type="character" w:customStyle="1" w:styleId="WW8Num15z5">
    <w:name w:val="WW8Num15z5"/>
    <w:rsid w:val="008E0D60"/>
  </w:style>
  <w:style w:type="character" w:customStyle="1" w:styleId="WW8Num15z6">
    <w:name w:val="WW8Num15z6"/>
    <w:rsid w:val="008E0D60"/>
  </w:style>
  <w:style w:type="character" w:customStyle="1" w:styleId="WW8Num15z7">
    <w:name w:val="WW8Num15z7"/>
    <w:rsid w:val="008E0D60"/>
  </w:style>
  <w:style w:type="character" w:customStyle="1" w:styleId="WW8Num15z8">
    <w:name w:val="WW8Num15z8"/>
    <w:rsid w:val="008E0D60"/>
  </w:style>
  <w:style w:type="character" w:customStyle="1" w:styleId="20">
    <w:name w:val="Основной шрифт абзаца2"/>
    <w:rsid w:val="008E0D60"/>
  </w:style>
  <w:style w:type="character" w:customStyle="1" w:styleId="a4">
    <w:name w:val="Символ нумерации"/>
    <w:rsid w:val="008E0D60"/>
  </w:style>
  <w:style w:type="character" w:customStyle="1" w:styleId="a5">
    <w:name w:val="Маркеры списка"/>
    <w:rsid w:val="008E0D60"/>
    <w:rPr>
      <w:rFonts w:ascii="OpenSymbol" w:eastAsia="OpenSymbol" w:hAnsi="OpenSymbol" w:cs="OpenSymbol"/>
    </w:rPr>
  </w:style>
  <w:style w:type="character" w:styleId="a6">
    <w:name w:val="Hyperlink"/>
    <w:rsid w:val="008E0D60"/>
    <w:rPr>
      <w:color w:val="000080"/>
      <w:u w:val="single"/>
      <w:lang w:val="ru-RU" w:eastAsia="ru-RU" w:bidi="ru-RU"/>
    </w:rPr>
  </w:style>
  <w:style w:type="character" w:styleId="a7">
    <w:name w:val="Strong"/>
    <w:uiPriority w:val="22"/>
    <w:qFormat/>
    <w:rsid w:val="008E0D60"/>
    <w:rPr>
      <w:b/>
      <w:bCs/>
    </w:rPr>
  </w:style>
  <w:style w:type="character" w:customStyle="1" w:styleId="10">
    <w:name w:val="Основной шрифт абзаца1"/>
    <w:rsid w:val="008E0D60"/>
  </w:style>
  <w:style w:type="character" w:customStyle="1" w:styleId="WW8Num51z1">
    <w:name w:val="WW8Num51z1"/>
    <w:rsid w:val="008E0D60"/>
    <w:rPr>
      <w:rFonts w:ascii="Symbol" w:hAnsi="Symbol" w:cs="Symbol"/>
    </w:rPr>
  </w:style>
  <w:style w:type="character" w:customStyle="1" w:styleId="WW8Num17z0">
    <w:name w:val="WW8Num17z0"/>
    <w:rsid w:val="008E0D60"/>
    <w:rPr>
      <w:rFonts w:ascii="StarSymbol" w:hAnsi="StarSymbol" w:cs="Times New Roman"/>
    </w:rPr>
  </w:style>
  <w:style w:type="character" w:customStyle="1" w:styleId="WW8Num16z0">
    <w:name w:val="WW8Num16z0"/>
    <w:rsid w:val="008E0D60"/>
    <w:rPr>
      <w:rFonts w:ascii="Symbol" w:hAnsi="Symbol" w:cs="StarSymbol"/>
      <w:sz w:val="18"/>
      <w:szCs w:val="18"/>
    </w:rPr>
  </w:style>
  <w:style w:type="character" w:customStyle="1" w:styleId="WW8Num16z1">
    <w:name w:val="WW8Num16z1"/>
    <w:rsid w:val="008E0D60"/>
    <w:rPr>
      <w:rFonts w:ascii="Courier New" w:hAnsi="Courier New" w:cs="Courier New"/>
      <w:sz w:val="20"/>
    </w:rPr>
  </w:style>
  <w:style w:type="character" w:customStyle="1" w:styleId="WW8Num16z2">
    <w:name w:val="WW8Num16z2"/>
    <w:rsid w:val="008E0D60"/>
    <w:rPr>
      <w:rFonts w:ascii="Wingdings" w:hAnsi="Wingdings" w:cs="Wingdings"/>
      <w:sz w:val="20"/>
    </w:rPr>
  </w:style>
  <w:style w:type="character" w:customStyle="1" w:styleId="ListLabel3">
    <w:name w:val="ListLabel 3"/>
    <w:rsid w:val="008E0D60"/>
    <w:rPr>
      <w:rFonts w:cs="StarSymbol"/>
      <w:sz w:val="18"/>
      <w:szCs w:val="18"/>
    </w:rPr>
  </w:style>
  <w:style w:type="character" w:customStyle="1" w:styleId="ListLabel2">
    <w:name w:val="ListLabel 2"/>
    <w:rsid w:val="008E0D60"/>
    <w:rPr>
      <w:color w:val="000000"/>
      <w:sz w:val="24"/>
      <w:szCs w:val="24"/>
    </w:rPr>
  </w:style>
  <w:style w:type="character" w:customStyle="1" w:styleId="WWCharLFO33LVL1">
    <w:name w:val="WW_CharLFO33LVL1"/>
    <w:rsid w:val="008E0D60"/>
    <w:rPr>
      <w:rFonts w:ascii="OpenSymbol" w:eastAsia="OpenSymbol" w:hAnsi="OpenSymbol" w:cs="OpenSymbol"/>
    </w:rPr>
  </w:style>
  <w:style w:type="character" w:customStyle="1" w:styleId="WWCharLFO33LVL2">
    <w:name w:val="WW_CharLFO33LVL2"/>
    <w:rsid w:val="008E0D60"/>
    <w:rPr>
      <w:rFonts w:ascii="OpenSymbol" w:eastAsia="OpenSymbol" w:hAnsi="OpenSymbol" w:cs="OpenSymbol"/>
    </w:rPr>
  </w:style>
  <w:style w:type="character" w:customStyle="1" w:styleId="WWCharLFO33LVL3">
    <w:name w:val="WW_CharLFO33LVL3"/>
    <w:rsid w:val="008E0D60"/>
    <w:rPr>
      <w:rFonts w:ascii="OpenSymbol" w:eastAsia="OpenSymbol" w:hAnsi="OpenSymbol" w:cs="OpenSymbol"/>
    </w:rPr>
  </w:style>
  <w:style w:type="character" w:customStyle="1" w:styleId="WWCharLFO33LVL4">
    <w:name w:val="WW_CharLFO33LVL4"/>
    <w:rsid w:val="008E0D60"/>
    <w:rPr>
      <w:rFonts w:ascii="OpenSymbol" w:eastAsia="OpenSymbol" w:hAnsi="OpenSymbol" w:cs="OpenSymbol"/>
    </w:rPr>
  </w:style>
  <w:style w:type="character" w:customStyle="1" w:styleId="WWCharLFO33LVL5">
    <w:name w:val="WW_CharLFO33LVL5"/>
    <w:rsid w:val="008E0D60"/>
    <w:rPr>
      <w:rFonts w:ascii="OpenSymbol" w:eastAsia="OpenSymbol" w:hAnsi="OpenSymbol" w:cs="OpenSymbol"/>
    </w:rPr>
  </w:style>
  <w:style w:type="character" w:customStyle="1" w:styleId="WWCharLFO33LVL6">
    <w:name w:val="WW_CharLFO33LVL6"/>
    <w:rsid w:val="008E0D60"/>
    <w:rPr>
      <w:rFonts w:ascii="OpenSymbol" w:eastAsia="OpenSymbol" w:hAnsi="OpenSymbol" w:cs="OpenSymbol"/>
    </w:rPr>
  </w:style>
  <w:style w:type="character" w:customStyle="1" w:styleId="WWCharLFO33LVL7">
    <w:name w:val="WW_CharLFO33LVL7"/>
    <w:rsid w:val="008E0D60"/>
    <w:rPr>
      <w:rFonts w:ascii="OpenSymbol" w:eastAsia="OpenSymbol" w:hAnsi="OpenSymbol" w:cs="OpenSymbol"/>
    </w:rPr>
  </w:style>
  <w:style w:type="character" w:customStyle="1" w:styleId="WWCharLFO33LVL8">
    <w:name w:val="WW_CharLFO33LVL8"/>
    <w:rsid w:val="008E0D60"/>
    <w:rPr>
      <w:rFonts w:ascii="OpenSymbol" w:eastAsia="OpenSymbol" w:hAnsi="OpenSymbol" w:cs="OpenSymbol"/>
    </w:rPr>
  </w:style>
  <w:style w:type="character" w:customStyle="1" w:styleId="WWCharLFO33LVL9">
    <w:name w:val="WW_CharLFO33LVL9"/>
    <w:rsid w:val="008E0D60"/>
    <w:rPr>
      <w:rFonts w:ascii="OpenSymbol" w:eastAsia="OpenSymbol" w:hAnsi="OpenSymbol" w:cs="OpenSymbol"/>
    </w:rPr>
  </w:style>
  <w:style w:type="character" w:customStyle="1" w:styleId="WW8Num73z0">
    <w:name w:val="WW8Num73z0"/>
    <w:rsid w:val="008E0D60"/>
    <w:rPr>
      <w:rFonts w:ascii="Symbol" w:hAnsi="Symbol" w:cs="Symbol"/>
    </w:rPr>
  </w:style>
  <w:style w:type="character" w:customStyle="1" w:styleId="WW8Num73z1">
    <w:name w:val="WW8Num73z1"/>
    <w:rsid w:val="008E0D60"/>
    <w:rPr>
      <w:rFonts w:ascii="Courier New" w:hAnsi="Courier New" w:cs="Courier New"/>
    </w:rPr>
  </w:style>
  <w:style w:type="character" w:customStyle="1" w:styleId="WW8Num73z2">
    <w:name w:val="WW8Num73z2"/>
    <w:rsid w:val="008E0D60"/>
    <w:rPr>
      <w:rFonts w:ascii="Wingdings" w:hAnsi="Wingdings" w:cs="Wingdings"/>
    </w:rPr>
  </w:style>
  <w:style w:type="character" w:customStyle="1" w:styleId="3">
    <w:name w:val="Основной шрифт абзаца3"/>
    <w:rsid w:val="008E0D60"/>
  </w:style>
  <w:style w:type="character" w:customStyle="1" w:styleId="FontStyle35">
    <w:name w:val="Font Style35"/>
    <w:rsid w:val="008E0D60"/>
    <w:rPr>
      <w:rFonts w:ascii="Times New Roman" w:hAnsi="Times New Roman" w:cs="Times New Roman"/>
      <w:sz w:val="26"/>
      <w:szCs w:val="26"/>
    </w:rPr>
  </w:style>
  <w:style w:type="character" w:customStyle="1" w:styleId="ListLabel1">
    <w:name w:val="ListLabel 1"/>
    <w:rsid w:val="008E0D60"/>
    <w:rPr>
      <w:rFonts w:cs="Courier New"/>
    </w:rPr>
  </w:style>
  <w:style w:type="paragraph" w:customStyle="1" w:styleId="a8">
    <w:name w:val="Заголовок"/>
    <w:basedOn w:val="a"/>
    <w:next w:val="a0"/>
    <w:rsid w:val="008E0D60"/>
    <w:pPr>
      <w:keepNext/>
      <w:spacing w:before="240" w:after="120"/>
    </w:pPr>
    <w:rPr>
      <w:rFonts w:ascii="Arial" w:eastAsia="Lucida Sans Unicode" w:hAnsi="Arial" w:cs="Tahoma"/>
      <w:szCs w:val="28"/>
    </w:rPr>
  </w:style>
  <w:style w:type="paragraph" w:styleId="a0">
    <w:name w:val="Body Text"/>
    <w:basedOn w:val="a"/>
    <w:rsid w:val="008E0D60"/>
    <w:pPr>
      <w:spacing w:after="120"/>
    </w:pPr>
  </w:style>
  <w:style w:type="paragraph" w:styleId="a9">
    <w:name w:val="List"/>
    <w:basedOn w:val="a0"/>
    <w:rsid w:val="008E0D60"/>
    <w:rPr>
      <w:rFonts w:ascii="Arial" w:hAnsi="Arial" w:cs="Tahoma"/>
    </w:rPr>
  </w:style>
  <w:style w:type="paragraph" w:customStyle="1" w:styleId="21">
    <w:name w:val="Название2"/>
    <w:basedOn w:val="a"/>
    <w:rsid w:val="008E0D60"/>
    <w:pPr>
      <w:suppressLineNumbers/>
      <w:spacing w:before="120" w:after="120"/>
    </w:pPr>
    <w:rPr>
      <w:rFonts w:cs="Mangal"/>
      <w:i/>
      <w:sz w:val="24"/>
    </w:rPr>
  </w:style>
  <w:style w:type="paragraph" w:customStyle="1" w:styleId="22">
    <w:name w:val="Указатель2"/>
    <w:basedOn w:val="a"/>
    <w:rsid w:val="008E0D60"/>
    <w:pPr>
      <w:suppressLineNumbers/>
    </w:pPr>
    <w:rPr>
      <w:rFonts w:cs="Mangal"/>
    </w:rPr>
  </w:style>
  <w:style w:type="paragraph" w:styleId="aa">
    <w:name w:val="Body Text Indent"/>
    <w:basedOn w:val="a"/>
    <w:rsid w:val="008E0D60"/>
    <w:pPr>
      <w:spacing w:line="360" w:lineRule="auto"/>
      <w:ind w:firstLine="709"/>
      <w:jc w:val="both"/>
    </w:pPr>
    <w:rPr>
      <w:bCs w:val="0"/>
      <w:iCs w:val="0"/>
      <w:sz w:val="24"/>
    </w:rPr>
  </w:style>
  <w:style w:type="paragraph" w:styleId="ab">
    <w:name w:val="Title"/>
    <w:basedOn w:val="a"/>
    <w:next w:val="a0"/>
    <w:qFormat/>
    <w:rsid w:val="008E0D60"/>
    <w:pPr>
      <w:keepNext/>
      <w:spacing w:before="240" w:after="120"/>
    </w:pPr>
    <w:rPr>
      <w:rFonts w:ascii="Arial" w:eastAsia="Lucida Sans Unicode" w:hAnsi="Arial" w:cs="Tahoma"/>
      <w:szCs w:val="28"/>
    </w:rPr>
  </w:style>
  <w:style w:type="paragraph" w:styleId="ac">
    <w:name w:val="Subtitle"/>
    <w:basedOn w:val="a"/>
    <w:next w:val="a0"/>
    <w:qFormat/>
    <w:rsid w:val="008E0D60"/>
    <w:pPr>
      <w:spacing w:after="60"/>
      <w:jc w:val="center"/>
    </w:pPr>
    <w:rPr>
      <w:rFonts w:ascii="Arial" w:hAnsi="Arial" w:cs="Arial"/>
    </w:rPr>
  </w:style>
  <w:style w:type="paragraph" w:styleId="ad">
    <w:name w:val="header"/>
    <w:basedOn w:val="a"/>
    <w:link w:val="ae"/>
    <w:uiPriority w:val="99"/>
    <w:rsid w:val="008E0D60"/>
    <w:pPr>
      <w:tabs>
        <w:tab w:val="center" w:pos="4677"/>
        <w:tab w:val="right" w:pos="9355"/>
      </w:tabs>
      <w:spacing w:line="360" w:lineRule="auto"/>
      <w:ind w:firstLine="851"/>
      <w:jc w:val="both"/>
    </w:pPr>
    <w:rPr>
      <w:rFonts w:ascii="TimesDL" w:hAnsi="TimesDL" w:cs="TimesDL"/>
      <w:bCs w:val="0"/>
      <w:iCs w:val="0"/>
      <w:sz w:val="22"/>
      <w:szCs w:val="20"/>
    </w:rPr>
  </w:style>
  <w:style w:type="paragraph" w:styleId="af">
    <w:name w:val="footer"/>
    <w:basedOn w:val="a"/>
    <w:rsid w:val="008E0D60"/>
    <w:pPr>
      <w:tabs>
        <w:tab w:val="center" w:pos="4677"/>
        <w:tab w:val="right" w:pos="9355"/>
      </w:tabs>
      <w:snapToGrid w:val="0"/>
      <w:spacing w:line="220" w:lineRule="exact"/>
      <w:jc w:val="center"/>
    </w:pPr>
    <w:rPr>
      <w:b/>
      <w:bCs w:val="0"/>
      <w:iCs w:val="0"/>
      <w:sz w:val="24"/>
      <w:szCs w:val="20"/>
    </w:rPr>
  </w:style>
  <w:style w:type="paragraph" w:customStyle="1" w:styleId="af0">
    <w:name w:val="Содержимое таблицы"/>
    <w:basedOn w:val="a"/>
    <w:rsid w:val="008E0D60"/>
    <w:pPr>
      <w:suppressLineNumbers/>
    </w:pPr>
  </w:style>
  <w:style w:type="paragraph" w:customStyle="1" w:styleId="af1">
    <w:name w:val="Заголовок таблицы"/>
    <w:basedOn w:val="af0"/>
    <w:rsid w:val="008E0D60"/>
    <w:pPr>
      <w:jc w:val="center"/>
    </w:pPr>
    <w:rPr>
      <w:b/>
    </w:rPr>
  </w:style>
  <w:style w:type="paragraph" w:customStyle="1" w:styleId="11">
    <w:name w:val="Название1"/>
    <w:basedOn w:val="a"/>
    <w:rsid w:val="008E0D60"/>
    <w:pPr>
      <w:suppressLineNumbers/>
      <w:spacing w:before="120" w:after="120"/>
    </w:pPr>
    <w:rPr>
      <w:rFonts w:ascii="Arial" w:hAnsi="Arial" w:cs="Tahoma"/>
      <w:i/>
      <w:sz w:val="20"/>
    </w:rPr>
  </w:style>
  <w:style w:type="paragraph" w:customStyle="1" w:styleId="af2">
    <w:name w:val="Содержимое врезки"/>
    <w:basedOn w:val="a0"/>
    <w:rsid w:val="008E0D60"/>
  </w:style>
  <w:style w:type="paragraph" w:customStyle="1" w:styleId="12">
    <w:name w:val="Указатель1"/>
    <w:basedOn w:val="a"/>
    <w:rsid w:val="008E0D60"/>
    <w:pPr>
      <w:suppressLineNumbers/>
    </w:pPr>
    <w:rPr>
      <w:rFonts w:ascii="Arial" w:hAnsi="Arial" w:cs="Tahoma"/>
    </w:rPr>
  </w:style>
  <w:style w:type="paragraph" w:styleId="13">
    <w:name w:val="toc 1"/>
    <w:basedOn w:val="a"/>
    <w:next w:val="a"/>
    <w:rsid w:val="008E0D60"/>
    <w:rPr>
      <w:b/>
      <w:sz w:val="26"/>
    </w:rPr>
  </w:style>
  <w:style w:type="paragraph" w:customStyle="1" w:styleId="af3">
    <w:name w:val="Текст в заданном формате"/>
    <w:basedOn w:val="a"/>
    <w:rsid w:val="008E0D60"/>
    <w:rPr>
      <w:rFonts w:ascii="Courier New" w:eastAsia="Courier New" w:hAnsi="Courier New" w:cs="Courier New"/>
      <w:sz w:val="20"/>
      <w:szCs w:val="20"/>
    </w:rPr>
  </w:style>
  <w:style w:type="paragraph" w:customStyle="1" w:styleId="23">
    <w:name w:val="Основной текст с отступом 23"/>
    <w:basedOn w:val="a"/>
    <w:rsid w:val="008E0D60"/>
    <w:pPr>
      <w:ind w:firstLine="709"/>
      <w:jc w:val="both"/>
    </w:pPr>
    <w:rPr>
      <w:sz w:val="24"/>
    </w:rPr>
  </w:style>
  <w:style w:type="paragraph" w:customStyle="1" w:styleId="14">
    <w:name w:val="Нижний колонтитул 1 лист"/>
    <w:basedOn w:val="a"/>
    <w:rsid w:val="008E0D60"/>
  </w:style>
  <w:style w:type="paragraph" w:styleId="af4">
    <w:name w:val="Normal (Web)"/>
    <w:basedOn w:val="a"/>
    <w:rsid w:val="008E0D60"/>
    <w:pPr>
      <w:spacing w:before="280" w:after="119"/>
    </w:pPr>
    <w:rPr>
      <w:bCs w:val="0"/>
      <w:iCs w:val="0"/>
      <w:sz w:val="24"/>
    </w:rPr>
  </w:style>
  <w:style w:type="paragraph" w:customStyle="1" w:styleId="31">
    <w:name w:val="Основной текст 31"/>
    <w:basedOn w:val="a"/>
    <w:rsid w:val="008E0D60"/>
    <w:pPr>
      <w:spacing w:after="120"/>
    </w:pPr>
    <w:rPr>
      <w:bCs w:val="0"/>
      <w:iCs w:val="0"/>
      <w:sz w:val="16"/>
      <w:szCs w:val="16"/>
    </w:rPr>
  </w:style>
  <w:style w:type="paragraph" w:customStyle="1" w:styleId="212">
    <w:name w:val="Стиль Заголовок 2 + 12 пт полужирный По центру"/>
    <w:basedOn w:val="2"/>
    <w:rsid w:val="008E0D60"/>
    <w:pPr>
      <w:tabs>
        <w:tab w:val="clear" w:pos="0"/>
      </w:tabs>
      <w:jc w:val="center"/>
    </w:pPr>
    <w:rPr>
      <w:b/>
      <w:sz w:val="26"/>
    </w:rPr>
  </w:style>
  <w:style w:type="paragraph" w:customStyle="1" w:styleId="0">
    <w:name w:val="Основной текст 0"/>
    <w:basedOn w:val="a"/>
    <w:rsid w:val="008E0D60"/>
    <w:pPr>
      <w:ind w:firstLine="539"/>
      <w:jc w:val="both"/>
    </w:pPr>
    <w:rPr>
      <w:rFonts w:eastAsia="Calibri"/>
      <w:color w:val="000000"/>
      <w:kern w:val="1"/>
    </w:rPr>
  </w:style>
  <w:style w:type="paragraph" w:customStyle="1" w:styleId="220">
    <w:name w:val="Основной текст с отступом 22"/>
    <w:basedOn w:val="a"/>
    <w:rsid w:val="008E0D60"/>
    <w:pPr>
      <w:spacing w:line="360" w:lineRule="auto"/>
      <w:ind w:firstLine="708"/>
      <w:jc w:val="both"/>
    </w:pPr>
  </w:style>
  <w:style w:type="paragraph" w:customStyle="1" w:styleId="ConsPlusCell">
    <w:name w:val="ConsPlusCell"/>
    <w:rsid w:val="008E0D60"/>
    <w:pPr>
      <w:widowControl w:val="0"/>
      <w:suppressAutoHyphens/>
    </w:pPr>
    <w:rPr>
      <w:rFonts w:ascii="Arial" w:eastAsia="Lucida Sans Unicode" w:hAnsi="Arial" w:cs="Calibri"/>
      <w:lang w:bidi="ru-RU"/>
    </w:rPr>
  </w:style>
  <w:style w:type="paragraph" w:customStyle="1" w:styleId="ConsPlusDocList">
    <w:name w:val="ConsPlusDocList"/>
    <w:next w:val="a"/>
    <w:rsid w:val="008E0D60"/>
    <w:pPr>
      <w:widowControl w:val="0"/>
      <w:suppressAutoHyphens/>
    </w:pPr>
    <w:rPr>
      <w:rFonts w:ascii="Arial" w:eastAsia="Arial" w:hAnsi="Arial" w:cs="Arial"/>
      <w:lang w:bidi="ru-RU"/>
    </w:rPr>
  </w:style>
  <w:style w:type="paragraph" w:customStyle="1" w:styleId="210">
    <w:name w:val="Основной текст с отступом 21"/>
    <w:basedOn w:val="a"/>
    <w:rsid w:val="008E0D60"/>
    <w:pPr>
      <w:ind w:left="3960"/>
    </w:pPr>
  </w:style>
  <w:style w:type="paragraph" w:customStyle="1" w:styleId="ConsPlusNormal">
    <w:name w:val="ConsPlusNormal"/>
    <w:rsid w:val="008E0D60"/>
    <w:pPr>
      <w:widowControl w:val="0"/>
      <w:suppressAutoHyphens/>
      <w:autoSpaceDE w:val="0"/>
      <w:ind w:firstLine="720"/>
    </w:pPr>
    <w:rPr>
      <w:rFonts w:ascii="Arial" w:eastAsia="Arial" w:hAnsi="Arial" w:cs="Arial"/>
      <w:lang w:eastAsia="ar-SA"/>
    </w:rPr>
  </w:style>
  <w:style w:type="paragraph" w:customStyle="1" w:styleId="Style2">
    <w:name w:val="Style2"/>
    <w:basedOn w:val="a"/>
    <w:rsid w:val="008E0D60"/>
    <w:pPr>
      <w:widowControl w:val="0"/>
      <w:spacing w:line="485" w:lineRule="exact"/>
      <w:ind w:firstLine="701"/>
      <w:jc w:val="both"/>
    </w:pPr>
    <w:rPr>
      <w:sz w:val="24"/>
    </w:rPr>
  </w:style>
  <w:style w:type="paragraph" w:customStyle="1" w:styleId="15">
    <w:name w:val="Абзац списка1"/>
    <w:basedOn w:val="a"/>
    <w:rsid w:val="008E0D60"/>
    <w:pPr>
      <w:ind w:left="720"/>
    </w:pPr>
  </w:style>
  <w:style w:type="paragraph" w:customStyle="1" w:styleId="Style8">
    <w:name w:val="Style8"/>
    <w:basedOn w:val="a"/>
    <w:rsid w:val="008E0D60"/>
    <w:pPr>
      <w:widowControl w:val="0"/>
      <w:spacing w:line="490" w:lineRule="exact"/>
      <w:ind w:firstLine="710"/>
      <w:jc w:val="both"/>
    </w:pPr>
    <w:rPr>
      <w:sz w:val="24"/>
    </w:rPr>
  </w:style>
  <w:style w:type="paragraph" w:customStyle="1" w:styleId="Style11">
    <w:name w:val="Style11"/>
    <w:basedOn w:val="a"/>
    <w:rsid w:val="008E0D60"/>
    <w:pPr>
      <w:widowControl w:val="0"/>
      <w:spacing w:line="483" w:lineRule="exact"/>
      <w:ind w:firstLine="451"/>
      <w:jc w:val="both"/>
    </w:pPr>
    <w:rPr>
      <w:sz w:val="24"/>
    </w:rPr>
  </w:style>
  <w:style w:type="paragraph" w:customStyle="1" w:styleId="Style1">
    <w:name w:val="Style1"/>
    <w:basedOn w:val="a"/>
    <w:rsid w:val="008E0D60"/>
    <w:pPr>
      <w:widowControl w:val="0"/>
      <w:spacing w:line="100" w:lineRule="atLeast"/>
      <w:jc w:val="center"/>
    </w:pPr>
    <w:rPr>
      <w:sz w:val="24"/>
    </w:rPr>
  </w:style>
  <w:style w:type="paragraph" w:customStyle="1" w:styleId="16">
    <w:name w:val="Текст1"/>
    <w:basedOn w:val="a"/>
    <w:rsid w:val="008E0D60"/>
    <w:pPr>
      <w:spacing w:line="100" w:lineRule="atLeast"/>
    </w:pPr>
    <w:rPr>
      <w:rFonts w:ascii="Courier New" w:hAnsi="Courier New" w:cs="Courier New"/>
      <w:sz w:val="20"/>
      <w:szCs w:val="20"/>
    </w:rPr>
  </w:style>
  <w:style w:type="paragraph" w:customStyle="1" w:styleId="af5">
    <w:name w:val="Абзац"/>
    <w:rsid w:val="008E0D60"/>
    <w:pPr>
      <w:suppressAutoHyphens/>
      <w:spacing w:before="120" w:after="60"/>
      <w:ind w:firstLine="567"/>
      <w:jc w:val="both"/>
    </w:pPr>
    <w:rPr>
      <w:rFonts w:ascii="Arial" w:eastAsia="Lucida Sans Unicode" w:hAnsi="Arial" w:cs="Tahoma"/>
      <w:sz w:val="24"/>
      <w:szCs w:val="24"/>
      <w:lang w:bidi="ru-RU"/>
    </w:rPr>
  </w:style>
  <w:style w:type="character" w:styleId="af6">
    <w:name w:val="page number"/>
    <w:basedOn w:val="a1"/>
    <w:rsid w:val="00510C83"/>
  </w:style>
  <w:style w:type="character" w:customStyle="1" w:styleId="ae">
    <w:name w:val="Верхний колонтитул Знак"/>
    <w:basedOn w:val="a1"/>
    <w:link w:val="ad"/>
    <w:uiPriority w:val="99"/>
    <w:rsid w:val="00AE62D3"/>
    <w:rPr>
      <w:rFonts w:ascii="TimesDL" w:hAnsi="TimesDL" w:cs="TimesDL"/>
      <w:sz w:val="22"/>
      <w:lang w:eastAsia="ar-SA"/>
    </w:rPr>
  </w:style>
  <w:style w:type="character" w:customStyle="1" w:styleId="WW8Num114z1">
    <w:name w:val="WW8Num114z1"/>
    <w:rsid w:val="007964A9"/>
    <w:rPr>
      <w:rFonts w:ascii="Courier New" w:hAnsi="Courier New" w:cs="Courier New"/>
    </w:rPr>
  </w:style>
  <w:style w:type="paragraph" w:styleId="af7">
    <w:name w:val="Balloon Text"/>
    <w:basedOn w:val="a"/>
    <w:link w:val="af8"/>
    <w:rsid w:val="002C39EF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1"/>
    <w:link w:val="af7"/>
    <w:rsid w:val="002C39EF"/>
    <w:rPr>
      <w:rFonts w:ascii="Tahoma" w:hAnsi="Tahoma" w:cs="Tahoma"/>
      <w:bCs/>
      <w:iCs/>
      <w:sz w:val="16"/>
      <w:szCs w:val="16"/>
      <w:lang w:eastAsia="ar-SA"/>
    </w:rPr>
  </w:style>
  <w:style w:type="paragraph" w:customStyle="1" w:styleId="Standard">
    <w:name w:val="Standard"/>
    <w:rsid w:val="001F089D"/>
    <w:pPr>
      <w:widowControl w:val="0"/>
      <w:suppressAutoHyphens/>
      <w:autoSpaceDN w:val="0"/>
      <w:textAlignment w:val="baseline"/>
    </w:pPr>
    <w:rPr>
      <w:rFonts w:eastAsia="Lucida Sans Unicode" w:cs="Tahoma"/>
      <w:kern w:val="3"/>
      <w:sz w:val="24"/>
      <w:szCs w:val="24"/>
    </w:rPr>
  </w:style>
  <w:style w:type="character" w:customStyle="1" w:styleId="WW8Num111z0">
    <w:name w:val="WW8Num111z0"/>
    <w:rsid w:val="00DF2911"/>
    <w:rPr>
      <w:rFonts w:ascii="Symbol" w:hAnsi="Symbol"/>
    </w:rPr>
  </w:style>
  <w:style w:type="paragraph" w:styleId="af9">
    <w:name w:val="Plain Text"/>
    <w:basedOn w:val="a"/>
    <w:link w:val="afa"/>
    <w:uiPriority w:val="99"/>
    <w:unhideWhenUsed/>
    <w:rsid w:val="00DE4E5E"/>
    <w:pPr>
      <w:suppressAutoHyphens w:val="0"/>
    </w:pPr>
    <w:rPr>
      <w:rFonts w:ascii="Courier New" w:hAnsi="Courier New" w:cs="Courier New"/>
      <w:bCs w:val="0"/>
      <w:iCs w:val="0"/>
      <w:sz w:val="20"/>
      <w:szCs w:val="20"/>
      <w:lang w:eastAsia="ru-RU"/>
    </w:rPr>
  </w:style>
  <w:style w:type="character" w:customStyle="1" w:styleId="afa">
    <w:name w:val="Текст Знак"/>
    <w:basedOn w:val="a1"/>
    <w:link w:val="af9"/>
    <w:uiPriority w:val="99"/>
    <w:rsid w:val="00DE4E5E"/>
    <w:rPr>
      <w:rFonts w:ascii="Courier New" w:hAnsi="Courier New" w:cs="Courier Ne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078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8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consultantplus://offline/ref=1E7DCD07BA05AE6D6CF515DA2322AF2E936110B4BF1B10DEB7C6AAD8810861B8YDU5N" TargetMode="External"/><Relationship Id="rId18" Type="http://schemas.openxmlformats.org/officeDocument/2006/relationships/hyperlink" Target="consultantplus://offline/ref=1E7DCD07BA05AE6D6CF50BD7354EF02B93624DBBBA1F188FED99F185D6Y0U1N" TargetMode="External"/><Relationship Id="rId26" Type="http://schemas.openxmlformats.org/officeDocument/2006/relationships/hyperlink" Target="consultantplus://offline/ref=1E7DCD07BA05AE6D6CF50BD7354EF02B93634AB0BF19188FED99F185D6Y0U1N" TargetMode="External"/><Relationship Id="rId39" Type="http://schemas.openxmlformats.org/officeDocument/2006/relationships/hyperlink" Target="consultantplus://offline/ref=1E7DCD07BA05AE6D6CF514C2304EF02B936946BEB0154585E5C0FD87YDU1N" TargetMode="External"/><Relationship Id="rId21" Type="http://schemas.openxmlformats.org/officeDocument/2006/relationships/hyperlink" Target="consultantplus://offline/ref=1E7DCD07BA05AE6D6CF50BD7354EF02B93624DB9B116188FED99F185D6Y0U1N" TargetMode="External"/><Relationship Id="rId34" Type="http://schemas.openxmlformats.org/officeDocument/2006/relationships/hyperlink" Target="consultantplus://offline/ref=1E7DCD07BA05AE6D6CF515DA2322AF2E936110B4BD1E15D8B1C6AAD8810861B8D5CB8557FB388FEB388279YEU4N" TargetMode="External"/><Relationship Id="rId42" Type="http://schemas.openxmlformats.org/officeDocument/2006/relationships/image" Target="media/image2.jpeg"/><Relationship Id="rId47" Type="http://schemas.openxmlformats.org/officeDocument/2006/relationships/image" Target="media/image7.jpeg"/><Relationship Id="rId50" Type="http://schemas.openxmlformats.org/officeDocument/2006/relationships/header" Target="header1.xml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1E7DCD07BA05AE6D6CF515DA2322AF2E936110B4BF1D16DEB6C6AAD8810861B8D5CB8557FB388FEB388279YEU8N" TargetMode="External"/><Relationship Id="rId17" Type="http://schemas.openxmlformats.org/officeDocument/2006/relationships/hyperlink" Target="consultantplus://offline/ref=1E7DCD07BA05AE6D6CF515DA2322AF2E936110B4BF1D16DEB6C6AAD8810861B8D5CB8557FB388FEB388279YEU8N" TargetMode="External"/><Relationship Id="rId25" Type="http://schemas.openxmlformats.org/officeDocument/2006/relationships/hyperlink" Target="consultantplus://offline/ref=1E7DCD07BA05AE6D6CF50BD7354EF02B93624DBABD1F188FED99F185D6Y0U1N" TargetMode="External"/><Relationship Id="rId33" Type="http://schemas.openxmlformats.org/officeDocument/2006/relationships/hyperlink" Target="consultantplus://offline/ref=1E7DCD07BA05AE6D6CF502CE324EF02B976E49BBB817188FED99F185D6Y0U1N" TargetMode="External"/><Relationship Id="rId38" Type="http://schemas.openxmlformats.org/officeDocument/2006/relationships/hyperlink" Target="consultantplus://offline/ref=1E7DCD07BA05AE6D6CF515DA2322AF2E936110B4BC1F14DDB0C6AAD8810861B8D5CB8557FB388FEB388279YEU4N" TargetMode="External"/><Relationship Id="rId46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1E7DCD07BA05AE6D6CF515DA2322AF2E936110B4BF1D16DEB6C6AAD8810861B8D5CB8557FB388FEB388279YEU8N" TargetMode="External"/><Relationship Id="rId20" Type="http://schemas.openxmlformats.org/officeDocument/2006/relationships/hyperlink" Target="consultantplus://offline/ref=1E7DCD07BA05AE6D6CF50BD7354EF02B93624DB9B119188FED99F185D6Y0U1N" TargetMode="External"/><Relationship Id="rId29" Type="http://schemas.openxmlformats.org/officeDocument/2006/relationships/hyperlink" Target="consultantplus://offline/ref=1E7DCD07BA05AE6D6CF50BD7354EF02B97624ABDBA154585E5C0FD87YDU1N" TargetMode="External"/><Relationship Id="rId41" Type="http://schemas.openxmlformats.org/officeDocument/2006/relationships/image" Target="media/image1.jpe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1E7DCD07BA05AE6D6CF515DA2322AF2E936110B4BF181AD0B5C6AAD8810861B8D5CB8557FB388FEB388670YEUBN" TargetMode="External"/><Relationship Id="rId24" Type="http://schemas.openxmlformats.org/officeDocument/2006/relationships/hyperlink" Target="consultantplus://offline/ref=1E7DCD07BA05AE6D6CF50BD7354EF02B936247BFBB1C188FED99F185D6Y0U1N" TargetMode="External"/><Relationship Id="rId32" Type="http://schemas.openxmlformats.org/officeDocument/2006/relationships/hyperlink" Target="consultantplus://offline/ref=1E7DCD07BA05AE6D6CF50BD7354EF02B936848BCB91B188FED99F185D6Y0U1N" TargetMode="External"/><Relationship Id="rId37" Type="http://schemas.openxmlformats.org/officeDocument/2006/relationships/hyperlink" Target="consultantplus://offline/ref=1E7DCD07BA05AE6D6CF515DA2322AF2E936110B4BF1D13DCB9C6AAD8810861B8D5CB8557FB388FEB388278YEUDN" TargetMode="External"/><Relationship Id="rId40" Type="http://schemas.openxmlformats.org/officeDocument/2006/relationships/hyperlink" Target="consultantplus://offline/ref=1E7DCD07BA05AE6D6CF514C2304EF02B976B4ABAB2484F8DBCCCFFY8U0N" TargetMode="External"/><Relationship Id="rId45" Type="http://schemas.openxmlformats.org/officeDocument/2006/relationships/image" Target="media/image5.jpeg"/><Relationship Id="rId53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1E7DCD07BA05AE6D6CF515DA2322AF2E936110B4BF1D16DEB6C6AAD8810861B8D5CB8557FB388FEB388279YEU8N" TargetMode="External"/><Relationship Id="rId23" Type="http://schemas.openxmlformats.org/officeDocument/2006/relationships/hyperlink" Target="consultantplus://offline/ref=1E7DCD07BA05AE6D6CF50BD7354EF02B93624DBBBC1E188FED99F185D6Y0U1N" TargetMode="External"/><Relationship Id="rId28" Type="http://schemas.openxmlformats.org/officeDocument/2006/relationships/hyperlink" Target="consultantplus://offline/ref=1E7DCD07BA05AE6D6CF50BD7354EF02B93624DBAB01E188FED99F185D6Y0U1N" TargetMode="External"/><Relationship Id="rId36" Type="http://schemas.openxmlformats.org/officeDocument/2006/relationships/hyperlink" Target="consultantplus://offline/ref=1E7DCD07BA05AE6D6CF515DA2322AF2E936110B4BF1D16DEB6C6AAD8810861B8YDU5N" TargetMode="External"/><Relationship Id="rId49" Type="http://schemas.openxmlformats.org/officeDocument/2006/relationships/hyperlink" Target="consultantplus://offline/ref=1E7DCD07BA05AE6D6CF515DA2322AF2E936110B4BF1D16DEB6C6AAD8810861B8D5CB8557FB388FEB388278YEUCN" TargetMode="External"/><Relationship Id="rId10" Type="http://schemas.openxmlformats.org/officeDocument/2006/relationships/hyperlink" Target="consultantplus://offline/ref=1E7DCD07BA05AE6D6CF515DA2322AF2E936110B4BF181AD0B5C6AAD8810861B8D5CB8557FB388FEB388270YEUFN" TargetMode="External"/><Relationship Id="rId19" Type="http://schemas.openxmlformats.org/officeDocument/2006/relationships/hyperlink" Target="consultantplus://offline/ref=1E7DCD07BA05AE6D6CF50BD7354EF02B93624DB9BC1C188FED99F185D6Y0U1N" TargetMode="External"/><Relationship Id="rId31" Type="http://schemas.openxmlformats.org/officeDocument/2006/relationships/hyperlink" Target="consultantplus://offline/ref=1E7DCD07BA05AE6D6CF50BD7354EF02B936B4ABFBC1A188FED99F185D6Y0U1N" TargetMode="External"/><Relationship Id="rId44" Type="http://schemas.openxmlformats.org/officeDocument/2006/relationships/image" Target="media/image4.jpeg"/><Relationship Id="rId52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1E7DCD07BA05AE6D6CF515DA2322AF2E936110B4BE1E15D1B7C6AAD8810861B8D5CB8557FB388FEB388379YEUBN" TargetMode="External"/><Relationship Id="rId14" Type="http://schemas.openxmlformats.org/officeDocument/2006/relationships/hyperlink" Target="consultantplus://offline/ref=1E7DCD07BA05AE6D6CF515DA2322AF2E936110B4BA1614DFB4C6AAD8810861B8YDU5N" TargetMode="External"/><Relationship Id="rId22" Type="http://schemas.openxmlformats.org/officeDocument/2006/relationships/hyperlink" Target="consultantplus://offline/ref=1E7DCD07BA05AE6D6CF50BD7354EF02B93634FBEBA17188FED99F185D6Y0U1N" TargetMode="External"/><Relationship Id="rId27" Type="http://schemas.openxmlformats.org/officeDocument/2006/relationships/hyperlink" Target="consultantplus://offline/ref=1E7DCD07BA05AE6D6CF50BD7354EF02B93634AB9BA17188FED99F185D6Y0U1N" TargetMode="External"/><Relationship Id="rId30" Type="http://schemas.openxmlformats.org/officeDocument/2006/relationships/hyperlink" Target="consultantplus://offline/ref=1E7DCD07BA05AE6D6CF50BD7354EF02B936B4FBDBB16188FED99F185D6Y0U1N" TargetMode="External"/><Relationship Id="rId35" Type="http://schemas.openxmlformats.org/officeDocument/2006/relationships/hyperlink" Target="consultantplus://offline/ref=1E7DCD07BA05AE6D6CF515DA2322AF2E936110B4BF181AD0B5C6AAD8810861B8YDU5N" TargetMode="External"/><Relationship Id="rId43" Type="http://schemas.openxmlformats.org/officeDocument/2006/relationships/image" Target="media/image3.jpeg"/><Relationship Id="rId48" Type="http://schemas.openxmlformats.org/officeDocument/2006/relationships/hyperlink" Target="consultantplus://offline/ref=1E7DCD07BA05AE6D6CF515DA2322AF2E936110B4BF1D16DEB6C6AAD8810861B8D5CB8557FB388FEB388279YEU8N" TargetMode="External"/><Relationship Id="rId56" Type="http://schemas.microsoft.com/office/2007/relationships/stylesWithEffects" Target="stylesWithEffects.xml"/><Relationship Id="rId8" Type="http://schemas.openxmlformats.org/officeDocument/2006/relationships/hyperlink" Target="consultantplus://offline/ref=1E7DCD07BA05AE6D6CF50BD7354EF02B93624DBBBA1F188FED99F185D6016BEF9284DC15BF358DECY3U1N" TargetMode="External"/><Relationship Id="rId51" Type="http://schemas.openxmlformats.org/officeDocument/2006/relationships/footer" Target="footer1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A79B09D-313F-4FBE-98C5-1054AE507D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17</Pages>
  <Words>3235</Words>
  <Characters>18446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МКП «Управление главного архитектора»</vt:lpstr>
    </vt:vector>
  </TitlesOfParts>
  <Company>i</Company>
  <LinksUpToDate>false</LinksUpToDate>
  <CharactersWithSpaces>21638</CharactersWithSpaces>
  <SharedDoc>false</SharedDoc>
  <HLinks>
    <vt:vector size="6" baseType="variant">
      <vt:variant>
        <vt:i4>1376262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consultantplus://offline/ref=A09F7E9C09205636FB7963D2117B0C79AD282BFF724ADF3C617CDAFA255A1FFB150C446EB6534EE4C20336a6O3J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МКП «Управление главного архитектора»</dc:title>
  <dc:creator>_</dc:creator>
  <cp:lastModifiedBy>ovnakaryakov</cp:lastModifiedBy>
  <cp:revision>4</cp:revision>
  <cp:lastPrinted>2017-03-13T11:51:00Z</cp:lastPrinted>
  <dcterms:created xsi:type="dcterms:W3CDTF">2017-03-13T10:54:00Z</dcterms:created>
  <dcterms:modified xsi:type="dcterms:W3CDTF">2017-03-14T07:25:00Z</dcterms:modified>
</cp:coreProperties>
</file>