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B574E5" w:rsidRDefault="00B574E5" w:rsidP="006F6BA8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574E5" w:rsidRPr="00B574E5" w:rsidRDefault="00B574E5" w:rsidP="006F6BA8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B574E5" w:rsidRDefault="00B574E5" w:rsidP="006F6BA8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Default="00B574E5" w:rsidP="006F6BA8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4E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B574E5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Сведения  о показателях (индикаторах)</w:t>
      </w: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 xml:space="preserve"> муниципальной программы г</w:t>
      </w:r>
      <w:r>
        <w:rPr>
          <w:rFonts w:ascii="Times New Roman" w:hAnsi="Times New Roman" w:cs="Times New Roman"/>
          <w:sz w:val="28"/>
          <w:szCs w:val="28"/>
        </w:rPr>
        <w:t xml:space="preserve">ородского округа город Воронеж </w:t>
      </w:r>
    </w:p>
    <w:p w:rsidR="00B574E5" w:rsidRDefault="006F6BA8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574E5" w:rsidRPr="00B574E5">
        <w:rPr>
          <w:rFonts w:ascii="Times New Roman" w:hAnsi="Times New Roman" w:cs="Times New Roman"/>
          <w:sz w:val="28"/>
          <w:szCs w:val="28"/>
        </w:rPr>
        <w:t>Об</w:t>
      </w:r>
      <w:r w:rsidR="00B574E5"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  <w:r w:rsidR="00B574E5" w:rsidRPr="00B574E5">
        <w:rPr>
          <w:rFonts w:ascii="Times New Roman" w:hAnsi="Times New Roman" w:cs="Times New Roman"/>
          <w:sz w:val="28"/>
          <w:szCs w:val="28"/>
        </w:rPr>
        <w:t xml:space="preserve"> и их </w:t>
      </w:r>
      <w:proofErr w:type="gramStart"/>
      <w:r w:rsidR="00B574E5" w:rsidRPr="00B574E5">
        <w:rPr>
          <w:rFonts w:ascii="Times New Roman" w:hAnsi="Times New Roman" w:cs="Times New Roman"/>
          <w:sz w:val="28"/>
          <w:szCs w:val="28"/>
        </w:rPr>
        <w:t>значениях</w:t>
      </w:r>
      <w:proofErr w:type="gramEnd"/>
    </w:p>
    <w:p w:rsidR="000C2499" w:rsidRDefault="000C2499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842"/>
        <w:gridCol w:w="1418"/>
        <w:gridCol w:w="1276"/>
        <w:gridCol w:w="1275"/>
        <w:gridCol w:w="851"/>
        <w:gridCol w:w="850"/>
        <w:gridCol w:w="851"/>
        <w:gridCol w:w="992"/>
        <w:gridCol w:w="851"/>
        <w:gridCol w:w="850"/>
        <w:gridCol w:w="928"/>
      </w:tblGrid>
      <w:tr w:rsidR="000C2499" w:rsidTr="000C2499">
        <w:tc>
          <w:tcPr>
            <w:tcW w:w="675" w:type="dxa"/>
            <w:vMerge w:val="restart"/>
            <w:vAlign w:val="center"/>
          </w:tcPr>
          <w:p w:rsidR="000C2499" w:rsidRPr="00711109" w:rsidRDefault="000C2499" w:rsidP="002F3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  <w:vAlign w:val="center"/>
          </w:tcPr>
          <w:p w:rsidR="000C2499" w:rsidRPr="00711109" w:rsidRDefault="000C2499" w:rsidP="002F3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842" w:type="dxa"/>
            <w:vMerge w:val="restart"/>
            <w:vAlign w:val="center"/>
          </w:tcPr>
          <w:p w:rsidR="000C2499" w:rsidRPr="00711109" w:rsidRDefault="000C2499" w:rsidP="002F3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Пункт Федерального плана  статистических работ</w:t>
            </w:r>
          </w:p>
        </w:tc>
        <w:tc>
          <w:tcPr>
            <w:tcW w:w="1418" w:type="dxa"/>
            <w:vMerge w:val="restart"/>
            <w:vAlign w:val="center"/>
          </w:tcPr>
          <w:p w:rsidR="000C2499" w:rsidRPr="00711109" w:rsidRDefault="000C2499" w:rsidP="002F3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276" w:type="dxa"/>
            <w:vMerge w:val="restart"/>
            <w:vAlign w:val="center"/>
          </w:tcPr>
          <w:p w:rsidR="000C2499" w:rsidRPr="00711109" w:rsidRDefault="000C2499" w:rsidP="002F3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499" w:rsidRDefault="000C2499" w:rsidP="002F3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0C2499" w:rsidRPr="00711109" w:rsidRDefault="000C2499" w:rsidP="002F3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(отчетный год)</w:t>
            </w:r>
          </w:p>
        </w:tc>
        <w:tc>
          <w:tcPr>
            <w:tcW w:w="1275" w:type="dxa"/>
            <w:vMerge w:val="restart"/>
            <w:vAlign w:val="center"/>
          </w:tcPr>
          <w:p w:rsidR="000C2499" w:rsidRPr="00711109" w:rsidRDefault="000C2499" w:rsidP="002F3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499" w:rsidRPr="00711109" w:rsidRDefault="000C2499" w:rsidP="002F3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440">
              <w:rPr>
                <w:rFonts w:ascii="Times New Roman" w:hAnsi="Times New Roman" w:cs="Times New Roman"/>
                <w:sz w:val="24"/>
                <w:szCs w:val="24"/>
              </w:rPr>
              <w:t>(отчетный год)</w:t>
            </w:r>
          </w:p>
        </w:tc>
        <w:tc>
          <w:tcPr>
            <w:tcW w:w="6173" w:type="dxa"/>
            <w:gridSpan w:val="7"/>
            <w:vAlign w:val="center"/>
          </w:tcPr>
          <w:p w:rsidR="000C2499" w:rsidRPr="00711109" w:rsidRDefault="000C2499" w:rsidP="002F3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3F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0C2499" w:rsidTr="000C2499">
        <w:tc>
          <w:tcPr>
            <w:tcW w:w="675" w:type="dxa"/>
            <w:vMerge/>
            <w:vAlign w:val="center"/>
          </w:tcPr>
          <w:p w:rsidR="000C2499" w:rsidRDefault="000C2499" w:rsidP="000C2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:rsidR="000C2499" w:rsidRDefault="000C2499" w:rsidP="000C2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0C2499" w:rsidRDefault="000C2499" w:rsidP="000C2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0C2499" w:rsidRDefault="000C2499" w:rsidP="000C2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0C2499" w:rsidRDefault="000C2499" w:rsidP="000C2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0C2499" w:rsidRDefault="000C2499" w:rsidP="000C2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C2499" w:rsidRDefault="000C2499" w:rsidP="000C2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0" w:type="dxa"/>
            <w:vAlign w:val="center"/>
          </w:tcPr>
          <w:p w:rsidR="000C2499" w:rsidRDefault="000C2499" w:rsidP="000C2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vAlign w:val="center"/>
          </w:tcPr>
          <w:p w:rsidR="000C2499" w:rsidRDefault="000C2499" w:rsidP="000C2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vAlign w:val="center"/>
          </w:tcPr>
          <w:p w:rsidR="000C2499" w:rsidRDefault="000C2499" w:rsidP="000C2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vAlign w:val="center"/>
          </w:tcPr>
          <w:p w:rsidR="000C2499" w:rsidRDefault="000C2499" w:rsidP="000C2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vAlign w:val="center"/>
          </w:tcPr>
          <w:p w:rsidR="000C2499" w:rsidRDefault="000C2499" w:rsidP="000C2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28" w:type="dxa"/>
            <w:vAlign w:val="center"/>
          </w:tcPr>
          <w:p w:rsidR="000C2499" w:rsidRDefault="000C2499" w:rsidP="000C2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:rsidR="00B574E5" w:rsidRPr="000C2499" w:rsidRDefault="00B574E5" w:rsidP="000C2499">
      <w:pPr>
        <w:spacing w:after="0" w:line="14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4788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842"/>
        <w:gridCol w:w="1418"/>
        <w:gridCol w:w="1276"/>
        <w:gridCol w:w="1275"/>
        <w:gridCol w:w="851"/>
        <w:gridCol w:w="855"/>
        <w:gridCol w:w="6"/>
        <w:gridCol w:w="840"/>
        <w:gridCol w:w="992"/>
        <w:gridCol w:w="837"/>
        <w:gridCol w:w="864"/>
        <w:gridCol w:w="930"/>
      </w:tblGrid>
      <w:tr w:rsidR="000C2499" w:rsidRPr="00711109" w:rsidTr="00A331C0">
        <w:trPr>
          <w:cantSplit/>
          <w:trHeight w:val="315"/>
          <w:tblHeader/>
        </w:trPr>
        <w:tc>
          <w:tcPr>
            <w:tcW w:w="675" w:type="dxa"/>
            <w:vAlign w:val="center"/>
          </w:tcPr>
          <w:p w:rsidR="000C2499" w:rsidRPr="00711109" w:rsidRDefault="000C2499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0C2499" w:rsidRPr="00711109" w:rsidRDefault="000C2499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0C2499" w:rsidRPr="00711109" w:rsidRDefault="000C2499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0C2499" w:rsidRPr="00711109" w:rsidRDefault="000C2499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0C2499" w:rsidRPr="00711109" w:rsidRDefault="000C2499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0C2499" w:rsidRPr="00711109" w:rsidRDefault="000C2499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0C2499" w:rsidRPr="00711109" w:rsidRDefault="000C2499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1" w:type="dxa"/>
            <w:gridSpan w:val="2"/>
            <w:tcBorders>
              <w:bottom w:val="nil"/>
            </w:tcBorders>
            <w:vAlign w:val="center"/>
          </w:tcPr>
          <w:p w:rsidR="000C2499" w:rsidRPr="00711109" w:rsidRDefault="000C2499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:rsidR="000C2499" w:rsidRPr="00711109" w:rsidRDefault="000C2499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0C2499" w:rsidRPr="00711109" w:rsidRDefault="000C2499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7" w:type="dxa"/>
            <w:vAlign w:val="center"/>
          </w:tcPr>
          <w:p w:rsidR="000C2499" w:rsidRPr="00711109" w:rsidRDefault="000C2499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4" w:type="dxa"/>
            <w:vAlign w:val="center"/>
          </w:tcPr>
          <w:p w:rsidR="000C2499" w:rsidRPr="00711109" w:rsidRDefault="000C2499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0" w:type="dxa"/>
            <w:vAlign w:val="center"/>
          </w:tcPr>
          <w:p w:rsidR="000C2499" w:rsidRPr="00711109" w:rsidRDefault="000C2499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11109" w:rsidRPr="00711109" w:rsidTr="000C2499">
        <w:trPr>
          <w:trHeight w:val="315"/>
        </w:trPr>
        <w:tc>
          <w:tcPr>
            <w:tcW w:w="14788" w:type="dxa"/>
            <w:gridSpan w:val="14"/>
            <w:hideMark/>
          </w:tcPr>
          <w:p w:rsidR="00711109" w:rsidRPr="00711109" w:rsidRDefault="006F6BA8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711109" w:rsidRPr="0071110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ЕСПЕЧЕНИЕ ОБЩЕСТВЕННОГО ПОРЯДКА»</w:t>
            </w:r>
          </w:p>
        </w:tc>
      </w:tr>
      <w:tr w:rsidR="00711109" w:rsidRPr="00711109" w:rsidTr="00A331C0">
        <w:trPr>
          <w:trHeight w:val="2085"/>
        </w:trPr>
        <w:tc>
          <w:tcPr>
            <w:tcW w:w="675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hideMark/>
          </w:tcPr>
          <w:p w:rsid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людей, охваченных мероприятиями по профилактике </w:t>
            </w:r>
            <w:r w:rsidR="006F6BA8">
              <w:rPr>
                <w:rFonts w:ascii="Times New Roman" w:hAnsi="Times New Roman" w:cs="Times New Roman"/>
                <w:sz w:val="24"/>
                <w:szCs w:val="24"/>
              </w:rPr>
              <w:t xml:space="preserve">терроризма и экстремизма </w:t>
            </w:r>
          </w:p>
          <w:p w:rsidR="00B151A8" w:rsidRDefault="00B151A8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AD" w:rsidRDefault="00D864AD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AD" w:rsidRDefault="00D864AD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1A8" w:rsidRDefault="00B151A8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1C0" w:rsidRDefault="00A331C0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1A8" w:rsidRDefault="00B151A8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BA8" w:rsidRPr="00711109" w:rsidRDefault="006F6BA8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5477</w:t>
            </w:r>
          </w:p>
        </w:tc>
        <w:tc>
          <w:tcPr>
            <w:tcW w:w="1275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6103</w:t>
            </w:r>
          </w:p>
        </w:tc>
        <w:tc>
          <w:tcPr>
            <w:tcW w:w="85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15320</w:t>
            </w:r>
          </w:p>
        </w:tc>
        <w:tc>
          <w:tcPr>
            <w:tcW w:w="855" w:type="dxa"/>
            <w:hideMark/>
          </w:tcPr>
          <w:p w:rsidR="00711109" w:rsidRPr="00711109" w:rsidRDefault="00B91D3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32579</w:t>
            </w:r>
          </w:p>
        </w:tc>
        <w:tc>
          <w:tcPr>
            <w:tcW w:w="846" w:type="dxa"/>
            <w:gridSpan w:val="2"/>
            <w:hideMark/>
          </w:tcPr>
          <w:p w:rsidR="00711109" w:rsidRPr="00711109" w:rsidRDefault="008240EA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32542</w:t>
            </w:r>
          </w:p>
        </w:tc>
        <w:tc>
          <w:tcPr>
            <w:tcW w:w="992" w:type="dxa"/>
            <w:hideMark/>
          </w:tcPr>
          <w:p w:rsidR="00711109" w:rsidRPr="00711109" w:rsidRDefault="00A96808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31785</w:t>
            </w:r>
          </w:p>
        </w:tc>
        <w:tc>
          <w:tcPr>
            <w:tcW w:w="837" w:type="dxa"/>
            <w:hideMark/>
          </w:tcPr>
          <w:p w:rsidR="00711109" w:rsidRPr="00711109" w:rsidRDefault="00A96808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31900</w:t>
            </w:r>
          </w:p>
        </w:tc>
        <w:tc>
          <w:tcPr>
            <w:tcW w:w="864" w:type="dxa"/>
            <w:hideMark/>
          </w:tcPr>
          <w:p w:rsidR="00711109" w:rsidRPr="00711109" w:rsidRDefault="00A96808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31900</w:t>
            </w:r>
          </w:p>
        </w:tc>
        <w:tc>
          <w:tcPr>
            <w:tcW w:w="930" w:type="dxa"/>
            <w:hideMark/>
          </w:tcPr>
          <w:p w:rsidR="00711109" w:rsidRPr="00711109" w:rsidRDefault="00A96808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31900</w:t>
            </w:r>
          </w:p>
        </w:tc>
      </w:tr>
      <w:tr w:rsidR="00711109" w:rsidRPr="00711109" w:rsidTr="000C2499">
        <w:trPr>
          <w:trHeight w:val="300"/>
        </w:trPr>
        <w:tc>
          <w:tcPr>
            <w:tcW w:w="14788" w:type="dxa"/>
            <w:gridSpan w:val="14"/>
            <w:hideMark/>
          </w:tcPr>
          <w:p w:rsidR="00711109" w:rsidRPr="00711109" w:rsidRDefault="00711109" w:rsidP="00FA1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№</w:t>
            </w:r>
            <w:r w:rsidR="006F6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  «</w:t>
            </w:r>
            <w:r w:rsidR="00FA1779">
              <w:rPr>
                <w:rFonts w:ascii="Times New Roman" w:hAnsi="Times New Roman" w:cs="Times New Roman"/>
                <w:sz w:val="24"/>
                <w:szCs w:val="24"/>
              </w:rPr>
              <w:t>Участие в профилактике терроризма и экстремизма</w:t>
            </w: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11109" w:rsidRPr="00711109" w:rsidTr="00A331C0">
        <w:trPr>
          <w:trHeight w:val="1463"/>
        </w:trPr>
        <w:tc>
          <w:tcPr>
            <w:tcW w:w="675" w:type="dxa"/>
            <w:hideMark/>
          </w:tcPr>
          <w:p w:rsidR="00711109" w:rsidRPr="00711109" w:rsidRDefault="006F6BA8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27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по профилактике терроризма </w:t>
            </w:r>
          </w:p>
        </w:tc>
        <w:tc>
          <w:tcPr>
            <w:tcW w:w="1842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hideMark/>
          </w:tcPr>
          <w:p w:rsidR="00711109" w:rsidRPr="00711109" w:rsidRDefault="006F6BA8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5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6" w:type="dxa"/>
            <w:gridSpan w:val="2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hideMark/>
          </w:tcPr>
          <w:p w:rsidR="00711109" w:rsidRPr="00711109" w:rsidRDefault="00A96808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7" w:type="dxa"/>
            <w:hideMark/>
          </w:tcPr>
          <w:p w:rsidR="00711109" w:rsidRPr="00711109" w:rsidRDefault="00A96808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4" w:type="dxa"/>
            <w:hideMark/>
          </w:tcPr>
          <w:p w:rsidR="00711109" w:rsidRPr="00711109" w:rsidRDefault="00A96808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0" w:type="dxa"/>
            <w:hideMark/>
          </w:tcPr>
          <w:p w:rsidR="00711109" w:rsidRPr="00711109" w:rsidRDefault="00A96808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11109" w:rsidRPr="00711109" w:rsidTr="00A331C0">
        <w:trPr>
          <w:trHeight w:val="1399"/>
        </w:trPr>
        <w:tc>
          <w:tcPr>
            <w:tcW w:w="675" w:type="dxa"/>
            <w:hideMark/>
          </w:tcPr>
          <w:p w:rsidR="00711109" w:rsidRPr="00711109" w:rsidRDefault="00711109" w:rsidP="006F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27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людей, охваченных мероприятиями по профилактике терроризма</w:t>
            </w:r>
          </w:p>
        </w:tc>
        <w:tc>
          <w:tcPr>
            <w:tcW w:w="1842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85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855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</w:tc>
        <w:tc>
          <w:tcPr>
            <w:tcW w:w="846" w:type="dxa"/>
            <w:gridSpan w:val="2"/>
            <w:hideMark/>
          </w:tcPr>
          <w:p w:rsidR="00711109" w:rsidRPr="00711109" w:rsidRDefault="008240EA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2799</w:t>
            </w:r>
          </w:p>
        </w:tc>
        <w:tc>
          <w:tcPr>
            <w:tcW w:w="992" w:type="dxa"/>
            <w:hideMark/>
          </w:tcPr>
          <w:p w:rsidR="00711109" w:rsidRPr="00711109" w:rsidRDefault="00A96808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2360</w:t>
            </w:r>
          </w:p>
        </w:tc>
        <w:tc>
          <w:tcPr>
            <w:tcW w:w="837" w:type="dxa"/>
            <w:hideMark/>
          </w:tcPr>
          <w:p w:rsidR="00711109" w:rsidRPr="00711109" w:rsidRDefault="00A96808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864" w:type="dxa"/>
            <w:hideMark/>
          </w:tcPr>
          <w:p w:rsidR="00711109" w:rsidRPr="00711109" w:rsidRDefault="00A96808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930" w:type="dxa"/>
            <w:hideMark/>
          </w:tcPr>
          <w:p w:rsidR="00711109" w:rsidRPr="00711109" w:rsidRDefault="00A96808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</w:tr>
      <w:tr w:rsidR="00711109" w:rsidRPr="00711109" w:rsidTr="00A331C0">
        <w:trPr>
          <w:trHeight w:val="1418"/>
        </w:trPr>
        <w:tc>
          <w:tcPr>
            <w:tcW w:w="675" w:type="dxa"/>
            <w:hideMark/>
          </w:tcPr>
          <w:p w:rsidR="00711109" w:rsidRPr="00711109" w:rsidRDefault="00711109" w:rsidP="006F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127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по профилактике экстремизма</w:t>
            </w:r>
          </w:p>
        </w:tc>
        <w:tc>
          <w:tcPr>
            <w:tcW w:w="1842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hideMark/>
          </w:tcPr>
          <w:p w:rsidR="00711109" w:rsidRPr="00711109" w:rsidRDefault="006F6BA8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5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6" w:type="dxa"/>
            <w:gridSpan w:val="2"/>
            <w:hideMark/>
          </w:tcPr>
          <w:p w:rsidR="00711109" w:rsidRPr="00711109" w:rsidRDefault="00A96808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hideMark/>
          </w:tcPr>
          <w:p w:rsidR="00711109" w:rsidRPr="00711109" w:rsidRDefault="00A96808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7" w:type="dxa"/>
            <w:hideMark/>
          </w:tcPr>
          <w:p w:rsidR="00711109" w:rsidRPr="00711109" w:rsidRDefault="00A96808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4" w:type="dxa"/>
            <w:hideMark/>
          </w:tcPr>
          <w:p w:rsidR="00711109" w:rsidRPr="00711109" w:rsidRDefault="00A96808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30" w:type="dxa"/>
            <w:hideMark/>
          </w:tcPr>
          <w:p w:rsidR="00711109" w:rsidRPr="00711109" w:rsidRDefault="00A96808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11109" w:rsidRPr="00711109" w:rsidTr="00A331C0">
        <w:trPr>
          <w:trHeight w:val="1411"/>
        </w:trPr>
        <w:tc>
          <w:tcPr>
            <w:tcW w:w="675" w:type="dxa"/>
            <w:hideMark/>
          </w:tcPr>
          <w:p w:rsidR="00711109" w:rsidRPr="00711109" w:rsidRDefault="006F6BA8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127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людей, охваченных мероприятиями по профилактике экстремизма</w:t>
            </w:r>
          </w:p>
        </w:tc>
        <w:tc>
          <w:tcPr>
            <w:tcW w:w="1842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4677</w:t>
            </w:r>
          </w:p>
        </w:tc>
        <w:tc>
          <w:tcPr>
            <w:tcW w:w="1275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5573</w:t>
            </w:r>
          </w:p>
        </w:tc>
        <w:tc>
          <w:tcPr>
            <w:tcW w:w="85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14190</w:t>
            </w:r>
          </w:p>
        </w:tc>
        <w:tc>
          <w:tcPr>
            <w:tcW w:w="855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647CD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846" w:type="dxa"/>
            <w:gridSpan w:val="2"/>
            <w:hideMark/>
          </w:tcPr>
          <w:p w:rsidR="00711109" w:rsidRPr="00711109" w:rsidRDefault="00B91D3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29743</w:t>
            </w:r>
          </w:p>
        </w:tc>
        <w:tc>
          <w:tcPr>
            <w:tcW w:w="992" w:type="dxa"/>
            <w:hideMark/>
          </w:tcPr>
          <w:p w:rsidR="00711109" w:rsidRPr="00711109" w:rsidRDefault="00B91D3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29425</w:t>
            </w:r>
          </w:p>
        </w:tc>
        <w:tc>
          <w:tcPr>
            <w:tcW w:w="837" w:type="dxa"/>
            <w:hideMark/>
          </w:tcPr>
          <w:p w:rsidR="00711109" w:rsidRPr="00711109" w:rsidRDefault="00B91D3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29500</w:t>
            </w:r>
          </w:p>
        </w:tc>
        <w:tc>
          <w:tcPr>
            <w:tcW w:w="864" w:type="dxa"/>
            <w:hideMark/>
          </w:tcPr>
          <w:p w:rsidR="00711109" w:rsidRPr="00711109" w:rsidRDefault="00B91D3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29500</w:t>
            </w:r>
          </w:p>
        </w:tc>
        <w:tc>
          <w:tcPr>
            <w:tcW w:w="930" w:type="dxa"/>
            <w:hideMark/>
          </w:tcPr>
          <w:p w:rsidR="00711109" w:rsidRPr="00711109" w:rsidRDefault="00B91D3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29500</w:t>
            </w:r>
          </w:p>
        </w:tc>
      </w:tr>
      <w:tr w:rsidR="00711109" w:rsidRPr="00711109" w:rsidTr="00A331C0">
        <w:trPr>
          <w:trHeight w:val="2344"/>
        </w:trPr>
        <w:tc>
          <w:tcPr>
            <w:tcW w:w="675" w:type="dxa"/>
            <w:hideMark/>
          </w:tcPr>
          <w:p w:rsidR="00711109" w:rsidRPr="00711109" w:rsidRDefault="006F6BA8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127" w:type="dxa"/>
            <w:hideMark/>
          </w:tcPr>
          <w:p w:rsidR="00711109" w:rsidRPr="00711109" w:rsidRDefault="00711109" w:rsidP="006F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изготовленных информационных материалов (памяток, стендов, плакатов) по профилактике терроризма</w:t>
            </w:r>
          </w:p>
        </w:tc>
        <w:tc>
          <w:tcPr>
            <w:tcW w:w="1842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hideMark/>
          </w:tcPr>
          <w:p w:rsidR="00711109" w:rsidRPr="00711109" w:rsidRDefault="006F6BA8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1275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85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1644</w:t>
            </w:r>
          </w:p>
        </w:tc>
        <w:tc>
          <w:tcPr>
            <w:tcW w:w="855" w:type="dxa"/>
            <w:hideMark/>
          </w:tcPr>
          <w:p w:rsidR="00711109" w:rsidRPr="00711109" w:rsidRDefault="00C647CD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11109" w:rsidRPr="007111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6" w:type="dxa"/>
            <w:gridSpan w:val="2"/>
            <w:hideMark/>
          </w:tcPr>
          <w:p w:rsidR="00711109" w:rsidRPr="00711109" w:rsidRDefault="00B91D3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3880</w:t>
            </w:r>
          </w:p>
        </w:tc>
        <w:tc>
          <w:tcPr>
            <w:tcW w:w="992" w:type="dxa"/>
            <w:hideMark/>
          </w:tcPr>
          <w:p w:rsidR="00711109" w:rsidRPr="00711109" w:rsidRDefault="00B91D3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hideMark/>
          </w:tcPr>
          <w:p w:rsidR="00711109" w:rsidRPr="00711109" w:rsidRDefault="00B91D3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hideMark/>
          </w:tcPr>
          <w:p w:rsidR="00711109" w:rsidRPr="00711109" w:rsidRDefault="00B91D3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hideMark/>
          </w:tcPr>
          <w:p w:rsidR="00711109" w:rsidRPr="00711109" w:rsidRDefault="00B91D3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109" w:rsidRPr="00711109" w:rsidTr="000C2499">
        <w:trPr>
          <w:trHeight w:val="300"/>
        </w:trPr>
        <w:tc>
          <w:tcPr>
            <w:tcW w:w="14788" w:type="dxa"/>
            <w:gridSpan w:val="14"/>
            <w:hideMark/>
          </w:tcPr>
          <w:p w:rsidR="00711109" w:rsidRPr="00711109" w:rsidRDefault="00711109" w:rsidP="00480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№</w:t>
            </w:r>
            <w:r w:rsidR="006F6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  «Внедрение аппаратно-программного комплекса «Безопасный город»</w:t>
            </w:r>
          </w:p>
        </w:tc>
      </w:tr>
      <w:tr w:rsidR="00711109" w:rsidRPr="00711109" w:rsidTr="00A331C0">
        <w:trPr>
          <w:trHeight w:val="910"/>
        </w:trPr>
        <w:tc>
          <w:tcPr>
            <w:tcW w:w="675" w:type="dxa"/>
            <w:hideMark/>
          </w:tcPr>
          <w:p w:rsidR="00711109" w:rsidRPr="00711109" w:rsidRDefault="006F6BA8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27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установленных видеокамер</w:t>
            </w:r>
            <w:r w:rsidR="00244440">
              <w:rPr>
                <w:rFonts w:ascii="Times New Roman" w:hAnsi="Times New Roman" w:cs="Times New Roman"/>
                <w:sz w:val="24"/>
                <w:szCs w:val="24"/>
              </w:rPr>
              <w:t xml:space="preserve"> (нарастающим итогом)</w:t>
            </w:r>
          </w:p>
        </w:tc>
        <w:tc>
          <w:tcPr>
            <w:tcW w:w="1842" w:type="dxa"/>
            <w:hideMark/>
          </w:tcPr>
          <w:p w:rsidR="00711109" w:rsidRPr="00711109" w:rsidRDefault="00A331C0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hideMark/>
          </w:tcPr>
          <w:p w:rsidR="00711109" w:rsidRPr="00711109" w:rsidRDefault="006F6BA8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711109" w:rsidRPr="00711109" w:rsidRDefault="00380B10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:rsidR="00711109" w:rsidRPr="00711109" w:rsidRDefault="00380B10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5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46" w:type="dxa"/>
            <w:gridSpan w:val="2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hideMark/>
          </w:tcPr>
          <w:p w:rsidR="00711109" w:rsidRPr="00711109" w:rsidRDefault="00B91D3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37" w:type="dxa"/>
            <w:hideMark/>
          </w:tcPr>
          <w:p w:rsidR="00711109" w:rsidRPr="00711109" w:rsidRDefault="00B91D3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4" w:type="dxa"/>
            <w:hideMark/>
          </w:tcPr>
          <w:p w:rsidR="00711109" w:rsidRPr="00711109" w:rsidRDefault="00B91D3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30" w:type="dxa"/>
            <w:hideMark/>
          </w:tcPr>
          <w:p w:rsidR="00711109" w:rsidRPr="00711109" w:rsidRDefault="00B91D3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11109" w:rsidRPr="00711109" w:rsidTr="00A331C0">
        <w:trPr>
          <w:trHeight w:val="1755"/>
        </w:trPr>
        <w:tc>
          <w:tcPr>
            <w:tcW w:w="675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127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исполненных запросов заинтересованных органов  и организаций</w:t>
            </w:r>
          </w:p>
        </w:tc>
        <w:tc>
          <w:tcPr>
            <w:tcW w:w="1842" w:type="dxa"/>
            <w:hideMark/>
          </w:tcPr>
          <w:p w:rsidR="00711109" w:rsidRPr="00711109" w:rsidRDefault="00A331C0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hideMark/>
          </w:tcPr>
          <w:p w:rsidR="00711109" w:rsidRPr="00711109" w:rsidRDefault="006F6BA8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hideMark/>
          </w:tcPr>
          <w:p w:rsidR="00711109" w:rsidRPr="00711109" w:rsidRDefault="00A331C0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hideMark/>
          </w:tcPr>
          <w:p w:rsidR="00711109" w:rsidRPr="00711109" w:rsidRDefault="00A331C0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85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5" w:type="dxa"/>
            <w:hideMark/>
          </w:tcPr>
          <w:p w:rsidR="00711109" w:rsidRPr="00711109" w:rsidRDefault="00380B10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846" w:type="dxa"/>
            <w:gridSpan w:val="2"/>
            <w:hideMark/>
          </w:tcPr>
          <w:p w:rsidR="00711109" w:rsidRPr="00711109" w:rsidRDefault="00B91D3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992" w:type="dxa"/>
            <w:hideMark/>
          </w:tcPr>
          <w:p w:rsidR="00711109" w:rsidRPr="00711109" w:rsidRDefault="00B91D3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37" w:type="dxa"/>
            <w:hideMark/>
          </w:tcPr>
          <w:p w:rsidR="00711109" w:rsidRPr="00711109" w:rsidRDefault="00B91D3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864" w:type="dxa"/>
            <w:hideMark/>
          </w:tcPr>
          <w:p w:rsidR="00711109" w:rsidRPr="00711109" w:rsidRDefault="00B91D3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930" w:type="dxa"/>
            <w:hideMark/>
          </w:tcPr>
          <w:p w:rsidR="00711109" w:rsidRPr="00711109" w:rsidRDefault="00B91D3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</w:tr>
    </w:tbl>
    <w:p w:rsid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D11" w:rsidRDefault="007C0D11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 по работе с административными органами</w:t>
      </w:r>
    </w:p>
    <w:p w:rsidR="00B574E5" w:rsidRP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структурами гражданского общества</w:t>
      </w:r>
      <w:r w:rsidR="00711109">
        <w:rPr>
          <w:rFonts w:ascii="Times New Roman" w:hAnsi="Times New Roman" w:cs="Times New Roman"/>
          <w:sz w:val="28"/>
          <w:szCs w:val="28"/>
        </w:rPr>
        <w:t xml:space="preserve"> </w:t>
      </w:r>
      <w:r w:rsidR="00711109">
        <w:rPr>
          <w:rFonts w:ascii="Times New Roman" w:hAnsi="Times New Roman" w:cs="Times New Roman"/>
          <w:sz w:val="28"/>
          <w:szCs w:val="28"/>
        </w:rPr>
        <w:tab/>
      </w:r>
      <w:r w:rsidR="00711109">
        <w:rPr>
          <w:rFonts w:ascii="Times New Roman" w:hAnsi="Times New Roman" w:cs="Times New Roman"/>
          <w:sz w:val="28"/>
          <w:szCs w:val="28"/>
        </w:rPr>
        <w:tab/>
      </w:r>
      <w:r w:rsidR="00711109">
        <w:rPr>
          <w:rFonts w:ascii="Times New Roman" w:hAnsi="Times New Roman" w:cs="Times New Roman"/>
          <w:sz w:val="28"/>
          <w:szCs w:val="28"/>
        </w:rPr>
        <w:tab/>
      </w:r>
      <w:r w:rsidR="00711109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  <w:t>Е.Г. Гудкова</w:t>
      </w:r>
    </w:p>
    <w:sectPr w:rsidR="00B574E5" w:rsidRPr="00B574E5" w:rsidSect="006F6BA8">
      <w:headerReference w:type="default" r:id="rId8"/>
      <w:pgSz w:w="16838" w:h="11906" w:orient="landscape"/>
      <w:pgMar w:top="212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FD5" w:rsidRDefault="008B5FD5" w:rsidP="00F87C4A">
      <w:pPr>
        <w:spacing w:after="0" w:line="240" w:lineRule="auto"/>
      </w:pPr>
      <w:r>
        <w:separator/>
      </w:r>
    </w:p>
  </w:endnote>
  <w:endnote w:type="continuationSeparator" w:id="0">
    <w:p w:rsidR="008B5FD5" w:rsidRDefault="008B5FD5" w:rsidP="00F87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FD5" w:rsidRDefault="008B5FD5" w:rsidP="00F87C4A">
      <w:pPr>
        <w:spacing w:after="0" w:line="240" w:lineRule="auto"/>
      </w:pPr>
      <w:r>
        <w:separator/>
      </w:r>
    </w:p>
  </w:footnote>
  <w:footnote w:type="continuationSeparator" w:id="0">
    <w:p w:rsidR="008B5FD5" w:rsidRDefault="008B5FD5" w:rsidP="00F87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281768"/>
      <w:docPartObj>
        <w:docPartGallery w:val="Page Numbers (Top of Page)"/>
        <w:docPartUnique/>
      </w:docPartObj>
    </w:sdtPr>
    <w:sdtEndPr/>
    <w:sdtContent>
      <w:p w:rsidR="00F87C4A" w:rsidRDefault="00F87C4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1C0">
          <w:rPr>
            <w:noProof/>
          </w:rPr>
          <w:t>2</w:t>
        </w:r>
        <w:r>
          <w:fldChar w:fldCharType="end"/>
        </w:r>
      </w:p>
    </w:sdtContent>
  </w:sdt>
  <w:p w:rsidR="00F87C4A" w:rsidRDefault="00F87C4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4EB0"/>
    <w:multiLevelType w:val="hybridMultilevel"/>
    <w:tmpl w:val="44665A72"/>
    <w:lvl w:ilvl="0" w:tplc="9468CBFE">
      <w:start w:val="201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8700F4"/>
    <w:multiLevelType w:val="hybridMultilevel"/>
    <w:tmpl w:val="41000D28"/>
    <w:lvl w:ilvl="0" w:tplc="BA2E1D6C">
      <w:start w:val="201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B8A20E2"/>
    <w:multiLevelType w:val="hybridMultilevel"/>
    <w:tmpl w:val="BB5E77C2"/>
    <w:lvl w:ilvl="0" w:tplc="3642020A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0157E7"/>
    <w:rsid w:val="000C2499"/>
    <w:rsid w:val="000C611E"/>
    <w:rsid w:val="0015303F"/>
    <w:rsid w:val="00176CAC"/>
    <w:rsid w:val="00244440"/>
    <w:rsid w:val="002C3FA1"/>
    <w:rsid w:val="00380B10"/>
    <w:rsid w:val="00384F6F"/>
    <w:rsid w:val="00391B94"/>
    <w:rsid w:val="003E05C4"/>
    <w:rsid w:val="003E2EE6"/>
    <w:rsid w:val="003F3D41"/>
    <w:rsid w:val="0040490C"/>
    <w:rsid w:val="00422BA4"/>
    <w:rsid w:val="0048013A"/>
    <w:rsid w:val="00494BDF"/>
    <w:rsid w:val="004C2269"/>
    <w:rsid w:val="00504B90"/>
    <w:rsid w:val="00511F76"/>
    <w:rsid w:val="0052695C"/>
    <w:rsid w:val="00540AE7"/>
    <w:rsid w:val="00583932"/>
    <w:rsid w:val="005936B3"/>
    <w:rsid w:val="006610E4"/>
    <w:rsid w:val="00664BDC"/>
    <w:rsid w:val="006E4CFD"/>
    <w:rsid w:val="006F6BA8"/>
    <w:rsid w:val="00711109"/>
    <w:rsid w:val="00796733"/>
    <w:rsid w:val="007B1C27"/>
    <w:rsid w:val="007C0D11"/>
    <w:rsid w:val="007F1C07"/>
    <w:rsid w:val="0081287A"/>
    <w:rsid w:val="008240EA"/>
    <w:rsid w:val="00853C0B"/>
    <w:rsid w:val="00890605"/>
    <w:rsid w:val="008B258B"/>
    <w:rsid w:val="008B5FD5"/>
    <w:rsid w:val="008E3176"/>
    <w:rsid w:val="009B6D92"/>
    <w:rsid w:val="00A331C0"/>
    <w:rsid w:val="00A96808"/>
    <w:rsid w:val="00B04D04"/>
    <w:rsid w:val="00B151A8"/>
    <w:rsid w:val="00B534F0"/>
    <w:rsid w:val="00B574E5"/>
    <w:rsid w:val="00B91D3C"/>
    <w:rsid w:val="00C068C8"/>
    <w:rsid w:val="00C4337D"/>
    <w:rsid w:val="00C647CD"/>
    <w:rsid w:val="00CC1CD6"/>
    <w:rsid w:val="00CC5F6C"/>
    <w:rsid w:val="00CF7D8A"/>
    <w:rsid w:val="00D04199"/>
    <w:rsid w:val="00D61364"/>
    <w:rsid w:val="00D7687E"/>
    <w:rsid w:val="00D864AD"/>
    <w:rsid w:val="00DA43F8"/>
    <w:rsid w:val="00DE47EA"/>
    <w:rsid w:val="00E10ED6"/>
    <w:rsid w:val="00EA7F23"/>
    <w:rsid w:val="00EB3C58"/>
    <w:rsid w:val="00EB700B"/>
    <w:rsid w:val="00EF4153"/>
    <w:rsid w:val="00F2057C"/>
    <w:rsid w:val="00F20C28"/>
    <w:rsid w:val="00F81757"/>
    <w:rsid w:val="00F8240B"/>
    <w:rsid w:val="00F87C4A"/>
    <w:rsid w:val="00FA1779"/>
    <w:rsid w:val="00FD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C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6CA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C4A"/>
  </w:style>
  <w:style w:type="paragraph" w:styleId="a9">
    <w:name w:val="footer"/>
    <w:basedOn w:val="a"/>
    <w:link w:val="aa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C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6CA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C4A"/>
  </w:style>
  <w:style w:type="paragraph" w:styleId="a9">
    <w:name w:val="footer"/>
    <w:basedOn w:val="a"/>
    <w:link w:val="aa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Маракушин Н.Ю.</cp:lastModifiedBy>
  <cp:revision>24</cp:revision>
  <cp:lastPrinted>2017-03-22T12:26:00Z</cp:lastPrinted>
  <dcterms:created xsi:type="dcterms:W3CDTF">2016-10-12T08:55:00Z</dcterms:created>
  <dcterms:modified xsi:type="dcterms:W3CDTF">2017-03-22T12:31:00Z</dcterms:modified>
</cp:coreProperties>
</file>