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5E" w:rsidRDefault="00EF625E" w:rsidP="00EF625E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EF625E" w:rsidRDefault="00EF625E" w:rsidP="00EF625E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0E4318" w:rsidRPr="00A84179" w:rsidRDefault="000E4318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0E4318" w:rsidRDefault="000E4318" w:rsidP="000E4318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2</w:t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Pr="002B3055" w:rsidRDefault="00EF625E" w:rsidP="00EF625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EF625E" w:rsidRPr="000E4318" w:rsidRDefault="00EF625E" w:rsidP="000E4318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 w:rsidR="000E4318"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EF625E" w:rsidRPr="000E4318" w:rsidRDefault="000E4318" w:rsidP="000E4318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EF625E"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EF625E" w:rsidRPr="004004C7" w:rsidRDefault="00EF625E" w:rsidP="00EF625E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 о предоставлении субсидии на  компенсацию части затрат, связанных с уплатой первого взноса (аванса) по договорам лизинга оборудования, выражает согласие на передачу информации по межведомственному запросу</w:t>
      </w:r>
      <w:r w:rsidR="000E4318">
        <w:rPr>
          <w:sz w:val="28"/>
          <w:szCs w:val="28"/>
        </w:rPr>
        <w:t>,</w:t>
      </w:r>
      <w:r w:rsidRPr="004004C7">
        <w:rPr>
          <w:sz w:val="28"/>
          <w:szCs w:val="28"/>
        </w:rPr>
        <w:t xml:space="preserve"> на предоставление документов и сведений, составляющих налоговую и банковскую тайну; документов и сведений, доступ к которым ограничен законодательными актами Российской Федерации.</w:t>
      </w: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2B3055" w:rsidRDefault="00EF625E" w:rsidP="00EF62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FA052F" w:rsidRDefault="00EF625E" w:rsidP="00EF625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EF625E" w:rsidRPr="00FA052F" w:rsidRDefault="00EF625E" w:rsidP="00EF625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EF625E" w:rsidRDefault="00EF625E" w:rsidP="00EF625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EF625E" w:rsidRDefault="00EF625E" w:rsidP="00EF62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</w:t>
      </w:r>
      <w:r w:rsidR="000E4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Л.В. Бородина</w:t>
      </w:r>
    </w:p>
    <w:p w:rsidR="008931BD" w:rsidRDefault="008931BD"/>
    <w:sectPr w:rsidR="008931BD" w:rsidSect="000E4318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25E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4318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5E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6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EF625E"/>
    <w:pPr>
      <w:ind w:firstLine="720"/>
    </w:pPr>
  </w:style>
  <w:style w:type="paragraph" w:customStyle="1" w:styleId="ConsPlusNonformat">
    <w:name w:val="ConsPlusNonformat"/>
    <w:uiPriority w:val="99"/>
    <w:rsid w:val="00EF6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Company>Voronezh cityhall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2</cp:revision>
  <dcterms:created xsi:type="dcterms:W3CDTF">2016-10-27T07:58:00Z</dcterms:created>
  <dcterms:modified xsi:type="dcterms:W3CDTF">2016-10-27T08:01:00Z</dcterms:modified>
</cp:coreProperties>
</file>