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316308" w:rsidTr="00316308">
        <w:tc>
          <w:tcPr>
            <w:tcW w:w="4500" w:type="dxa"/>
          </w:tcPr>
          <w:p w:rsidR="00316308" w:rsidRDefault="003163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УТВЕРЖДЕНА</w:t>
            </w:r>
          </w:p>
          <w:p w:rsidR="00316308" w:rsidRDefault="003163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316308" w:rsidRDefault="003163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316308" w:rsidRDefault="00316308" w:rsidP="00BF57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BF57AE">
              <w:rPr>
                <w:sz w:val="28"/>
                <w:szCs w:val="28"/>
                <w:lang w:eastAsia="en-US"/>
              </w:rPr>
              <w:t xml:space="preserve">31.03.2017  </w:t>
            </w:r>
            <w:r>
              <w:rPr>
                <w:sz w:val="28"/>
                <w:szCs w:val="28"/>
                <w:lang w:eastAsia="en-US"/>
              </w:rPr>
              <w:t xml:space="preserve">  № </w:t>
            </w:r>
            <w:r w:rsidR="00BF57AE">
              <w:rPr>
                <w:sz w:val="28"/>
                <w:szCs w:val="28"/>
                <w:lang w:eastAsia="en-US"/>
              </w:rPr>
              <w:t>185</w:t>
            </w:r>
            <w:bookmarkStart w:id="0" w:name="_GoBack"/>
            <w:bookmarkEnd w:id="0"/>
          </w:p>
        </w:tc>
      </w:tr>
    </w:tbl>
    <w:p w:rsidR="00316308" w:rsidRDefault="00316308" w:rsidP="00316308">
      <w:pPr>
        <w:rPr>
          <w:sz w:val="28"/>
          <w:szCs w:val="28"/>
        </w:rPr>
        <w:sectPr w:rsidR="00316308" w:rsidSect="00316308">
          <w:type w:val="continuous"/>
          <w:pgSz w:w="11906" w:h="16838"/>
          <w:pgMar w:top="1134" w:right="567" w:bottom="992" w:left="1985" w:header="709" w:footer="709" w:gutter="0"/>
          <w:pgNumType w:start="1"/>
          <w:cols w:space="720"/>
        </w:sect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16308" w:rsidTr="00316308">
        <w:trPr>
          <w:trHeight w:val="270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08" w:rsidRDefault="0031630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316308" w:rsidRDefault="0031630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316308" w:rsidRDefault="00316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МУНИЦИПАЛЬНАЯ ПРОГРАММА</w:t>
            </w:r>
          </w:p>
          <w:p w:rsidR="00316308" w:rsidRDefault="00316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ГОРОДСКОГО ОКРУГА ГОРОД ВОРОНЕЖ </w:t>
            </w:r>
          </w:p>
          <w:p w:rsidR="00316308" w:rsidRDefault="00316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«РАЗВИТИЕ ФИЗИЧЕСКОЙ КУЛЬТУРЫ И СПОРТА»</w:t>
            </w:r>
          </w:p>
          <w:p w:rsidR="00316308" w:rsidRDefault="0031630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316308" w:rsidRDefault="0031630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ПАСПОРТ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br/>
              <w:t>муниципальной программы городского округа город Воронеж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br/>
              <w:t>«Развитие физической культуры и спорта»</w:t>
            </w:r>
          </w:p>
          <w:p w:rsidR="00316308" w:rsidRDefault="00316308">
            <w:pPr>
              <w:spacing w:line="276" w:lineRule="auto"/>
              <w:jc w:val="center"/>
              <w:rPr>
                <w:b/>
                <w:color w:val="000000"/>
                <w:sz w:val="10"/>
                <w:szCs w:val="10"/>
                <w:lang w:eastAsia="en-US"/>
              </w:rPr>
            </w:pPr>
          </w:p>
          <w:p w:rsidR="00316308" w:rsidRDefault="00316308">
            <w:pPr>
              <w:spacing w:line="276" w:lineRule="auto"/>
              <w:rPr>
                <w:b/>
                <w:color w:val="000000"/>
                <w:sz w:val="4"/>
                <w:szCs w:val="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5586"/>
            </w:tblGrid>
            <w:tr w:rsidR="00316308">
              <w:trPr>
                <w:trHeight w:val="507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ind w:right="-93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316308">
              <w:trPr>
                <w:trHeight w:val="559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Управление строительной политики </w:t>
                  </w:r>
                  <w:r>
                    <w:rPr>
                      <w:lang w:eastAsia="en-US"/>
                    </w:rPr>
                    <w:t>администрации городского округа город Воронеж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имущественных и земельных отношений администрации городского округа город Воронеж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Управы районов городского округа город Воронеж</w:t>
                  </w:r>
                </w:p>
              </w:tc>
            </w:tr>
            <w:tr w:rsidR="00316308">
              <w:trPr>
                <w:trHeight w:val="55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Основной разработчик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Подпрограммы и основные мероприятия муниципальной программы 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1 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«Развитие массовой физической культуры и спорта в городском округе город Воронеж»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2</w:t>
                  </w:r>
                </w:p>
                <w:p w:rsidR="00316308" w:rsidRDefault="00316308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«Строительство и реконструкция физкультурно-спортивных сооружений на территории городского округа город Воронеж»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3 </w:t>
                  </w:r>
                </w:p>
                <w:p w:rsidR="00316308" w:rsidRDefault="00316308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«Капитальный ремонт имущества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4 </w:t>
                  </w:r>
                </w:p>
                <w:p w:rsidR="00316308" w:rsidRDefault="00316308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Цель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</w:t>
                  </w:r>
                  <w:r>
                    <w:rPr>
                      <w:bCs/>
                      <w:lang w:eastAsia="en-US"/>
                    </w:rPr>
                    <w:t xml:space="preserve"> условий для развития на территории городского округа город Воронеж физической культуры и массового спорта, </w:t>
                  </w:r>
                  <w:r>
                    <w:rPr>
                      <w:lang w:eastAsia="en-US"/>
                    </w:rPr>
                    <w:t xml:space="preserve">организация проведения физкультурно-оздоровительных и спортивных мероприятий в городском округе город Воронеж </w:t>
                  </w:r>
                </w:p>
              </w:tc>
            </w:tr>
            <w:tr w:rsidR="00316308">
              <w:trPr>
                <w:trHeight w:val="199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Задачи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            </w:r>
                </w:p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создание условий воронежским спортсменам для выступления на областных, всероссийских и международных спортивных соревнованиях;</w:t>
                  </w:r>
                </w:p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            </w:r>
                </w:p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потребностей;</w:t>
                  </w:r>
                </w:p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совершенствование системы подготовки спортивного резерва (осуществление спортивной подготовки);</w:t>
                  </w:r>
                </w:p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обеспечение населения городского округа город Воронеж муниципальными услугами в сфере физической культуры и спорта; </w:t>
                  </w:r>
                </w:p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совершенствование системы проведения городских спортивных соревнований и физкультурных мероприятий;</w:t>
                  </w:r>
                </w:p>
                <w:p w:rsidR="00316308" w:rsidRDefault="00316308">
                  <w:pPr>
                    <w:pStyle w:val="a5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содействие в реализации программ внедрения и выполнения Всероссийского физкультурно-спортивного комплекса «Готов к труду и обороне» (ГТО) 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Показатели (индикаторы) муниципальной программы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Доля населения, систематически занимающегося физической культурой и спортом, в общей численности населения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Этапы и сроки реализации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2014 – 2020 годы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Объемы и источники финансирования муниципальной программы (в действующих ценах каждого года реализации муниципальной программ) 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pStyle w:val="ConsPlusNormal"/>
                    <w:widowControl/>
                    <w:tabs>
                      <w:tab w:val="left" w:pos="367"/>
                    </w:tabs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</w:t>
                  </w:r>
                  <w:r w:rsidR="00433D0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я муниципальной программы – </w:t>
                  </w:r>
                  <w:r w:rsidR="005A302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4 87</w:t>
                  </w:r>
                  <w:r w:rsidR="00BF370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7 414,13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руб., в том числе:</w:t>
                  </w:r>
                </w:p>
                <w:p w:rsidR="00316308" w:rsidRDefault="00316308">
                  <w:pPr>
                    <w:pStyle w:val="ConsPlusNormal"/>
                    <w:widowControl/>
                    <w:tabs>
                      <w:tab w:val="left" w:pos="367"/>
                    </w:tabs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федеральный бюджет – </w:t>
                  </w:r>
                  <w:r w:rsidR="00433D0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302 577,69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316308" w:rsidRDefault="008B30AD">
                  <w:pPr>
                    <w:pStyle w:val="ConsPlusNormal"/>
                    <w:widowControl/>
                    <w:tabs>
                      <w:tab w:val="left" w:pos="367"/>
                    </w:tabs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областной бюджет – </w:t>
                  </w:r>
                  <w:r w:rsidR="005A302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621</w:t>
                  </w:r>
                  <w:r w:rsidR="00A512CB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 572,35</w:t>
                  </w:r>
                  <w:r w:rsidR="0031630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1208DB">
                    <w:rPr>
                      <w:lang w:eastAsia="en-US"/>
                    </w:rPr>
                    <w:t>3 792 023</w:t>
                  </w:r>
                  <w:r w:rsidR="00AB5741">
                    <w:rPr>
                      <w:lang w:eastAsia="en-US"/>
                    </w:rPr>
                    <w:t>,50</w:t>
                  </w:r>
                  <w:r w:rsidR="00555743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– </w:t>
                  </w:r>
                  <w:r w:rsidR="00BF370E">
                    <w:rPr>
                      <w:lang w:eastAsia="en-US"/>
                    </w:rPr>
                    <w:t>161 240,59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 реализации муниципальной программы: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2014 год: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615 357,00 тыс. руб., в том числе по источникам финансирования: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3 150,00 тыс. руб.;</w:t>
                  </w:r>
                </w:p>
                <w:p w:rsidR="00316308" w:rsidRDefault="00316308">
                  <w:pPr>
                    <w:pStyle w:val="ConsPlusNormal"/>
                    <w:widowControl/>
                    <w:tabs>
                      <w:tab w:val="left" w:pos="367"/>
                    </w:tabs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9 235,00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592 850,00 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10 122,00  тыс. руб.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2015 год: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585 791,17 тыс. руб., в том числе по источникам финансирования: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2 127,69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2 091,98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564 138,50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17 433,00 тыс. руб.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2016 год:</w:t>
                  </w:r>
                </w:p>
                <w:p w:rsidR="00316308" w:rsidRDefault="00433D05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BF370E">
                    <w:rPr>
                      <w:lang w:eastAsia="en-US"/>
                    </w:rPr>
                    <w:t>733 271,16</w:t>
                  </w:r>
                  <w:r w:rsidR="00316308"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76 000,00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областной бюджет – </w:t>
                  </w:r>
                  <w:r w:rsidR="00555743">
                    <w:rPr>
                      <w:lang w:eastAsia="en-US"/>
                    </w:rPr>
                    <w:t>118</w:t>
                  </w:r>
                  <w:r w:rsidR="00A512CB">
                    <w:rPr>
                      <w:lang w:eastAsia="en-US"/>
                    </w:rPr>
                    <w:t> 285,57</w:t>
                  </w:r>
                  <w:r w:rsidR="00555743">
                    <w:rPr>
                      <w:lang w:eastAsia="en-US"/>
                    </w:rPr>
                    <w:t>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555743">
                    <w:rPr>
                      <w:lang w:eastAsia="en-US"/>
                    </w:rPr>
                    <w:t>509 900</w:t>
                  </w:r>
                  <w:r>
                    <w:rPr>
                      <w:lang w:eastAsia="en-US"/>
                    </w:rPr>
                    <w:t>,00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– </w:t>
                  </w:r>
                  <w:r w:rsidR="00BF370E">
                    <w:rPr>
                      <w:lang w:eastAsia="en-US"/>
                    </w:rPr>
                    <w:t>29 085,59</w:t>
                  </w:r>
                  <w:r>
                    <w:rPr>
                      <w:lang w:eastAsia="en-US"/>
                    </w:rPr>
                    <w:t xml:space="preserve"> тыс. руб.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2017 год: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A512CB">
                    <w:rPr>
                      <w:lang w:eastAsia="en-US"/>
                    </w:rPr>
                    <w:t>751 304,80</w:t>
                  </w:r>
                  <w:r w:rsidR="004E6835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тыс. руб., в том числе по источникам финансирования: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федеральный бюджет – </w:t>
                  </w:r>
                  <w:r w:rsidR="004E6835">
                    <w:rPr>
                      <w:lang w:eastAsia="en-US"/>
                    </w:rPr>
                    <w:t>141 300</w:t>
                  </w:r>
                  <w:r>
                    <w:rPr>
                      <w:lang w:eastAsia="en-US"/>
                    </w:rPr>
                    <w:t>,00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областной бюджет – </w:t>
                  </w:r>
                  <w:r w:rsidR="00A512CB">
                    <w:rPr>
                      <w:lang w:eastAsia="en-US"/>
                    </w:rPr>
                    <w:t>73 356,80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555743">
                    <w:rPr>
                      <w:lang w:eastAsia="en-US"/>
                    </w:rPr>
                    <w:t>510 </w:t>
                  </w:r>
                  <w:r w:rsidR="00AB5741">
                    <w:rPr>
                      <w:lang w:eastAsia="en-US"/>
                    </w:rPr>
                    <w:t>648</w:t>
                  </w:r>
                  <w:r w:rsidR="00555743">
                    <w:rPr>
                      <w:lang w:eastAsia="en-US"/>
                    </w:rPr>
                    <w:t>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26 000,00 тыс. руб.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2018 год: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555743">
                    <w:rPr>
                      <w:lang w:eastAsia="en-US"/>
                    </w:rPr>
                    <w:t>6</w:t>
                  </w:r>
                  <w:r w:rsidR="001208DB">
                    <w:rPr>
                      <w:lang w:eastAsia="en-US"/>
                    </w:rPr>
                    <w:t>4</w:t>
                  </w:r>
                  <w:r w:rsidR="00555743">
                    <w:rPr>
                      <w:lang w:eastAsia="en-US"/>
                    </w:rPr>
                    <w:t>3 </w:t>
                  </w:r>
                  <w:r w:rsidR="001208DB">
                    <w:rPr>
                      <w:lang w:eastAsia="en-US"/>
                    </w:rPr>
                    <w:t>736</w:t>
                  </w:r>
                  <w:r w:rsidR="00555743">
                    <w:rPr>
                      <w:lang w:eastAsia="en-US"/>
                    </w:rPr>
                    <w:t>,00</w:t>
                  </w:r>
                  <w:r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80 000,00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35 </w:t>
                  </w:r>
                  <w:r w:rsidR="00555743">
                    <w:rPr>
                      <w:lang w:eastAsia="en-US"/>
                    </w:rPr>
                    <w:t>9</w:t>
                  </w:r>
                  <w:r>
                    <w:rPr>
                      <w:lang w:eastAsia="en-US"/>
                    </w:rPr>
                    <w:t>39,00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1208DB">
                    <w:rPr>
                      <w:lang w:eastAsia="en-US"/>
                    </w:rPr>
                    <w:t>501 697</w:t>
                  </w:r>
                  <w:r>
                    <w:rPr>
                      <w:lang w:eastAsia="en-US"/>
                    </w:rPr>
                    <w:t>,00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26 100,00 тыс. руб.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2019 год: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1208DB">
                    <w:rPr>
                      <w:lang w:eastAsia="en-US"/>
                    </w:rPr>
                    <w:t>776 948,00</w:t>
                  </w:r>
                  <w:r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316308" w:rsidRDefault="00316308">
                  <w:pPr>
                    <w:pStyle w:val="ConsPlusNormal"/>
                    <w:widowControl/>
                    <w:tabs>
                      <w:tab w:val="left" w:pos="367"/>
                    </w:tabs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236 350,00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1208DB">
                    <w:rPr>
                      <w:lang w:eastAsia="en-US"/>
                    </w:rPr>
                    <w:t>514 398,00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26 200,00 тыс. руб.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2020 год: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771 006,00 тыс. руб., в том числе по источникам финансирования:</w:t>
                  </w:r>
                </w:p>
                <w:p w:rsidR="00316308" w:rsidRDefault="00316308">
                  <w:pPr>
                    <w:pStyle w:val="ConsPlusNormal"/>
                    <w:widowControl/>
                    <w:tabs>
                      <w:tab w:val="left" w:pos="367"/>
                    </w:tabs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146 314,00 тыс. руб.;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598 392,00 тыс. руб.;</w:t>
                  </w:r>
                </w:p>
                <w:p w:rsidR="00316308" w:rsidRDefault="00316308">
                  <w:pPr>
                    <w:pStyle w:val="ConsPlusNormal"/>
                    <w:widowControl/>
                    <w:tabs>
                      <w:tab w:val="left" w:pos="367"/>
                    </w:tabs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внебюджетные источники – 26 300,00 тыс. руб.</w:t>
                  </w:r>
                </w:p>
              </w:tc>
            </w:tr>
            <w:tr w:rsidR="00316308">
              <w:trPr>
                <w:trHeight w:val="57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Ожидаемые</w:t>
                  </w:r>
                </w:p>
                <w:p w:rsidR="00316308" w:rsidRDefault="00316308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конечные результаты реализации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>
                  <w:pPr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доли населения, систематически занимающегося физической культурой и спортом, в общей численности населения к 2020 году до 50 %;</w:t>
                  </w:r>
                </w:p>
                <w:p w:rsidR="00316308" w:rsidRDefault="00316308">
                  <w:pPr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доли населения, выполнившего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(ГТО), к 2020 году до 30 %; </w:t>
                  </w:r>
                </w:p>
                <w:p w:rsidR="00316308" w:rsidRDefault="00316308">
                  <w:pPr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численности населения, систематически занимающегося физической культурой и спортом, к 2020 году до 523 972 человек;</w:t>
                  </w:r>
                </w:p>
                <w:p w:rsidR="00316308" w:rsidRDefault="00316308">
                  <w:pPr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800 мероприятий;</w:t>
                  </w:r>
                </w:p>
                <w:p w:rsidR="00316308" w:rsidRDefault="00316308">
                  <w:pPr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</w:t>
                  </w:r>
                  <w:r w:rsidR="000D416C">
                    <w:rPr>
                      <w:lang w:eastAsia="en-US"/>
                    </w:rPr>
                    <w:t>4</w:t>
                  </w:r>
                  <w:r>
                    <w:rPr>
                      <w:lang w:eastAsia="en-US"/>
                    </w:rPr>
                    <w:t xml:space="preserve"> единиц;</w:t>
                  </w:r>
                </w:p>
                <w:p w:rsidR="00316308" w:rsidRPr="00B812A4" w:rsidRDefault="00316308">
                  <w:pPr>
                    <w:pStyle w:val="a6"/>
                    <w:tabs>
                      <w:tab w:val="left" w:pos="421"/>
                    </w:tabs>
                    <w:spacing w:line="276" w:lineRule="auto"/>
                    <w:ind w:left="0" w:firstLine="175"/>
                    <w:jc w:val="both"/>
                    <w:rPr>
                      <w:lang w:eastAsia="en-US"/>
                    </w:rPr>
                  </w:pPr>
                  <w:r w:rsidRPr="00B812A4">
                    <w:rPr>
                      <w:lang w:eastAsia="en-US"/>
                    </w:rPr>
                    <w:t xml:space="preserve">- увеличение количества спортивных сооружений к 2020 году до </w:t>
                  </w:r>
                  <w:r w:rsidR="003C483E" w:rsidRPr="003C483E">
                    <w:rPr>
                      <w:lang w:eastAsia="en-US"/>
                    </w:rPr>
                    <w:t>14</w:t>
                  </w:r>
                  <w:r w:rsidR="00A52B55">
                    <w:rPr>
                      <w:lang w:eastAsia="en-US"/>
                    </w:rPr>
                    <w:t>70</w:t>
                  </w:r>
                  <w:r w:rsidRPr="003C483E">
                    <w:rPr>
                      <w:lang w:eastAsia="en-US"/>
                    </w:rPr>
                    <w:t xml:space="preserve"> </w:t>
                  </w:r>
                  <w:r w:rsidRPr="00B812A4">
                    <w:rPr>
                      <w:lang w:eastAsia="en-US"/>
                    </w:rPr>
                    <w:t>единиц;</w:t>
                  </w:r>
                </w:p>
                <w:p w:rsidR="00316308" w:rsidRDefault="00316308">
                  <w:pPr>
                    <w:pStyle w:val="a6"/>
                    <w:tabs>
                      <w:tab w:val="left" w:pos="421"/>
                    </w:tabs>
                    <w:spacing w:line="276" w:lineRule="auto"/>
                    <w:ind w:left="0" w:firstLine="175"/>
                    <w:jc w:val="both"/>
                    <w:rPr>
                      <w:lang w:eastAsia="en-US"/>
                    </w:rPr>
                  </w:pPr>
                  <w:r w:rsidRPr="00B812A4">
                    <w:rPr>
                      <w:lang w:eastAsia="en-US"/>
                    </w:rPr>
                    <w:t xml:space="preserve">- увеличение единовременной пропускной способности объектов спорта к 2020 году до </w:t>
                  </w:r>
                  <w:r w:rsidR="00A52B55">
                    <w:rPr>
                      <w:lang w:eastAsia="en-US"/>
                    </w:rPr>
                    <w:t>56</w:t>
                  </w:r>
                  <w:r w:rsidR="00BF370E">
                    <w:rPr>
                      <w:lang w:eastAsia="en-US"/>
                    </w:rPr>
                    <w:t xml:space="preserve"> </w:t>
                  </w:r>
                  <w:r w:rsidR="003F2DE7">
                    <w:rPr>
                      <w:lang w:eastAsia="en-US"/>
                    </w:rPr>
                    <w:t>955</w:t>
                  </w:r>
                  <w:r w:rsidRPr="00B812A4">
                    <w:rPr>
                      <w:lang w:eastAsia="en-US"/>
                    </w:rPr>
                    <w:t xml:space="preserve"> человек;</w:t>
                  </w:r>
                </w:p>
                <w:p w:rsidR="00316308" w:rsidRDefault="00316308" w:rsidP="00280347">
                  <w:pPr>
                    <w:pStyle w:val="a6"/>
                    <w:tabs>
                      <w:tab w:val="left" w:pos="421"/>
                    </w:tabs>
                    <w:spacing w:line="276" w:lineRule="auto"/>
                    <w:ind w:left="0" w:firstLine="175"/>
                    <w:jc w:val="both"/>
                    <w:rPr>
                      <w:lang w:eastAsia="en-US"/>
                    </w:rPr>
                  </w:pPr>
                  <w:r w:rsidRPr="00FE12A9">
                    <w:rPr>
                      <w:lang w:eastAsia="en-US"/>
                    </w:rPr>
                    <w:t xml:space="preserve">- </w:t>
                  </w:r>
                  <w:r w:rsidR="00280347" w:rsidRPr="00FE12A9">
                    <w:rPr>
                      <w:lang w:eastAsia="en-US"/>
                    </w:rPr>
                    <w:t xml:space="preserve">увеличение уровня обеспеченности населения спортивными сооружениями исходя из единовременной </w:t>
                  </w:r>
                  <w:r w:rsidR="00955AF0" w:rsidRPr="00FE12A9">
                    <w:rPr>
                      <w:lang w:eastAsia="en-US"/>
                    </w:rPr>
                    <w:t xml:space="preserve">пропускной способности объектов спорта до </w:t>
                  </w:r>
                  <w:r w:rsidR="003F2DE7">
                    <w:rPr>
                      <w:lang w:eastAsia="en-US"/>
                    </w:rPr>
                    <w:t>46%</w:t>
                  </w:r>
                  <w:r w:rsidR="00955AF0" w:rsidRPr="00FE12A9">
                    <w:rPr>
                      <w:lang w:eastAsia="en-US"/>
                    </w:rPr>
                    <w:t>.</w:t>
                  </w:r>
                  <w:r w:rsidR="00955AF0">
                    <w:rPr>
                      <w:lang w:eastAsia="en-US"/>
                    </w:rPr>
                    <w:t xml:space="preserve"> </w:t>
                  </w:r>
                </w:p>
                <w:p w:rsidR="00316308" w:rsidRDefault="00316308">
                  <w:pPr>
                    <w:pStyle w:val="a6"/>
                    <w:tabs>
                      <w:tab w:val="left" w:pos="421"/>
                    </w:tabs>
                    <w:spacing w:line="276" w:lineRule="auto"/>
                    <w:ind w:left="0"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детско-юношеских спортивных школ к 2020 году до 26 единиц;</w:t>
                  </w:r>
                </w:p>
                <w:p w:rsidR="00316308" w:rsidRDefault="00316308">
                  <w:pPr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численности детей, занимающихся в детско-юношеских спортивных школах, к 2020 году до 16</w:t>
                  </w:r>
                  <w:r w:rsidR="00F10CCC">
                    <w:rPr>
                      <w:lang w:eastAsia="en-US"/>
                    </w:rPr>
                    <w:t xml:space="preserve"> </w:t>
                  </w:r>
                  <w:r w:rsidR="00BF370E">
                    <w:rPr>
                      <w:lang w:eastAsia="en-US"/>
                    </w:rPr>
                    <w:t>580</w:t>
                  </w:r>
                  <w:r>
                    <w:rPr>
                      <w:lang w:eastAsia="en-US"/>
                    </w:rPr>
                    <w:t xml:space="preserve"> человек;</w:t>
                  </w:r>
                </w:p>
                <w:p w:rsidR="00316308" w:rsidRDefault="00316308">
                  <w:pPr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доли обучающихся в МБУДО СДЮСШОР (ДЮСШ), имеющих спортивные разряды, от общей </w:t>
                  </w:r>
                  <w:proofErr w:type="gramStart"/>
                  <w:r>
                    <w:rPr>
                      <w:lang w:eastAsia="en-US"/>
                    </w:rPr>
                    <w:t>численности</w:t>
                  </w:r>
                  <w:proofErr w:type="gramEnd"/>
                  <w:r>
                    <w:rPr>
                      <w:lang w:eastAsia="en-US"/>
                    </w:rPr>
                    <w:t xml:space="preserve"> обучающихся в них к 2020 году до 48,25 %;</w:t>
                  </w:r>
                </w:p>
                <w:p w:rsidR="00316308" w:rsidRDefault="00316308">
                  <w:pPr>
                    <w:pStyle w:val="a5"/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 году до уровня среднемесячной заработной платы по экономике в Воронежской области; </w:t>
                  </w:r>
                </w:p>
                <w:p w:rsidR="00316308" w:rsidRDefault="00316308">
                  <w:pPr>
                    <w:pStyle w:val="a5"/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номинальной начисленной заработной платы работников муниципальных учреждений физической культуры и спорта к 2020 году в 3 раза;</w:t>
                  </w:r>
                </w:p>
                <w:p w:rsidR="00316308" w:rsidRDefault="00316308">
                  <w:pPr>
                    <w:pStyle w:val="a5"/>
                    <w:tabs>
                      <w:tab w:val="left" w:pos="421"/>
                    </w:tabs>
                    <w:spacing w:line="276" w:lineRule="auto"/>
                    <w:ind w:firstLine="175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lang w:eastAsia="en-US"/>
                    </w:rPr>
                    <w:t>- перевод руководителей и основных категорий работников МБУ (МБУДО) на работу по эффективному контракту</w:t>
                  </w:r>
                  <w:r w:rsidR="00D013C5">
                    <w:rPr>
                      <w:lang w:eastAsia="en-US"/>
                    </w:rPr>
                    <w:t>.</w:t>
                  </w:r>
                </w:p>
              </w:tc>
            </w:tr>
          </w:tbl>
          <w:p w:rsidR="00316308" w:rsidRDefault="00316308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316308" w:rsidRDefault="00316308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A6620" w:rsidRDefault="0082040F" w:rsidP="004A6620">
      <w:pPr>
        <w:pStyle w:val="ConsPlusNormal"/>
        <w:widowControl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82040F" w:rsidRDefault="0082040F" w:rsidP="004A6620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2040F" w:rsidRPr="003F0F2D" w:rsidRDefault="0082040F" w:rsidP="0082040F">
      <w:pPr>
        <w:pStyle w:val="ConsPlusNormal"/>
        <w:widowControl/>
        <w:spacing w:line="276" w:lineRule="auto"/>
        <w:ind w:left="720" w:firstLine="0"/>
        <w:rPr>
          <w:rFonts w:ascii="Times New Roman" w:hAnsi="Times New Roman" w:cs="Times New Roman"/>
          <w:b/>
          <w:sz w:val="16"/>
          <w:szCs w:val="16"/>
        </w:rPr>
      </w:pPr>
    </w:p>
    <w:p w:rsidR="0082040F" w:rsidRPr="002B485B" w:rsidRDefault="0082040F" w:rsidP="0082040F">
      <w:pPr>
        <w:pStyle w:val="western"/>
        <w:spacing w:before="0" w:beforeAutospacing="0" w:after="0" w:afterAutospacing="0" w:line="360" w:lineRule="auto"/>
        <w:ind w:right="58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Уровень развития физической культуры и спорта, здоровье населения в настоящее время являются актуальными</w:t>
      </w:r>
      <w:r w:rsidR="004A6620"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>основополагающими факторами, влияющими на уровень развития городского округа город Воронеж.</w:t>
      </w:r>
    </w:p>
    <w:p w:rsidR="0082040F" w:rsidRPr="002B485B" w:rsidRDefault="001F37B4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2008–</w:t>
      </w:r>
      <w:r w:rsidR="0082040F" w:rsidRPr="002B485B">
        <w:rPr>
          <w:sz w:val="28"/>
          <w:szCs w:val="28"/>
        </w:rPr>
        <w:t>2013 годах оптимизирована система организации и проведения официальных физкультурных и спортивных мероприятий. Ежегодно в городском округе проводится более 700 таких мероприятий, что потенциально позволяет привлечь к занятиям физической культурой и спортом более 240 тыс</w:t>
      </w:r>
      <w:r w:rsidR="004A6620">
        <w:rPr>
          <w:sz w:val="28"/>
          <w:szCs w:val="28"/>
        </w:rPr>
        <w:t>.</w:t>
      </w:r>
      <w:r w:rsidR="0082040F" w:rsidRPr="002B485B">
        <w:rPr>
          <w:sz w:val="28"/>
          <w:szCs w:val="28"/>
        </w:rPr>
        <w:t xml:space="preserve"> граждан. Возрождено спартакиадное движение среди трудовых коллективов, приняты меры по поддержке и развитию спортивных соревнований среди любительских спортивных команд.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с 2010 по 2012 годы уровень обеспеченности населения городского округа город Воронеж спортивными сооружениями увеличился: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плоскостными спортивными сооружениями к 2012 году до 44,3 %;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спортивными залами к 2012 году до 54,3 %;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плавательными бассейнами к 2012 году до 12,5 %.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К </w:t>
      </w:r>
      <w:r w:rsidR="00950B5B">
        <w:rPr>
          <w:sz w:val="28"/>
          <w:szCs w:val="28"/>
        </w:rPr>
        <w:t>таким результатам</w:t>
      </w:r>
      <w:r w:rsidRPr="002B485B">
        <w:rPr>
          <w:sz w:val="28"/>
          <w:szCs w:val="28"/>
        </w:rPr>
        <w:t xml:space="preserve"> привело строительство и реконструкция спортивных объектов, что позволило увеличить численность населения, систематически занимающегося физической культурой и спортом, к 2012 году до 221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860 человек.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соответствии со статьей 33 «Федеральные стандарты спортивной подготовки» Федерального закона от 04.12.2007 № 329-ФЗ «О физической культуре и спорте в Российской Федерации» устанавливаются федеральные стандарты спортивной подготовки.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функционируют </w:t>
      </w:r>
      <w:r w:rsidR="00950B5B">
        <w:rPr>
          <w:sz w:val="28"/>
          <w:szCs w:val="28"/>
        </w:rPr>
        <w:t xml:space="preserve">                             </w:t>
      </w:r>
      <w:r w:rsidRPr="002B485B">
        <w:rPr>
          <w:sz w:val="28"/>
          <w:szCs w:val="28"/>
        </w:rPr>
        <w:t>25 муниципальных учреждений дополнительного образования детей ДЮСШ и СДЮСШОР.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Деятельность муниципальных учреждений дополнительного образования детей ДЮСШ и СДЮСШОР направлена </w:t>
      </w:r>
      <w:proofErr w:type="gramStart"/>
      <w:r w:rsidRPr="002B485B">
        <w:rPr>
          <w:sz w:val="28"/>
          <w:szCs w:val="28"/>
        </w:rPr>
        <w:t>на</w:t>
      </w:r>
      <w:proofErr w:type="gramEnd"/>
      <w:r w:rsidRPr="002B485B">
        <w:rPr>
          <w:sz w:val="28"/>
          <w:szCs w:val="28"/>
        </w:rPr>
        <w:t>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привлечение максимально возможного количества детей к занятиям физической культурой и спортом с целью формирования у них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массового детско-юношеского спорта путем реализации образовательных и предпрофессиональных программ по различным видам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реализацию программ спортивной подготовки для детей и молодежи, подготовку спортивного резерва сборных команд страны;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B485B">
        <w:rPr>
          <w:sz w:val="28"/>
          <w:szCs w:val="28"/>
        </w:rPr>
        <w:t>- обеспечение успешного выступления обучающихся на областных, всероссийских и международных спортивных соревнованиях.</w:t>
      </w:r>
      <w:proofErr w:type="gramEnd"/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развития детско-юношеского спорта и физического воспитания в системе дополнительного образования необходимо: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сохранение целостности сети физкультурно-спортивных учреждений, ограждение ее от попыток необоснованного реструктурирования;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A1F76">
        <w:rPr>
          <w:sz w:val="28"/>
          <w:szCs w:val="28"/>
        </w:rPr>
        <w:t xml:space="preserve">обновление </w:t>
      </w:r>
      <w:r w:rsidRPr="002B485B">
        <w:rPr>
          <w:sz w:val="28"/>
          <w:szCs w:val="28"/>
        </w:rPr>
        <w:t>программно-методического обеспечения образовательного процесса в физкультурно-спортивных учреждениях доп</w:t>
      </w:r>
      <w:r>
        <w:rPr>
          <w:sz w:val="28"/>
          <w:szCs w:val="28"/>
        </w:rPr>
        <w:t>олнительного образования детей;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разрабатывание мер по совершенствованию детско-юношеского спорта, поиск новых эффективных форм привлечения детей и подростков к занятиям различными видами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сосредоточение усилий всех физкультурно-педагогических кадров, работающих в системе образования, на решении задач формирования у детей определенного уровня знаний в сфере физической культуры и спорта, а также потребности в занятиях спортом;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расширение межведомственного сотрудничества по созданию единых скоординированных программ повышения квалификации педагогических работников физкультурно-спортивных учреждений дополнительного образования детей;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физкультурно-спортивных структур (детско-юношеских спортивных клубов образовательных учреждений, межшкольных физкультурно-спортивных центров).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Особенно острыми проблемами, сдерживающими развитие физической культуры и спорта в городском округе город Воронеж и требующими неотложного решения, являются: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недостаточное привлечение населения, особенно социально незащищенных слоев, к регулярным занятиям физической культурой и спортом и снижение </w:t>
      </w:r>
      <w:r w:rsidR="00950B5B">
        <w:rPr>
          <w:sz w:val="28"/>
          <w:szCs w:val="28"/>
        </w:rPr>
        <w:t>его</w:t>
      </w:r>
      <w:r w:rsidRPr="002B485B">
        <w:rPr>
          <w:sz w:val="28"/>
          <w:szCs w:val="28"/>
        </w:rPr>
        <w:t xml:space="preserve"> активности;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отсутствие у населения потребности в активных занятиях физической культурой и спортом и осознанной необходимости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несоответствие уровня материально-технической базы и спортивной инфраструктуры современным требованиям.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развитие физической культуры и спорта осуществляется преимущественно за счет бюджетных средств.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2014</w:t>
      </w:r>
      <w:r w:rsidR="00950B5B">
        <w:rPr>
          <w:sz w:val="28"/>
          <w:szCs w:val="28"/>
        </w:rPr>
        <w:t>–</w:t>
      </w:r>
      <w:r w:rsidRPr="002B485B">
        <w:rPr>
          <w:sz w:val="28"/>
          <w:szCs w:val="28"/>
        </w:rPr>
        <w:t xml:space="preserve">2020 годов на территории городского округа город Воронеж планируется построить спортивные сооружения областной собственности: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спортивно-оздоровительный центр «Ш</w:t>
      </w:r>
      <w:r w:rsidR="00950B5B">
        <w:rPr>
          <w:sz w:val="28"/>
          <w:szCs w:val="28"/>
        </w:rPr>
        <w:t>илово</w:t>
      </w:r>
      <w:r w:rsidRPr="002B485B">
        <w:rPr>
          <w:sz w:val="28"/>
          <w:szCs w:val="28"/>
        </w:rPr>
        <w:t xml:space="preserve">» (пос. Шилово, </w:t>
      </w:r>
      <w:r w:rsidR="00950B5B">
        <w:rPr>
          <w:sz w:val="28"/>
          <w:szCs w:val="28"/>
        </w:rPr>
        <w:t xml:space="preserve">            </w:t>
      </w:r>
      <w:r w:rsidRPr="002B485B">
        <w:rPr>
          <w:sz w:val="28"/>
          <w:szCs w:val="28"/>
        </w:rPr>
        <w:t>ул. Острогожская);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региональный центр водных видов спорта имени Дмитрия Саутина;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крытый ледовый каток (ул. Острогожская, 107а);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физкультурно-оздоровительный комплекс с универсальным игровым залом (Ленинский просп</w:t>
      </w:r>
      <w:r w:rsidR="00950B5B">
        <w:rPr>
          <w:sz w:val="28"/>
          <w:szCs w:val="28"/>
        </w:rPr>
        <w:t>.</w:t>
      </w:r>
      <w:r w:rsidRPr="002B485B">
        <w:rPr>
          <w:sz w:val="28"/>
          <w:szCs w:val="28"/>
        </w:rPr>
        <w:t>, 93в);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футбольный манеж;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Дворец спорта боевых искусств;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скалодром;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велотрек (пос. </w:t>
      </w:r>
      <w:proofErr w:type="gramStart"/>
      <w:r w:rsidRPr="002B485B">
        <w:rPr>
          <w:sz w:val="28"/>
          <w:szCs w:val="28"/>
        </w:rPr>
        <w:t>Репное</w:t>
      </w:r>
      <w:proofErr w:type="gramEnd"/>
      <w:r w:rsidRPr="002B485B">
        <w:rPr>
          <w:sz w:val="28"/>
          <w:szCs w:val="28"/>
        </w:rPr>
        <w:t>, ул. Тиханкина, 90в);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крытый каток (м</w:t>
      </w:r>
      <w:r w:rsidR="00950B5B">
        <w:rPr>
          <w:sz w:val="28"/>
          <w:szCs w:val="28"/>
        </w:rPr>
        <w:t>/</w:t>
      </w:r>
      <w:r w:rsidRPr="002B485B">
        <w:rPr>
          <w:sz w:val="28"/>
          <w:szCs w:val="28"/>
        </w:rPr>
        <w:t xml:space="preserve">р. </w:t>
      </w:r>
      <w:proofErr w:type="gramStart"/>
      <w:r w:rsidRPr="002B485B">
        <w:rPr>
          <w:sz w:val="28"/>
          <w:szCs w:val="28"/>
        </w:rPr>
        <w:t>Придонской</w:t>
      </w:r>
      <w:proofErr w:type="gramEnd"/>
      <w:r w:rsidRPr="002B485B">
        <w:rPr>
          <w:sz w:val="28"/>
          <w:szCs w:val="28"/>
        </w:rPr>
        <w:t xml:space="preserve">, ул. Папова, 4);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спортивный комплекс - центр по спортивной гимнастике;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ледовый дворец для фигурного катания на коньках и хоккея  (Северный жилой микрорайон);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 спортивный комплекс «Центр гребли на байдарках и каноэ»;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физкультурно-оздоровительный комплекс с универсальным игровым залом и бассейном (ул. </w:t>
      </w:r>
      <w:proofErr w:type="gramStart"/>
      <w:r w:rsidRPr="002B485B">
        <w:rPr>
          <w:sz w:val="28"/>
          <w:szCs w:val="28"/>
        </w:rPr>
        <w:t>Новосибирская</w:t>
      </w:r>
      <w:proofErr w:type="gramEnd"/>
      <w:r w:rsidR="00950B5B">
        <w:rPr>
          <w:sz w:val="28"/>
          <w:szCs w:val="28"/>
        </w:rPr>
        <w:t>,</w:t>
      </w:r>
      <w:r w:rsidRPr="002B485B">
        <w:rPr>
          <w:sz w:val="28"/>
          <w:szCs w:val="28"/>
        </w:rPr>
        <w:t xml:space="preserve"> 5б);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физкультурно-оздоровительный комплекс с универсальным игровым залом и бассейном «Сомовский» (пос. Сомово, ул. </w:t>
      </w:r>
      <w:proofErr w:type="gramStart"/>
      <w:r w:rsidRPr="002B485B">
        <w:rPr>
          <w:sz w:val="28"/>
          <w:szCs w:val="28"/>
        </w:rPr>
        <w:t>Харьковская</w:t>
      </w:r>
      <w:proofErr w:type="gramEnd"/>
      <w:r w:rsidRPr="002B485B">
        <w:rPr>
          <w:sz w:val="28"/>
          <w:szCs w:val="28"/>
        </w:rPr>
        <w:t>).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реконструкция здания ГБОУ ДО ВО «СДЮСШОР № 33» с возведением пристройки реабилитационно-бытового корпуса;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всесезонный корпус с тренажерным залом и пищеблоком детского оздоровительного лагеря «Восход».</w:t>
      </w:r>
    </w:p>
    <w:p w:rsidR="0082040F" w:rsidRPr="00E92BFC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2BFC">
        <w:rPr>
          <w:sz w:val="28"/>
          <w:szCs w:val="28"/>
        </w:rPr>
        <w:t>Управлением физической культуры и спорта Воронежской области будет оказано содействие в обустройстве объектов городской инфраструктуры, парковых и рекреационных зон малобюджетными спортивными объектами, плоскостными сооружениями, уличными тренажерами, площадками ГТО для занятий физической культурой и спортом, в том числе видами спорта, популярными в молодежной среде, а также для проведения физкультурных и спортивных мероприятий, в том числе:</w:t>
      </w:r>
      <w:proofErr w:type="gramEnd"/>
    </w:p>
    <w:p w:rsidR="0082040F" w:rsidRPr="00E92BFC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 w:rsidR="00950B5B"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9 универсальных спортивных площадок в г</w:t>
      </w:r>
      <w:r w:rsidR="00950B5B">
        <w:rPr>
          <w:sz w:val="28"/>
          <w:szCs w:val="28"/>
        </w:rPr>
        <w:t>ороде</w:t>
      </w:r>
      <w:r w:rsidRPr="00E92BFC">
        <w:rPr>
          <w:sz w:val="28"/>
          <w:szCs w:val="28"/>
        </w:rPr>
        <w:t xml:space="preserve"> Воронеже;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 w:rsidR="00950B5B"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3 площадок для экстремальных видов спорта в парках г</w:t>
      </w:r>
      <w:r w:rsidR="00950B5B">
        <w:rPr>
          <w:sz w:val="28"/>
          <w:szCs w:val="28"/>
        </w:rPr>
        <w:t>орода</w:t>
      </w:r>
      <w:r w:rsidRPr="00E92BFC">
        <w:rPr>
          <w:sz w:val="28"/>
          <w:szCs w:val="28"/>
        </w:rPr>
        <w:t xml:space="preserve"> Воронежа: «Южный», «Патриотов», «Алые паруса».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Новым направлением формирования материально-технической базы развития детско-юношеского спорта является создание зон для занятий физической культурой и молодежными экстремальными видами спорта в парках. Оборудование парков будет способствовать укреплению здоровья, физическому развитию молодежи, вовлечению ее в занятия спортом, а также подготовке спортивного резерва.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состав муниципального парка</w:t>
      </w:r>
      <w:r w:rsidRPr="002B485B">
        <w:rPr>
          <w:color w:val="FF0000"/>
          <w:sz w:val="28"/>
          <w:szCs w:val="28"/>
        </w:rPr>
        <w:t xml:space="preserve"> </w:t>
      </w:r>
      <w:r w:rsidRPr="002B485B">
        <w:rPr>
          <w:sz w:val="28"/>
          <w:szCs w:val="28"/>
        </w:rPr>
        <w:t>рекомендуется включать менее затратные плоскостные сооружения: комплекс универсальных взаимозаменяемых спортплощадок с попеременным их использованием для летних и зимних спортивных игр</w:t>
      </w:r>
      <w:r w:rsidR="00950B5B"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 xml:space="preserve">вело-роллерные дорожки с использованием их зимой в качестве лыжных прогулочных и скоростных трасс, поле для мини-футбола, каток, скалодром, веревочные дорожки, скейт-зоны.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привлечения населения городского округа город Воронеж к регулярным занятиям физической культурой и спортом следует также разработать комплекс дополнительных мер по развитию детско-юношеского, школьного и студенческого спорта, обеспечить дальнейшее совершенствование системы организации и проведения спортивных соревнований, в том числе путем оказания поддержки любительским лигам по игровым видам спорта.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Важнейшим условием успешного развития физической культуры и спорта в городском округе город Воронеж является оптимизация системы обеспечения безопасности зрителей и участников спортивных мероприятий.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Для реализации этого направления предусматриваются меры в части актуализации правил поведения зрителей спортивных соревнований, установления мер административной ответственности за их нарушение и четкого определения прав и обязанностей субъектов, участвующих в организации и проведении спортивных соревнований.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сохранения положительной динамики и устойчивого развития физической культуры и спорта в ближайшие годы также необходимо: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сохранение темпов строительства и реконструкции объектов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завершить модернизацию системы подготовки спортивного резерва и обеспечить внедрение федеральных стандартов спортивной подготовки и эффективности деятельности учреждений дополнительного образования, осуществляющих спортивную подготовку;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создать условия для подготовки сборных команд городского округа город Воронеж для участия в иногородних соревнованиях различного уровня.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результате выполнения мероприятий планируется: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развитие сети физкультурно-спортивных клубов по месту жительства;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</w:t>
      </w:r>
      <w:r w:rsidR="00950B5B">
        <w:rPr>
          <w:sz w:val="28"/>
          <w:szCs w:val="28"/>
        </w:rPr>
        <w:t>долю</w:t>
      </w:r>
      <w:r w:rsidRPr="002B485B">
        <w:rPr>
          <w:sz w:val="28"/>
          <w:szCs w:val="28"/>
        </w:rPr>
        <w:t xml:space="preserve"> детей, подростков и молод</w:t>
      </w:r>
      <w:r w:rsidR="00950B5B">
        <w:rPr>
          <w:sz w:val="28"/>
          <w:szCs w:val="28"/>
        </w:rPr>
        <w:t>е</w:t>
      </w:r>
      <w:r w:rsidRPr="002B485B">
        <w:rPr>
          <w:sz w:val="28"/>
          <w:szCs w:val="28"/>
        </w:rPr>
        <w:t xml:space="preserve">жи, регулярно занимающихся физической культурой и спортом, до 50 %;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долю услуг, реализуемых различными организациями в сфере детско-юношеского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достигнуть нормативной обеспеченности спортивными сооружениями на территории городского округа город Воронеж.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позволит за </w:t>
      </w:r>
      <w:r w:rsidR="00950B5B"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 лет при максимально спланированном и эффективном управлении финансами решить значительную часть указанных проблем.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2. Приоритеты муниципальной политики в сфере реализации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муниципальной программы, цели, задачи и показатели (индикаторы)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достижения целей и решения задач, описание основных ожидаемых конечных результатов муниципальной программы, сроков и этапов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реализации муниципальной программы</w:t>
      </w:r>
    </w:p>
    <w:p w:rsidR="0082040F" w:rsidRPr="00022D6A" w:rsidRDefault="0082040F" w:rsidP="0082040F">
      <w:pPr>
        <w:pStyle w:val="a5"/>
        <w:jc w:val="both"/>
        <w:rPr>
          <w:sz w:val="16"/>
          <w:szCs w:val="16"/>
        </w:rPr>
      </w:pP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Приоритетами муниципальной политики в сфере физической культуры и спорта являются: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r w:rsidR="00A52B55">
        <w:rPr>
          <w:sz w:val="28"/>
          <w:szCs w:val="28"/>
        </w:rPr>
        <w:t xml:space="preserve">  </w:t>
      </w:r>
      <w:r w:rsidRPr="002B485B">
        <w:rPr>
          <w:sz w:val="28"/>
          <w:szCs w:val="28"/>
        </w:rPr>
        <w:t>развитие физической культуры и массового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спорта высших достижений и системы подготовки спортивного резерва;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подготовка и проведение городских спортивных мероприятий на территории городского округа город Воронеж, участие во всероссийских и областных соревнованиях;</w:t>
      </w:r>
    </w:p>
    <w:p w:rsidR="0082040F" w:rsidRPr="002B485B" w:rsidRDefault="0082040F" w:rsidP="0082040F">
      <w:pPr>
        <w:pStyle w:val="a6"/>
        <w:spacing w:line="360" w:lineRule="auto"/>
        <w:ind w:left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r w:rsidR="00A52B55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развитие спортивной инфраструктуры;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эффективности пропаганды физической культуры и спорта, включая меры по популяризации нравственных ценностей спорта, профилактике экстремизма;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условий, направленных на увеличение числа перспективных спортсменов, способных претендовать на призовые места и завоевывать медали на всероссийском и международном уровнях; 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форм взаимодействия с общественными объединениями и организациями, осуществляющими деятельность в сфере физической культуры и спорта;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тренерских кадров и других специалистов для отрасли физической культуры и спорта;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качества оказания муниципальных услуг в установленной сфере деятельности;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обеспечение эффективного и качественного управления финансами и использования муниципального имущества.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Цель муниципальной программы</w:t>
      </w:r>
      <w:r w:rsidR="00950B5B">
        <w:rPr>
          <w:sz w:val="28"/>
          <w:szCs w:val="28"/>
        </w:rPr>
        <w:t xml:space="preserve"> – </w:t>
      </w:r>
      <w:r w:rsidRPr="002B485B">
        <w:rPr>
          <w:sz w:val="28"/>
          <w:szCs w:val="28"/>
        </w:rPr>
        <w:t>обеспечение</w:t>
      </w:r>
      <w:r w:rsidRPr="002B485B">
        <w:rPr>
          <w:bCs/>
          <w:sz w:val="28"/>
          <w:szCs w:val="28"/>
        </w:rPr>
        <w:t xml:space="preserve"> условий для развития на территории городского округа город Воронеж физической культуры и массового спорта, </w:t>
      </w:r>
      <w:r w:rsidRPr="002B485B">
        <w:rPr>
          <w:sz w:val="28"/>
          <w:szCs w:val="28"/>
        </w:rPr>
        <w:t xml:space="preserve">организация проведения физкультурно-оздоровительных и спортивных мероприятий </w:t>
      </w:r>
      <w:r w:rsidR="00950B5B">
        <w:rPr>
          <w:sz w:val="28"/>
          <w:szCs w:val="28"/>
        </w:rPr>
        <w:t xml:space="preserve">в </w:t>
      </w:r>
      <w:r w:rsidRPr="002B485B">
        <w:rPr>
          <w:sz w:val="28"/>
          <w:szCs w:val="28"/>
        </w:rPr>
        <w:t>городско</w:t>
      </w:r>
      <w:r w:rsidR="00950B5B">
        <w:rPr>
          <w:sz w:val="28"/>
          <w:szCs w:val="28"/>
        </w:rPr>
        <w:t>м</w:t>
      </w:r>
      <w:r w:rsidRPr="002B485B">
        <w:rPr>
          <w:sz w:val="28"/>
          <w:szCs w:val="28"/>
        </w:rPr>
        <w:t xml:space="preserve"> округ</w:t>
      </w:r>
      <w:r w:rsidR="00950B5B">
        <w:rPr>
          <w:sz w:val="28"/>
          <w:szCs w:val="28"/>
        </w:rPr>
        <w:t>е</w:t>
      </w:r>
      <w:r>
        <w:rPr>
          <w:sz w:val="28"/>
          <w:szCs w:val="28"/>
        </w:rPr>
        <w:t xml:space="preserve"> город Воронеж</w:t>
      </w:r>
      <w:r w:rsidRPr="002B485B">
        <w:rPr>
          <w:sz w:val="28"/>
          <w:szCs w:val="28"/>
        </w:rPr>
        <w:t xml:space="preserve">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Задачи муниципальной программы: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условий воронежским спортсменам для выступления на областных, всероссийских и международных спортивных соревнованиях;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</w:t>
      </w:r>
      <w:r w:rsidR="00950B5B">
        <w:rPr>
          <w:sz w:val="28"/>
          <w:szCs w:val="28"/>
        </w:rPr>
        <w:t>ей</w:t>
      </w:r>
      <w:r w:rsidRPr="002B485B">
        <w:rPr>
          <w:sz w:val="28"/>
          <w:szCs w:val="28"/>
        </w:rPr>
        <w:t>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спортивного резерва (осуществление спортивной подготовки);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обеспечение населения городского округа город Воронеж муниципальными услугами в сфере физической культуры и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проведения городских спортивных соревнований и физкультурных мероприятий;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содействие в реализации программ внедрения и выполнения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Достижение поставленн</w:t>
      </w:r>
      <w:r>
        <w:rPr>
          <w:sz w:val="28"/>
          <w:szCs w:val="28"/>
        </w:rPr>
        <w:t>ой</w:t>
      </w:r>
      <w:r w:rsidRPr="002B485B">
        <w:rPr>
          <w:sz w:val="28"/>
          <w:szCs w:val="28"/>
        </w:rPr>
        <w:t xml:space="preserve"> цел</w:t>
      </w:r>
      <w:r>
        <w:rPr>
          <w:sz w:val="28"/>
          <w:szCs w:val="28"/>
        </w:rPr>
        <w:t>и</w:t>
      </w:r>
      <w:r w:rsidRPr="002B485B">
        <w:rPr>
          <w:sz w:val="28"/>
          <w:szCs w:val="28"/>
        </w:rPr>
        <w:t xml:space="preserve"> и задач планируется оценивать на основе следующих </w:t>
      </w:r>
      <w:r>
        <w:rPr>
          <w:sz w:val="28"/>
          <w:szCs w:val="28"/>
        </w:rPr>
        <w:t>показателей (</w:t>
      </w:r>
      <w:r w:rsidRPr="002B485B">
        <w:rPr>
          <w:sz w:val="28"/>
          <w:szCs w:val="28"/>
        </w:rPr>
        <w:t>индикаторов</w:t>
      </w:r>
      <w:r>
        <w:rPr>
          <w:sz w:val="28"/>
          <w:szCs w:val="28"/>
        </w:rPr>
        <w:t>)</w:t>
      </w:r>
      <w:r w:rsidRPr="002B485B">
        <w:rPr>
          <w:sz w:val="28"/>
          <w:szCs w:val="28"/>
        </w:rPr>
        <w:t>, представленных в приложении № 1 к муниципальной программе:</w:t>
      </w:r>
    </w:p>
    <w:p w:rsidR="0082040F" w:rsidRPr="005511E5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 xml:space="preserve">«Доля населения, систематически занимающегося физической культурой и спортом, в общей численности населения» </w:t>
      </w:r>
      <w:r w:rsidR="0082040F" w:rsidRPr="005511E5">
        <w:rPr>
          <w:sz w:val="28"/>
          <w:szCs w:val="28"/>
        </w:rPr>
        <w:t xml:space="preserve">(показатель 2.1.48 Федерального плана статистических работ, утвержденного распоряжением Правительства Российской Федерации от 06.05.2008 № 671-р); </w:t>
      </w:r>
    </w:p>
    <w:p w:rsidR="0082040F" w:rsidRPr="005511E5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0E6ADB">
        <w:rPr>
          <w:sz w:val="28"/>
          <w:szCs w:val="28"/>
        </w:rPr>
        <w:t xml:space="preserve">«Доля населения, выполнившего нормативы Всероссийского физкультурно-спортивного комплекса </w:t>
      </w:r>
      <w:r w:rsidR="0082040F">
        <w:rPr>
          <w:sz w:val="28"/>
          <w:szCs w:val="28"/>
        </w:rPr>
        <w:t>«</w:t>
      </w:r>
      <w:r w:rsidR="0082040F" w:rsidRPr="000E6ADB">
        <w:rPr>
          <w:sz w:val="28"/>
          <w:szCs w:val="28"/>
        </w:rPr>
        <w:t>Готов к труду и обороне</w:t>
      </w:r>
      <w:r w:rsidR="0082040F">
        <w:rPr>
          <w:sz w:val="28"/>
          <w:szCs w:val="28"/>
        </w:rPr>
        <w:t>»</w:t>
      </w:r>
      <w:r w:rsidR="0082040F" w:rsidRPr="000E6AD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 w:rsidR="0082040F">
        <w:rPr>
          <w:sz w:val="28"/>
          <w:szCs w:val="28"/>
        </w:rPr>
        <w:t>«</w:t>
      </w:r>
      <w:r w:rsidR="0082040F" w:rsidRPr="000E6ADB">
        <w:rPr>
          <w:sz w:val="28"/>
          <w:szCs w:val="28"/>
        </w:rPr>
        <w:t>Готов к труду и обороне</w:t>
      </w:r>
      <w:r w:rsidR="0082040F">
        <w:rPr>
          <w:sz w:val="28"/>
          <w:szCs w:val="28"/>
        </w:rPr>
        <w:t>»</w:t>
      </w:r>
      <w:r w:rsidR="0082040F" w:rsidRPr="000E6ADB">
        <w:rPr>
          <w:sz w:val="28"/>
          <w:szCs w:val="28"/>
        </w:rPr>
        <w:t xml:space="preserve"> (ГТО)» </w:t>
      </w:r>
      <w:r w:rsidR="0082040F" w:rsidRPr="005511E5">
        <w:rPr>
          <w:sz w:val="28"/>
          <w:szCs w:val="28"/>
        </w:rPr>
        <w:t>(в соответствии с постановлением правительства Воронежской области от 31.12.2013 № 1202);</w:t>
      </w:r>
    </w:p>
    <w:p w:rsidR="0082040F" w:rsidRPr="002B485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0E6ADB">
        <w:rPr>
          <w:sz w:val="28"/>
          <w:szCs w:val="28"/>
        </w:rPr>
        <w:t>«Численность</w:t>
      </w:r>
      <w:r w:rsidR="0082040F" w:rsidRPr="002B485B">
        <w:rPr>
          <w:sz w:val="28"/>
          <w:szCs w:val="28"/>
        </w:rPr>
        <w:t xml:space="preserve"> населения, систематически занимающегося физической культурой и спортом» (строка 15, раздел </w:t>
      </w:r>
      <w:r w:rsidR="0082040F" w:rsidRPr="00950B5B">
        <w:rPr>
          <w:sz w:val="28"/>
          <w:szCs w:val="28"/>
        </w:rPr>
        <w:t>II</w:t>
      </w:r>
      <w:r w:rsidR="0082040F" w:rsidRPr="002B485B">
        <w:rPr>
          <w:sz w:val="28"/>
          <w:szCs w:val="28"/>
        </w:rPr>
        <w:t>, форма № 1-ФК Федеральных статистических наблюдений, утвержденных ежегодным приказом Росстата);</w:t>
      </w:r>
    </w:p>
    <w:p w:rsidR="0082040F" w:rsidRPr="002B485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>«Количество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Воронеж» (учет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Воронеж);</w:t>
      </w:r>
    </w:p>
    <w:p w:rsidR="0082040F" w:rsidRPr="002B485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>«Количество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ремонт» (данный показатель рассчитывается нарастающим итогом в единицах отремонтированных спортивных сооружений за весь период (по муниципальным контрактам));</w:t>
      </w:r>
    </w:p>
    <w:p w:rsidR="0082040F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5511E5">
        <w:rPr>
          <w:sz w:val="28"/>
          <w:szCs w:val="28"/>
        </w:rPr>
        <w:t>«Количество спортивных сооружений» (показатель 1.33.32 Федерального плана статистических работ, утвержденного распоряжением Правительства Российской Федерации от 06.05.2008 № 671-р);</w:t>
      </w:r>
    </w:p>
    <w:p w:rsidR="00D1497E" w:rsidRPr="005511E5" w:rsidRDefault="00D1497E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«Уровень обеспеченности спортивными сооружениями, в том числе спортивными залами; плоскостными спортивными сооружениями; плавательными бассейнами» (методика формирования значений показателей утверждена приказом управления физической культуры и спорта Воронежской области от 22.03.2011 № 408);</w:t>
      </w:r>
    </w:p>
    <w:p w:rsidR="0082040F" w:rsidRPr="005511E5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5511E5">
        <w:rPr>
          <w:sz w:val="28"/>
          <w:szCs w:val="28"/>
        </w:rPr>
        <w:t>«Единовременная пропускная способность объектов спорта» (показатель 2.1.51 Федерального плана статистических работ, утвержденного распоряжением Правительства Российской Федерации от 06.05.2008             № 671-р);</w:t>
      </w:r>
    </w:p>
    <w:p w:rsidR="00FE12A9" w:rsidRDefault="00950B5B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 xml:space="preserve">- </w:t>
      </w:r>
      <w:r w:rsidR="0082040F" w:rsidRPr="00D30E70">
        <w:rPr>
          <w:sz w:val="28"/>
          <w:szCs w:val="28"/>
        </w:rPr>
        <w:t>«</w:t>
      </w:r>
      <w:r w:rsidR="00955AF0" w:rsidRPr="00D30E70">
        <w:rPr>
          <w:sz w:val="28"/>
          <w:szCs w:val="28"/>
        </w:rPr>
        <w:t>Уровень обеспеченности населения спортивными сооружениями исходя из единовременной пропускной способности объектов спорта»</w:t>
      </w:r>
      <w:r w:rsidR="00FE12A9">
        <w:rPr>
          <w:sz w:val="28"/>
          <w:szCs w:val="28"/>
        </w:rPr>
        <w:t xml:space="preserve"> (</w:t>
      </w:r>
      <w:proofErr w:type="spellStart"/>
      <w:r w:rsidR="00FE12A9">
        <w:rPr>
          <w:sz w:val="28"/>
          <w:szCs w:val="28"/>
        </w:rPr>
        <w:t>Уо</w:t>
      </w:r>
      <w:proofErr w:type="spellEnd"/>
      <w:proofErr w:type="gramStart"/>
      <w:r w:rsidR="00FE12A9">
        <w:rPr>
          <w:sz w:val="28"/>
          <w:szCs w:val="28"/>
        </w:rPr>
        <w:t>), %:</w:t>
      </w:r>
      <w:proofErr w:type="gramEnd"/>
    </w:p>
    <w:p w:rsidR="00FE12A9" w:rsidRDefault="00FE12A9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Уо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х 100%, где</w:t>
      </w:r>
    </w:p>
    <w:p w:rsidR="00FE12A9" w:rsidRDefault="00FE12A9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– нормативная единовременная пропускная способность имеющихся спортивных сооружений, согласно данным федерального статистического наблюдения по форме № 1-ФК (</w:t>
      </w:r>
      <w:r w:rsidR="004B3E2C">
        <w:rPr>
          <w:sz w:val="28"/>
          <w:szCs w:val="28"/>
        </w:rPr>
        <w:t xml:space="preserve">Приказ Федеральной службы государственной статистики от 08.12.2014 № 687 «Об утверждении статистического инструментария для организации </w:t>
      </w:r>
      <w:proofErr w:type="spellStart"/>
      <w:r w:rsidR="004B3E2C">
        <w:rPr>
          <w:sz w:val="28"/>
          <w:szCs w:val="28"/>
        </w:rPr>
        <w:t>Минспортом</w:t>
      </w:r>
      <w:proofErr w:type="spellEnd"/>
      <w:r w:rsidR="004B3E2C">
        <w:rPr>
          <w:sz w:val="28"/>
          <w:szCs w:val="28"/>
        </w:rPr>
        <w:t xml:space="preserve"> России федерального статистического наблюдения за деятельностью учреждений по физической культуре и спорту»</w:t>
      </w:r>
      <w:r>
        <w:rPr>
          <w:sz w:val="28"/>
          <w:szCs w:val="28"/>
        </w:rPr>
        <w:t>);</w:t>
      </w:r>
    </w:p>
    <w:p w:rsidR="00557EF4" w:rsidRPr="00D30E70" w:rsidRDefault="00FE12A9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– необходимая единовременная пропускная</w:t>
      </w:r>
      <w:r w:rsidRPr="00D30E70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 xml:space="preserve">ь, </w:t>
      </w:r>
      <w:r w:rsidR="00557EF4" w:rsidRPr="00D30E70">
        <w:rPr>
          <w:sz w:val="28"/>
          <w:szCs w:val="28"/>
        </w:rPr>
        <w:t xml:space="preserve"> кот</w:t>
      </w:r>
      <w:r>
        <w:rPr>
          <w:sz w:val="28"/>
          <w:szCs w:val="28"/>
        </w:rPr>
        <w:t xml:space="preserve">орая  рассчитывается по формуле, утвержденной </w:t>
      </w:r>
      <w:r w:rsidRPr="00D30E70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30E70">
        <w:rPr>
          <w:sz w:val="28"/>
          <w:szCs w:val="28"/>
        </w:rPr>
        <w:t xml:space="preserve"> Министерства спорта РФ от 25.05.2016 № 586 «Об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организаций»</w:t>
      </w:r>
      <w:r>
        <w:rPr>
          <w:sz w:val="28"/>
          <w:szCs w:val="28"/>
        </w:rPr>
        <w:t>:</w:t>
      </w:r>
    </w:p>
    <w:p w:rsidR="00557EF4" w:rsidRPr="00D30E70" w:rsidRDefault="00557EF4" w:rsidP="00B41E7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D30E70">
        <w:rPr>
          <w:sz w:val="28"/>
          <w:szCs w:val="28"/>
        </w:rPr>
        <w:t>ЕПСнорм</w:t>
      </w:r>
      <w:proofErr w:type="spellEnd"/>
      <w:r w:rsidRPr="00D30E70">
        <w:rPr>
          <w:sz w:val="28"/>
          <w:szCs w:val="28"/>
        </w:rPr>
        <w:t xml:space="preserve"> = Н х С</w:t>
      </w:r>
      <w:r w:rsidRPr="00D30E70">
        <w:rPr>
          <w:sz w:val="28"/>
          <w:szCs w:val="28"/>
          <w:vertAlign w:val="subscript"/>
        </w:rPr>
        <w:t>3</w:t>
      </w:r>
      <w:r w:rsidR="000E0FC8">
        <w:rPr>
          <w:sz w:val="28"/>
          <w:szCs w:val="28"/>
        </w:rPr>
        <w:t>/(</w:t>
      </w:r>
      <w:proofErr w:type="gramStart"/>
      <w:r w:rsidR="000E0FC8">
        <w:rPr>
          <w:sz w:val="28"/>
          <w:szCs w:val="28"/>
        </w:rPr>
        <w:t>Р</w:t>
      </w:r>
      <w:proofErr w:type="gramEnd"/>
      <w:r w:rsidR="000E0FC8">
        <w:rPr>
          <w:sz w:val="28"/>
          <w:szCs w:val="28"/>
        </w:rPr>
        <w:t xml:space="preserve"> х </w:t>
      </w:r>
      <w:r w:rsidR="00941766">
        <w:rPr>
          <w:sz w:val="28"/>
          <w:szCs w:val="28"/>
        </w:rPr>
        <w:t>З</w:t>
      </w:r>
      <w:r w:rsidRPr="00D30E70">
        <w:rPr>
          <w:sz w:val="28"/>
          <w:szCs w:val="28"/>
        </w:rPr>
        <w:t xml:space="preserve"> х В), где</w:t>
      </w:r>
    </w:p>
    <w:p w:rsidR="00557EF4" w:rsidRPr="00D30E70" w:rsidRDefault="00557EF4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С</w:t>
      </w:r>
      <w:r w:rsidRPr="00D30E70">
        <w:rPr>
          <w:sz w:val="28"/>
          <w:szCs w:val="28"/>
          <w:vertAlign w:val="subscript"/>
        </w:rPr>
        <w:t xml:space="preserve">3 – </w:t>
      </w:r>
      <w:r w:rsidRPr="00D30E70">
        <w:rPr>
          <w:sz w:val="28"/>
          <w:szCs w:val="28"/>
        </w:rPr>
        <w:t>з</w:t>
      </w:r>
      <w:r w:rsidR="00D30E70">
        <w:rPr>
          <w:sz w:val="28"/>
          <w:szCs w:val="28"/>
        </w:rPr>
        <w:t>анятия спортом в неделю</w:t>
      </w:r>
      <w:r w:rsidRPr="00D30E70">
        <w:rPr>
          <w:sz w:val="28"/>
          <w:szCs w:val="28"/>
        </w:rPr>
        <w:t>;</w:t>
      </w:r>
    </w:p>
    <w:p w:rsidR="005B127A" w:rsidRPr="00D30E70" w:rsidRDefault="00557EF4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Н – количество насе</w:t>
      </w:r>
      <w:r w:rsidR="005B127A" w:rsidRPr="00D30E70">
        <w:rPr>
          <w:sz w:val="28"/>
          <w:szCs w:val="28"/>
        </w:rPr>
        <w:t>ления в возрасте от 3 до 79 лет;</w:t>
      </w:r>
    </w:p>
    <w:p w:rsidR="00FE12A9" w:rsidRDefault="00557EF4" w:rsidP="00FE12A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E70">
        <w:rPr>
          <w:sz w:val="28"/>
          <w:szCs w:val="28"/>
        </w:rPr>
        <w:t>Р</w:t>
      </w:r>
      <w:proofErr w:type="gramEnd"/>
      <w:r w:rsidRPr="00D30E70">
        <w:rPr>
          <w:sz w:val="28"/>
          <w:szCs w:val="28"/>
        </w:rPr>
        <w:t xml:space="preserve"> – режим работы о</w:t>
      </w:r>
      <w:r w:rsidR="00D30E70">
        <w:rPr>
          <w:sz w:val="28"/>
          <w:szCs w:val="28"/>
        </w:rPr>
        <w:t>бъектов спорта в неделю</w:t>
      </w:r>
      <w:r w:rsidR="005B127A" w:rsidRPr="00D30E70">
        <w:rPr>
          <w:sz w:val="28"/>
          <w:szCs w:val="28"/>
        </w:rPr>
        <w:t>;</w:t>
      </w:r>
      <w:r w:rsidR="00FE12A9" w:rsidRPr="00FE12A9">
        <w:rPr>
          <w:sz w:val="28"/>
          <w:szCs w:val="28"/>
        </w:rPr>
        <w:t xml:space="preserve"> </w:t>
      </w:r>
    </w:p>
    <w:p w:rsidR="00FE12A9" w:rsidRPr="00452792" w:rsidRDefault="00FE12A9" w:rsidP="00FE12A9">
      <w:pPr>
        <w:pStyle w:val="a5"/>
        <w:spacing w:line="360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D30E70">
        <w:rPr>
          <w:sz w:val="28"/>
          <w:szCs w:val="28"/>
        </w:rPr>
        <w:t>В</w:t>
      </w:r>
      <w:proofErr w:type="gramEnd"/>
      <w:r w:rsidRPr="00D30E70">
        <w:rPr>
          <w:sz w:val="28"/>
          <w:szCs w:val="28"/>
        </w:rPr>
        <w:t xml:space="preserve"> – время функционирования</w:t>
      </w:r>
      <w:r w:rsidR="000E0FC8">
        <w:rPr>
          <w:sz w:val="28"/>
          <w:szCs w:val="28"/>
        </w:rPr>
        <w:t xml:space="preserve"> объектов спорта</w:t>
      </w:r>
      <w:r w:rsidRPr="00D30E70">
        <w:rPr>
          <w:sz w:val="28"/>
          <w:szCs w:val="28"/>
        </w:rPr>
        <w:t xml:space="preserve"> для обеспечения потребности указанной целевой аудитории (население от 3 до 79 лет)</w:t>
      </w:r>
      <w:r>
        <w:rPr>
          <w:sz w:val="28"/>
          <w:szCs w:val="28"/>
        </w:rPr>
        <w:t>.</w:t>
      </w:r>
    </w:p>
    <w:p w:rsidR="00FE12A9" w:rsidRDefault="00557EF4" w:rsidP="00FE12A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E70">
        <w:rPr>
          <w:sz w:val="28"/>
          <w:szCs w:val="28"/>
        </w:rPr>
        <w:t>З</w:t>
      </w:r>
      <w:proofErr w:type="gramEnd"/>
      <w:r w:rsidRPr="00D30E70">
        <w:rPr>
          <w:sz w:val="28"/>
          <w:szCs w:val="28"/>
        </w:rPr>
        <w:t xml:space="preserve"> – средняя техническая заг</w:t>
      </w:r>
      <w:r w:rsidR="00D30E70">
        <w:rPr>
          <w:sz w:val="28"/>
          <w:szCs w:val="28"/>
        </w:rPr>
        <w:t>руженность объектов спорта</w:t>
      </w:r>
      <w:r w:rsidR="005B127A" w:rsidRPr="00D30E70">
        <w:rPr>
          <w:sz w:val="28"/>
          <w:szCs w:val="28"/>
        </w:rPr>
        <w:t>;</w:t>
      </w:r>
    </w:p>
    <w:p w:rsidR="0082040F" w:rsidRPr="005511E5" w:rsidRDefault="00FE12A9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 xml:space="preserve"> </w:t>
      </w:r>
      <w:r w:rsidR="00656113"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 xml:space="preserve">«Количество детско-юношеских спортивных школ» </w:t>
      </w:r>
      <w:r w:rsidR="0082040F" w:rsidRPr="005511E5">
        <w:rPr>
          <w:sz w:val="28"/>
          <w:szCs w:val="28"/>
        </w:rPr>
        <w:t>(показатель 1.33.33 Федерального плана статистических работ, утвержденного распоряжением Правительства Российской Федерации от 06.05.2008</w:t>
      </w:r>
      <w:r w:rsidR="00656113" w:rsidRPr="005511E5">
        <w:rPr>
          <w:sz w:val="28"/>
          <w:szCs w:val="28"/>
        </w:rPr>
        <w:t xml:space="preserve">                № 671</w:t>
      </w:r>
      <w:r w:rsidR="0082040F" w:rsidRPr="005511E5">
        <w:rPr>
          <w:sz w:val="28"/>
          <w:szCs w:val="28"/>
        </w:rPr>
        <w:t>-р);</w:t>
      </w:r>
    </w:p>
    <w:p w:rsidR="0082040F" w:rsidRPr="005511E5" w:rsidRDefault="0082040F" w:rsidP="0082040F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«Численность детей, занимающихся в детско-юношеских спортивных школах» </w:t>
      </w:r>
      <w:r w:rsidRPr="004871A5">
        <w:rPr>
          <w:sz w:val="28"/>
          <w:szCs w:val="28"/>
        </w:rPr>
        <w:t xml:space="preserve">(определяется на основании муниципальных заданий МБУДО СДЮСШОР (ДЮСШ), </w:t>
      </w:r>
      <w:r w:rsidRPr="005511E5">
        <w:rPr>
          <w:sz w:val="28"/>
          <w:szCs w:val="28"/>
        </w:rPr>
        <w:t>утвержденных приказом исполняющего обязанности руководителя управления физической культуры и спорта администрации городского округа город Воронеж от 04.02.2016 № 18-04-172);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 xml:space="preserve">«Доля обучающихся в МБУДО СДЮСШОР (ДЮСШ), имеющих спортивные разряды, от общей </w:t>
      </w:r>
      <w:proofErr w:type="gramStart"/>
      <w:r w:rsidR="0082040F" w:rsidRPr="002B485B">
        <w:rPr>
          <w:sz w:val="28"/>
          <w:szCs w:val="28"/>
        </w:rPr>
        <w:t>численности</w:t>
      </w:r>
      <w:proofErr w:type="gramEnd"/>
      <w:r w:rsidR="0082040F" w:rsidRPr="002B485B">
        <w:rPr>
          <w:sz w:val="28"/>
          <w:szCs w:val="28"/>
        </w:rPr>
        <w:t xml:space="preserve"> обучающихся в них» (данный показатель рассчитывается как процентное соотношение численности обучающихся в МБУДО СДЮСШОР (ДЮСШ), имеющих спортивные разряды, и общей численности обучающихся в МБУДО СДЮСШОР (ДЮСШ));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«Отношение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в Воронежской области» (данный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экономике в Воронежской области);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«Среднемесячная номинальная начисленная заработная плата работников муниципальных учреждений физической культуры и спорта» (данный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спорта, начисленной за 2011 год);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«Доля МБУ (МБУДО), в которых оценка деятельности их руководителей и основных категорий работников осуществляется на основании показателей эффективности деятельности (эффективный контракт), в том числе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руководителей;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основных категорий работников»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(данный показатель рассчитывается как процентное соотношение количества МБУ (МБУДО), где внедрен эффективный контракт, и общего количества МБУ (МБУДО)).</w:t>
      </w:r>
      <w:proofErr w:type="gramEnd"/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По итогам реализации муниципальной программы ожидается достижение следующих результатов: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систематически занимающегося физической культурой и спортом, в общей численности населения к </w:t>
      </w:r>
      <w:r w:rsidR="00656113">
        <w:rPr>
          <w:sz w:val="28"/>
          <w:szCs w:val="28"/>
        </w:rPr>
        <w:t xml:space="preserve">         </w:t>
      </w:r>
      <w:r w:rsidRPr="002B485B">
        <w:rPr>
          <w:sz w:val="28"/>
          <w:szCs w:val="28"/>
        </w:rPr>
        <w:t xml:space="preserve">2020 году до 50 %; 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выполнившего нормативы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 (ГТО), к 2020 году до 30</w:t>
      </w:r>
      <w:r w:rsidR="00656113">
        <w:rPr>
          <w:sz w:val="28"/>
          <w:szCs w:val="28"/>
        </w:rPr>
        <w:t xml:space="preserve"> </w:t>
      </w:r>
      <w:r>
        <w:rPr>
          <w:sz w:val="28"/>
          <w:szCs w:val="28"/>
        </w:rPr>
        <w:t>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увеличение численности населения, систематически занимающегося физической культурой и спортом, к 2020 году до 5</w:t>
      </w:r>
      <w:r>
        <w:rPr>
          <w:sz w:val="28"/>
          <w:szCs w:val="28"/>
        </w:rPr>
        <w:t>23 972 человек;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800 мероприятий;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</w:t>
      </w:r>
      <w:r w:rsidR="007A4D68">
        <w:rPr>
          <w:sz w:val="28"/>
          <w:szCs w:val="28"/>
        </w:rPr>
        <w:t>4</w:t>
      </w:r>
      <w:r w:rsidRPr="002B485B">
        <w:rPr>
          <w:sz w:val="28"/>
          <w:szCs w:val="28"/>
        </w:rPr>
        <w:t xml:space="preserve"> единиц;</w:t>
      </w:r>
    </w:p>
    <w:p w:rsidR="0082040F" w:rsidRPr="00B812A4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 xml:space="preserve">- увеличение количества спортивных сооружений к 2020 году </w:t>
      </w:r>
      <w:r w:rsidRPr="006C1126">
        <w:rPr>
          <w:sz w:val="28"/>
          <w:szCs w:val="28"/>
        </w:rPr>
        <w:t xml:space="preserve">до </w:t>
      </w:r>
      <w:r w:rsidR="00656113" w:rsidRPr="006C1126">
        <w:rPr>
          <w:sz w:val="28"/>
          <w:szCs w:val="28"/>
        </w:rPr>
        <w:t xml:space="preserve">           </w:t>
      </w:r>
      <w:r w:rsidRPr="006C1126">
        <w:rPr>
          <w:sz w:val="28"/>
          <w:szCs w:val="28"/>
        </w:rPr>
        <w:t xml:space="preserve">1 </w:t>
      </w:r>
      <w:r w:rsidR="00A52B55">
        <w:rPr>
          <w:sz w:val="28"/>
          <w:szCs w:val="28"/>
        </w:rPr>
        <w:t>470</w:t>
      </w:r>
      <w:r w:rsidRPr="006C1126">
        <w:rPr>
          <w:sz w:val="28"/>
          <w:szCs w:val="28"/>
        </w:rPr>
        <w:t xml:space="preserve"> единиц;</w:t>
      </w:r>
    </w:p>
    <w:p w:rsidR="0082040F" w:rsidRPr="006C245D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 xml:space="preserve">- увеличение единовременной пропускной способности объектов </w:t>
      </w:r>
      <w:r w:rsidRPr="006C245D">
        <w:rPr>
          <w:sz w:val="28"/>
          <w:szCs w:val="28"/>
        </w:rPr>
        <w:t xml:space="preserve">спорта к 2020 году до </w:t>
      </w:r>
      <w:r w:rsidR="00F10CCC" w:rsidRPr="006C245D">
        <w:rPr>
          <w:sz w:val="28"/>
          <w:szCs w:val="28"/>
        </w:rPr>
        <w:t xml:space="preserve">56 </w:t>
      </w:r>
      <w:r w:rsidR="00A52B55">
        <w:rPr>
          <w:sz w:val="28"/>
          <w:szCs w:val="28"/>
        </w:rPr>
        <w:t>955</w:t>
      </w:r>
      <w:r w:rsidRPr="006C245D">
        <w:rPr>
          <w:sz w:val="28"/>
          <w:szCs w:val="28"/>
        </w:rPr>
        <w:t xml:space="preserve"> человек;</w:t>
      </w:r>
    </w:p>
    <w:p w:rsidR="0082040F" w:rsidRPr="002B485B" w:rsidRDefault="0082040F" w:rsidP="00955AF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C245D">
        <w:rPr>
          <w:sz w:val="28"/>
          <w:szCs w:val="28"/>
        </w:rPr>
        <w:t xml:space="preserve">- </w:t>
      </w:r>
      <w:r w:rsidR="00955AF0" w:rsidRPr="006C245D">
        <w:rPr>
          <w:sz w:val="28"/>
          <w:szCs w:val="28"/>
        </w:rPr>
        <w:t xml:space="preserve">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 w:rsidR="00A52B55">
        <w:rPr>
          <w:sz w:val="28"/>
          <w:szCs w:val="28"/>
        </w:rPr>
        <w:t>46</w:t>
      </w:r>
      <w:r w:rsidR="00955AF0" w:rsidRPr="006C245D">
        <w:rPr>
          <w:sz w:val="28"/>
          <w:szCs w:val="28"/>
        </w:rPr>
        <w:t>%;</w:t>
      </w:r>
      <w:r w:rsidR="00955AF0">
        <w:rPr>
          <w:sz w:val="28"/>
          <w:szCs w:val="28"/>
        </w:rPr>
        <w:t xml:space="preserve">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детско-юношеских спортивных школ к </w:t>
      </w:r>
      <w:r w:rsidR="00656113">
        <w:rPr>
          <w:sz w:val="28"/>
          <w:szCs w:val="28"/>
        </w:rPr>
        <w:t xml:space="preserve">      </w:t>
      </w:r>
      <w:r w:rsidRPr="002B485B">
        <w:rPr>
          <w:sz w:val="28"/>
          <w:szCs w:val="28"/>
        </w:rPr>
        <w:t>2020 году до 26 единиц</w:t>
      </w:r>
      <w:r>
        <w:rPr>
          <w:sz w:val="28"/>
          <w:szCs w:val="28"/>
        </w:rPr>
        <w:t>;</w:t>
      </w:r>
    </w:p>
    <w:p w:rsidR="0082040F" w:rsidRPr="002B485B" w:rsidRDefault="0082040F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численности детей, занимающихся в детско-юношеских </w:t>
      </w:r>
      <w:r w:rsidR="00656113">
        <w:rPr>
          <w:sz w:val="28"/>
          <w:szCs w:val="28"/>
        </w:rPr>
        <w:t>с</w:t>
      </w:r>
      <w:r w:rsidRPr="002B485B">
        <w:rPr>
          <w:sz w:val="28"/>
          <w:szCs w:val="28"/>
        </w:rPr>
        <w:t xml:space="preserve">портивных школах, к 2020 году </w:t>
      </w:r>
      <w:r w:rsidRPr="006C1126">
        <w:rPr>
          <w:sz w:val="28"/>
          <w:szCs w:val="28"/>
        </w:rPr>
        <w:t xml:space="preserve">до </w:t>
      </w:r>
      <w:r w:rsidR="00F10CCC" w:rsidRPr="006C1126">
        <w:rPr>
          <w:sz w:val="28"/>
          <w:szCs w:val="28"/>
        </w:rPr>
        <w:t xml:space="preserve">16 </w:t>
      </w:r>
      <w:r w:rsidR="00E46E87">
        <w:rPr>
          <w:sz w:val="28"/>
          <w:szCs w:val="28"/>
        </w:rPr>
        <w:t>580</w:t>
      </w:r>
      <w:r w:rsidRPr="006C1126">
        <w:rPr>
          <w:sz w:val="28"/>
          <w:szCs w:val="28"/>
        </w:rPr>
        <w:t xml:space="preserve"> человек;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обучающихся в МБУДО СДЮСШОР (ДЮСШ), имеющих спортивные разряды, </w:t>
      </w:r>
      <w:r w:rsidR="00656113">
        <w:rPr>
          <w:sz w:val="28"/>
          <w:szCs w:val="28"/>
        </w:rPr>
        <w:t>в</w:t>
      </w:r>
      <w:r w:rsidRPr="002B485B">
        <w:rPr>
          <w:sz w:val="28"/>
          <w:szCs w:val="28"/>
        </w:rPr>
        <w:t xml:space="preserve"> общей </w:t>
      </w:r>
      <w:proofErr w:type="gramStart"/>
      <w:r w:rsidRPr="002B485B">
        <w:rPr>
          <w:sz w:val="28"/>
          <w:szCs w:val="28"/>
        </w:rPr>
        <w:t>численности</w:t>
      </w:r>
      <w:proofErr w:type="gramEnd"/>
      <w:r w:rsidRPr="002B485B">
        <w:rPr>
          <w:sz w:val="28"/>
          <w:szCs w:val="28"/>
        </w:rPr>
        <w:t xml:space="preserve"> обучающихся в них к 2020 году до </w:t>
      </w:r>
      <w:r>
        <w:rPr>
          <w:sz w:val="28"/>
          <w:szCs w:val="28"/>
        </w:rPr>
        <w:t>48,25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</w:t>
      </w:r>
      <w:r>
        <w:rPr>
          <w:sz w:val="28"/>
          <w:szCs w:val="28"/>
        </w:rPr>
        <w:t xml:space="preserve"> году до уровня среднемесячной </w:t>
      </w:r>
      <w:r w:rsidRPr="002B485B">
        <w:rPr>
          <w:sz w:val="28"/>
          <w:szCs w:val="28"/>
        </w:rPr>
        <w:t>заработной платы по э</w:t>
      </w:r>
      <w:r>
        <w:rPr>
          <w:sz w:val="28"/>
          <w:szCs w:val="28"/>
        </w:rPr>
        <w:t>кономике в Воронежской области;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номинальной начисленной заработной платы работников муниципальных учреждений физической культуры и спорта к 2020 году в </w:t>
      </w:r>
      <w:r w:rsidR="00656113">
        <w:rPr>
          <w:sz w:val="28"/>
          <w:szCs w:val="28"/>
        </w:rPr>
        <w:t xml:space="preserve">     </w:t>
      </w:r>
      <w:r w:rsidRPr="002B485B">
        <w:rPr>
          <w:sz w:val="28"/>
          <w:szCs w:val="28"/>
        </w:rPr>
        <w:t>3 раза;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2B485B">
        <w:rPr>
          <w:sz w:val="28"/>
          <w:szCs w:val="28"/>
        </w:rPr>
        <w:t>- перевод руководителей и основных категорий работников МБУ (МБУДО) на ра</w:t>
      </w:r>
      <w:r>
        <w:rPr>
          <w:sz w:val="28"/>
          <w:szCs w:val="28"/>
        </w:rPr>
        <w:t>боту по эффективному контракту.</w:t>
      </w:r>
    </w:p>
    <w:p w:rsidR="0082040F" w:rsidRPr="002B485B" w:rsidRDefault="0082040F" w:rsidP="0082040F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2B485B">
        <w:rPr>
          <w:bCs/>
          <w:sz w:val="28"/>
          <w:szCs w:val="28"/>
        </w:rPr>
        <w:t>Муниципальная программа реализуется в один этап (2014</w:t>
      </w:r>
      <w:r w:rsidR="00656113">
        <w:rPr>
          <w:sz w:val="28"/>
          <w:szCs w:val="28"/>
        </w:rPr>
        <w:t>–</w:t>
      </w:r>
      <w:r w:rsidRPr="002B485B">
        <w:rPr>
          <w:bCs/>
          <w:sz w:val="28"/>
          <w:szCs w:val="28"/>
        </w:rPr>
        <w:t>2020 годы).</w:t>
      </w:r>
    </w:p>
    <w:p w:rsidR="005A1F76" w:rsidRPr="005A1F76" w:rsidRDefault="005A1F76" w:rsidP="005A1F76">
      <w:pPr>
        <w:pStyle w:val="a5"/>
        <w:spacing w:line="360" w:lineRule="auto"/>
        <w:ind w:left="1080"/>
        <w:rPr>
          <w:b/>
          <w:bCs/>
          <w:sz w:val="16"/>
          <w:szCs w:val="16"/>
        </w:rPr>
      </w:pPr>
    </w:p>
    <w:p w:rsidR="00383D12" w:rsidRDefault="00383D12" w:rsidP="00383D12">
      <w:pPr>
        <w:pStyle w:val="a5"/>
        <w:spacing w:line="360" w:lineRule="auto"/>
        <w:ind w:left="1080"/>
        <w:rPr>
          <w:b/>
          <w:bCs/>
          <w:sz w:val="28"/>
          <w:szCs w:val="28"/>
        </w:rPr>
      </w:pPr>
    </w:p>
    <w:p w:rsidR="0082040F" w:rsidRPr="003F0F2D" w:rsidRDefault="0082040F" w:rsidP="001F37B4">
      <w:pPr>
        <w:pStyle w:val="a5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2B485B"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осуществляется в рамках </w:t>
      </w:r>
      <w:r w:rsidR="001F37B4">
        <w:rPr>
          <w:sz w:val="28"/>
          <w:szCs w:val="28"/>
        </w:rPr>
        <w:t xml:space="preserve">          </w:t>
      </w:r>
      <w:r w:rsidR="00D75B59">
        <w:rPr>
          <w:sz w:val="28"/>
          <w:szCs w:val="28"/>
        </w:rPr>
        <w:t>4</w:t>
      </w:r>
      <w:r w:rsidRPr="002B485B">
        <w:rPr>
          <w:sz w:val="28"/>
          <w:szCs w:val="28"/>
        </w:rPr>
        <w:t xml:space="preserve"> основных мероприятий, которые обеспечивают решение задач муниципальной программы.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 Основное мероприятие 1 «Развитие массовой физической культуры и спорта в городском округе город Воронеж» включает: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3.1.1. Проведение конкурса «</w:t>
      </w:r>
      <w:proofErr w:type="gramStart"/>
      <w:r w:rsidRPr="002B485B">
        <w:rPr>
          <w:sz w:val="28"/>
          <w:szCs w:val="28"/>
        </w:rPr>
        <w:t>Лучшие</w:t>
      </w:r>
      <w:proofErr w:type="gramEnd"/>
      <w:r w:rsidRPr="002B485B">
        <w:rPr>
          <w:sz w:val="28"/>
          <w:szCs w:val="28"/>
        </w:rPr>
        <w:t xml:space="preserve"> в городском спорте»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3.1.2. Организацию и проведение общегородских и районных физкультурных, спортивных мероприятий и массовых спортивных мероприятий, включенных в календарный план физкультурных мероприятий и спортивных мероприятий городского округа город Воронеж, с привлечением большого числа населения, особенно учащихся и студентов, лиц средних и старших возрастных групп населения, лиц с ограниченными возможностями здоровья и инвалидов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Обеспечение участия сборных команд городского округа город Воронеж в областных, межрегиональных, всероссийских и международных спортивных мероприятиях</w:t>
      </w:r>
      <w:r w:rsidR="00D75B59">
        <w:rPr>
          <w:sz w:val="28"/>
          <w:szCs w:val="28"/>
        </w:rPr>
        <w:t>.</w:t>
      </w:r>
    </w:p>
    <w:p w:rsidR="0082040F" w:rsidRPr="00316308" w:rsidRDefault="0082040F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Выделение субсидий некоммерческим партнерствам для подготовки и участия команд по видам спорта на официальных всероссийских соревнованиях, в том числе:</w:t>
      </w:r>
    </w:p>
    <w:p w:rsidR="0082040F" w:rsidRPr="00316308" w:rsidRDefault="0082040F" w:rsidP="0082040F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НП «Волейбольный клуб «Губернский»;</w:t>
      </w:r>
    </w:p>
    <w:p w:rsidR="0082040F" w:rsidRPr="00316308" w:rsidRDefault="0082040F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НП «</w:t>
      </w:r>
      <w:r w:rsidR="00D75B59" w:rsidRPr="00316308">
        <w:rPr>
          <w:sz w:val="28"/>
          <w:szCs w:val="28"/>
        </w:rPr>
        <w:t>ХК</w:t>
      </w:r>
      <w:r w:rsidRPr="00316308">
        <w:rPr>
          <w:sz w:val="28"/>
          <w:szCs w:val="28"/>
        </w:rPr>
        <w:t xml:space="preserve"> «Буран»;</w:t>
      </w:r>
    </w:p>
    <w:p w:rsidR="0082040F" w:rsidRPr="002B485B" w:rsidRDefault="0082040F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АНО «</w:t>
      </w:r>
      <w:r w:rsidR="00D75B59" w:rsidRPr="00316308">
        <w:rPr>
          <w:sz w:val="28"/>
          <w:szCs w:val="28"/>
        </w:rPr>
        <w:t>БК</w:t>
      </w:r>
      <w:r w:rsidRPr="00316308">
        <w:rPr>
          <w:sz w:val="28"/>
          <w:szCs w:val="28"/>
        </w:rPr>
        <w:t xml:space="preserve"> «Воронеж-Скиф»</w:t>
      </w:r>
      <w:r w:rsidR="00D75B59" w:rsidRPr="00316308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3.1.5. Выплаты дополнительного материального обеспечения неработающим пенсионерам городского округа город Воронеж, имеющим почетные звания Российской Федерации в области физической культуры и спорта.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</w:t>
      </w:r>
      <w:r>
        <w:rPr>
          <w:sz w:val="28"/>
          <w:szCs w:val="28"/>
        </w:rPr>
        <w:t>ями</w:t>
      </w:r>
      <w:r w:rsidRPr="002B485B">
        <w:rPr>
          <w:sz w:val="28"/>
          <w:szCs w:val="28"/>
        </w:rPr>
        <w:t xml:space="preserve"> </w:t>
      </w:r>
      <w:r w:rsidR="00D75B59"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 w:rsidR="00D75B59">
        <w:rPr>
          <w:sz w:val="28"/>
          <w:szCs w:val="28"/>
        </w:rPr>
        <w:t xml:space="preserve">1 </w:t>
      </w:r>
      <w:r w:rsidRPr="002B485B">
        <w:rPr>
          <w:sz w:val="28"/>
          <w:szCs w:val="28"/>
        </w:rPr>
        <w:t>явля</w:t>
      </w:r>
      <w:r w:rsidR="00D75B59">
        <w:rPr>
          <w:sz w:val="28"/>
          <w:szCs w:val="28"/>
        </w:rPr>
        <w:t>ю</w:t>
      </w:r>
      <w:r w:rsidRPr="002B485B">
        <w:rPr>
          <w:sz w:val="28"/>
          <w:szCs w:val="28"/>
        </w:rPr>
        <w:t>тся управление физической культуры и спорта администрации городского округа город Воронеж и управы районов городского округа город Воронеж.</w:t>
      </w:r>
    </w:p>
    <w:p w:rsidR="00210532" w:rsidRDefault="0082040F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52B55">
        <w:rPr>
          <w:sz w:val="28"/>
          <w:szCs w:val="28"/>
        </w:rPr>
        <w:t>3.2. Основное мероприятие 2 «Строительство и реконструкция физкультурно-спортивных сооружений на территории городского округа город Воронеж» включает:</w:t>
      </w:r>
      <w:r w:rsidR="00210532" w:rsidRPr="00210532">
        <w:rPr>
          <w:sz w:val="28"/>
          <w:szCs w:val="28"/>
        </w:rPr>
        <w:t xml:space="preserve"> </w:t>
      </w:r>
    </w:p>
    <w:p w:rsidR="00210532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650E1">
        <w:rPr>
          <w:sz w:val="28"/>
          <w:szCs w:val="28"/>
        </w:rPr>
        <w:t>3.2.</w:t>
      </w:r>
      <w:r>
        <w:rPr>
          <w:sz w:val="28"/>
          <w:szCs w:val="28"/>
        </w:rPr>
        <w:t>1</w:t>
      </w:r>
      <w:r w:rsidRPr="00A650E1">
        <w:rPr>
          <w:sz w:val="28"/>
          <w:szCs w:val="28"/>
        </w:rPr>
        <w:t>. Строительство спортивного комплекса с плавательным бассейном</w:t>
      </w:r>
      <w:r>
        <w:rPr>
          <w:sz w:val="28"/>
          <w:szCs w:val="28"/>
        </w:rPr>
        <w:t xml:space="preserve"> в пос. </w:t>
      </w:r>
      <w:r w:rsidRPr="00C86642">
        <w:rPr>
          <w:sz w:val="28"/>
          <w:szCs w:val="28"/>
        </w:rPr>
        <w:t>Придонско</w:t>
      </w:r>
      <w:r>
        <w:rPr>
          <w:sz w:val="28"/>
          <w:szCs w:val="28"/>
        </w:rPr>
        <w:t>й г. Воронежа за счет сре</w:t>
      </w:r>
      <w:proofErr w:type="gramStart"/>
      <w:r>
        <w:rPr>
          <w:sz w:val="28"/>
          <w:szCs w:val="28"/>
        </w:rPr>
        <w:t>дств стр</w:t>
      </w:r>
      <w:proofErr w:type="gramEnd"/>
      <w:r>
        <w:rPr>
          <w:sz w:val="28"/>
          <w:szCs w:val="28"/>
        </w:rPr>
        <w:t>оительной организации с последующим приобретением в муниципальную собственность (</w:t>
      </w:r>
      <w:r w:rsidR="005A61EC">
        <w:rPr>
          <w:sz w:val="28"/>
          <w:szCs w:val="28"/>
        </w:rPr>
        <w:t xml:space="preserve">г. Воронеж, </w:t>
      </w:r>
      <w:r w:rsidRPr="00A650E1">
        <w:rPr>
          <w:sz w:val="28"/>
          <w:szCs w:val="28"/>
        </w:rPr>
        <w:t>ул. Защитников Родины, 2/1</w:t>
      </w:r>
      <w:r>
        <w:rPr>
          <w:sz w:val="28"/>
          <w:szCs w:val="28"/>
        </w:rPr>
        <w:t>).</w:t>
      </w:r>
    </w:p>
    <w:p w:rsidR="00316308" w:rsidRPr="002B485B" w:rsidRDefault="00316308" w:rsidP="0031630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2</w:t>
      </w:r>
      <w:r w:rsidRPr="002B485B">
        <w:rPr>
          <w:sz w:val="28"/>
          <w:szCs w:val="28"/>
        </w:rPr>
        <w:t xml:space="preserve">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«Чайка»   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Краснознаменная, 101</w:t>
      </w:r>
      <w:r>
        <w:rPr>
          <w:color w:val="000000"/>
          <w:sz w:val="28"/>
          <w:szCs w:val="28"/>
        </w:rPr>
        <w:t>).</w:t>
      </w:r>
    </w:p>
    <w:p w:rsidR="00182272" w:rsidRDefault="00316308" w:rsidP="001822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3.2.3.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«Локомотив»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Нариманова, 2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  <w:r w:rsidR="00434735" w:rsidRPr="002B485B">
        <w:rPr>
          <w:sz w:val="28"/>
          <w:szCs w:val="28"/>
        </w:rPr>
        <w:t xml:space="preserve"> </w:t>
      </w:r>
    </w:p>
    <w:p w:rsidR="00434735" w:rsidRPr="008B30AD" w:rsidRDefault="00434735" w:rsidP="00434735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 w:rsidR="00210532" w:rsidRPr="00B812A4">
        <w:rPr>
          <w:sz w:val="28"/>
          <w:szCs w:val="28"/>
        </w:rPr>
        <w:t>4</w:t>
      </w:r>
      <w:r w:rsidRPr="00B812A4"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 w:rsidR="00575807">
        <w:rPr>
          <w:sz w:val="28"/>
          <w:szCs w:val="28"/>
        </w:rPr>
        <w:t>«</w:t>
      </w:r>
      <w:r w:rsidRPr="008B30AD">
        <w:rPr>
          <w:sz w:val="28"/>
          <w:szCs w:val="28"/>
        </w:rPr>
        <w:t>МБОУ СОШ № 55</w:t>
      </w:r>
      <w:r w:rsidR="00575807">
        <w:rPr>
          <w:sz w:val="28"/>
          <w:szCs w:val="28"/>
        </w:rPr>
        <w:t>»</w:t>
      </w:r>
      <w:r w:rsidRPr="008B30AD">
        <w:rPr>
          <w:sz w:val="28"/>
          <w:szCs w:val="28"/>
        </w:rPr>
        <w:t xml:space="preserve"> </w:t>
      </w:r>
      <w:r w:rsidR="00575807">
        <w:rPr>
          <w:sz w:val="28"/>
          <w:szCs w:val="28"/>
        </w:rPr>
        <w:t>в городском округе город Воронеж (включая ПИР)</w:t>
      </w:r>
      <w:r w:rsidR="00575807" w:rsidRPr="008B30AD">
        <w:rPr>
          <w:sz w:val="28"/>
          <w:szCs w:val="28"/>
        </w:rPr>
        <w:t xml:space="preserve"> </w:t>
      </w:r>
      <w:r w:rsidRPr="008B30AD">
        <w:rPr>
          <w:sz w:val="28"/>
          <w:szCs w:val="28"/>
        </w:rPr>
        <w:t>(г. Воронеж, ул. Киселева, 2).</w:t>
      </w:r>
    </w:p>
    <w:p w:rsidR="00434735" w:rsidRPr="00B812A4" w:rsidRDefault="00182272" w:rsidP="00434735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 w:rsidR="00210532" w:rsidRPr="008B30AD">
        <w:rPr>
          <w:sz w:val="28"/>
          <w:szCs w:val="28"/>
        </w:rPr>
        <w:t>5</w:t>
      </w:r>
      <w:r w:rsidRPr="008B30AD">
        <w:rPr>
          <w:sz w:val="28"/>
          <w:szCs w:val="28"/>
        </w:rPr>
        <w:t xml:space="preserve">. </w:t>
      </w:r>
      <w:r w:rsidR="00434735"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 w:rsidR="00250B79">
        <w:rPr>
          <w:sz w:val="28"/>
          <w:szCs w:val="28"/>
        </w:rPr>
        <w:t>«</w:t>
      </w:r>
      <w:r w:rsidR="00434735" w:rsidRPr="008B30AD">
        <w:rPr>
          <w:sz w:val="28"/>
          <w:szCs w:val="28"/>
        </w:rPr>
        <w:t>МБОУ СОШ № 2</w:t>
      </w:r>
      <w:r w:rsidR="00250B79">
        <w:rPr>
          <w:sz w:val="28"/>
          <w:szCs w:val="28"/>
        </w:rPr>
        <w:t>» в городском округе город Воронеж (включая ПИР)</w:t>
      </w:r>
      <w:r w:rsidR="00434735" w:rsidRPr="008B30AD">
        <w:rPr>
          <w:sz w:val="28"/>
          <w:szCs w:val="28"/>
        </w:rPr>
        <w:t xml:space="preserve"> (</w:t>
      </w:r>
      <w:r w:rsidRPr="008B30AD">
        <w:rPr>
          <w:sz w:val="28"/>
          <w:szCs w:val="28"/>
        </w:rPr>
        <w:t xml:space="preserve">г. Воронеж, </w:t>
      </w:r>
      <w:r w:rsidR="00434735" w:rsidRPr="008B30AD">
        <w:rPr>
          <w:sz w:val="28"/>
          <w:szCs w:val="28"/>
        </w:rPr>
        <w:t xml:space="preserve">ул. </w:t>
      </w:r>
      <w:r w:rsidR="00383D12">
        <w:rPr>
          <w:sz w:val="28"/>
          <w:szCs w:val="28"/>
        </w:rPr>
        <w:t>Танеева</w:t>
      </w:r>
      <w:r w:rsidR="00AC7C52">
        <w:rPr>
          <w:sz w:val="28"/>
          <w:szCs w:val="28"/>
        </w:rPr>
        <w:t>, 2</w:t>
      </w:r>
      <w:r w:rsidR="00434735" w:rsidRPr="008B30AD">
        <w:rPr>
          <w:sz w:val="28"/>
          <w:szCs w:val="28"/>
        </w:rPr>
        <w:t>).</w:t>
      </w:r>
    </w:p>
    <w:p w:rsidR="00434735" w:rsidRPr="008B30AD" w:rsidRDefault="00182272" w:rsidP="00434735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 w:rsidR="00210532" w:rsidRPr="00B812A4">
        <w:rPr>
          <w:sz w:val="28"/>
          <w:szCs w:val="28"/>
        </w:rPr>
        <w:t>6</w:t>
      </w:r>
      <w:r w:rsidRPr="00B812A4">
        <w:rPr>
          <w:sz w:val="28"/>
          <w:szCs w:val="28"/>
        </w:rPr>
        <w:t xml:space="preserve">. </w:t>
      </w:r>
      <w:r w:rsidR="00434735"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 w:rsidR="00AC7C52">
        <w:rPr>
          <w:sz w:val="28"/>
          <w:szCs w:val="28"/>
        </w:rPr>
        <w:t>«</w:t>
      </w:r>
      <w:r w:rsidR="00434735" w:rsidRPr="008B30AD">
        <w:rPr>
          <w:sz w:val="28"/>
          <w:szCs w:val="28"/>
        </w:rPr>
        <w:t>МБОУ</w:t>
      </w:r>
      <w:r w:rsidR="00AC7C52">
        <w:rPr>
          <w:sz w:val="28"/>
          <w:szCs w:val="28"/>
        </w:rPr>
        <w:t xml:space="preserve"> СОШ № 21» в городском округе город Воронеж (включая ПИР) </w:t>
      </w:r>
      <w:r w:rsidR="00434735" w:rsidRPr="008B30AD">
        <w:rPr>
          <w:sz w:val="28"/>
          <w:szCs w:val="28"/>
        </w:rPr>
        <w:t>(</w:t>
      </w:r>
      <w:r w:rsidRPr="008B30AD">
        <w:rPr>
          <w:sz w:val="28"/>
          <w:szCs w:val="28"/>
        </w:rPr>
        <w:t xml:space="preserve">г. Воронеж, </w:t>
      </w:r>
      <w:r w:rsidR="00AC7C52">
        <w:rPr>
          <w:sz w:val="28"/>
          <w:szCs w:val="28"/>
        </w:rPr>
        <w:t>пер. Педагогический, 14а)</w:t>
      </w:r>
      <w:r w:rsidR="00434735" w:rsidRPr="008B30AD">
        <w:rPr>
          <w:sz w:val="28"/>
          <w:szCs w:val="28"/>
        </w:rPr>
        <w:t>.</w:t>
      </w:r>
    </w:p>
    <w:p w:rsidR="00A819A6" w:rsidRDefault="00316308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 w:rsidR="00383D12">
        <w:rPr>
          <w:sz w:val="28"/>
          <w:szCs w:val="28"/>
        </w:rPr>
        <w:t>7</w:t>
      </w:r>
      <w:r w:rsidRPr="008B30AD">
        <w:rPr>
          <w:sz w:val="28"/>
          <w:szCs w:val="28"/>
        </w:rPr>
        <w:t>.</w:t>
      </w:r>
      <w:r w:rsidR="00343D68" w:rsidRPr="008B30AD">
        <w:rPr>
          <w:sz w:val="28"/>
          <w:szCs w:val="28"/>
        </w:rPr>
        <w:t xml:space="preserve"> </w:t>
      </w:r>
      <w:r w:rsidR="00AC7C52"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 w:rsidR="00AC7C52">
        <w:rPr>
          <w:sz w:val="28"/>
          <w:szCs w:val="28"/>
        </w:rPr>
        <w:t xml:space="preserve">«МБОУ гимназия им. И.А. Бунина» в городском округе город Воронеж (включая ПИР) </w:t>
      </w:r>
      <w:r w:rsidR="00AC7C52" w:rsidRPr="008B30AD">
        <w:rPr>
          <w:sz w:val="28"/>
          <w:szCs w:val="28"/>
        </w:rPr>
        <w:t xml:space="preserve">(г. Воронеж, </w:t>
      </w:r>
      <w:r w:rsidR="00A819A6">
        <w:rPr>
          <w:sz w:val="28"/>
          <w:szCs w:val="28"/>
        </w:rPr>
        <w:t>ул. Молодогвардейцев, 17).</w:t>
      </w:r>
    </w:p>
    <w:p w:rsidR="00A819A6" w:rsidRPr="008B30AD" w:rsidRDefault="00383D12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</w:t>
      </w:r>
      <w:r w:rsidR="00A819A6">
        <w:rPr>
          <w:sz w:val="28"/>
          <w:szCs w:val="28"/>
        </w:rPr>
        <w:t xml:space="preserve">. </w:t>
      </w:r>
      <w:r w:rsidR="00A819A6" w:rsidRPr="008B30AD">
        <w:rPr>
          <w:sz w:val="28"/>
          <w:szCs w:val="28"/>
        </w:rPr>
        <w:t>Строительств</w:t>
      </w:r>
      <w:r w:rsidR="00A819A6">
        <w:rPr>
          <w:sz w:val="28"/>
          <w:szCs w:val="28"/>
        </w:rPr>
        <w:t xml:space="preserve">о физкультурно-оздоровительного </w:t>
      </w:r>
      <w:r w:rsidR="00A819A6" w:rsidRPr="008B30AD">
        <w:rPr>
          <w:sz w:val="28"/>
          <w:szCs w:val="28"/>
        </w:rPr>
        <w:t xml:space="preserve">комплекса открытого типа на территории </w:t>
      </w:r>
      <w:r w:rsidR="00A819A6">
        <w:rPr>
          <w:sz w:val="28"/>
          <w:szCs w:val="28"/>
        </w:rPr>
        <w:t>«</w:t>
      </w:r>
      <w:r w:rsidR="00A819A6" w:rsidRPr="008B30AD">
        <w:rPr>
          <w:sz w:val="28"/>
          <w:szCs w:val="28"/>
        </w:rPr>
        <w:t>МБОУ</w:t>
      </w:r>
      <w:r w:rsidR="00A819A6">
        <w:rPr>
          <w:sz w:val="28"/>
          <w:szCs w:val="28"/>
        </w:rPr>
        <w:t xml:space="preserve"> СОШ № 72» в городском округе город Воронеж (включая ПИР) </w:t>
      </w:r>
      <w:r w:rsidR="00A819A6" w:rsidRPr="008B30AD">
        <w:rPr>
          <w:sz w:val="28"/>
          <w:szCs w:val="28"/>
        </w:rPr>
        <w:t xml:space="preserve">(г. Воронеж, </w:t>
      </w:r>
      <w:r w:rsidR="00A819A6">
        <w:rPr>
          <w:sz w:val="28"/>
          <w:szCs w:val="28"/>
        </w:rPr>
        <w:t>ул. Южно-Моравская, 18)</w:t>
      </w:r>
      <w:r w:rsidR="00A819A6" w:rsidRPr="008B30AD">
        <w:rPr>
          <w:sz w:val="28"/>
          <w:szCs w:val="28"/>
        </w:rPr>
        <w:t>.</w:t>
      </w:r>
    </w:p>
    <w:p w:rsidR="00343D68" w:rsidRPr="008B30AD" w:rsidRDefault="00A819A6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83D12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 w:rsidR="00343D68" w:rsidRPr="008B30AD">
        <w:rPr>
          <w:sz w:val="28"/>
          <w:szCs w:val="28"/>
        </w:rPr>
        <w:t>Футбольное поле с искусственным покрытием на территории МБОУ СОШ № 17 (г. Воронеж, мкр.</w:t>
      </w:r>
      <w:proofErr w:type="gramEnd"/>
      <w:r w:rsidR="00343D68" w:rsidRPr="008B30AD">
        <w:rPr>
          <w:sz w:val="28"/>
          <w:szCs w:val="28"/>
        </w:rPr>
        <w:t xml:space="preserve"> Малышево, ул. Школьная, 52).</w:t>
      </w:r>
    </w:p>
    <w:p w:rsidR="002F1B5D" w:rsidRPr="002B485B" w:rsidRDefault="002F1B5D" w:rsidP="002F1B5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 w:rsidR="00A819A6">
        <w:rPr>
          <w:sz w:val="28"/>
          <w:szCs w:val="28"/>
        </w:rPr>
        <w:t>1</w:t>
      </w:r>
      <w:r w:rsidR="00383D12">
        <w:rPr>
          <w:sz w:val="28"/>
          <w:szCs w:val="28"/>
        </w:rPr>
        <w:t>0</w:t>
      </w:r>
      <w:r w:rsidRPr="008B30AD">
        <w:rPr>
          <w:sz w:val="28"/>
          <w:szCs w:val="28"/>
        </w:rPr>
        <w:t>. Проектирование</w:t>
      </w:r>
      <w:r w:rsidR="00A819A6">
        <w:rPr>
          <w:sz w:val="28"/>
          <w:szCs w:val="28"/>
        </w:rPr>
        <w:t xml:space="preserve"> и строительство</w:t>
      </w:r>
      <w:r w:rsidRPr="008B30AD">
        <w:rPr>
          <w:sz w:val="28"/>
          <w:szCs w:val="28"/>
        </w:rPr>
        <w:t xml:space="preserve"> </w:t>
      </w:r>
      <w:r w:rsidR="003A7398">
        <w:rPr>
          <w:sz w:val="28"/>
          <w:szCs w:val="28"/>
        </w:rPr>
        <w:t>школьного стадиона</w:t>
      </w:r>
      <w:r w:rsidRPr="008B30AD">
        <w:rPr>
          <w:sz w:val="28"/>
          <w:szCs w:val="28"/>
        </w:rPr>
        <w:t xml:space="preserve"> на территории МБОУ СОШ № </w:t>
      </w:r>
      <w:r w:rsidR="00A819A6">
        <w:rPr>
          <w:sz w:val="28"/>
          <w:szCs w:val="28"/>
        </w:rPr>
        <w:t>25</w:t>
      </w:r>
      <w:r w:rsidRPr="008B30AD">
        <w:rPr>
          <w:sz w:val="28"/>
          <w:szCs w:val="28"/>
        </w:rPr>
        <w:t xml:space="preserve"> (г. Воронеж, </w:t>
      </w:r>
      <w:r w:rsidR="00A819A6">
        <w:rPr>
          <w:sz w:val="28"/>
          <w:szCs w:val="28"/>
        </w:rPr>
        <w:t xml:space="preserve">ул. </w:t>
      </w:r>
      <w:proofErr w:type="gramStart"/>
      <w:r w:rsidR="00A819A6">
        <w:rPr>
          <w:sz w:val="28"/>
          <w:szCs w:val="28"/>
        </w:rPr>
        <w:t>Арбатская</w:t>
      </w:r>
      <w:proofErr w:type="gramEnd"/>
      <w:r w:rsidR="00A819A6">
        <w:rPr>
          <w:sz w:val="28"/>
          <w:szCs w:val="28"/>
        </w:rPr>
        <w:t>, 38</w:t>
      </w:r>
      <w:r w:rsidRPr="008B30AD">
        <w:rPr>
          <w:sz w:val="28"/>
          <w:szCs w:val="28"/>
        </w:rPr>
        <w:t>).</w:t>
      </w:r>
    </w:p>
    <w:p w:rsidR="003A7398" w:rsidRDefault="002F1B5D" w:rsidP="003A7398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383D1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A7398"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 w:rsidR="003A7398">
        <w:rPr>
          <w:sz w:val="28"/>
          <w:szCs w:val="28"/>
        </w:rPr>
        <w:t>«</w:t>
      </w:r>
      <w:r w:rsidR="003A7398" w:rsidRPr="008B30AD">
        <w:rPr>
          <w:sz w:val="28"/>
          <w:szCs w:val="28"/>
        </w:rPr>
        <w:t>МБОУ</w:t>
      </w:r>
      <w:r w:rsidR="003A7398">
        <w:rPr>
          <w:sz w:val="28"/>
          <w:szCs w:val="28"/>
        </w:rPr>
        <w:t xml:space="preserve"> СОШ № 35» в городском округе город Воронеж (включая ПИР) </w:t>
      </w:r>
      <w:r w:rsidR="003A7398" w:rsidRPr="008B30AD">
        <w:rPr>
          <w:sz w:val="28"/>
          <w:szCs w:val="28"/>
        </w:rPr>
        <w:t>(г. Воронеж,</w:t>
      </w:r>
      <w:r w:rsidR="002D181B">
        <w:rPr>
          <w:sz w:val="28"/>
          <w:szCs w:val="28"/>
        </w:rPr>
        <w:t xml:space="preserve"> ул.</w:t>
      </w:r>
      <w:r w:rsidR="003A7398" w:rsidRPr="008B30AD">
        <w:rPr>
          <w:sz w:val="28"/>
          <w:szCs w:val="28"/>
        </w:rPr>
        <w:t xml:space="preserve"> </w:t>
      </w:r>
      <w:r w:rsidR="003A7398">
        <w:rPr>
          <w:sz w:val="28"/>
          <w:szCs w:val="28"/>
        </w:rPr>
        <w:t>Плехановская, 39)</w:t>
      </w:r>
      <w:r w:rsidR="003A7398" w:rsidRPr="008B30AD">
        <w:rPr>
          <w:sz w:val="28"/>
          <w:szCs w:val="28"/>
        </w:rPr>
        <w:t>.</w:t>
      </w:r>
    </w:p>
    <w:p w:rsidR="003A7398" w:rsidRDefault="003A7398" w:rsidP="003A7398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383D1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40»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 w:rsidR="002D181B">
        <w:rPr>
          <w:sz w:val="28"/>
          <w:szCs w:val="28"/>
        </w:rPr>
        <w:t xml:space="preserve">ул. </w:t>
      </w:r>
      <w:proofErr w:type="gramStart"/>
      <w:r w:rsidR="002D181B">
        <w:rPr>
          <w:sz w:val="28"/>
          <w:szCs w:val="28"/>
        </w:rPr>
        <w:t>Краснознаменная</w:t>
      </w:r>
      <w:proofErr w:type="gramEnd"/>
      <w:r w:rsidR="002D181B">
        <w:rPr>
          <w:sz w:val="28"/>
          <w:szCs w:val="28"/>
        </w:rPr>
        <w:t>, 74</w:t>
      </w:r>
      <w:r>
        <w:rPr>
          <w:sz w:val="28"/>
          <w:szCs w:val="28"/>
        </w:rPr>
        <w:t>)</w:t>
      </w:r>
      <w:r w:rsidRPr="008B30AD">
        <w:rPr>
          <w:sz w:val="28"/>
          <w:szCs w:val="28"/>
        </w:rPr>
        <w:t>.</w:t>
      </w:r>
    </w:p>
    <w:p w:rsidR="002D181B" w:rsidRDefault="002D181B" w:rsidP="002D181B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383D1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61»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Ростовская, 48/4)</w:t>
      </w:r>
      <w:r w:rsidRPr="008B30AD">
        <w:rPr>
          <w:sz w:val="28"/>
          <w:szCs w:val="28"/>
        </w:rPr>
        <w:t>.</w:t>
      </w:r>
    </w:p>
    <w:p w:rsidR="002D181B" w:rsidRPr="008B30AD" w:rsidRDefault="002D181B" w:rsidP="002D181B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383D1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гимназия № 2»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Московский пр., 121)</w:t>
      </w:r>
      <w:r w:rsidRPr="008B30AD">
        <w:rPr>
          <w:sz w:val="28"/>
          <w:szCs w:val="28"/>
        </w:rPr>
        <w:t>.</w:t>
      </w:r>
    </w:p>
    <w:p w:rsidR="0082040F" w:rsidRDefault="002D181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383D1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 xml:space="preserve">Строительство спортивной площадки на территории МБОУ </w:t>
      </w:r>
      <w:r w:rsidR="00965289">
        <w:rPr>
          <w:sz w:val="28"/>
          <w:szCs w:val="28"/>
        </w:rPr>
        <w:t>С</w:t>
      </w:r>
      <w:r w:rsidR="0082040F" w:rsidRPr="002B485B">
        <w:rPr>
          <w:sz w:val="28"/>
          <w:szCs w:val="28"/>
        </w:rPr>
        <w:t>ОШ № 96 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Большая Советская, 35б)</w:t>
      </w:r>
      <w:r w:rsidR="00D75B59">
        <w:rPr>
          <w:sz w:val="28"/>
          <w:szCs w:val="28"/>
        </w:rPr>
        <w:t>.</w:t>
      </w:r>
    </w:p>
    <w:p w:rsidR="004E0ECB" w:rsidRPr="002B485B" w:rsidRDefault="002F1B5D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383D1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83D12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МБОУ </w:t>
      </w:r>
      <w:r w:rsidR="004E0ECB">
        <w:rPr>
          <w:sz w:val="28"/>
          <w:szCs w:val="28"/>
        </w:rPr>
        <w:t>«Лицей</w:t>
      </w:r>
      <w:r w:rsidR="004E0ECB" w:rsidRPr="002B485B">
        <w:rPr>
          <w:sz w:val="28"/>
          <w:szCs w:val="28"/>
        </w:rPr>
        <w:t xml:space="preserve"> № 65</w:t>
      </w:r>
      <w:r w:rsidR="004E0ECB">
        <w:rPr>
          <w:sz w:val="28"/>
          <w:szCs w:val="28"/>
        </w:rPr>
        <w:t>»</w:t>
      </w:r>
      <w:r w:rsidR="004E0ECB"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4E0ECB" w:rsidRPr="002B485B">
        <w:rPr>
          <w:sz w:val="28"/>
          <w:szCs w:val="28"/>
        </w:rPr>
        <w:t>ул. Матросова, 2а)</w:t>
      </w:r>
      <w:r w:rsidR="004E0ECB">
        <w:rPr>
          <w:sz w:val="28"/>
          <w:szCs w:val="28"/>
        </w:rPr>
        <w:t>.</w:t>
      </w:r>
    </w:p>
    <w:p w:rsidR="004E0ECB" w:rsidRPr="002B485B" w:rsidRDefault="002F1B5D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383D1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383D12">
        <w:rPr>
          <w:sz w:val="28"/>
          <w:szCs w:val="28"/>
        </w:rPr>
        <w:t xml:space="preserve"> </w:t>
      </w:r>
      <w:r w:rsidR="002D181B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МБОУ </w:t>
      </w:r>
      <w:r w:rsidR="004E0ECB">
        <w:rPr>
          <w:sz w:val="28"/>
          <w:szCs w:val="28"/>
        </w:rPr>
        <w:t>школа</w:t>
      </w:r>
      <w:r w:rsidR="004E0ECB" w:rsidRPr="002B485B">
        <w:rPr>
          <w:sz w:val="28"/>
          <w:szCs w:val="28"/>
        </w:rPr>
        <w:t xml:space="preserve"> № 34 (</w:t>
      </w:r>
      <w:r w:rsidR="00F12C3B" w:rsidRPr="00B812A4">
        <w:rPr>
          <w:sz w:val="28"/>
          <w:szCs w:val="28"/>
        </w:rPr>
        <w:t xml:space="preserve">г. Воронеж, </w:t>
      </w:r>
      <w:r w:rsidR="004E0ECB" w:rsidRPr="002B485B">
        <w:rPr>
          <w:sz w:val="28"/>
          <w:szCs w:val="28"/>
        </w:rPr>
        <w:t>ул. Чапаева, 115)</w:t>
      </w:r>
      <w:r w:rsidR="004E0ECB">
        <w:rPr>
          <w:sz w:val="28"/>
          <w:szCs w:val="28"/>
        </w:rPr>
        <w:t>.</w:t>
      </w:r>
    </w:p>
    <w:p w:rsidR="00316308" w:rsidRDefault="002F1B5D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1</w:t>
      </w:r>
      <w:r w:rsidR="00383D1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383D12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>Строительство многофункциональной спортивной площадки на территории МБОУ СОШ № 75 (</w:t>
      </w:r>
      <w:r w:rsidR="00F12C3B" w:rsidRPr="00B812A4">
        <w:rPr>
          <w:sz w:val="28"/>
          <w:szCs w:val="28"/>
        </w:rPr>
        <w:t xml:space="preserve">г. Воронеж, </w:t>
      </w:r>
      <w:r w:rsidR="004E0ECB" w:rsidRPr="002B485B">
        <w:rPr>
          <w:sz w:val="28"/>
          <w:szCs w:val="28"/>
        </w:rPr>
        <w:t>ул.</w:t>
      </w:r>
      <w:r w:rsidR="004E0ECB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>Ю</w:t>
      </w:r>
      <w:r w:rsidR="00F14119">
        <w:rPr>
          <w:sz w:val="28"/>
          <w:szCs w:val="28"/>
        </w:rPr>
        <w:t>.</w:t>
      </w:r>
      <w:r w:rsidR="004E0ECB" w:rsidRPr="002B485B">
        <w:rPr>
          <w:sz w:val="28"/>
          <w:szCs w:val="28"/>
        </w:rPr>
        <w:t xml:space="preserve"> Янониса, 4)</w:t>
      </w:r>
      <w:r w:rsidR="004E0ECB">
        <w:rPr>
          <w:sz w:val="28"/>
          <w:szCs w:val="28"/>
        </w:rPr>
        <w:t>.</w:t>
      </w:r>
    </w:p>
    <w:p w:rsidR="00316308" w:rsidRDefault="002F1B5D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83D12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="00383D12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>Строительство многофункциональной спортивной площадки на территории МБОУ гимназия им. А.В. Кольцова (</w:t>
      </w:r>
      <w:r w:rsidR="00F12C3B" w:rsidRPr="00B812A4">
        <w:rPr>
          <w:sz w:val="28"/>
          <w:szCs w:val="28"/>
        </w:rPr>
        <w:t xml:space="preserve">г. Воронеж, </w:t>
      </w:r>
      <w:r w:rsidR="004E0ECB" w:rsidRPr="002B485B">
        <w:rPr>
          <w:sz w:val="28"/>
          <w:szCs w:val="28"/>
        </w:rPr>
        <w:t>ул. Володарского, 41)</w:t>
      </w:r>
      <w:r w:rsidR="004E0ECB">
        <w:rPr>
          <w:sz w:val="28"/>
          <w:szCs w:val="28"/>
        </w:rPr>
        <w:t>.</w:t>
      </w:r>
    </w:p>
    <w:p w:rsidR="004E0ECB" w:rsidRDefault="002F1B5D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4E0ECB">
        <w:rPr>
          <w:sz w:val="28"/>
          <w:szCs w:val="28"/>
        </w:rPr>
        <w:t>Строительство многофункциональной спортивной  площадки на территории МБОУ СОШ № 54 (</w:t>
      </w:r>
      <w:r w:rsidR="00F12C3B" w:rsidRPr="00B812A4">
        <w:rPr>
          <w:sz w:val="28"/>
          <w:szCs w:val="28"/>
        </w:rPr>
        <w:t xml:space="preserve">г. Воронеж, </w:t>
      </w:r>
      <w:r w:rsidR="004E0ECB">
        <w:rPr>
          <w:sz w:val="28"/>
          <w:szCs w:val="28"/>
        </w:rPr>
        <w:t xml:space="preserve">ул. </w:t>
      </w:r>
      <w:proofErr w:type="gramStart"/>
      <w:r w:rsidR="004E0ECB">
        <w:rPr>
          <w:sz w:val="28"/>
          <w:szCs w:val="28"/>
        </w:rPr>
        <w:t>Окружная</w:t>
      </w:r>
      <w:proofErr w:type="gramEnd"/>
      <w:r w:rsidR="004E0ECB">
        <w:rPr>
          <w:sz w:val="28"/>
          <w:szCs w:val="28"/>
        </w:rPr>
        <w:t>, 3)</w:t>
      </w:r>
      <w:r w:rsidR="001318D4">
        <w:rPr>
          <w:sz w:val="28"/>
          <w:szCs w:val="28"/>
        </w:rPr>
        <w:t>.</w:t>
      </w:r>
    </w:p>
    <w:p w:rsidR="004E0ECB" w:rsidRDefault="002F1B5D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1A2D">
        <w:rPr>
          <w:sz w:val="28"/>
          <w:szCs w:val="28"/>
        </w:rPr>
        <w:t xml:space="preserve"> </w:t>
      </w:r>
      <w:r w:rsidR="00F14119">
        <w:rPr>
          <w:sz w:val="28"/>
          <w:szCs w:val="28"/>
        </w:rPr>
        <w:t>Строительство многофункциональной спортивной площадки на территории МБОУ СОШ № 40 (</w:t>
      </w:r>
      <w:r w:rsidR="00F12C3B" w:rsidRPr="00B812A4">
        <w:rPr>
          <w:sz w:val="28"/>
          <w:szCs w:val="28"/>
        </w:rPr>
        <w:t xml:space="preserve">г. Воронеж, </w:t>
      </w:r>
      <w:r w:rsidR="00F14119">
        <w:rPr>
          <w:sz w:val="28"/>
          <w:szCs w:val="28"/>
        </w:rPr>
        <w:t xml:space="preserve">ул. </w:t>
      </w:r>
      <w:proofErr w:type="gramStart"/>
      <w:r w:rsidR="00F14119">
        <w:rPr>
          <w:sz w:val="28"/>
          <w:szCs w:val="28"/>
        </w:rPr>
        <w:t>К</w:t>
      </w:r>
      <w:r w:rsidR="001318D4">
        <w:rPr>
          <w:sz w:val="28"/>
          <w:szCs w:val="28"/>
        </w:rPr>
        <w:t>р</w:t>
      </w:r>
      <w:r w:rsidR="00F14119">
        <w:rPr>
          <w:sz w:val="28"/>
          <w:szCs w:val="28"/>
        </w:rPr>
        <w:t>аснознаменная</w:t>
      </w:r>
      <w:proofErr w:type="gramEnd"/>
      <w:r w:rsidR="00F14119">
        <w:rPr>
          <w:sz w:val="28"/>
          <w:szCs w:val="28"/>
        </w:rPr>
        <w:t>, 34)</w:t>
      </w:r>
    </w:p>
    <w:p w:rsidR="001318D4" w:rsidRDefault="002F1B5D" w:rsidP="001318D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318D4">
        <w:rPr>
          <w:sz w:val="28"/>
          <w:szCs w:val="28"/>
        </w:rPr>
        <w:t>Строительство многофункциональной спортивной площадки на территории МБОУ СОШ № 20 (</w:t>
      </w:r>
      <w:r w:rsidR="00F12C3B" w:rsidRPr="00B812A4">
        <w:rPr>
          <w:sz w:val="28"/>
          <w:szCs w:val="28"/>
        </w:rPr>
        <w:t xml:space="preserve">г. Воронеж, </w:t>
      </w:r>
      <w:r w:rsidR="001318D4">
        <w:rPr>
          <w:sz w:val="28"/>
          <w:szCs w:val="28"/>
        </w:rPr>
        <w:t>ул. Ломоносова,96).</w:t>
      </w:r>
    </w:p>
    <w:p w:rsidR="00BF4D09" w:rsidRDefault="00A819A6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3</w:t>
      </w:r>
      <w:r w:rsidR="002F1B5D">
        <w:rPr>
          <w:sz w:val="28"/>
          <w:szCs w:val="28"/>
        </w:rPr>
        <w:t xml:space="preserve">. </w:t>
      </w:r>
      <w:r w:rsidR="00BF4D09">
        <w:rPr>
          <w:sz w:val="28"/>
          <w:szCs w:val="28"/>
        </w:rPr>
        <w:t>Строительство многофункциональной спортивной площадки на территории МБОУ СОШ № 9 (</w:t>
      </w:r>
      <w:r w:rsidR="00F12C3B" w:rsidRPr="00B812A4">
        <w:rPr>
          <w:sz w:val="28"/>
          <w:szCs w:val="28"/>
        </w:rPr>
        <w:t xml:space="preserve">г. Воронеж, </w:t>
      </w:r>
      <w:r w:rsidR="00BF4D09">
        <w:rPr>
          <w:sz w:val="28"/>
          <w:szCs w:val="28"/>
        </w:rPr>
        <w:t>ул. Карла Маркса, 69).</w:t>
      </w:r>
    </w:p>
    <w:p w:rsidR="00BF4D09" w:rsidRDefault="002F1B5D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F4D09">
        <w:rPr>
          <w:sz w:val="28"/>
          <w:szCs w:val="28"/>
        </w:rPr>
        <w:t>Строительство многофункциональной спортивной площадки на территории МБОУ СОШ № 5 им. К.П. Феоктистова (</w:t>
      </w:r>
      <w:r w:rsidR="00F12C3B" w:rsidRPr="00B812A4">
        <w:rPr>
          <w:sz w:val="28"/>
          <w:szCs w:val="28"/>
        </w:rPr>
        <w:t xml:space="preserve">г. Воронеж, </w:t>
      </w:r>
      <w:r w:rsidR="00BF4D09">
        <w:rPr>
          <w:sz w:val="28"/>
          <w:szCs w:val="28"/>
        </w:rPr>
        <w:t>ул. Ленина, 88).</w:t>
      </w:r>
    </w:p>
    <w:p w:rsidR="00BF4D09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5</w:t>
      </w:r>
      <w:r w:rsidRPr="008B30AD">
        <w:rPr>
          <w:sz w:val="28"/>
          <w:szCs w:val="28"/>
        </w:rPr>
        <w:t>. Строительство многофункциональной спортивной площадки на территории МБОУ СОШ № 91 (</w:t>
      </w:r>
      <w:r w:rsidR="00F12C3B" w:rsidRPr="008B30AD">
        <w:rPr>
          <w:sz w:val="28"/>
          <w:szCs w:val="28"/>
        </w:rPr>
        <w:t xml:space="preserve">г. Воронеж, </w:t>
      </w:r>
      <w:r w:rsidRPr="008B30AD">
        <w:rPr>
          <w:sz w:val="28"/>
          <w:szCs w:val="28"/>
        </w:rPr>
        <w:t>ул. Черепанова, 18).</w:t>
      </w:r>
    </w:p>
    <w:p w:rsidR="00BF4D09" w:rsidRPr="002B485B" w:rsidRDefault="00BF4D09" w:rsidP="00BF4D0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Строительство многофункциональной спортивной площадки в парке «Дельфин»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Остужева)</w:t>
      </w:r>
      <w:r>
        <w:rPr>
          <w:sz w:val="28"/>
          <w:szCs w:val="28"/>
        </w:rPr>
        <w:t>.</w:t>
      </w:r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7</w:t>
      </w:r>
      <w:r w:rsidRPr="002B485B">
        <w:rPr>
          <w:sz w:val="28"/>
          <w:szCs w:val="28"/>
        </w:rPr>
        <w:t>. Строительство многофункциональной спортивной площадки в детском лагере отдыха (далее – ДЛО) «Голубой экран»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Дачный просп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>, 162)</w:t>
      </w:r>
      <w:r>
        <w:rPr>
          <w:sz w:val="28"/>
          <w:szCs w:val="28"/>
        </w:rPr>
        <w:t>.</w:t>
      </w:r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2</w:t>
      </w:r>
      <w:r w:rsidR="00383D12">
        <w:rPr>
          <w:sz w:val="28"/>
          <w:szCs w:val="28"/>
        </w:rPr>
        <w:t>8</w:t>
      </w:r>
      <w:r w:rsidRPr="002B485B">
        <w:rPr>
          <w:sz w:val="28"/>
          <w:szCs w:val="28"/>
        </w:rPr>
        <w:t>. Строительство многофункциональной спортивной площадки в ДЛО «Алмаз»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Дубовая</w:t>
      </w:r>
      <w:proofErr w:type="gramEnd"/>
      <w:r w:rsidRPr="002B485B">
        <w:rPr>
          <w:sz w:val="28"/>
          <w:szCs w:val="28"/>
        </w:rPr>
        <w:t>, 44)</w:t>
      </w:r>
      <w:r>
        <w:rPr>
          <w:sz w:val="28"/>
          <w:szCs w:val="28"/>
        </w:rPr>
        <w:t>.</w:t>
      </w:r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83D12">
        <w:rPr>
          <w:sz w:val="28"/>
          <w:szCs w:val="28"/>
        </w:rPr>
        <w:t>29</w:t>
      </w:r>
      <w:r w:rsidRPr="002B485B">
        <w:rPr>
          <w:sz w:val="28"/>
          <w:szCs w:val="28"/>
        </w:rPr>
        <w:t>. Строительство многофункциональной спортивной площадки в ДЛО «Восток-4»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Лесной массив, 3)</w:t>
      </w:r>
      <w:r>
        <w:rPr>
          <w:sz w:val="28"/>
          <w:szCs w:val="28"/>
        </w:rPr>
        <w:t>.</w:t>
      </w:r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3</w:t>
      </w:r>
      <w:r w:rsidR="00383D12">
        <w:rPr>
          <w:sz w:val="28"/>
          <w:szCs w:val="28"/>
        </w:rPr>
        <w:t>0</w:t>
      </w:r>
      <w:r w:rsidRPr="002B485B">
        <w:rPr>
          <w:sz w:val="28"/>
          <w:szCs w:val="28"/>
        </w:rPr>
        <w:t>. Строительство многофункциональной спортивной площадки и открытого плавательного бассейна в ДЛО «Костер» 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Парковая</w:t>
      </w:r>
      <w:proofErr w:type="gramEnd"/>
      <w:r w:rsidRPr="002B485B">
        <w:rPr>
          <w:sz w:val="28"/>
          <w:szCs w:val="28"/>
        </w:rPr>
        <w:t>, 1)</w:t>
      </w:r>
      <w:r>
        <w:rPr>
          <w:sz w:val="28"/>
          <w:szCs w:val="28"/>
        </w:rPr>
        <w:t>.</w:t>
      </w:r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="002D181B">
        <w:rPr>
          <w:sz w:val="28"/>
          <w:szCs w:val="28"/>
        </w:rPr>
        <w:t>3</w:t>
      </w:r>
      <w:r w:rsidR="00383D12">
        <w:rPr>
          <w:sz w:val="28"/>
          <w:szCs w:val="28"/>
        </w:rPr>
        <w:t>1</w:t>
      </w:r>
      <w:r w:rsidRPr="002B485B">
        <w:rPr>
          <w:sz w:val="28"/>
          <w:szCs w:val="28"/>
        </w:rPr>
        <w:t xml:space="preserve">. </w:t>
      </w:r>
      <w:proofErr w:type="gramStart"/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Сомово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Харьковская – </w:t>
      </w:r>
      <w:r>
        <w:rPr>
          <w:sz w:val="28"/>
          <w:szCs w:val="28"/>
        </w:rPr>
        <w:t xml:space="preserve">пер. </w:t>
      </w:r>
      <w:r w:rsidRPr="002B485B">
        <w:rPr>
          <w:sz w:val="28"/>
          <w:szCs w:val="28"/>
        </w:rPr>
        <w:t>Эстонск</w:t>
      </w:r>
      <w:r>
        <w:rPr>
          <w:sz w:val="28"/>
          <w:szCs w:val="28"/>
        </w:rPr>
        <w:t>ий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3</w:t>
      </w:r>
      <w:r w:rsidR="00383D12">
        <w:rPr>
          <w:sz w:val="28"/>
          <w:szCs w:val="28"/>
        </w:rPr>
        <w:t>2</w:t>
      </w:r>
      <w:r w:rsidRPr="002B485B">
        <w:rPr>
          <w:sz w:val="28"/>
          <w:szCs w:val="28"/>
        </w:rPr>
        <w:t xml:space="preserve">. </w:t>
      </w:r>
      <w:proofErr w:type="gramStart"/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Сомово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Полянка – Чекистов – Луганская)</w:t>
      </w:r>
      <w:r>
        <w:rPr>
          <w:sz w:val="28"/>
          <w:szCs w:val="28"/>
        </w:rPr>
        <w:t>.</w:t>
      </w:r>
      <w:proofErr w:type="gramEnd"/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 w:rsidR="00A819A6">
        <w:rPr>
          <w:sz w:val="28"/>
          <w:szCs w:val="28"/>
        </w:rPr>
        <w:t>2.</w:t>
      </w:r>
      <w:r w:rsidR="002D181B">
        <w:rPr>
          <w:sz w:val="28"/>
          <w:szCs w:val="28"/>
        </w:rPr>
        <w:t>3</w:t>
      </w:r>
      <w:r w:rsidR="00383D12">
        <w:rPr>
          <w:sz w:val="28"/>
          <w:szCs w:val="28"/>
        </w:rPr>
        <w:t>3</w:t>
      </w:r>
      <w:r w:rsidRPr="002B485B">
        <w:rPr>
          <w:sz w:val="28"/>
          <w:szCs w:val="28"/>
        </w:rPr>
        <w:t xml:space="preserve">. Строительство многофункциональной спортивной площадки на территории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/р.</w:t>
      </w:r>
      <w:r w:rsidRPr="002B485B">
        <w:rPr>
          <w:sz w:val="28"/>
          <w:szCs w:val="28"/>
        </w:rPr>
        <w:t xml:space="preserve"> Репное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Тиханкина)</w:t>
      </w:r>
      <w:r>
        <w:rPr>
          <w:sz w:val="28"/>
          <w:szCs w:val="28"/>
        </w:rPr>
        <w:t>.</w:t>
      </w:r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 w:rsidR="00A819A6">
        <w:rPr>
          <w:sz w:val="28"/>
          <w:szCs w:val="28"/>
        </w:rPr>
        <w:t>2.3</w:t>
      </w:r>
      <w:r w:rsidR="00383D12">
        <w:rPr>
          <w:sz w:val="28"/>
          <w:szCs w:val="28"/>
        </w:rPr>
        <w:t>4</w:t>
      </w:r>
      <w:r w:rsidRPr="002B485B">
        <w:rPr>
          <w:sz w:val="28"/>
          <w:szCs w:val="28"/>
        </w:rPr>
        <w:t xml:space="preserve">. 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Подгорное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Княжеская</w:t>
      </w:r>
      <w:proofErr w:type="gramEnd"/>
      <w:r w:rsidRPr="002B485B">
        <w:rPr>
          <w:sz w:val="28"/>
          <w:szCs w:val="28"/>
        </w:rPr>
        <w:t>, 2)</w:t>
      </w:r>
      <w:r>
        <w:rPr>
          <w:sz w:val="28"/>
          <w:szCs w:val="28"/>
        </w:rPr>
        <w:t>.</w:t>
      </w:r>
    </w:p>
    <w:p w:rsidR="00182272" w:rsidRDefault="00BF4D09" w:rsidP="001822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="00C40198">
        <w:rPr>
          <w:sz w:val="28"/>
          <w:szCs w:val="28"/>
        </w:rPr>
        <w:t>3</w:t>
      </w:r>
      <w:r w:rsidR="00383D12">
        <w:rPr>
          <w:sz w:val="28"/>
          <w:szCs w:val="28"/>
        </w:rPr>
        <w:t>5</w:t>
      </w:r>
      <w:r w:rsidRPr="002B485B">
        <w:rPr>
          <w:sz w:val="28"/>
          <w:szCs w:val="28"/>
        </w:rPr>
        <w:t xml:space="preserve">. 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Подгорное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Церковная</w:t>
      </w:r>
      <w:proofErr w:type="gramEnd"/>
      <w:r w:rsidRPr="002B485B">
        <w:rPr>
          <w:sz w:val="28"/>
          <w:szCs w:val="28"/>
        </w:rPr>
        <w:t>, 3-5)</w:t>
      </w:r>
      <w:r>
        <w:rPr>
          <w:sz w:val="28"/>
          <w:szCs w:val="28"/>
        </w:rPr>
        <w:t>.</w:t>
      </w:r>
      <w:r w:rsidR="00182272" w:rsidRPr="00182272">
        <w:rPr>
          <w:sz w:val="28"/>
          <w:szCs w:val="28"/>
        </w:rPr>
        <w:t xml:space="preserve"> </w:t>
      </w:r>
    </w:p>
    <w:p w:rsidR="00BF4D09" w:rsidRPr="002B485B" w:rsidRDefault="00182272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43D68">
        <w:rPr>
          <w:sz w:val="28"/>
          <w:szCs w:val="28"/>
        </w:rPr>
        <w:t>3</w:t>
      </w:r>
      <w:r w:rsidR="00383D1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2B485B">
        <w:rPr>
          <w:sz w:val="28"/>
          <w:szCs w:val="28"/>
        </w:rPr>
        <w:t xml:space="preserve">Реконструкцию спортивных площадок в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/р.</w:t>
      </w:r>
      <w:r w:rsidRPr="002B485B">
        <w:rPr>
          <w:sz w:val="28"/>
          <w:szCs w:val="28"/>
        </w:rPr>
        <w:t xml:space="preserve"> Шилово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Теплоэнергетиков, 3д)</w:t>
      </w:r>
      <w:r>
        <w:rPr>
          <w:sz w:val="28"/>
          <w:szCs w:val="28"/>
        </w:rPr>
        <w:t>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182272">
        <w:rPr>
          <w:sz w:val="28"/>
          <w:szCs w:val="28"/>
        </w:rPr>
        <w:t>3</w:t>
      </w:r>
      <w:r w:rsidR="00383D12">
        <w:rPr>
          <w:sz w:val="28"/>
          <w:szCs w:val="28"/>
        </w:rPr>
        <w:t>7</w:t>
      </w:r>
      <w:r w:rsidRPr="002B485B">
        <w:rPr>
          <w:sz w:val="28"/>
          <w:szCs w:val="28"/>
        </w:rPr>
        <w:t>. Строительство физкультурно-оздоровительного комплекса на территории МБОУ СОШ № 75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Ю</w:t>
      </w:r>
      <w:r w:rsidR="00182272"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Янониса, 4)</w:t>
      </w:r>
      <w:r w:rsidR="00D75B59">
        <w:rPr>
          <w:sz w:val="28"/>
          <w:szCs w:val="28"/>
        </w:rPr>
        <w:t>.</w:t>
      </w:r>
    </w:p>
    <w:p w:rsidR="00587DF7" w:rsidRDefault="00253ED9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053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210532">
        <w:rPr>
          <w:sz w:val="28"/>
          <w:szCs w:val="28"/>
        </w:rPr>
        <w:t>3</w:t>
      </w:r>
      <w:r w:rsidR="00383D12">
        <w:rPr>
          <w:sz w:val="28"/>
          <w:szCs w:val="28"/>
        </w:rPr>
        <w:t>8</w:t>
      </w:r>
      <w:r w:rsidR="00210532">
        <w:rPr>
          <w:sz w:val="28"/>
          <w:szCs w:val="28"/>
        </w:rPr>
        <w:t xml:space="preserve">. </w:t>
      </w:r>
      <w:r w:rsidR="00587DF7" w:rsidRPr="002B485B">
        <w:rPr>
          <w:sz w:val="28"/>
          <w:szCs w:val="28"/>
        </w:rPr>
        <w:t xml:space="preserve">Строительство физкультурно-оздоровительного комплекса на территории МБОУ СОШ № </w:t>
      </w:r>
      <w:r w:rsidR="00587DF7">
        <w:rPr>
          <w:sz w:val="28"/>
          <w:szCs w:val="28"/>
        </w:rPr>
        <w:t>30</w:t>
      </w:r>
      <w:r w:rsidR="00587DF7"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587DF7" w:rsidRPr="002B485B">
        <w:rPr>
          <w:sz w:val="28"/>
          <w:szCs w:val="28"/>
        </w:rPr>
        <w:t xml:space="preserve">ул. </w:t>
      </w:r>
      <w:r w:rsidR="00587DF7">
        <w:rPr>
          <w:sz w:val="28"/>
          <w:szCs w:val="28"/>
        </w:rPr>
        <w:t>Туполева, 20</w:t>
      </w:r>
      <w:r w:rsidR="00587DF7" w:rsidRPr="002B485B">
        <w:rPr>
          <w:sz w:val="28"/>
          <w:szCs w:val="28"/>
        </w:rPr>
        <w:t>)</w:t>
      </w:r>
      <w:r w:rsidR="00587DF7">
        <w:rPr>
          <w:sz w:val="28"/>
          <w:szCs w:val="28"/>
        </w:rPr>
        <w:t>.</w:t>
      </w:r>
    </w:p>
    <w:p w:rsidR="00210532" w:rsidRPr="00B812A4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 w:rsidR="00383D12">
        <w:rPr>
          <w:sz w:val="28"/>
          <w:szCs w:val="28"/>
        </w:rPr>
        <w:t>39</w:t>
      </w:r>
      <w:r w:rsidRPr="00B812A4">
        <w:rPr>
          <w:sz w:val="28"/>
          <w:szCs w:val="28"/>
        </w:rPr>
        <w:t>. Строительство физкультурно-оздоровительного комплекса на территории  МБОУ СОШ № 74 (</w:t>
      </w:r>
      <w:r w:rsidR="00F12C3B" w:rsidRPr="00B812A4">
        <w:rPr>
          <w:sz w:val="28"/>
          <w:szCs w:val="28"/>
        </w:rPr>
        <w:t xml:space="preserve">г. Воронеж, </w:t>
      </w:r>
      <w:r w:rsidRPr="00B812A4">
        <w:rPr>
          <w:sz w:val="28"/>
          <w:szCs w:val="28"/>
        </w:rPr>
        <w:t>ул. Переверткина, 34).</w:t>
      </w:r>
    </w:p>
    <w:p w:rsidR="00210532" w:rsidRPr="00CB2A32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0</w:t>
      </w:r>
      <w:r w:rsidRPr="008B30AD">
        <w:rPr>
          <w:sz w:val="28"/>
          <w:szCs w:val="28"/>
        </w:rPr>
        <w:t>. Строительство физкультурно-оздоровительного комплекса на территории МБОУ гимназия № 7 им. Воронцова В.М. (</w:t>
      </w:r>
      <w:r w:rsidR="00F12C3B" w:rsidRPr="008B30AD">
        <w:rPr>
          <w:sz w:val="28"/>
          <w:szCs w:val="28"/>
        </w:rPr>
        <w:t xml:space="preserve">г. Воронеж, </w:t>
      </w:r>
      <w:r w:rsidRPr="008B30AD">
        <w:rPr>
          <w:sz w:val="28"/>
          <w:szCs w:val="28"/>
        </w:rPr>
        <w:t>ул. Ростовская, 36);</w:t>
      </w:r>
    </w:p>
    <w:p w:rsidR="00BF4D09" w:rsidRDefault="0082040F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1</w:t>
      </w:r>
      <w:r w:rsidRPr="002B485B">
        <w:rPr>
          <w:sz w:val="28"/>
          <w:szCs w:val="28"/>
        </w:rPr>
        <w:t xml:space="preserve">. </w:t>
      </w:r>
      <w:r w:rsidR="00383D12">
        <w:rPr>
          <w:sz w:val="28"/>
          <w:szCs w:val="28"/>
        </w:rPr>
        <w:t xml:space="preserve"> </w:t>
      </w:r>
      <w:r w:rsidR="00A66031">
        <w:rPr>
          <w:sz w:val="28"/>
          <w:szCs w:val="28"/>
        </w:rPr>
        <w:t>Проектирование</w:t>
      </w:r>
      <w:r w:rsidRPr="002B485B">
        <w:rPr>
          <w:sz w:val="28"/>
          <w:szCs w:val="28"/>
        </w:rPr>
        <w:t xml:space="preserve"> физкультурно-оздоровительного комплекса в </w:t>
      </w:r>
      <w:r w:rsidR="002F1B5D">
        <w:rPr>
          <w:sz w:val="28"/>
          <w:szCs w:val="28"/>
        </w:rPr>
        <w:t>мк</w:t>
      </w:r>
      <w:r w:rsidR="00BF4D09">
        <w:rPr>
          <w:sz w:val="28"/>
          <w:szCs w:val="28"/>
        </w:rPr>
        <w:t>р</w:t>
      </w:r>
      <w:r w:rsidR="001F37B4"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Краснолесный городского округа город Воронеж</w:t>
      </w:r>
      <w:r w:rsidR="00D75B59">
        <w:rPr>
          <w:sz w:val="28"/>
          <w:szCs w:val="28"/>
        </w:rPr>
        <w:t>.</w:t>
      </w:r>
    </w:p>
    <w:p w:rsidR="00210532" w:rsidRPr="002B485B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2</w:t>
      </w:r>
      <w:r w:rsidRPr="002B485B">
        <w:rPr>
          <w:sz w:val="28"/>
          <w:szCs w:val="28"/>
        </w:rPr>
        <w:t>. Строительство физкультурно-оздоровительного комплекса в МБОУ СОШ № 67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Циолковского, 5)</w:t>
      </w:r>
      <w:r>
        <w:rPr>
          <w:sz w:val="28"/>
          <w:szCs w:val="28"/>
        </w:rPr>
        <w:t>.</w:t>
      </w:r>
    </w:p>
    <w:p w:rsidR="00210532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3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в МБОУ </w:t>
      </w:r>
      <w:r>
        <w:rPr>
          <w:sz w:val="28"/>
          <w:szCs w:val="28"/>
        </w:rPr>
        <w:t>«Лицей «МОК</w:t>
      </w:r>
      <w:r w:rsidRPr="002B485B">
        <w:rPr>
          <w:sz w:val="28"/>
          <w:szCs w:val="28"/>
        </w:rPr>
        <w:t xml:space="preserve"> № 2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Шендрикова, 7)</w:t>
      </w:r>
      <w:r>
        <w:rPr>
          <w:sz w:val="28"/>
          <w:szCs w:val="28"/>
        </w:rPr>
        <w:t>.</w:t>
      </w:r>
    </w:p>
    <w:p w:rsidR="0082040F" w:rsidRPr="002B485B" w:rsidRDefault="00C40198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4</w:t>
      </w:r>
      <w:r w:rsidR="00BF4D09"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 xml:space="preserve">Строительство школьного стадиона в МБОУ СОШ № 46 </w:t>
      </w:r>
      <w:r w:rsidR="00F12C3B">
        <w:rPr>
          <w:sz w:val="28"/>
          <w:szCs w:val="28"/>
        </w:rPr>
        <w:t xml:space="preserve">           </w:t>
      </w:r>
      <w:r w:rsidR="0082040F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Дмитрия Горина, 61)</w:t>
      </w:r>
      <w:r w:rsidR="00D75B59">
        <w:rPr>
          <w:sz w:val="28"/>
          <w:szCs w:val="28"/>
        </w:rPr>
        <w:t>.</w:t>
      </w:r>
    </w:p>
    <w:p w:rsidR="0082040F" w:rsidRPr="002B485B" w:rsidRDefault="00BF4D09" w:rsidP="00BF4D09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 xml:space="preserve">Строительство школьного стадиона в МБОУ СОШ № 10 </w:t>
      </w:r>
      <w:r w:rsidR="00F12C3B">
        <w:rPr>
          <w:sz w:val="28"/>
          <w:szCs w:val="28"/>
        </w:rPr>
        <w:t xml:space="preserve">          </w:t>
      </w:r>
      <w:r w:rsidR="0082040F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Глинки, 19)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6</w:t>
      </w:r>
      <w:r w:rsidRPr="002B485B">
        <w:rPr>
          <w:sz w:val="28"/>
          <w:szCs w:val="28"/>
        </w:rPr>
        <w:t>. Строительство школьного стадиона в МБОУ СОШ № 74          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Переверткина, 34)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. Строительство школьного стадиона в МБОУ СОШ № 30        </w:t>
      </w:r>
      <w:r w:rsidR="00A66031">
        <w:rPr>
          <w:sz w:val="28"/>
          <w:szCs w:val="28"/>
        </w:rPr>
        <w:t xml:space="preserve">    </w:t>
      </w:r>
      <w:r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Туполева, 20)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4</w:t>
      </w:r>
      <w:r w:rsidR="00383D12">
        <w:rPr>
          <w:sz w:val="28"/>
          <w:szCs w:val="28"/>
        </w:rPr>
        <w:t>8</w:t>
      </w:r>
      <w:r w:rsidRPr="002B485B">
        <w:rPr>
          <w:sz w:val="28"/>
          <w:szCs w:val="28"/>
        </w:rPr>
        <w:t>. Строительство школьного стадиона в МБОУ СОШ № 62          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Березовая </w:t>
      </w:r>
      <w:r w:rsidR="00D75B59">
        <w:rPr>
          <w:sz w:val="28"/>
          <w:szCs w:val="28"/>
        </w:rPr>
        <w:t>р</w:t>
      </w:r>
      <w:r w:rsidRPr="002B485B">
        <w:rPr>
          <w:sz w:val="28"/>
          <w:szCs w:val="28"/>
        </w:rPr>
        <w:t>оща, 32)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83D12">
        <w:rPr>
          <w:sz w:val="28"/>
          <w:szCs w:val="28"/>
        </w:rPr>
        <w:t>49</w:t>
      </w:r>
      <w:r w:rsidRPr="002B485B">
        <w:rPr>
          <w:sz w:val="28"/>
          <w:szCs w:val="28"/>
        </w:rPr>
        <w:t>. Строительство школьного стадиона в МБОУ СОШ № 95          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Владимира Невского, 42)</w:t>
      </w:r>
      <w:r w:rsidR="00D75B59">
        <w:rPr>
          <w:sz w:val="28"/>
          <w:szCs w:val="28"/>
        </w:rPr>
        <w:t>.</w:t>
      </w:r>
    </w:p>
    <w:p w:rsidR="0082040F" w:rsidRPr="002B485B" w:rsidRDefault="007B5E36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5</w:t>
      </w:r>
      <w:r w:rsidR="00383D1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>Строительство школьного стадиона в МБОУ СОШ № 47           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 xml:space="preserve">ул. </w:t>
      </w:r>
      <w:proofErr w:type="gramStart"/>
      <w:r w:rsidR="0082040F" w:rsidRPr="002B485B">
        <w:rPr>
          <w:sz w:val="28"/>
          <w:szCs w:val="28"/>
        </w:rPr>
        <w:t>Беговая</w:t>
      </w:r>
      <w:proofErr w:type="gramEnd"/>
      <w:r w:rsidR="0082040F" w:rsidRPr="002B485B">
        <w:rPr>
          <w:sz w:val="28"/>
          <w:szCs w:val="28"/>
        </w:rPr>
        <w:t>, 2)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5</w:t>
      </w:r>
      <w:r w:rsidR="00383D12">
        <w:rPr>
          <w:sz w:val="28"/>
          <w:szCs w:val="28"/>
        </w:rPr>
        <w:t>1</w:t>
      </w:r>
      <w:r w:rsidRPr="002B485B">
        <w:rPr>
          <w:sz w:val="28"/>
          <w:szCs w:val="28"/>
        </w:rPr>
        <w:t xml:space="preserve">. Строительство школьного стадиона в МБОУ </w:t>
      </w:r>
      <w:r w:rsidR="001F37B4">
        <w:rPr>
          <w:sz w:val="28"/>
          <w:szCs w:val="28"/>
        </w:rPr>
        <w:t>Л</w:t>
      </w:r>
      <w:r w:rsidRPr="002B485B">
        <w:rPr>
          <w:sz w:val="28"/>
          <w:szCs w:val="28"/>
        </w:rPr>
        <w:t xml:space="preserve">ицей № 6 </w:t>
      </w:r>
      <w:r w:rsidR="00F12C3B">
        <w:rPr>
          <w:sz w:val="28"/>
          <w:szCs w:val="28"/>
        </w:rPr>
        <w:t xml:space="preserve">           </w:t>
      </w:r>
      <w:r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Ленинский просп</w:t>
      </w:r>
      <w:r w:rsidR="00D75B59">
        <w:rPr>
          <w:sz w:val="28"/>
          <w:szCs w:val="28"/>
        </w:rPr>
        <w:t>.</w:t>
      </w:r>
      <w:r w:rsidRPr="002B485B">
        <w:rPr>
          <w:sz w:val="28"/>
          <w:szCs w:val="28"/>
        </w:rPr>
        <w:t>, 115а)</w:t>
      </w:r>
      <w:r w:rsidR="00D75B59">
        <w:rPr>
          <w:sz w:val="28"/>
          <w:szCs w:val="28"/>
        </w:rPr>
        <w:t>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2D181B">
        <w:rPr>
          <w:sz w:val="28"/>
          <w:szCs w:val="28"/>
        </w:rPr>
        <w:t>5</w:t>
      </w:r>
      <w:r w:rsidR="00383D12">
        <w:rPr>
          <w:sz w:val="28"/>
          <w:szCs w:val="28"/>
        </w:rPr>
        <w:t>2</w:t>
      </w:r>
      <w:r w:rsidRPr="002B485B">
        <w:rPr>
          <w:sz w:val="28"/>
          <w:szCs w:val="28"/>
        </w:rPr>
        <w:t>. Строительство школьного стадиона в МБОУ СОШ № 70          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Космонавтов, 34)</w:t>
      </w:r>
      <w:r w:rsidR="00D75B59">
        <w:rPr>
          <w:sz w:val="28"/>
          <w:szCs w:val="28"/>
        </w:rPr>
        <w:t>.</w:t>
      </w:r>
    </w:p>
    <w:p w:rsidR="00A406C5" w:rsidRPr="008B30AD" w:rsidRDefault="0082040F" w:rsidP="0082040F">
      <w:pPr>
        <w:pStyle w:val="a5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461904">
        <w:rPr>
          <w:sz w:val="28"/>
          <w:szCs w:val="28"/>
        </w:rPr>
        <w:t>3.2.</w:t>
      </w:r>
      <w:r w:rsidR="002D181B" w:rsidRPr="00461904">
        <w:rPr>
          <w:sz w:val="28"/>
          <w:szCs w:val="28"/>
        </w:rPr>
        <w:t>5</w:t>
      </w:r>
      <w:r w:rsidR="00383D12" w:rsidRPr="00461904">
        <w:rPr>
          <w:sz w:val="28"/>
          <w:szCs w:val="28"/>
        </w:rPr>
        <w:t>3</w:t>
      </w:r>
      <w:r w:rsidRPr="00461904">
        <w:rPr>
          <w:sz w:val="28"/>
          <w:szCs w:val="28"/>
        </w:rPr>
        <w:t xml:space="preserve">. </w:t>
      </w:r>
      <w:r w:rsidR="00A406C5" w:rsidRPr="00461904">
        <w:rPr>
          <w:sz w:val="28"/>
          <w:szCs w:val="28"/>
        </w:rPr>
        <w:t>Строительство школьного стадиона в МБОУ</w:t>
      </w:r>
      <w:r w:rsidR="00461904" w:rsidRPr="00461904">
        <w:rPr>
          <w:sz w:val="28"/>
          <w:szCs w:val="28"/>
        </w:rPr>
        <w:t>Л</w:t>
      </w:r>
      <w:r w:rsidR="00A406C5" w:rsidRPr="00461904">
        <w:rPr>
          <w:sz w:val="28"/>
          <w:szCs w:val="28"/>
        </w:rPr>
        <w:t xml:space="preserve"> «ВУВК им. А.П. Киселева» (</w:t>
      </w:r>
      <w:r w:rsidR="00F12C3B" w:rsidRPr="00461904">
        <w:rPr>
          <w:sz w:val="28"/>
          <w:szCs w:val="28"/>
        </w:rPr>
        <w:t xml:space="preserve">г. Воронеж, </w:t>
      </w:r>
      <w:r w:rsidR="00A406C5" w:rsidRPr="00461904">
        <w:rPr>
          <w:sz w:val="28"/>
          <w:szCs w:val="28"/>
        </w:rPr>
        <w:t>ул. Героев Сибиряков, 5).</w:t>
      </w:r>
    </w:p>
    <w:p w:rsidR="002F1B5D" w:rsidRPr="00B720FE" w:rsidRDefault="002F1B5D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 w:rsidR="002D181B">
        <w:rPr>
          <w:sz w:val="28"/>
          <w:szCs w:val="28"/>
        </w:rPr>
        <w:t>5</w:t>
      </w:r>
      <w:r w:rsidR="00383D12">
        <w:rPr>
          <w:sz w:val="28"/>
          <w:szCs w:val="28"/>
        </w:rPr>
        <w:t>4</w:t>
      </w:r>
      <w:r w:rsidRPr="008B30AD">
        <w:rPr>
          <w:sz w:val="28"/>
          <w:szCs w:val="28"/>
        </w:rPr>
        <w:t xml:space="preserve">. Проектирование школьного стадиона на территории МБОУ СОШ № 25 (г. Воронеж, ул. </w:t>
      </w:r>
      <w:proofErr w:type="gramStart"/>
      <w:r w:rsidRPr="008B30AD">
        <w:rPr>
          <w:sz w:val="28"/>
          <w:szCs w:val="28"/>
        </w:rPr>
        <w:t>Арбатская</w:t>
      </w:r>
      <w:proofErr w:type="gramEnd"/>
      <w:r w:rsidRPr="008B30AD">
        <w:rPr>
          <w:sz w:val="28"/>
          <w:szCs w:val="28"/>
        </w:rPr>
        <w:t>, 38).</w:t>
      </w:r>
    </w:p>
    <w:p w:rsidR="0082040F" w:rsidRPr="002B485B" w:rsidRDefault="00C40198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5</w:t>
      </w:r>
      <w:r w:rsidR="00383D12">
        <w:rPr>
          <w:sz w:val="28"/>
          <w:szCs w:val="28"/>
        </w:rPr>
        <w:t>5</w:t>
      </w:r>
      <w:r w:rsidR="002F1B5D"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 xml:space="preserve">Реконструкцию спортивной базы МБУДО СДЮСШОР № 18  (футбольное поле и многофункциональная спортивная площадка)               </w:t>
      </w:r>
      <w:r w:rsidR="00F12C3B">
        <w:rPr>
          <w:sz w:val="28"/>
          <w:szCs w:val="28"/>
        </w:rPr>
        <w:t xml:space="preserve">   </w:t>
      </w:r>
      <w:r w:rsidR="0082040F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Лагерная, 8)</w:t>
      </w:r>
      <w:r w:rsidR="00DE529C">
        <w:rPr>
          <w:sz w:val="28"/>
          <w:szCs w:val="28"/>
        </w:rPr>
        <w:t>.</w:t>
      </w:r>
    </w:p>
    <w:p w:rsidR="0082040F" w:rsidRPr="002B485B" w:rsidRDefault="00C40198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D181B">
        <w:rPr>
          <w:sz w:val="28"/>
          <w:szCs w:val="28"/>
        </w:rPr>
        <w:t>5</w:t>
      </w:r>
      <w:r w:rsidR="00383D12">
        <w:rPr>
          <w:sz w:val="28"/>
          <w:szCs w:val="28"/>
        </w:rPr>
        <w:t>6</w:t>
      </w:r>
      <w:r w:rsidR="0082040F" w:rsidRPr="002B485B">
        <w:rPr>
          <w:sz w:val="28"/>
          <w:szCs w:val="28"/>
        </w:rPr>
        <w:t>. Реконструкцию стадиона «Шинник» МБУДО СДЮСШОР № 15 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Ростовская, 38)</w:t>
      </w:r>
      <w:r w:rsidR="00DE529C">
        <w:rPr>
          <w:sz w:val="28"/>
          <w:szCs w:val="28"/>
        </w:rPr>
        <w:t>.</w:t>
      </w:r>
    </w:p>
    <w:p w:rsidR="005B37F3" w:rsidRDefault="00210532" w:rsidP="005B37F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D181B">
        <w:rPr>
          <w:sz w:val="28"/>
          <w:szCs w:val="28"/>
        </w:rPr>
        <w:t>3.2.</w:t>
      </w:r>
      <w:r w:rsidR="00C40198" w:rsidRPr="002D181B">
        <w:rPr>
          <w:sz w:val="28"/>
          <w:szCs w:val="28"/>
        </w:rPr>
        <w:t>5</w:t>
      </w:r>
      <w:r w:rsidR="00383D12">
        <w:rPr>
          <w:sz w:val="28"/>
          <w:szCs w:val="28"/>
        </w:rPr>
        <w:t>7</w:t>
      </w:r>
      <w:r w:rsidR="00157600" w:rsidRPr="002D181B">
        <w:rPr>
          <w:sz w:val="28"/>
          <w:szCs w:val="28"/>
        </w:rPr>
        <w:t>. Строительство 3 спортивных площадок (</w:t>
      </w:r>
      <w:r w:rsidR="00F12C3B" w:rsidRPr="002D181B">
        <w:rPr>
          <w:sz w:val="28"/>
          <w:szCs w:val="28"/>
        </w:rPr>
        <w:t xml:space="preserve">г. Воронеж, </w:t>
      </w:r>
      <w:r w:rsidR="00157600" w:rsidRPr="002D181B">
        <w:rPr>
          <w:sz w:val="28"/>
          <w:szCs w:val="28"/>
        </w:rPr>
        <w:t>ул. Переверткина, 5).</w:t>
      </w:r>
    </w:p>
    <w:p w:rsidR="005B37F3" w:rsidRPr="002B485B" w:rsidRDefault="005B37F3" w:rsidP="005B37F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B37F3">
        <w:rPr>
          <w:sz w:val="28"/>
          <w:szCs w:val="28"/>
        </w:rPr>
        <w:t xml:space="preserve"> Исполнителем подп. 3.2.</w:t>
      </w:r>
      <w:r>
        <w:rPr>
          <w:sz w:val="28"/>
          <w:szCs w:val="28"/>
        </w:rPr>
        <w:t>1</w:t>
      </w:r>
      <w:r w:rsidRPr="005B37F3">
        <w:rPr>
          <w:sz w:val="28"/>
          <w:szCs w:val="28"/>
        </w:rPr>
        <w:t xml:space="preserve"> основного мероприятия 2 является </w:t>
      </w:r>
      <w:r w:rsidRPr="00982EF8">
        <w:rPr>
          <w:sz w:val="28"/>
          <w:szCs w:val="28"/>
        </w:rPr>
        <w:t xml:space="preserve">управление имущественных и земельных отношений администрации </w:t>
      </w:r>
      <w:r>
        <w:rPr>
          <w:sz w:val="28"/>
          <w:szCs w:val="28"/>
        </w:rPr>
        <w:t>городского округа город Воронеж при участии управления</w:t>
      </w:r>
      <w:r w:rsidRPr="00982EF8">
        <w:rPr>
          <w:sz w:val="28"/>
          <w:szCs w:val="28"/>
        </w:rPr>
        <w:t xml:space="preserve"> строительной политики администрации городского о</w:t>
      </w:r>
      <w:r>
        <w:rPr>
          <w:sz w:val="28"/>
          <w:szCs w:val="28"/>
        </w:rPr>
        <w:t>круга город Воронеж и управления</w:t>
      </w:r>
      <w:r w:rsidRPr="00982EF8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B37F3">
        <w:rPr>
          <w:sz w:val="28"/>
          <w:szCs w:val="28"/>
        </w:rPr>
        <w:t>Исполнител</w:t>
      </w:r>
      <w:r w:rsidR="00DE529C" w:rsidRPr="005B37F3">
        <w:rPr>
          <w:sz w:val="28"/>
          <w:szCs w:val="28"/>
        </w:rPr>
        <w:t>ем</w:t>
      </w:r>
      <w:r w:rsidRPr="005B37F3">
        <w:rPr>
          <w:sz w:val="28"/>
          <w:szCs w:val="28"/>
        </w:rPr>
        <w:t xml:space="preserve"> п</w:t>
      </w:r>
      <w:r w:rsidR="00DE529C" w:rsidRPr="005B37F3">
        <w:rPr>
          <w:sz w:val="28"/>
          <w:szCs w:val="28"/>
        </w:rPr>
        <w:t>одп</w:t>
      </w:r>
      <w:r w:rsidRPr="005B37F3">
        <w:rPr>
          <w:sz w:val="28"/>
          <w:szCs w:val="28"/>
        </w:rPr>
        <w:t>. 3.2.</w:t>
      </w:r>
      <w:r w:rsidR="005B37F3">
        <w:rPr>
          <w:sz w:val="28"/>
          <w:szCs w:val="28"/>
        </w:rPr>
        <w:t>2</w:t>
      </w:r>
      <w:r w:rsidR="00A66031">
        <w:rPr>
          <w:sz w:val="28"/>
          <w:szCs w:val="28"/>
        </w:rPr>
        <w:t>.</w:t>
      </w:r>
      <w:r w:rsidR="00DE529C" w:rsidRPr="005B37F3">
        <w:rPr>
          <w:sz w:val="28"/>
          <w:szCs w:val="28"/>
        </w:rPr>
        <w:t>-</w:t>
      </w:r>
      <w:r w:rsidRPr="005B37F3">
        <w:rPr>
          <w:sz w:val="28"/>
          <w:szCs w:val="28"/>
        </w:rPr>
        <w:t>3.2.</w:t>
      </w:r>
      <w:r w:rsidR="00343D68">
        <w:rPr>
          <w:sz w:val="28"/>
          <w:szCs w:val="28"/>
        </w:rPr>
        <w:t>5</w:t>
      </w:r>
      <w:r w:rsidR="00383D12">
        <w:rPr>
          <w:sz w:val="28"/>
          <w:szCs w:val="28"/>
        </w:rPr>
        <w:t>7</w:t>
      </w:r>
      <w:r w:rsidR="00A66031">
        <w:rPr>
          <w:sz w:val="28"/>
          <w:szCs w:val="28"/>
        </w:rPr>
        <w:t>.</w:t>
      </w:r>
      <w:r w:rsidRPr="005B37F3">
        <w:rPr>
          <w:sz w:val="28"/>
          <w:szCs w:val="28"/>
        </w:rPr>
        <w:t xml:space="preserve"> </w:t>
      </w:r>
      <w:r w:rsidR="00DE529C" w:rsidRPr="005B37F3">
        <w:rPr>
          <w:sz w:val="28"/>
          <w:szCs w:val="28"/>
        </w:rPr>
        <w:t xml:space="preserve">основного </w:t>
      </w:r>
      <w:r w:rsidRPr="005B37F3">
        <w:rPr>
          <w:sz w:val="28"/>
          <w:szCs w:val="28"/>
        </w:rPr>
        <w:t xml:space="preserve">мероприятия </w:t>
      </w:r>
      <w:r w:rsidR="00DE529C" w:rsidRPr="005B37F3">
        <w:rPr>
          <w:sz w:val="28"/>
          <w:szCs w:val="28"/>
        </w:rPr>
        <w:t xml:space="preserve">2 </w:t>
      </w:r>
      <w:r w:rsidRPr="005B37F3">
        <w:rPr>
          <w:sz w:val="28"/>
          <w:szCs w:val="28"/>
        </w:rPr>
        <w:t>явля</w:t>
      </w:r>
      <w:r w:rsidR="00DE529C" w:rsidRPr="005B37F3">
        <w:rPr>
          <w:sz w:val="28"/>
          <w:szCs w:val="28"/>
        </w:rPr>
        <w:t>е</w:t>
      </w:r>
      <w:r w:rsidRPr="005B37F3">
        <w:rPr>
          <w:sz w:val="28"/>
          <w:szCs w:val="28"/>
        </w:rPr>
        <w:t>тся</w:t>
      </w:r>
      <w:r w:rsidRPr="00681A0E">
        <w:rPr>
          <w:sz w:val="28"/>
          <w:szCs w:val="28"/>
        </w:rPr>
        <w:t xml:space="preserve"> управление строительной политики администрации городского округа город Воронеж </w:t>
      </w:r>
      <w:r>
        <w:rPr>
          <w:sz w:val="28"/>
          <w:szCs w:val="28"/>
        </w:rPr>
        <w:t>при участии</w:t>
      </w:r>
      <w:r w:rsidRPr="00681A0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681A0E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3.3. Основное мероприятие 3 «Капитальный ремонт имущества</w:t>
      </w:r>
      <w:r w:rsidRPr="002B485B">
        <w:t xml:space="preserve"> </w:t>
      </w:r>
      <w:r w:rsidRPr="002B485B">
        <w:rPr>
          <w:sz w:val="28"/>
          <w:szCs w:val="28"/>
        </w:rPr>
        <w:t>учреждений, подведомственных управлению физической культуры и спорта администрации городского округа город Воронеж» включает: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3.3.1. Капитальный ремонт </w:t>
      </w:r>
      <w:r w:rsidR="00FE3CAA">
        <w:rPr>
          <w:sz w:val="28"/>
          <w:szCs w:val="28"/>
        </w:rPr>
        <w:t>имущества</w:t>
      </w:r>
      <w:r w:rsidRPr="002B485B">
        <w:rPr>
          <w:sz w:val="28"/>
          <w:szCs w:val="28"/>
        </w:rPr>
        <w:t xml:space="preserve"> </w:t>
      </w:r>
      <w:r w:rsidR="00DE529C">
        <w:rPr>
          <w:sz w:val="28"/>
          <w:szCs w:val="28"/>
        </w:rPr>
        <w:t>МБУДО СДЮСШОР</w:t>
      </w:r>
      <w:r w:rsidR="004B129E">
        <w:rPr>
          <w:sz w:val="28"/>
          <w:szCs w:val="28"/>
        </w:rPr>
        <w:t xml:space="preserve"> № 12.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3.3.2. Капитальный ремонт имущества муниципального бюджетного учреждения  городского округа город Воронеж «Городской физкультурно-спортивный центр».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Исполнителем </w:t>
      </w:r>
      <w:r w:rsidR="00BA7D18"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 w:rsidR="00BA7D18">
        <w:rPr>
          <w:sz w:val="28"/>
          <w:szCs w:val="28"/>
        </w:rPr>
        <w:t xml:space="preserve">3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 Основное мероприятие 4 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 включает: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3.4.1. Субсидии муниципальным бюджетным учреждениям дополнительного образования ДЮСШ и СДЮСШОР на финансовое обеспечение выполнения муниципального </w:t>
      </w:r>
      <w:proofErr w:type="gramStart"/>
      <w:r w:rsidRPr="002B485B">
        <w:rPr>
          <w:sz w:val="28"/>
          <w:szCs w:val="28"/>
        </w:rPr>
        <w:t>задания</w:t>
      </w:r>
      <w:proofErr w:type="gramEnd"/>
      <w:r w:rsidRPr="002B485B">
        <w:rPr>
          <w:sz w:val="28"/>
          <w:szCs w:val="28"/>
        </w:rPr>
        <w:t xml:space="preserve"> на оказание (выполнение) муниципальных услуг (работ) и на иные цели</w:t>
      </w:r>
      <w:r w:rsidR="00BA7D18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3.4.2. Субсидии муниципальному бюджетному учреждению городского округа город Воронеж «Городской физкультурно-спортивный центр» на финансовое обеспечение выполнения муниципального задания на оказание (выполнение) муниципальных услуг (работ) и на иные цели</w:t>
      </w:r>
      <w:r w:rsidR="00BA7D18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3.4.3. Бюджетные средства муниципальному казенному учреждению «Централизованная бухгалтерия учреждений дополнительного образования городского округа город Воронеж» на обеспечение и осуществление бухгалтерского учета муниципальных учреждений дополнительного образования.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Исполнителем</w:t>
      </w:r>
      <w:r w:rsidR="00BA7D18">
        <w:rPr>
          <w:sz w:val="28"/>
          <w:szCs w:val="28"/>
        </w:rPr>
        <w:t xml:space="preserve"> основного</w:t>
      </w:r>
      <w:r w:rsidRPr="002B485B">
        <w:rPr>
          <w:sz w:val="28"/>
          <w:szCs w:val="28"/>
        </w:rPr>
        <w:t xml:space="preserve"> мероприятия </w:t>
      </w:r>
      <w:r w:rsidR="00BA7D18">
        <w:rPr>
          <w:sz w:val="28"/>
          <w:szCs w:val="28"/>
        </w:rPr>
        <w:t xml:space="preserve">4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BA7D18" w:rsidRDefault="002F1B5D" w:rsidP="002F1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2040F" w:rsidRPr="00982EF8">
        <w:rPr>
          <w:b/>
          <w:sz w:val="28"/>
          <w:szCs w:val="28"/>
        </w:rPr>
        <w:t>Информация об участии предприятий, общественных, научных</w:t>
      </w:r>
    </w:p>
    <w:p w:rsidR="00BA7D18" w:rsidRDefault="0082040F" w:rsidP="00BA7D18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и иных организаций, а также физических лиц</w:t>
      </w:r>
    </w:p>
    <w:p w:rsidR="0082040F" w:rsidRDefault="0082040F" w:rsidP="00BA7D18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в реализации муниципальной программы</w:t>
      </w:r>
    </w:p>
    <w:p w:rsidR="00BA7D18" w:rsidRPr="00BA7D18" w:rsidRDefault="00BA7D18" w:rsidP="00BA7D18">
      <w:pPr>
        <w:jc w:val="center"/>
        <w:rPr>
          <w:b/>
          <w:sz w:val="12"/>
          <w:szCs w:val="28"/>
        </w:rPr>
      </w:pPr>
    </w:p>
    <w:p w:rsidR="0082040F" w:rsidRPr="00AA0617" w:rsidRDefault="0082040F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17">
        <w:rPr>
          <w:rFonts w:ascii="Times New Roman" w:hAnsi="Times New Roman" w:cs="Times New Roman"/>
          <w:sz w:val="28"/>
          <w:szCs w:val="28"/>
        </w:rPr>
        <w:t>Акционерные общества,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товаров, работ, услуг для обеспечения муниципальных нужд.</w:t>
      </w:r>
    </w:p>
    <w:p w:rsidR="0082040F" w:rsidRPr="00982EF8" w:rsidRDefault="0082040F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запланировано привлечение внебюджетных источников (пожертвования физических и юридических лиц, сдача в аренду свободных помещений муниципальных учреждений и др.). </w:t>
      </w:r>
    </w:p>
    <w:p w:rsidR="0082040F" w:rsidRPr="00982EF8" w:rsidRDefault="0082040F" w:rsidP="00BA7D18">
      <w:pPr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В реализации </w:t>
      </w:r>
      <w:r w:rsidR="00BA7D18">
        <w:rPr>
          <w:sz w:val="28"/>
          <w:szCs w:val="28"/>
        </w:rPr>
        <w:t>о</w:t>
      </w:r>
      <w:r w:rsidRPr="00982EF8">
        <w:rPr>
          <w:sz w:val="28"/>
          <w:szCs w:val="28"/>
        </w:rPr>
        <w:t>сновного мероприятия 2 «Строительство и реконструкция физкультурно-спортивных сооружений на территории городского округа город Воронеж» планируется участие структурных подразделений администрации городского округа город Воронеж, муниципального бюджетного учреждения городского округа город Воронеж «Городской физкультурно-спортивный центр», частных строительных организаций.</w:t>
      </w:r>
    </w:p>
    <w:p w:rsidR="0082040F" w:rsidRPr="00982EF8" w:rsidRDefault="0082040F" w:rsidP="00BA7D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«Строительство спортивного комплекса с плавательным бассейном в п</w:t>
      </w:r>
      <w:r w:rsidR="00BA7D18">
        <w:rPr>
          <w:sz w:val="28"/>
          <w:szCs w:val="28"/>
        </w:rPr>
        <w:t>ос</w:t>
      </w:r>
      <w:r>
        <w:rPr>
          <w:sz w:val="28"/>
          <w:szCs w:val="28"/>
        </w:rPr>
        <w:t>. Придонской г. Воронеж</w:t>
      </w:r>
      <w:r w:rsidR="00BA7D18">
        <w:rPr>
          <w:sz w:val="28"/>
          <w:szCs w:val="28"/>
        </w:rPr>
        <w:t>а</w:t>
      </w:r>
      <w:r>
        <w:rPr>
          <w:sz w:val="28"/>
          <w:szCs w:val="28"/>
        </w:rPr>
        <w:t>, за счет сре</w:t>
      </w:r>
      <w:proofErr w:type="gramStart"/>
      <w:r>
        <w:rPr>
          <w:sz w:val="28"/>
          <w:szCs w:val="28"/>
        </w:rPr>
        <w:t>дств стр</w:t>
      </w:r>
      <w:proofErr w:type="gramEnd"/>
      <w:r>
        <w:rPr>
          <w:sz w:val="28"/>
          <w:szCs w:val="28"/>
        </w:rPr>
        <w:t>оительной организации с последующим приобретением в муниципальную собственность</w:t>
      </w:r>
      <w:r w:rsidR="00BA7D18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4B129E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Защитников Родины, 2/1)</w:t>
      </w:r>
      <w:r w:rsidRPr="00982EF8">
        <w:rPr>
          <w:sz w:val="28"/>
          <w:szCs w:val="28"/>
        </w:rPr>
        <w:t xml:space="preserve"> предполагает следующую последовательность действий: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1) разработка строительной организацией за счет собственных и (или) привлеченных сре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>оектно-сметной документации на строительство спортивного комплекса с плавательным бассейном, предназначенного для оказания муниципальных услуг в сфере физической культуры и спорта;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2) строительство </w:t>
      </w:r>
      <w:r w:rsidR="00BA7D18">
        <w:rPr>
          <w:rFonts w:ascii="Times New Roman" w:hAnsi="Times New Roman" w:cs="Times New Roman"/>
          <w:sz w:val="28"/>
          <w:szCs w:val="28"/>
        </w:rPr>
        <w:t xml:space="preserve">строительной организацией за счет собственных и (или) привлеченных средств </w:t>
      </w:r>
      <w:r w:rsidRPr="00982EF8">
        <w:rPr>
          <w:rFonts w:ascii="Times New Roman" w:hAnsi="Times New Roman" w:cs="Times New Roman"/>
          <w:sz w:val="28"/>
          <w:szCs w:val="28"/>
        </w:rPr>
        <w:t xml:space="preserve">на земельном участке, принадлежащем строительной организации на праве аренды (срок строительства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BA7D18">
        <w:rPr>
          <w:rFonts w:ascii="Times New Roman" w:hAnsi="Times New Roman" w:cs="Times New Roman"/>
          <w:sz w:val="28"/>
          <w:szCs w:val="28"/>
        </w:rPr>
        <w:t xml:space="preserve">    2</w:t>
      </w:r>
      <w:r w:rsidRPr="00982EF8">
        <w:rPr>
          <w:rFonts w:ascii="Times New Roman" w:hAnsi="Times New Roman" w:cs="Times New Roman"/>
          <w:sz w:val="28"/>
          <w:szCs w:val="28"/>
        </w:rPr>
        <w:t xml:space="preserve"> лет), </w:t>
      </w:r>
      <w:r w:rsidR="00BA7D18">
        <w:rPr>
          <w:rFonts w:ascii="Times New Roman" w:hAnsi="Times New Roman" w:cs="Times New Roman"/>
          <w:sz w:val="28"/>
          <w:szCs w:val="28"/>
        </w:rPr>
        <w:t>с</w:t>
      </w:r>
      <w:r w:rsidRPr="00982EF8">
        <w:rPr>
          <w:rFonts w:ascii="Times New Roman" w:hAnsi="Times New Roman" w:cs="Times New Roman"/>
          <w:sz w:val="28"/>
          <w:szCs w:val="28"/>
        </w:rPr>
        <w:t>портивного комплекса с плавательным бассейном;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3) ввод в эксплуатацию построенного спортивного комплекса с плавательным бассейном и регистрация права собственности на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4) согласование с Воронежской городской Думой приобретения у строительной организации спортивного комплекса с плавательным бассейном, инженерными сетями, сооружениями, а также технологически связанн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с ними движим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A7D1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предусмотренными проектно-сметной документацией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Объект);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F8">
        <w:rPr>
          <w:rFonts w:ascii="Times New Roman" w:hAnsi="Times New Roman" w:cs="Times New Roman"/>
          <w:sz w:val="28"/>
          <w:szCs w:val="28"/>
        </w:rPr>
        <w:t xml:space="preserve">5) подготовка и заключение муниципального контракта на приобретение для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982E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Контракт) с единственным поставщиком в соответствии с </w:t>
      </w:r>
      <w:hyperlink r:id="rId9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п. 31 ч</w:t>
        </w:r>
        <w:r w:rsidR="00BA7D18"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1 ст</w:t>
        </w:r>
        <w:r w:rsidR="00BA7D18"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93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Федерального закона от 0</w:t>
      </w:r>
      <w:r>
        <w:rPr>
          <w:rFonts w:ascii="Times New Roman" w:hAnsi="Times New Roman" w:cs="Times New Roman"/>
          <w:sz w:val="28"/>
          <w:szCs w:val="28"/>
        </w:rPr>
        <w:t>5.04.2013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по цене, определенной на основании Методических </w:t>
      </w:r>
      <w:hyperlink r:id="rId10" w:tooltip="Приказ Минэкономразвития России от 02.10.2013 N 567 &quot;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&quot;{Консул" w:history="1">
        <w:r w:rsidRPr="00982EF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по применению методов определения начальной (максимальной) цены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контракта, утвержденных Приказом Минэ</w:t>
      </w:r>
      <w:r>
        <w:rPr>
          <w:rFonts w:ascii="Times New Roman" w:hAnsi="Times New Roman" w:cs="Times New Roman"/>
          <w:sz w:val="28"/>
          <w:szCs w:val="28"/>
        </w:rPr>
        <w:t>кономразвития Р</w:t>
      </w:r>
      <w:r w:rsidR="00BA7D18">
        <w:rPr>
          <w:rFonts w:ascii="Times New Roman" w:hAnsi="Times New Roman" w:cs="Times New Roman"/>
          <w:sz w:val="28"/>
          <w:szCs w:val="28"/>
        </w:rPr>
        <w:t>оссии</w:t>
      </w:r>
      <w:r>
        <w:rPr>
          <w:rFonts w:ascii="Times New Roman" w:hAnsi="Times New Roman" w:cs="Times New Roman"/>
          <w:sz w:val="28"/>
          <w:szCs w:val="28"/>
        </w:rPr>
        <w:t xml:space="preserve"> от 02.10.2013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567</w:t>
      </w:r>
      <w:r w:rsidR="00BA7D18">
        <w:rPr>
          <w:rFonts w:ascii="Times New Roman" w:hAnsi="Times New Roman" w:cs="Times New Roman"/>
          <w:sz w:val="28"/>
          <w:szCs w:val="28"/>
        </w:rPr>
        <w:t>;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приемка Объекта с обязательным привлечением экспертов (экспертной организации) для проведения экспертизы построенного Объекта</w:t>
      </w:r>
      <w:r w:rsidR="00BA7D18">
        <w:rPr>
          <w:rFonts w:ascii="Times New Roman" w:hAnsi="Times New Roman" w:cs="Times New Roman"/>
          <w:sz w:val="28"/>
          <w:szCs w:val="28"/>
        </w:rPr>
        <w:t>;</w:t>
      </w:r>
      <w:r w:rsidRPr="00982EF8">
        <w:rPr>
          <w:rFonts w:ascii="Times New Roman" w:hAnsi="Times New Roman" w:cs="Times New Roman"/>
          <w:sz w:val="28"/>
          <w:szCs w:val="28"/>
        </w:rPr>
        <w:t xml:space="preserve"> оплата цены Контракта в сроки, размерах и за счет источников финансирования 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2EF8">
        <w:rPr>
          <w:rFonts w:ascii="Times New Roman" w:hAnsi="Times New Roman" w:cs="Times New Roman"/>
          <w:sz w:val="28"/>
          <w:szCs w:val="28"/>
        </w:rPr>
        <w:t>есурсным обеспечением реализации основных мероприятий муниципальной программы из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82EF8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982EF8">
        <w:rPr>
          <w:rFonts w:ascii="Times New Roman" w:hAnsi="Times New Roman" w:cs="Times New Roman"/>
          <w:sz w:val="28"/>
          <w:szCs w:val="28"/>
        </w:rPr>
        <w:t>, приведенным в приложениях № 2, 3 к муниципальной программе;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6) оформление в муниципальную собственность Объекта (государственная регистрация перехода права собственности в </w:t>
      </w:r>
      <w:r w:rsidR="00BA7D18">
        <w:rPr>
          <w:rFonts w:ascii="Times New Roman" w:hAnsi="Times New Roman" w:cs="Times New Roman"/>
          <w:sz w:val="28"/>
          <w:szCs w:val="28"/>
        </w:rPr>
        <w:t>У</w:t>
      </w:r>
      <w:r w:rsidRPr="00982EF8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BA7D18">
        <w:rPr>
          <w:rFonts w:ascii="Times New Roman" w:hAnsi="Times New Roman" w:cs="Times New Roman"/>
          <w:sz w:val="28"/>
          <w:szCs w:val="28"/>
        </w:rPr>
        <w:t>Рос</w:t>
      </w:r>
      <w:r w:rsidRPr="00982EF8">
        <w:rPr>
          <w:rFonts w:ascii="Times New Roman" w:hAnsi="Times New Roman" w:cs="Times New Roman"/>
          <w:sz w:val="28"/>
          <w:szCs w:val="28"/>
        </w:rPr>
        <w:t xml:space="preserve">реестра по Воронежской области). Расходы по государственной регистрации перехода права собственности на Объект несет </w:t>
      </w:r>
      <w:r w:rsidR="00BA7D18">
        <w:rPr>
          <w:rFonts w:ascii="Times New Roman" w:hAnsi="Times New Roman" w:cs="Times New Roman"/>
          <w:sz w:val="28"/>
          <w:szCs w:val="28"/>
        </w:rPr>
        <w:t>з</w:t>
      </w:r>
      <w:r w:rsidRPr="00982EF8">
        <w:rPr>
          <w:rFonts w:ascii="Times New Roman" w:hAnsi="Times New Roman" w:cs="Times New Roman"/>
          <w:sz w:val="28"/>
          <w:szCs w:val="28"/>
        </w:rPr>
        <w:t>аказчик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EF8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не включаются в цену Контракта;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7) передача Объекта в оперативное управление </w:t>
      </w:r>
      <w:r w:rsidR="003334C5">
        <w:rPr>
          <w:rFonts w:ascii="Times New Roman" w:hAnsi="Times New Roman" w:cs="Times New Roman"/>
          <w:sz w:val="28"/>
          <w:szCs w:val="28"/>
        </w:rPr>
        <w:t>МБУДО ДЮСШ № 12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(по согласованию с Воронежской городской Думой);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8) приобретение (в соответствии с Федеральным </w:t>
      </w:r>
      <w:hyperlink r:id="rId11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№ </w:t>
      </w:r>
      <w:r w:rsidRPr="00982EF8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) не учтенного проектно-сметной документацией инвентаря, спортивного и прочего оборудования для комплектования спортивного комплекса с плавательным бассейном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под ключ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>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9)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средств. Гарантийный срок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5 лет со дня, следующего за днем подписания акта приема-передачи Объекта.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Полномочия муниципального заказчика </w:t>
      </w:r>
      <w:proofErr w:type="gramStart"/>
      <w:r w:rsidRPr="00982EF8">
        <w:rPr>
          <w:sz w:val="28"/>
          <w:szCs w:val="28"/>
        </w:rPr>
        <w:t>по муниципальному контракту на приобретение для муниципальных нужд спортивного комплекса с плавательным бассейном от имени</w:t>
      </w:r>
      <w:proofErr w:type="gramEnd"/>
      <w:r w:rsidRPr="00982EF8">
        <w:rPr>
          <w:sz w:val="28"/>
          <w:szCs w:val="28"/>
        </w:rPr>
        <w:t xml:space="preserve"> администрации городского округа город Воронеж осуществляют: 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физической культуры и спорта администрации городского округа город Воронеж – в части обоснования осуществления закупки у единственного поставщика в документально оформленном отчете, приемки и подписания акта приема-передачи документации, необходимой для эксплуатации приобретаемого Объекта, контроля за исполнением поставщиком гарантийных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неустойки;</w:t>
      </w:r>
      <w:proofErr w:type="gramEnd"/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управление строительной политики администрации городского округа город Воронеж – в части расчета и обоснования цены </w:t>
      </w:r>
      <w:r w:rsidR="00BA7D18">
        <w:rPr>
          <w:sz w:val="28"/>
          <w:szCs w:val="28"/>
        </w:rPr>
        <w:t>К</w:t>
      </w:r>
      <w:r w:rsidRPr="00982EF8">
        <w:rPr>
          <w:sz w:val="28"/>
          <w:szCs w:val="28"/>
        </w:rPr>
        <w:t>онтракта и согласования ее с поставщиком, привлечения экспертов (экспертной организации) для проведения экспертизы соответствия построенного Объекта условиям Контракта, приемки и подписания акта приема-передачи проектно-сметной документации на приобретаемый Объект;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имущественных и земельных отношений администрации городского округа город Воронеж – в части заключения Контракта и подписания акта приема-передачи Объекта от поставщика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Воронеж, исполнения обязательств по оплате цены муниципального контракта, приемки и подписания акта приема-передачи правоустанавливающих документов поставщика, государственной регистрации</w:t>
      </w:r>
      <w:proofErr w:type="gramEnd"/>
      <w:r w:rsidRPr="00982EF8">
        <w:rPr>
          <w:sz w:val="28"/>
          <w:szCs w:val="28"/>
        </w:rPr>
        <w:t xml:space="preserve"> перехода права собственности на Объект муниципальному образованию, а также осуществления предусмотренных в соответствии с Федеральным законом от 05.04.2013 № 44-ФЗ действий по планированию закупки, размещению информации в единой информационной системе и взаимодействию с федеральными, региональными и муниципальными уполномоченными органами в сфере закупок</w:t>
      </w:r>
      <w:r w:rsidR="001F37B4">
        <w:rPr>
          <w:sz w:val="28"/>
          <w:szCs w:val="28"/>
        </w:rPr>
        <w:t>;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муниципальная организация, за которой закрепляется приобретаемое по Контракту имущество, – в части принятия мер, предусмотренных законодательством и Контрактом, по исполнению поставщиком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 поставщиком, не исполняющим или ненадлежащим </w:t>
      </w:r>
      <w:proofErr w:type="gramStart"/>
      <w:r w:rsidRPr="00982EF8">
        <w:rPr>
          <w:sz w:val="28"/>
          <w:szCs w:val="28"/>
        </w:rPr>
        <w:t>образом</w:t>
      </w:r>
      <w:proofErr w:type="gramEnd"/>
      <w:r w:rsidRPr="00982EF8">
        <w:rPr>
          <w:sz w:val="28"/>
          <w:szCs w:val="28"/>
        </w:rPr>
        <w:t xml:space="preserve"> исполняющим гарантийные обязательства.</w:t>
      </w:r>
    </w:p>
    <w:p w:rsidR="00383D12" w:rsidRDefault="00383D12" w:rsidP="0082040F">
      <w:pPr>
        <w:pStyle w:val="a5"/>
        <w:jc w:val="center"/>
        <w:rPr>
          <w:b/>
          <w:sz w:val="28"/>
          <w:szCs w:val="28"/>
        </w:rPr>
      </w:pP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5. Обоснование объема финансовых ресурсов, необходимых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для реализации муниципальной программы</w:t>
      </w:r>
    </w:p>
    <w:p w:rsidR="0082040F" w:rsidRPr="002B485B" w:rsidRDefault="00585FD6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82040F" w:rsidRPr="002B485B">
        <w:rPr>
          <w:rFonts w:ascii="Times New Roman" w:hAnsi="Times New Roman"/>
          <w:sz w:val="28"/>
          <w:szCs w:val="28"/>
        </w:rPr>
        <w:t>инансирование мероприятий муниципальной программы осуществляется за счет средств федерального бюджета, областного бюджета, бюджета городского округа город Воронеж и внебюджетных источников.</w:t>
      </w:r>
      <w:r w:rsidR="0082040F" w:rsidRPr="002B4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–                 </w:t>
      </w:r>
      <w:r w:rsidR="00A512CB">
        <w:rPr>
          <w:rFonts w:ascii="Times New Roman" w:hAnsi="Times New Roman" w:cs="Times New Roman"/>
          <w:sz w:val="28"/>
          <w:szCs w:val="28"/>
        </w:rPr>
        <w:t>4</w:t>
      </w:r>
      <w:r w:rsidR="00BF370E">
        <w:rPr>
          <w:rFonts w:ascii="Times New Roman" w:hAnsi="Times New Roman" w:cs="Times New Roman"/>
          <w:sz w:val="28"/>
          <w:szCs w:val="28"/>
        </w:rPr>
        <w:t> 877 414,13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бюджет – </w:t>
      </w:r>
      <w:r w:rsidR="004E6835">
        <w:rPr>
          <w:rFonts w:ascii="Times New Roman" w:hAnsi="Times New Roman" w:cs="Times New Roman"/>
          <w:sz w:val="28"/>
          <w:szCs w:val="28"/>
        </w:rPr>
        <w:t>302 577,69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– </w:t>
      </w:r>
      <w:r w:rsidR="00A512CB">
        <w:rPr>
          <w:rFonts w:ascii="Times New Roman" w:hAnsi="Times New Roman" w:cs="Times New Roman"/>
          <w:sz w:val="28"/>
          <w:szCs w:val="28"/>
        </w:rPr>
        <w:t>621 572,35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>- бюджет городского ок</w:t>
      </w:r>
      <w:r>
        <w:rPr>
          <w:sz w:val="28"/>
          <w:szCs w:val="28"/>
        </w:rPr>
        <w:t xml:space="preserve">руга – </w:t>
      </w:r>
      <w:r w:rsidR="005511E5">
        <w:rPr>
          <w:sz w:val="28"/>
          <w:szCs w:val="28"/>
        </w:rPr>
        <w:t>3</w:t>
      </w:r>
      <w:r w:rsidR="001208DB">
        <w:rPr>
          <w:sz w:val="28"/>
          <w:szCs w:val="28"/>
        </w:rPr>
        <w:t> 792 023</w:t>
      </w:r>
      <w:r w:rsidR="005511E5">
        <w:rPr>
          <w:sz w:val="28"/>
          <w:szCs w:val="28"/>
        </w:rPr>
        <w:t>,50</w:t>
      </w:r>
      <w:r w:rsidRPr="002B485B">
        <w:rPr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 xml:space="preserve">- внебюджетные источники – </w:t>
      </w:r>
      <w:r w:rsidR="00BF370E">
        <w:rPr>
          <w:sz w:val="28"/>
          <w:szCs w:val="28"/>
        </w:rPr>
        <w:t>161 240,59</w:t>
      </w:r>
      <w:r w:rsidRPr="002B485B">
        <w:rPr>
          <w:sz w:val="28"/>
          <w:szCs w:val="28"/>
        </w:rPr>
        <w:t xml:space="preserve"> тыс. руб.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Ресурсное обеспечение реализации основных мероприятий муниципальной программы из средств федерального, областного бюджет</w:t>
      </w:r>
      <w:r>
        <w:rPr>
          <w:sz w:val="28"/>
          <w:szCs w:val="28"/>
        </w:rPr>
        <w:t>ов</w:t>
      </w:r>
      <w:r w:rsidRPr="002B485B">
        <w:rPr>
          <w:sz w:val="28"/>
          <w:szCs w:val="28"/>
        </w:rPr>
        <w:t>, бюджета городского округа город Воронеж и внебюджетных источников приведено в приложениях № 2, 3 к муниципальной программе.</w:t>
      </w:r>
    </w:p>
    <w:p w:rsidR="0082040F" w:rsidRDefault="0082040F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5511E5" w:rsidRDefault="005511E5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5511E5" w:rsidRPr="0065450C" w:rsidRDefault="005511E5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82040F" w:rsidRPr="002B485B" w:rsidRDefault="006C245D" w:rsidP="008204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040F" w:rsidRPr="002B485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040F" w:rsidRPr="002B485B">
        <w:rPr>
          <w:sz w:val="28"/>
          <w:szCs w:val="28"/>
        </w:rPr>
        <w:t xml:space="preserve"> управления</w:t>
      </w:r>
    </w:p>
    <w:p w:rsidR="0065450C" w:rsidRDefault="0082040F" w:rsidP="005A1F76">
      <w:pPr>
        <w:spacing w:line="276" w:lineRule="auto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физической культуры и спорта                                  </w:t>
      </w:r>
      <w:r>
        <w:rPr>
          <w:sz w:val="28"/>
          <w:szCs w:val="28"/>
        </w:rPr>
        <w:t xml:space="preserve">       </w:t>
      </w:r>
      <w:r w:rsidR="006938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69383C">
        <w:rPr>
          <w:sz w:val="28"/>
          <w:szCs w:val="28"/>
        </w:rPr>
        <w:t>А.Ю. Бахтин</w:t>
      </w:r>
    </w:p>
    <w:p w:rsidR="0065450C" w:rsidRDefault="0065450C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sectPr w:rsidR="005511E5" w:rsidSect="0065450C">
      <w:headerReference w:type="default" r:id="rId12"/>
      <w:type w:val="continuous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A5" w:rsidRDefault="00F742A5" w:rsidP="0082040F">
      <w:r>
        <w:separator/>
      </w:r>
    </w:p>
  </w:endnote>
  <w:endnote w:type="continuationSeparator" w:id="0">
    <w:p w:rsidR="00F742A5" w:rsidRDefault="00F742A5" w:rsidP="0082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A5" w:rsidRDefault="00F742A5" w:rsidP="0082040F">
      <w:r>
        <w:separator/>
      </w:r>
    </w:p>
  </w:footnote>
  <w:footnote w:type="continuationSeparator" w:id="0">
    <w:p w:rsidR="00F742A5" w:rsidRDefault="00F742A5" w:rsidP="0082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1263"/>
      <w:docPartObj>
        <w:docPartGallery w:val="Page Numbers (Top of Page)"/>
        <w:docPartUnique/>
      </w:docPartObj>
    </w:sdtPr>
    <w:sdtEndPr/>
    <w:sdtContent>
      <w:p w:rsidR="002D181B" w:rsidRDefault="002D18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7AE">
          <w:rPr>
            <w:noProof/>
          </w:rPr>
          <w:t>29</w:t>
        </w:r>
        <w:r>
          <w:fldChar w:fldCharType="end"/>
        </w:r>
      </w:p>
    </w:sdtContent>
  </w:sdt>
  <w:p w:rsidR="002D181B" w:rsidRPr="0087560B" w:rsidRDefault="002D18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64EBD"/>
    <w:multiLevelType w:val="multilevel"/>
    <w:tmpl w:val="2A38FF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3E534A2"/>
    <w:multiLevelType w:val="hybridMultilevel"/>
    <w:tmpl w:val="5DF87334"/>
    <w:lvl w:ilvl="0" w:tplc="A23A25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9E85679"/>
    <w:multiLevelType w:val="hybridMultilevel"/>
    <w:tmpl w:val="0A1E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B17A3"/>
    <w:multiLevelType w:val="hybridMultilevel"/>
    <w:tmpl w:val="44E46876"/>
    <w:lvl w:ilvl="0" w:tplc="1FB4A2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D0932"/>
    <w:multiLevelType w:val="hybridMultilevel"/>
    <w:tmpl w:val="CE2ACCEE"/>
    <w:lvl w:ilvl="0" w:tplc="AE2694C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0F"/>
    <w:rsid w:val="0001241B"/>
    <w:rsid w:val="00057EC6"/>
    <w:rsid w:val="000A21AE"/>
    <w:rsid w:val="000D416C"/>
    <w:rsid w:val="000E0FC8"/>
    <w:rsid w:val="000E58CA"/>
    <w:rsid w:val="001208DB"/>
    <w:rsid w:val="00126E38"/>
    <w:rsid w:val="001318D4"/>
    <w:rsid w:val="00157600"/>
    <w:rsid w:val="00182272"/>
    <w:rsid w:val="001F37B4"/>
    <w:rsid w:val="001F7642"/>
    <w:rsid w:val="00210532"/>
    <w:rsid w:val="00240550"/>
    <w:rsid w:val="00243AC0"/>
    <w:rsid w:val="00250B79"/>
    <w:rsid w:val="00253ED9"/>
    <w:rsid w:val="0026447D"/>
    <w:rsid w:val="00280347"/>
    <w:rsid w:val="002D181B"/>
    <w:rsid w:val="002F1B5D"/>
    <w:rsid w:val="00316308"/>
    <w:rsid w:val="003334C5"/>
    <w:rsid w:val="00343D68"/>
    <w:rsid w:val="00383D12"/>
    <w:rsid w:val="003A2572"/>
    <w:rsid w:val="003A7398"/>
    <w:rsid w:val="003A786E"/>
    <w:rsid w:val="003C483E"/>
    <w:rsid w:val="003F2DE7"/>
    <w:rsid w:val="00433D05"/>
    <w:rsid w:val="00434735"/>
    <w:rsid w:val="00452792"/>
    <w:rsid w:val="00461904"/>
    <w:rsid w:val="00483F33"/>
    <w:rsid w:val="004A6620"/>
    <w:rsid w:val="004B129E"/>
    <w:rsid w:val="004B3E2C"/>
    <w:rsid w:val="004B5946"/>
    <w:rsid w:val="004E0ECB"/>
    <w:rsid w:val="004E6835"/>
    <w:rsid w:val="005511E5"/>
    <w:rsid w:val="00555743"/>
    <w:rsid w:val="00557EF4"/>
    <w:rsid w:val="00575807"/>
    <w:rsid w:val="00580310"/>
    <w:rsid w:val="005813C1"/>
    <w:rsid w:val="00585FD6"/>
    <w:rsid w:val="00587DF7"/>
    <w:rsid w:val="005A1F76"/>
    <w:rsid w:val="005A302E"/>
    <w:rsid w:val="005A61EC"/>
    <w:rsid w:val="005B127A"/>
    <w:rsid w:val="005B37F3"/>
    <w:rsid w:val="005B7D3F"/>
    <w:rsid w:val="005C61CC"/>
    <w:rsid w:val="00624613"/>
    <w:rsid w:val="00640B27"/>
    <w:rsid w:val="00646C3D"/>
    <w:rsid w:val="00647D1C"/>
    <w:rsid w:val="0065450C"/>
    <w:rsid w:val="00656113"/>
    <w:rsid w:val="0069383C"/>
    <w:rsid w:val="0069500E"/>
    <w:rsid w:val="006A4BF0"/>
    <w:rsid w:val="006C1126"/>
    <w:rsid w:val="006C245D"/>
    <w:rsid w:val="006F24B0"/>
    <w:rsid w:val="006F437C"/>
    <w:rsid w:val="007907DC"/>
    <w:rsid w:val="0079498A"/>
    <w:rsid w:val="007A4D68"/>
    <w:rsid w:val="007B5E36"/>
    <w:rsid w:val="007C692E"/>
    <w:rsid w:val="007D42F4"/>
    <w:rsid w:val="007E245D"/>
    <w:rsid w:val="00806F7E"/>
    <w:rsid w:val="0080771A"/>
    <w:rsid w:val="00817648"/>
    <w:rsid w:val="0082040F"/>
    <w:rsid w:val="0083545D"/>
    <w:rsid w:val="008B30AD"/>
    <w:rsid w:val="008F52F9"/>
    <w:rsid w:val="009054B7"/>
    <w:rsid w:val="00941766"/>
    <w:rsid w:val="00943F57"/>
    <w:rsid w:val="00950B5B"/>
    <w:rsid w:val="00955AF0"/>
    <w:rsid w:val="0096092E"/>
    <w:rsid w:val="00961B40"/>
    <w:rsid w:val="00965289"/>
    <w:rsid w:val="0097104C"/>
    <w:rsid w:val="00A406C5"/>
    <w:rsid w:val="00A424C0"/>
    <w:rsid w:val="00A4437F"/>
    <w:rsid w:val="00A512CB"/>
    <w:rsid w:val="00A52B55"/>
    <w:rsid w:val="00A66031"/>
    <w:rsid w:val="00A819A6"/>
    <w:rsid w:val="00AB5741"/>
    <w:rsid w:val="00AC7C52"/>
    <w:rsid w:val="00B27B97"/>
    <w:rsid w:val="00B41E7F"/>
    <w:rsid w:val="00B4571C"/>
    <w:rsid w:val="00B60F93"/>
    <w:rsid w:val="00B7097A"/>
    <w:rsid w:val="00B720FE"/>
    <w:rsid w:val="00B812A4"/>
    <w:rsid w:val="00BA7D18"/>
    <w:rsid w:val="00BF315E"/>
    <w:rsid w:val="00BF370E"/>
    <w:rsid w:val="00BF4D09"/>
    <w:rsid w:val="00BF57AE"/>
    <w:rsid w:val="00C10B2C"/>
    <w:rsid w:val="00C40198"/>
    <w:rsid w:val="00CC5DC8"/>
    <w:rsid w:val="00CF1C2E"/>
    <w:rsid w:val="00D013C5"/>
    <w:rsid w:val="00D1497E"/>
    <w:rsid w:val="00D30E70"/>
    <w:rsid w:val="00D34F53"/>
    <w:rsid w:val="00D4158E"/>
    <w:rsid w:val="00D45CA3"/>
    <w:rsid w:val="00D75B59"/>
    <w:rsid w:val="00D96D5D"/>
    <w:rsid w:val="00DE529C"/>
    <w:rsid w:val="00E46E87"/>
    <w:rsid w:val="00E5697E"/>
    <w:rsid w:val="00E87FE5"/>
    <w:rsid w:val="00EC1F8E"/>
    <w:rsid w:val="00EF0C39"/>
    <w:rsid w:val="00EF5C54"/>
    <w:rsid w:val="00F10CCC"/>
    <w:rsid w:val="00F12C3B"/>
    <w:rsid w:val="00F14119"/>
    <w:rsid w:val="00F347C8"/>
    <w:rsid w:val="00F51285"/>
    <w:rsid w:val="00F742A5"/>
    <w:rsid w:val="00FE12A9"/>
    <w:rsid w:val="00FE3CAA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40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2040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2040F"/>
    <w:pPr>
      <w:ind w:left="720"/>
      <w:contextualSpacing/>
    </w:pPr>
  </w:style>
  <w:style w:type="paragraph" w:customStyle="1" w:styleId="western">
    <w:name w:val="western"/>
    <w:basedOn w:val="a"/>
    <w:rsid w:val="0082040F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unhideWhenUsed/>
    <w:rsid w:val="00820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52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52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40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2040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2040F"/>
    <w:pPr>
      <w:ind w:left="720"/>
      <w:contextualSpacing/>
    </w:pPr>
  </w:style>
  <w:style w:type="paragraph" w:customStyle="1" w:styleId="western">
    <w:name w:val="western"/>
    <w:basedOn w:val="a"/>
    <w:rsid w:val="0082040F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unhideWhenUsed/>
    <w:rsid w:val="00820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52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52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CD3C21F3860F50152C84D5D4537EF7C86167FA53B2AE5C0111C2921Eg2p8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CD3C21F3860F50152C84D5D4537EF7C86261F053B6AE5C0111C2921E288D8927F3EF7858A7C773gBp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CD3C21F3860F50152C84D5D4537EF7C86167FA53B2AE5C0111C2921E288D8927F3EF7858A6C07BgBp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63D74-7D05-4834-9FF3-7C84B8E7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7144</Words>
  <Characters>40725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И.Н.</dc:creator>
  <cp:lastModifiedBy>enshulgina</cp:lastModifiedBy>
  <cp:revision>2</cp:revision>
  <cp:lastPrinted>2017-03-30T15:16:00Z</cp:lastPrinted>
  <dcterms:created xsi:type="dcterms:W3CDTF">2017-04-05T15:37:00Z</dcterms:created>
  <dcterms:modified xsi:type="dcterms:W3CDTF">2017-04-05T15:37:00Z</dcterms:modified>
</cp:coreProperties>
</file>