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3C23" w:rsidRPr="00FB54CF" w:rsidRDefault="00073C23" w:rsidP="004B1CA7">
      <w:pPr>
        <w:pStyle w:val="contentheader2cols"/>
        <w:spacing w:before="0"/>
        <w:ind w:left="4536"/>
        <w:jc w:val="center"/>
        <w:rPr>
          <w:b w:val="0"/>
          <w:color w:val="auto"/>
          <w:sz w:val="28"/>
          <w:szCs w:val="28"/>
        </w:rPr>
      </w:pPr>
      <w:r w:rsidRPr="00FB54CF">
        <w:rPr>
          <w:b w:val="0"/>
          <w:color w:val="auto"/>
          <w:sz w:val="28"/>
          <w:szCs w:val="28"/>
        </w:rPr>
        <w:t>УТВЕРЖДЕН</w:t>
      </w:r>
      <w:r w:rsidR="00FB6269">
        <w:rPr>
          <w:b w:val="0"/>
          <w:color w:val="auto"/>
          <w:sz w:val="28"/>
          <w:szCs w:val="28"/>
        </w:rPr>
        <w:t>А</w:t>
      </w:r>
    </w:p>
    <w:p w:rsidR="00073C23" w:rsidRPr="00FB54CF" w:rsidRDefault="00073C23" w:rsidP="004B1CA7">
      <w:pPr>
        <w:pStyle w:val="contentheader2cols"/>
        <w:spacing w:before="0"/>
        <w:ind w:left="4536"/>
        <w:jc w:val="center"/>
        <w:rPr>
          <w:b w:val="0"/>
          <w:color w:val="auto"/>
          <w:sz w:val="28"/>
          <w:szCs w:val="28"/>
        </w:rPr>
      </w:pPr>
      <w:r w:rsidRPr="00FB54CF">
        <w:rPr>
          <w:b w:val="0"/>
          <w:color w:val="auto"/>
          <w:sz w:val="28"/>
          <w:szCs w:val="28"/>
        </w:rPr>
        <w:t>постановлением администрации</w:t>
      </w:r>
    </w:p>
    <w:p w:rsidR="00073C23" w:rsidRPr="00FB54CF" w:rsidRDefault="00073C23" w:rsidP="004B1CA7">
      <w:pPr>
        <w:pStyle w:val="contentheader2cols"/>
        <w:spacing w:before="0"/>
        <w:ind w:left="4536"/>
        <w:jc w:val="center"/>
        <w:rPr>
          <w:b w:val="0"/>
          <w:color w:val="auto"/>
          <w:sz w:val="28"/>
          <w:szCs w:val="28"/>
        </w:rPr>
      </w:pPr>
      <w:r w:rsidRPr="00FB54CF">
        <w:rPr>
          <w:b w:val="0"/>
          <w:color w:val="auto"/>
          <w:sz w:val="28"/>
          <w:szCs w:val="28"/>
        </w:rPr>
        <w:t>городского округа город Воронеж</w:t>
      </w:r>
    </w:p>
    <w:p w:rsidR="00073C23" w:rsidRPr="00FB54CF" w:rsidRDefault="00073C23" w:rsidP="004B1CA7">
      <w:pPr>
        <w:pStyle w:val="contentheader2cols"/>
        <w:spacing w:before="0"/>
        <w:ind w:left="4536"/>
        <w:jc w:val="center"/>
        <w:rPr>
          <w:b w:val="0"/>
          <w:color w:val="auto"/>
          <w:sz w:val="28"/>
          <w:szCs w:val="28"/>
        </w:rPr>
      </w:pPr>
      <w:r w:rsidRPr="00FB54CF">
        <w:rPr>
          <w:b w:val="0"/>
          <w:color w:val="auto"/>
          <w:sz w:val="28"/>
          <w:szCs w:val="28"/>
        </w:rPr>
        <w:t xml:space="preserve">от </w:t>
      </w:r>
      <w:r w:rsidR="001B68ED">
        <w:rPr>
          <w:b w:val="0"/>
          <w:color w:val="auto"/>
          <w:sz w:val="28"/>
          <w:szCs w:val="28"/>
        </w:rPr>
        <w:t>31</w:t>
      </w:r>
      <w:bookmarkStart w:id="0" w:name="_GoBack"/>
      <w:bookmarkEnd w:id="0"/>
      <w:r w:rsidR="001B68ED">
        <w:rPr>
          <w:b w:val="0"/>
          <w:color w:val="auto"/>
          <w:sz w:val="28"/>
          <w:szCs w:val="28"/>
        </w:rPr>
        <w:t xml:space="preserve">.03.2017  </w:t>
      </w:r>
      <w:r w:rsidRPr="00FB54CF">
        <w:rPr>
          <w:b w:val="0"/>
          <w:color w:val="auto"/>
          <w:sz w:val="28"/>
          <w:szCs w:val="28"/>
        </w:rPr>
        <w:t xml:space="preserve"> №</w:t>
      </w:r>
      <w:r w:rsidR="00E85850">
        <w:rPr>
          <w:b w:val="0"/>
          <w:color w:val="auto"/>
          <w:sz w:val="28"/>
          <w:szCs w:val="28"/>
        </w:rPr>
        <w:t xml:space="preserve"> </w:t>
      </w:r>
      <w:r w:rsidR="001B68ED">
        <w:rPr>
          <w:b w:val="0"/>
          <w:color w:val="auto"/>
          <w:sz w:val="28"/>
          <w:szCs w:val="28"/>
        </w:rPr>
        <w:t>193</w:t>
      </w:r>
    </w:p>
    <w:p w:rsidR="00073C23" w:rsidRPr="00871E40" w:rsidRDefault="00073C23" w:rsidP="004B1CA7">
      <w:pPr>
        <w:pStyle w:val="contentheader2cols"/>
        <w:spacing w:before="0"/>
        <w:ind w:left="4536"/>
        <w:jc w:val="center"/>
        <w:rPr>
          <w:color w:val="auto"/>
          <w:sz w:val="28"/>
          <w:szCs w:val="28"/>
        </w:rPr>
      </w:pPr>
    </w:p>
    <w:p w:rsidR="00073C23" w:rsidRPr="00B10DA8" w:rsidRDefault="00073C23" w:rsidP="00BB453B">
      <w:pPr>
        <w:pStyle w:val="contentheader2cols"/>
        <w:ind w:left="4536"/>
        <w:jc w:val="center"/>
        <w:rPr>
          <w:color w:val="auto"/>
          <w:sz w:val="28"/>
          <w:szCs w:val="28"/>
        </w:rPr>
      </w:pPr>
    </w:p>
    <w:p w:rsidR="00073C23" w:rsidRPr="009702DF" w:rsidRDefault="00073C23" w:rsidP="004B15C3">
      <w:pPr>
        <w:tabs>
          <w:tab w:val="left" w:pos="5103"/>
        </w:tabs>
        <w:suppressAutoHyphens/>
        <w:spacing w:line="276" w:lineRule="auto"/>
        <w:jc w:val="center"/>
        <w:rPr>
          <w:b/>
          <w:sz w:val="28"/>
          <w:szCs w:val="28"/>
        </w:rPr>
      </w:pPr>
    </w:p>
    <w:p w:rsidR="00584C9D" w:rsidRDefault="00584C9D" w:rsidP="004B15C3">
      <w:pPr>
        <w:tabs>
          <w:tab w:val="left" w:pos="5103"/>
        </w:tabs>
        <w:suppressAutoHyphens/>
        <w:spacing w:line="276" w:lineRule="auto"/>
        <w:jc w:val="center"/>
        <w:rPr>
          <w:b/>
          <w:sz w:val="28"/>
          <w:szCs w:val="28"/>
        </w:rPr>
      </w:pPr>
    </w:p>
    <w:p w:rsidR="006B7EFA" w:rsidRPr="00055D11" w:rsidRDefault="006B7EFA" w:rsidP="006B7EFA">
      <w:pPr>
        <w:pStyle w:val="ConsPlusTitle"/>
        <w:jc w:val="center"/>
        <w:rPr>
          <w:rFonts w:ascii="Times New Roman" w:hAnsi="Times New Roman" w:cs="Times New Roman"/>
          <w:sz w:val="28"/>
          <w:szCs w:val="28"/>
        </w:rPr>
      </w:pPr>
      <w:r w:rsidRPr="00055D11">
        <w:rPr>
          <w:rFonts w:ascii="Times New Roman" w:hAnsi="Times New Roman" w:cs="Times New Roman"/>
          <w:sz w:val="28"/>
          <w:szCs w:val="28"/>
        </w:rPr>
        <w:t>МУНИЦИПАЛЬНАЯ ПРОГРАММА ГОРОДСКОГО ОКРУГА ГОРОД ВОРОНЕЖ</w:t>
      </w:r>
    </w:p>
    <w:p w:rsidR="006B7EFA" w:rsidRPr="00055D11" w:rsidRDefault="00055D11" w:rsidP="006B7EFA">
      <w:pPr>
        <w:pStyle w:val="ConsPlusTitle"/>
        <w:jc w:val="center"/>
        <w:rPr>
          <w:rFonts w:ascii="Times New Roman" w:hAnsi="Times New Roman" w:cs="Times New Roman"/>
          <w:sz w:val="28"/>
          <w:szCs w:val="28"/>
        </w:rPr>
      </w:pPr>
      <w:r>
        <w:rPr>
          <w:rFonts w:ascii="Times New Roman" w:hAnsi="Times New Roman" w:cs="Times New Roman"/>
          <w:sz w:val="28"/>
          <w:szCs w:val="28"/>
        </w:rPr>
        <w:t>«</w:t>
      </w:r>
      <w:r w:rsidR="006B7EFA" w:rsidRPr="00055D11">
        <w:rPr>
          <w:rFonts w:ascii="Times New Roman" w:hAnsi="Times New Roman" w:cs="Times New Roman"/>
          <w:sz w:val="28"/>
          <w:szCs w:val="28"/>
        </w:rPr>
        <w:t>ОБЕСПЕЧЕНИЕ ДОСТУПНЫМ И КОМФОРТНЫМ ЖИЛЬЕМ НАСЕЛЕНИЯ</w:t>
      </w:r>
    </w:p>
    <w:p w:rsidR="006B7EFA" w:rsidRPr="00055D11" w:rsidRDefault="006B7EFA" w:rsidP="006B7EFA">
      <w:pPr>
        <w:pStyle w:val="ConsPlusTitle"/>
        <w:jc w:val="center"/>
        <w:rPr>
          <w:rFonts w:ascii="Times New Roman" w:hAnsi="Times New Roman" w:cs="Times New Roman"/>
          <w:sz w:val="28"/>
          <w:szCs w:val="28"/>
        </w:rPr>
      </w:pPr>
      <w:r w:rsidRPr="00055D11">
        <w:rPr>
          <w:rFonts w:ascii="Times New Roman" w:hAnsi="Times New Roman" w:cs="Times New Roman"/>
          <w:sz w:val="28"/>
          <w:szCs w:val="28"/>
        </w:rPr>
        <w:t>ГОРОДСКОГО ОКРУГА ГОРОД ВОРОНЕЖ</w:t>
      </w:r>
      <w:r w:rsidR="00055D11">
        <w:rPr>
          <w:rFonts w:ascii="Times New Roman" w:hAnsi="Times New Roman" w:cs="Times New Roman"/>
          <w:sz w:val="28"/>
          <w:szCs w:val="28"/>
        </w:rPr>
        <w:t>»</w:t>
      </w:r>
    </w:p>
    <w:p w:rsidR="006B7EFA" w:rsidRDefault="006B7EFA" w:rsidP="006B7EFA">
      <w:pPr>
        <w:pStyle w:val="ConsPlusNormal0"/>
        <w:jc w:val="both"/>
      </w:pPr>
    </w:p>
    <w:p w:rsidR="006B7EFA" w:rsidRPr="00055D11" w:rsidRDefault="006B7EFA" w:rsidP="006B7EFA">
      <w:pPr>
        <w:pStyle w:val="ConsPlusNormal0"/>
        <w:jc w:val="center"/>
        <w:outlineLvl w:val="1"/>
        <w:rPr>
          <w:rFonts w:ascii="Times New Roman" w:hAnsi="Times New Roman" w:cs="Times New Roman"/>
          <w:sz w:val="28"/>
          <w:szCs w:val="28"/>
        </w:rPr>
      </w:pPr>
    </w:p>
    <w:p w:rsidR="006B7EFA" w:rsidRPr="00055D11" w:rsidRDefault="006B7EFA" w:rsidP="006B7EFA">
      <w:pPr>
        <w:pStyle w:val="ConsPlusNormal0"/>
        <w:jc w:val="center"/>
        <w:outlineLvl w:val="1"/>
        <w:rPr>
          <w:rFonts w:ascii="Times New Roman" w:hAnsi="Times New Roman" w:cs="Times New Roman"/>
          <w:sz w:val="28"/>
          <w:szCs w:val="28"/>
        </w:rPr>
      </w:pPr>
      <w:r w:rsidRPr="00055D11">
        <w:rPr>
          <w:rFonts w:ascii="Times New Roman" w:hAnsi="Times New Roman" w:cs="Times New Roman"/>
          <w:sz w:val="28"/>
          <w:szCs w:val="28"/>
        </w:rPr>
        <w:t>ПАСПОРТ</w:t>
      </w:r>
    </w:p>
    <w:p w:rsidR="006B7EFA" w:rsidRPr="00055D11" w:rsidRDefault="006B7EFA" w:rsidP="006B7EFA">
      <w:pPr>
        <w:pStyle w:val="ConsPlusNormal0"/>
        <w:jc w:val="center"/>
        <w:rPr>
          <w:rFonts w:ascii="Times New Roman" w:hAnsi="Times New Roman" w:cs="Times New Roman"/>
          <w:sz w:val="28"/>
          <w:szCs w:val="28"/>
        </w:rPr>
      </w:pPr>
      <w:r w:rsidRPr="00055D11">
        <w:rPr>
          <w:rFonts w:ascii="Times New Roman" w:hAnsi="Times New Roman" w:cs="Times New Roman"/>
          <w:sz w:val="28"/>
          <w:szCs w:val="28"/>
        </w:rPr>
        <w:t>муниципальной программы городского округа город Воронеж</w:t>
      </w:r>
    </w:p>
    <w:p w:rsidR="006B7EFA" w:rsidRPr="00055D11" w:rsidRDefault="006B7EFA" w:rsidP="006B7EFA">
      <w:pPr>
        <w:pStyle w:val="ConsPlusNormal0"/>
        <w:jc w:val="center"/>
        <w:rPr>
          <w:rFonts w:ascii="Times New Roman" w:hAnsi="Times New Roman" w:cs="Times New Roman"/>
          <w:sz w:val="28"/>
          <w:szCs w:val="28"/>
        </w:rPr>
      </w:pPr>
      <w:r w:rsidRPr="00055D11">
        <w:rPr>
          <w:rFonts w:ascii="Times New Roman" w:hAnsi="Times New Roman" w:cs="Times New Roman"/>
          <w:sz w:val="28"/>
          <w:szCs w:val="28"/>
        </w:rPr>
        <w:t>«Обеспечение доступным и комфортным жильем населения</w:t>
      </w:r>
    </w:p>
    <w:p w:rsidR="006B7EFA" w:rsidRPr="00055D11" w:rsidRDefault="006B7EFA" w:rsidP="006B7EFA">
      <w:pPr>
        <w:pStyle w:val="ConsPlusNormal0"/>
        <w:jc w:val="center"/>
        <w:rPr>
          <w:rFonts w:ascii="Times New Roman" w:hAnsi="Times New Roman" w:cs="Times New Roman"/>
          <w:sz w:val="28"/>
          <w:szCs w:val="28"/>
        </w:rPr>
      </w:pPr>
      <w:r w:rsidRPr="00055D11">
        <w:rPr>
          <w:rFonts w:ascii="Times New Roman" w:hAnsi="Times New Roman" w:cs="Times New Roman"/>
          <w:sz w:val="28"/>
          <w:szCs w:val="28"/>
        </w:rPr>
        <w:t>городского округа город Воронеж»</w:t>
      </w:r>
    </w:p>
    <w:p w:rsidR="006B7EFA" w:rsidRPr="00055D11" w:rsidRDefault="006B7EFA" w:rsidP="006B7EFA">
      <w:pPr>
        <w:pStyle w:val="ConsPlusNormal0"/>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6123"/>
      </w:tblGrid>
      <w:tr w:rsidR="006B7EFA" w:rsidRPr="00055D11" w:rsidTr="00C93503">
        <w:tc>
          <w:tcPr>
            <w:tcW w:w="2891" w:type="dxa"/>
          </w:tcPr>
          <w:p w:rsidR="006B7EFA" w:rsidRPr="00055D11" w:rsidRDefault="006B7EFA" w:rsidP="00C93503">
            <w:pPr>
              <w:pStyle w:val="ConsPlusNormal0"/>
              <w:ind w:firstLine="0"/>
              <w:rPr>
                <w:rFonts w:ascii="Times New Roman" w:hAnsi="Times New Roman" w:cs="Times New Roman"/>
                <w:sz w:val="28"/>
                <w:szCs w:val="28"/>
              </w:rPr>
            </w:pPr>
            <w:r w:rsidRPr="00055D11">
              <w:rPr>
                <w:rFonts w:ascii="Times New Roman" w:hAnsi="Times New Roman" w:cs="Times New Roman"/>
                <w:sz w:val="28"/>
                <w:szCs w:val="28"/>
              </w:rPr>
              <w:t>Ответственный исполнитель муниципальной программы</w:t>
            </w:r>
          </w:p>
        </w:tc>
        <w:tc>
          <w:tcPr>
            <w:tcW w:w="6123" w:type="dxa"/>
          </w:tcPr>
          <w:p w:rsidR="006B7EFA" w:rsidRPr="00055D11" w:rsidRDefault="006B7EFA" w:rsidP="00C93503">
            <w:pPr>
              <w:pStyle w:val="ConsPlusNormal0"/>
              <w:ind w:firstLine="0"/>
              <w:jc w:val="both"/>
              <w:rPr>
                <w:rFonts w:ascii="Times New Roman" w:hAnsi="Times New Roman" w:cs="Times New Roman"/>
                <w:sz w:val="28"/>
                <w:szCs w:val="28"/>
              </w:rPr>
            </w:pPr>
            <w:r w:rsidRPr="00055D11">
              <w:rPr>
                <w:rFonts w:ascii="Times New Roman" w:hAnsi="Times New Roman" w:cs="Times New Roman"/>
                <w:sz w:val="28"/>
                <w:szCs w:val="28"/>
              </w:rPr>
              <w:t>Управление жилищных отношений администрации городского округа город Воронеж</w:t>
            </w:r>
          </w:p>
        </w:tc>
      </w:tr>
      <w:tr w:rsidR="006B7EFA" w:rsidRPr="00055D11" w:rsidTr="00C93503">
        <w:tc>
          <w:tcPr>
            <w:tcW w:w="2891" w:type="dxa"/>
          </w:tcPr>
          <w:p w:rsidR="006B7EFA" w:rsidRPr="00055D11" w:rsidRDefault="006B7EFA" w:rsidP="00C93503">
            <w:pPr>
              <w:pStyle w:val="ConsPlusNormal0"/>
              <w:ind w:firstLine="0"/>
              <w:rPr>
                <w:rFonts w:ascii="Times New Roman" w:hAnsi="Times New Roman" w:cs="Times New Roman"/>
                <w:sz w:val="28"/>
                <w:szCs w:val="28"/>
              </w:rPr>
            </w:pPr>
            <w:r w:rsidRPr="00055D11">
              <w:rPr>
                <w:rFonts w:ascii="Times New Roman" w:hAnsi="Times New Roman" w:cs="Times New Roman"/>
                <w:sz w:val="28"/>
                <w:szCs w:val="28"/>
              </w:rPr>
              <w:t>Соисполнители муниципальной программы</w:t>
            </w:r>
          </w:p>
        </w:tc>
        <w:tc>
          <w:tcPr>
            <w:tcW w:w="6123" w:type="dxa"/>
          </w:tcPr>
          <w:p w:rsidR="006B7EFA" w:rsidRPr="00055D11" w:rsidRDefault="006B7EFA" w:rsidP="00C93503">
            <w:pPr>
              <w:pStyle w:val="ConsPlusNormal0"/>
              <w:ind w:firstLine="0"/>
              <w:jc w:val="both"/>
              <w:rPr>
                <w:rFonts w:ascii="Times New Roman" w:hAnsi="Times New Roman" w:cs="Times New Roman"/>
                <w:sz w:val="28"/>
                <w:szCs w:val="28"/>
              </w:rPr>
            </w:pPr>
            <w:r w:rsidRPr="00055D11">
              <w:rPr>
                <w:rFonts w:ascii="Times New Roman" w:hAnsi="Times New Roman" w:cs="Times New Roman"/>
                <w:sz w:val="28"/>
                <w:szCs w:val="28"/>
              </w:rPr>
              <w:t>Управление главного архитектора городского округа администрации городского округа город Воронеж</w:t>
            </w:r>
          </w:p>
          <w:p w:rsidR="006B7EFA" w:rsidRPr="00055D11" w:rsidRDefault="006B7EFA" w:rsidP="00C93503">
            <w:pPr>
              <w:pStyle w:val="ConsPlusNormal0"/>
              <w:ind w:firstLine="0"/>
              <w:jc w:val="both"/>
              <w:rPr>
                <w:rFonts w:ascii="Times New Roman" w:hAnsi="Times New Roman" w:cs="Times New Roman"/>
                <w:sz w:val="28"/>
                <w:szCs w:val="28"/>
              </w:rPr>
            </w:pPr>
            <w:r w:rsidRPr="00055D11">
              <w:rPr>
                <w:rFonts w:ascii="Times New Roman" w:hAnsi="Times New Roman" w:cs="Times New Roman"/>
                <w:sz w:val="28"/>
                <w:szCs w:val="28"/>
              </w:rPr>
              <w:t>Управление строительной политики администрации городского округа город Воронеж</w:t>
            </w:r>
          </w:p>
          <w:p w:rsidR="006B7EFA" w:rsidRPr="00055D11" w:rsidRDefault="006B7EFA" w:rsidP="00C93503">
            <w:pPr>
              <w:pStyle w:val="ConsPlusNormal0"/>
              <w:ind w:firstLine="0"/>
              <w:jc w:val="both"/>
              <w:rPr>
                <w:rFonts w:ascii="Times New Roman" w:hAnsi="Times New Roman" w:cs="Times New Roman"/>
                <w:sz w:val="28"/>
                <w:szCs w:val="28"/>
              </w:rPr>
            </w:pPr>
            <w:r w:rsidRPr="00055D11">
              <w:rPr>
                <w:rFonts w:ascii="Times New Roman" w:hAnsi="Times New Roman" w:cs="Times New Roman"/>
                <w:sz w:val="28"/>
                <w:szCs w:val="28"/>
              </w:rPr>
              <w:t>Управление жилищно-коммунального хозяйства администрации городского округа город Воронеж</w:t>
            </w:r>
          </w:p>
        </w:tc>
      </w:tr>
      <w:tr w:rsidR="006B7EFA" w:rsidRPr="00055D11" w:rsidTr="00C93503">
        <w:tc>
          <w:tcPr>
            <w:tcW w:w="2891" w:type="dxa"/>
          </w:tcPr>
          <w:p w:rsidR="006B7EFA" w:rsidRPr="00055D11" w:rsidRDefault="006B7EFA" w:rsidP="00C93503">
            <w:pPr>
              <w:pStyle w:val="ConsPlusNormal0"/>
              <w:ind w:firstLine="0"/>
              <w:rPr>
                <w:rFonts w:ascii="Times New Roman" w:hAnsi="Times New Roman" w:cs="Times New Roman"/>
                <w:sz w:val="28"/>
                <w:szCs w:val="28"/>
              </w:rPr>
            </w:pPr>
            <w:r w:rsidRPr="00055D11">
              <w:rPr>
                <w:rFonts w:ascii="Times New Roman" w:hAnsi="Times New Roman" w:cs="Times New Roman"/>
                <w:sz w:val="28"/>
                <w:szCs w:val="28"/>
              </w:rPr>
              <w:t>Основные разработчики муниципальной программы</w:t>
            </w:r>
          </w:p>
        </w:tc>
        <w:tc>
          <w:tcPr>
            <w:tcW w:w="6123" w:type="dxa"/>
          </w:tcPr>
          <w:p w:rsidR="006B7EFA" w:rsidRPr="00055D11" w:rsidRDefault="006B7EFA" w:rsidP="00C93503">
            <w:pPr>
              <w:pStyle w:val="ConsPlusNormal0"/>
              <w:ind w:firstLine="0"/>
              <w:jc w:val="both"/>
              <w:rPr>
                <w:rFonts w:ascii="Times New Roman" w:hAnsi="Times New Roman" w:cs="Times New Roman"/>
                <w:sz w:val="28"/>
                <w:szCs w:val="28"/>
              </w:rPr>
            </w:pPr>
            <w:r w:rsidRPr="00055D11">
              <w:rPr>
                <w:rFonts w:ascii="Times New Roman" w:hAnsi="Times New Roman" w:cs="Times New Roman"/>
                <w:sz w:val="28"/>
                <w:szCs w:val="28"/>
              </w:rPr>
              <w:t>Управление жилищных отношений администрации городского округа город Воронеж</w:t>
            </w:r>
          </w:p>
        </w:tc>
      </w:tr>
      <w:tr w:rsidR="006B7EFA" w:rsidRPr="00055D11" w:rsidTr="00C93503">
        <w:tblPrEx>
          <w:tblBorders>
            <w:insideH w:val="nil"/>
          </w:tblBorders>
        </w:tblPrEx>
        <w:tc>
          <w:tcPr>
            <w:tcW w:w="2891" w:type="dxa"/>
            <w:tcBorders>
              <w:bottom w:val="single" w:sz="4" w:space="0" w:color="auto"/>
            </w:tcBorders>
          </w:tcPr>
          <w:p w:rsidR="006B7EFA" w:rsidRPr="00055D11" w:rsidRDefault="006B7EFA" w:rsidP="00C93503">
            <w:pPr>
              <w:pStyle w:val="ConsPlusNormal0"/>
              <w:ind w:firstLine="0"/>
              <w:rPr>
                <w:rFonts w:ascii="Times New Roman" w:hAnsi="Times New Roman" w:cs="Times New Roman"/>
                <w:sz w:val="28"/>
                <w:szCs w:val="28"/>
              </w:rPr>
            </w:pPr>
            <w:r w:rsidRPr="00055D11">
              <w:rPr>
                <w:rFonts w:ascii="Times New Roman" w:hAnsi="Times New Roman" w:cs="Times New Roman"/>
                <w:sz w:val="28"/>
                <w:szCs w:val="28"/>
              </w:rPr>
              <w:t>Подпрограммы и основные мероприятия муниципальной программы</w:t>
            </w:r>
          </w:p>
        </w:tc>
        <w:tc>
          <w:tcPr>
            <w:tcW w:w="6123" w:type="dxa"/>
            <w:tcBorders>
              <w:bottom w:val="single" w:sz="4" w:space="0" w:color="auto"/>
            </w:tcBorders>
          </w:tcPr>
          <w:p w:rsidR="006B7EFA" w:rsidRPr="00AC7A9D" w:rsidRDefault="001B68ED" w:rsidP="00C93503">
            <w:pPr>
              <w:pStyle w:val="ConsPlusNormal0"/>
              <w:ind w:firstLine="0"/>
              <w:jc w:val="both"/>
              <w:rPr>
                <w:rFonts w:ascii="Times New Roman" w:hAnsi="Times New Roman" w:cs="Times New Roman"/>
                <w:sz w:val="28"/>
                <w:szCs w:val="28"/>
              </w:rPr>
            </w:pPr>
            <w:hyperlink w:anchor="P492" w:history="1">
              <w:r w:rsidR="006B7EFA" w:rsidRPr="00AC7A9D">
                <w:rPr>
                  <w:rFonts w:ascii="Times New Roman" w:hAnsi="Times New Roman" w:cs="Times New Roman"/>
                  <w:sz w:val="28"/>
                  <w:szCs w:val="28"/>
                </w:rPr>
                <w:t>Подпрограмма 1</w:t>
              </w:r>
            </w:hyperlink>
            <w:r w:rsidR="006B7EFA" w:rsidRPr="00AC7A9D">
              <w:rPr>
                <w:rFonts w:ascii="Times New Roman" w:hAnsi="Times New Roman" w:cs="Times New Roman"/>
                <w:sz w:val="28"/>
                <w:szCs w:val="28"/>
              </w:rPr>
              <w:t xml:space="preserve"> </w:t>
            </w:r>
            <w:r w:rsidR="00055D11" w:rsidRPr="00AC7A9D">
              <w:rPr>
                <w:rFonts w:ascii="Times New Roman" w:hAnsi="Times New Roman" w:cs="Times New Roman"/>
                <w:sz w:val="28"/>
                <w:szCs w:val="28"/>
              </w:rPr>
              <w:t>«</w:t>
            </w:r>
            <w:r w:rsidR="006B7EFA" w:rsidRPr="00AC7A9D">
              <w:rPr>
                <w:rFonts w:ascii="Times New Roman" w:hAnsi="Times New Roman" w:cs="Times New Roman"/>
                <w:sz w:val="28"/>
                <w:szCs w:val="28"/>
              </w:rPr>
              <w:t>Переселение гражда</w:t>
            </w:r>
            <w:r w:rsidR="00055D11" w:rsidRPr="00AC7A9D">
              <w:rPr>
                <w:rFonts w:ascii="Times New Roman" w:hAnsi="Times New Roman" w:cs="Times New Roman"/>
                <w:sz w:val="28"/>
                <w:szCs w:val="28"/>
              </w:rPr>
              <w:t>н из аварийного жилищного фонда»</w:t>
            </w:r>
          </w:p>
          <w:p w:rsidR="006B7EFA" w:rsidRPr="00AC7A9D" w:rsidRDefault="001B68ED" w:rsidP="00C93503">
            <w:pPr>
              <w:pStyle w:val="ConsPlusNormal0"/>
              <w:ind w:firstLine="0"/>
              <w:jc w:val="both"/>
              <w:rPr>
                <w:rFonts w:ascii="Times New Roman" w:hAnsi="Times New Roman" w:cs="Times New Roman"/>
                <w:sz w:val="28"/>
                <w:szCs w:val="28"/>
              </w:rPr>
            </w:pPr>
            <w:hyperlink w:anchor="P868" w:history="1">
              <w:r w:rsidR="006B7EFA" w:rsidRPr="00AC7A9D">
                <w:rPr>
                  <w:rFonts w:ascii="Times New Roman" w:hAnsi="Times New Roman" w:cs="Times New Roman"/>
                  <w:sz w:val="28"/>
                  <w:szCs w:val="28"/>
                </w:rPr>
                <w:t>Подпрограмма 2</w:t>
              </w:r>
            </w:hyperlink>
            <w:r w:rsidR="006B7EFA" w:rsidRPr="00AC7A9D">
              <w:rPr>
                <w:rFonts w:ascii="Times New Roman" w:hAnsi="Times New Roman" w:cs="Times New Roman"/>
                <w:sz w:val="28"/>
                <w:szCs w:val="28"/>
              </w:rPr>
              <w:t xml:space="preserve"> </w:t>
            </w:r>
            <w:r w:rsidR="00055D11" w:rsidRPr="00AC7A9D">
              <w:rPr>
                <w:rFonts w:ascii="Times New Roman" w:hAnsi="Times New Roman" w:cs="Times New Roman"/>
                <w:sz w:val="28"/>
                <w:szCs w:val="28"/>
              </w:rPr>
              <w:t>«</w:t>
            </w:r>
            <w:r w:rsidR="006B7EFA" w:rsidRPr="00AC7A9D">
              <w:rPr>
                <w:rFonts w:ascii="Times New Roman" w:hAnsi="Times New Roman" w:cs="Times New Roman"/>
                <w:sz w:val="28"/>
                <w:szCs w:val="28"/>
              </w:rPr>
              <w:t>Снос расселенных аварийных мно</w:t>
            </w:r>
            <w:r w:rsidR="00055D11" w:rsidRPr="00AC7A9D">
              <w:rPr>
                <w:rFonts w:ascii="Times New Roman" w:hAnsi="Times New Roman" w:cs="Times New Roman"/>
                <w:sz w:val="28"/>
                <w:szCs w:val="28"/>
              </w:rPr>
              <w:t>гоквартирных домов»</w:t>
            </w:r>
          </w:p>
          <w:p w:rsidR="006B7EFA" w:rsidRPr="00AC7A9D" w:rsidRDefault="001B68ED" w:rsidP="00C93503">
            <w:pPr>
              <w:pStyle w:val="ConsPlusNormal0"/>
              <w:ind w:firstLine="0"/>
              <w:jc w:val="both"/>
              <w:rPr>
                <w:rFonts w:ascii="Times New Roman" w:hAnsi="Times New Roman" w:cs="Times New Roman"/>
                <w:sz w:val="28"/>
                <w:szCs w:val="28"/>
              </w:rPr>
            </w:pPr>
            <w:hyperlink w:anchor="P992" w:history="1">
              <w:r w:rsidR="006B7EFA" w:rsidRPr="00AC7A9D">
                <w:rPr>
                  <w:rFonts w:ascii="Times New Roman" w:hAnsi="Times New Roman" w:cs="Times New Roman"/>
                  <w:sz w:val="28"/>
                  <w:szCs w:val="28"/>
                </w:rPr>
                <w:t>Подпрограмма 3</w:t>
              </w:r>
            </w:hyperlink>
            <w:r w:rsidR="006B7EFA" w:rsidRPr="00AC7A9D">
              <w:rPr>
                <w:rFonts w:ascii="Times New Roman" w:hAnsi="Times New Roman" w:cs="Times New Roman"/>
                <w:sz w:val="28"/>
                <w:szCs w:val="28"/>
              </w:rPr>
              <w:t xml:space="preserve"> </w:t>
            </w:r>
            <w:r w:rsidR="00055D11" w:rsidRPr="00AC7A9D">
              <w:rPr>
                <w:rFonts w:ascii="Times New Roman" w:hAnsi="Times New Roman" w:cs="Times New Roman"/>
                <w:sz w:val="28"/>
                <w:szCs w:val="28"/>
              </w:rPr>
              <w:t>«</w:t>
            </w:r>
            <w:r w:rsidR="006B7EFA" w:rsidRPr="00AC7A9D">
              <w:rPr>
                <w:rFonts w:ascii="Times New Roman" w:hAnsi="Times New Roman" w:cs="Times New Roman"/>
                <w:sz w:val="28"/>
                <w:szCs w:val="28"/>
              </w:rPr>
              <w:t>Развитие застроенных территорий</w:t>
            </w:r>
            <w:r w:rsidR="00055D11" w:rsidRPr="00AC7A9D">
              <w:rPr>
                <w:rFonts w:ascii="Times New Roman" w:hAnsi="Times New Roman" w:cs="Times New Roman"/>
                <w:sz w:val="28"/>
                <w:szCs w:val="28"/>
              </w:rPr>
              <w:t>»</w:t>
            </w:r>
          </w:p>
          <w:p w:rsidR="006B7EFA" w:rsidRPr="00AC7A9D" w:rsidRDefault="001B68ED" w:rsidP="00C93503">
            <w:pPr>
              <w:pStyle w:val="ConsPlusNormal0"/>
              <w:ind w:firstLine="0"/>
              <w:jc w:val="both"/>
              <w:rPr>
                <w:rFonts w:ascii="Times New Roman" w:hAnsi="Times New Roman" w:cs="Times New Roman"/>
                <w:sz w:val="28"/>
                <w:szCs w:val="28"/>
              </w:rPr>
            </w:pPr>
            <w:hyperlink w:anchor="P1245" w:history="1">
              <w:r w:rsidR="006B7EFA" w:rsidRPr="00AC7A9D">
                <w:rPr>
                  <w:rFonts w:ascii="Times New Roman" w:hAnsi="Times New Roman" w:cs="Times New Roman"/>
                  <w:sz w:val="28"/>
                  <w:szCs w:val="28"/>
                </w:rPr>
                <w:t>Подпрограмма 4</w:t>
              </w:r>
            </w:hyperlink>
            <w:r w:rsidR="006B7EFA" w:rsidRPr="00AC7A9D">
              <w:rPr>
                <w:rFonts w:ascii="Times New Roman" w:hAnsi="Times New Roman" w:cs="Times New Roman"/>
                <w:sz w:val="28"/>
                <w:szCs w:val="28"/>
              </w:rPr>
              <w:t xml:space="preserve"> </w:t>
            </w:r>
            <w:r w:rsidR="00055D11" w:rsidRPr="00AC7A9D">
              <w:rPr>
                <w:rFonts w:ascii="Times New Roman" w:hAnsi="Times New Roman" w:cs="Times New Roman"/>
                <w:sz w:val="28"/>
                <w:szCs w:val="28"/>
              </w:rPr>
              <w:t>«</w:t>
            </w:r>
            <w:r w:rsidR="006B7EFA" w:rsidRPr="00AC7A9D">
              <w:rPr>
                <w:rFonts w:ascii="Times New Roman" w:hAnsi="Times New Roman" w:cs="Times New Roman"/>
                <w:sz w:val="28"/>
                <w:szCs w:val="28"/>
              </w:rPr>
              <w:t>Обеспечение градостроительной деятельности</w:t>
            </w:r>
            <w:r w:rsidR="00055D11" w:rsidRPr="00AC7A9D">
              <w:rPr>
                <w:rFonts w:ascii="Times New Roman" w:hAnsi="Times New Roman" w:cs="Times New Roman"/>
                <w:sz w:val="28"/>
                <w:szCs w:val="28"/>
              </w:rPr>
              <w:t>»</w:t>
            </w:r>
          </w:p>
          <w:p w:rsidR="006B7EFA" w:rsidRPr="00AC7A9D" w:rsidRDefault="001B68ED" w:rsidP="00C93503">
            <w:pPr>
              <w:pStyle w:val="ConsPlusNormal0"/>
              <w:ind w:firstLine="0"/>
              <w:jc w:val="both"/>
              <w:rPr>
                <w:rFonts w:ascii="Times New Roman" w:hAnsi="Times New Roman" w:cs="Times New Roman"/>
                <w:sz w:val="28"/>
                <w:szCs w:val="28"/>
              </w:rPr>
            </w:pPr>
            <w:hyperlink w:anchor="P1410" w:history="1">
              <w:r w:rsidR="006B7EFA" w:rsidRPr="00AC7A9D">
                <w:rPr>
                  <w:rFonts w:ascii="Times New Roman" w:hAnsi="Times New Roman" w:cs="Times New Roman"/>
                  <w:sz w:val="28"/>
                  <w:szCs w:val="28"/>
                </w:rPr>
                <w:t>Подпрограмма 5</w:t>
              </w:r>
            </w:hyperlink>
            <w:r w:rsidR="006B7EFA" w:rsidRPr="00AC7A9D">
              <w:rPr>
                <w:rFonts w:ascii="Times New Roman" w:hAnsi="Times New Roman" w:cs="Times New Roman"/>
                <w:sz w:val="28"/>
                <w:szCs w:val="28"/>
              </w:rPr>
              <w:t xml:space="preserve"> </w:t>
            </w:r>
            <w:r w:rsidR="00055D11" w:rsidRPr="00AC7A9D">
              <w:rPr>
                <w:rFonts w:ascii="Times New Roman" w:hAnsi="Times New Roman" w:cs="Times New Roman"/>
                <w:sz w:val="28"/>
                <w:szCs w:val="28"/>
              </w:rPr>
              <w:t>«</w:t>
            </w:r>
            <w:r w:rsidR="006B7EFA" w:rsidRPr="00AC7A9D">
              <w:rPr>
                <w:rFonts w:ascii="Times New Roman" w:hAnsi="Times New Roman" w:cs="Times New Roman"/>
                <w:sz w:val="28"/>
                <w:szCs w:val="28"/>
              </w:rPr>
              <w:t>Молодой семье - доступное жилье</w:t>
            </w:r>
            <w:r w:rsidR="00055D11" w:rsidRPr="00AC7A9D">
              <w:rPr>
                <w:rFonts w:ascii="Times New Roman" w:hAnsi="Times New Roman" w:cs="Times New Roman"/>
                <w:sz w:val="28"/>
                <w:szCs w:val="28"/>
              </w:rPr>
              <w:t>»</w:t>
            </w:r>
          </w:p>
          <w:p w:rsidR="006B7EFA" w:rsidRPr="00AC7A9D" w:rsidRDefault="001B68ED" w:rsidP="00C93503">
            <w:pPr>
              <w:pStyle w:val="ConsPlusNormal0"/>
              <w:ind w:firstLine="0"/>
              <w:jc w:val="both"/>
              <w:rPr>
                <w:rFonts w:ascii="Times New Roman" w:hAnsi="Times New Roman" w:cs="Times New Roman"/>
                <w:sz w:val="28"/>
                <w:szCs w:val="28"/>
              </w:rPr>
            </w:pPr>
            <w:hyperlink w:anchor="P293" w:history="1">
              <w:r w:rsidR="006B7EFA" w:rsidRPr="00AC7A9D">
                <w:rPr>
                  <w:rFonts w:ascii="Times New Roman" w:hAnsi="Times New Roman" w:cs="Times New Roman"/>
                  <w:sz w:val="28"/>
                  <w:szCs w:val="28"/>
                </w:rPr>
                <w:t>Основное мероприятие 1</w:t>
              </w:r>
            </w:hyperlink>
            <w:r w:rsidR="006B7EFA" w:rsidRPr="00AC7A9D">
              <w:rPr>
                <w:rFonts w:ascii="Times New Roman" w:hAnsi="Times New Roman" w:cs="Times New Roman"/>
                <w:sz w:val="28"/>
                <w:szCs w:val="28"/>
              </w:rPr>
              <w:t xml:space="preserve"> </w:t>
            </w:r>
            <w:r w:rsidR="00055D11" w:rsidRPr="00AC7A9D">
              <w:rPr>
                <w:rFonts w:ascii="Times New Roman" w:hAnsi="Times New Roman" w:cs="Times New Roman"/>
                <w:sz w:val="28"/>
                <w:szCs w:val="28"/>
              </w:rPr>
              <w:t>«</w:t>
            </w:r>
            <w:r w:rsidR="006B7EFA" w:rsidRPr="00AC7A9D">
              <w:rPr>
                <w:rFonts w:ascii="Times New Roman" w:hAnsi="Times New Roman" w:cs="Times New Roman"/>
                <w:sz w:val="28"/>
                <w:szCs w:val="28"/>
              </w:rPr>
              <w:t>Содержание, текущий и капитальный ремонт муниципальных общежитий, обслуживаемых муниц</w:t>
            </w:r>
            <w:r w:rsidR="00055D11" w:rsidRPr="00AC7A9D">
              <w:rPr>
                <w:rFonts w:ascii="Times New Roman" w:hAnsi="Times New Roman" w:cs="Times New Roman"/>
                <w:sz w:val="28"/>
                <w:szCs w:val="28"/>
              </w:rPr>
              <w:t>ипальным казенным предприятием «</w:t>
            </w:r>
            <w:r w:rsidR="006B7EFA" w:rsidRPr="00AC7A9D">
              <w:rPr>
                <w:rFonts w:ascii="Times New Roman" w:hAnsi="Times New Roman" w:cs="Times New Roman"/>
                <w:sz w:val="28"/>
                <w:szCs w:val="28"/>
              </w:rPr>
              <w:t>Воронежский жилищно-коммунальный комбинат</w:t>
            </w:r>
            <w:r w:rsidR="00055D11" w:rsidRPr="00AC7A9D">
              <w:rPr>
                <w:rFonts w:ascii="Times New Roman" w:hAnsi="Times New Roman" w:cs="Times New Roman"/>
                <w:sz w:val="28"/>
                <w:szCs w:val="28"/>
              </w:rPr>
              <w:t>» (МКП «</w:t>
            </w:r>
            <w:r w:rsidR="006B7EFA" w:rsidRPr="00AC7A9D">
              <w:rPr>
                <w:rFonts w:ascii="Times New Roman" w:hAnsi="Times New Roman" w:cs="Times New Roman"/>
                <w:sz w:val="28"/>
                <w:szCs w:val="28"/>
              </w:rPr>
              <w:t>ВЖКК</w:t>
            </w:r>
            <w:r w:rsidR="00055D11" w:rsidRPr="00AC7A9D">
              <w:rPr>
                <w:rFonts w:ascii="Times New Roman" w:hAnsi="Times New Roman" w:cs="Times New Roman"/>
                <w:sz w:val="28"/>
                <w:szCs w:val="28"/>
              </w:rPr>
              <w:t>»</w:t>
            </w:r>
            <w:r w:rsidR="006B7EFA" w:rsidRPr="00AC7A9D">
              <w:rPr>
                <w:rFonts w:ascii="Times New Roman" w:hAnsi="Times New Roman" w:cs="Times New Roman"/>
                <w:sz w:val="28"/>
                <w:szCs w:val="28"/>
              </w:rPr>
              <w:t>)</w:t>
            </w:r>
            <w:r w:rsidR="00055D11" w:rsidRPr="00AC7A9D">
              <w:rPr>
                <w:rFonts w:ascii="Times New Roman" w:hAnsi="Times New Roman" w:cs="Times New Roman"/>
                <w:sz w:val="28"/>
                <w:szCs w:val="28"/>
              </w:rPr>
              <w:t>»</w:t>
            </w:r>
          </w:p>
          <w:p w:rsidR="006B7EFA" w:rsidRPr="00AC7A9D" w:rsidRDefault="001B68ED" w:rsidP="00C93503">
            <w:pPr>
              <w:pStyle w:val="ConsPlusNormal0"/>
              <w:ind w:firstLine="0"/>
              <w:jc w:val="both"/>
              <w:rPr>
                <w:rFonts w:ascii="Times New Roman" w:hAnsi="Times New Roman" w:cs="Times New Roman"/>
                <w:sz w:val="28"/>
                <w:szCs w:val="28"/>
              </w:rPr>
            </w:pPr>
            <w:hyperlink w:anchor="P312" w:history="1">
              <w:r w:rsidR="006B7EFA" w:rsidRPr="00AC7A9D">
                <w:rPr>
                  <w:rFonts w:ascii="Times New Roman" w:hAnsi="Times New Roman" w:cs="Times New Roman"/>
                  <w:sz w:val="28"/>
                  <w:szCs w:val="28"/>
                </w:rPr>
                <w:t>Основное мероприятие 2</w:t>
              </w:r>
            </w:hyperlink>
            <w:r w:rsidR="006B7EFA" w:rsidRPr="00AC7A9D">
              <w:rPr>
                <w:rFonts w:ascii="Times New Roman" w:hAnsi="Times New Roman" w:cs="Times New Roman"/>
                <w:sz w:val="28"/>
                <w:szCs w:val="28"/>
              </w:rPr>
              <w:t xml:space="preserve"> </w:t>
            </w:r>
            <w:r w:rsidR="00055D11" w:rsidRPr="00AC7A9D">
              <w:rPr>
                <w:rFonts w:ascii="Times New Roman" w:hAnsi="Times New Roman" w:cs="Times New Roman"/>
                <w:sz w:val="28"/>
                <w:szCs w:val="28"/>
              </w:rPr>
              <w:t>«</w:t>
            </w:r>
            <w:r w:rsidR="006B7EFA" w:rsidRPr="00AC7A9D">
              <w:rPr>
                <w:rFonts w:ascii="Times New Roman" w:hAnsi="Times New Roman" w:cs="Times New Roman"/>
                <w:sz w:val="28"/>
                <w:szCs w:val="28"/>
              </w:rPr>
              <w:t>Содержание муниципального жилищного фонда</w:t>
            </w:r>
            <w:r w:rsidR="00055D11" w:rsidRPr="00AC7A9D">
              <w:rPr>
                <w:rFonts w:ascii="Times New Roman" w:hAnsi="Times New Roman" w:cs="Times New Roman"/>
                <w:sz w:val="28"/>
                <w:szCs w:val="28"/>
              </w:rPr>
              <w:t>»</w:t>
            </w:r>
          </w:p>
          <w:p w:rsidR="006B7EFA" w:rsidRPr="00AC7A9D" w:rsidRDefault="001B68ED" w:rsidP="00C93503">
            <w:pPr>
              <w:pStyle w:val="ConsPlusNormal0"/>
              <w:ind w:firstLine="0"/>
              <w:jc w:val="both"/>
              <w:rPr>
                <w:rFonts w:ascii="Times New Roman" w:hAnsi="Times New Roman" w:cs="Times New Roman"/>
                <w:sz w:val="28"/>
                <w:szCs w:val="28"/>
              </w:rPr>
            </w:pPr>
            <w:hyperlink w:anchor="P329" w:history="1">
              <w:r w:rsidR="006B7EFA" w:rsidRPr="00AC7A9D">
                <w:rPr>
                  <w:rFonts w:ascii="Times New Roman" w:hAnsi="Times New Roman" w:cs="Times New Roman"/>
                  <w:sz w:val="28"/>
                  <w:szCs w:val="28"/>
                </w:rPr>
                <w:t>Основное мероприятие 3</w:t>
              </w:r>
            </w:hyperlink>
            <w:r w:rsidR="00055D11" w:rsidRPr="00AC7A9D">
              <w:rPr>
                <w:rFonts w:ascii="Times New Roman" w:hAnsi="Times New Roman" w:cs="Times New Roman"/>
                <w:sz w:val="28"/>
                <w:szCs w:val="28"/>
              </w:rPr>
              <w:t xml:space="preserve"> «</w:t>
            </w:r>
            <w:r w:rsidR="006B7EFA" w:rsidRPr="00AC7A9D">
              <w:rPr>
                <w:rFonts w:ascii="Times New Roman" w:hAnsi="Times New Roman" w:cs="Times New Roman"/>
                <w:sz w:val="28"/>
                <w:szCs w:val="28"/>
              </w:rPr>
              <w:t>Капитальный ремонт жилых помещений муниципального жилищного фонда</w:t>
            </w:r>
            <w:r w:rsidR="00055D11" w:rsidRPr="00AC7A9D">
              <w:rPr>
                <w:rFonts w:ascii="Times New Roman" w:hAnsi="Times New Roman" w:cs="Times New Roman"/>
                <w:sz w:val="28"/>
                <w:szCs w:val="28"/>
              </w:rPr>
              <w:t>»</w:t>
            </w:r>
          </w:p>
          <w:p w:rsidR="006B7EFA" w:rsidRPr="00055D11" w:rsidRDefault="001B68ED" w:rsidP="00055D11">
            <w:pPr>
              <w:pStyle w:val="ConsPlusNormal0"/>
              <w:ind w:firstLine="0"/>
              <w:jc w:val="both"/>
              <w:rPr>
                <w:rFonts w:ascii="Times New Roman" w:hAnsi="Times New Roman" w:cs="Times New Roman"/>
                <w:sz w:val="28"/>
                <w:szCs w:val="28"/>
              </w:rPr>
            </w:pPr>
            <w:hyperlink w:anchor="P460" w:history="1">
              <w:r w:rsidR="006B7EFA" w:rsidRPr="00AC7A9D">
                <w:rPr>
                  <w:rFonts w:ascii="Times New Roman" w:hAnsi="Times New Roman" w:cs="Times New Roman"/>
                  <w:sz w:val="28"/>
                  <w:szCs w:val="28"/>
                </w:rPr>
                <w:t>Основное мероприятие 4</w:t>
              </w:r>
            </w:hyperlink>
            <w:r w:rsidR="00055D11" w:rsidRPr="00AC7A9D">
              <w:rPr>
                <w:rFonts w:ascii="Times New Roman" w:hAnsi="Times New Roman" w:cs="Times New Roman"/>
                <w:sz w:val="28"/>
                <w:szCs w:val="28"/>
              </w:rPr>
              <w:t xml:space="preserve"> «</w:t>
            </w:r>
            <w:r w:rsidR="006B7EFA" w:rsidRPr="00AC7A9D">
              <w:rPr>
                <w:rFonts w:ascii="Times New Roman" w:hAnsi="Times New Roman" w:cs="Times New Roman"/>
                <w:sz w:val="28"/>
                <w:szCs w:val="28"/>
              </w:rPr>
              <w:t>Обеспечение жилыми помещениями граждан,</w:t>
            </w:r>
            <w:r w:rsidR="006B7EFA" w:rsidRPr="00055D11">
              <w:rPr>
                <w:rFonts w:ascii="Times New Roman" w:hAnsi="Times New Roman" w:cs="Times New Roman"/>
                <w:sz w:val="28"/>
                <w:szCs w:val="28"/>
              </w:rPr>
              <w:t xml:space="preserve"> уволенных с военной службы, и приравненных к ним лиц</w:t>
            </w:r>
            <w:r w:rsidR="00055D11" w:rsidRPr="00055D11">
              <w:rPr>
                <w:rFonts w:ascii="Times New Roman" w:hAnsi="Times New Roman" w:cs="Times New Roman"/>
                <w:sz w:val="28"/>
                <w:szCs w:val="28"/>
              </w:rPr>
              <w:t>»</w:t>
            </w:r>
          </w:p>
        </w:tc>
      </w:tr>
      <w:tr w:rsidR="006B7EFA" w:rsidRPr="00055D11" w:rsidTr="00C93503">
        <w:tblPrEx>
          <w:tblBorders>
            <w:insideH w:val="nil"/>
          </w:tblBorders>
        </w:tblPrEx>
        <w:tc>
          <w:tcPr>
            <w:tcW w:w="2891" w:type="dxa"/>
            <w:tcBorders>
              <w:bottom w:val="single" w:sz="4" w:space="0" w:color="auto"/>
            </w:tcBorders>
          </w:tcPr>
          <w:p w:rsidR="006B7EFA" w:rsidRPr="00055D11" w:rsidRDefault="006B7EFA" w:rsidP="00C93503">
            <w:pPr>
              <w:pStyle w:val="ConsPlusNormal0"/>
              <w:ind w:firstLine="0"/>
              <w:rPr>
                <w:rFonts w:ascii="Times New Roman" w:hAnsi="Times New Roman" w:cs="Times New Roman"/>
                <w:sz w:val="28"/>
                <w:szCs w:val="28"/>
              </w:rPr>
            </w:pPr>
            <w:r w:rsidRPr="00055D11">
              <w:rPr>
                <w:rFonts w:ascii="Times New Roman" w:hAnsi="Times New Roman" w:cs="Times New Roman"/>
                <w:sz w:val="28"/>
                <w:szCs w:val="28"/>
              </w:rPr>
              <w:t>Цель муниципальной программы</w:t>
            </w:r>
          </w:p>
        </w:tc>
        <w:tc>
          <w:tcPr>
            <w:tcW w:w="6123" w:type="dxa"/>
            <w:tcBorders>
              <w:bottom w:val="single" w:sz="4" w:space="0" w:color="auto"/>
            </w:tcBorders>
          </w:tcPr>
          <w:p w:rsidR="006B7EFA" w:rsidRPr="00055D11" w:rsidRDefault="006B7EFA" w:rsidP="00C93503">
            <w:pPr>
              <w:pStyle w:val="ConsPlusNormal0"/>
              <w:ind w:firstLine="0"/>
              <w:jc w:val="both"/>
              <w:rPr>
                <w:rFonts w:ascii="Times New Roman" w:hAnsi="Times New Roman" w:cs="Times New Roman"/>
                <w:sz w:val="28"/>
                <w:szCs w:val="28"/>
              </w:rPr>
            </w:pPr>
            <w:r w:rsidRPr="00055D11">
              <w:rPr>
                <w:rFonts w:ascii="Times New Roman" w:hAnsi="Times New Roman" w:cs="Times New Roman"/>
                <w:sz w:val="28"/>
                <w:szCs w:val="28"/>
              </w:rPr>
              <w:t>Создание условий для обеспечения благоустроенным и комфортным жильем нуждающегося в нем населения, а также формирование благоприятной среды жизнедеятельности</w:t>
            </w:r>
          </w:p>
        </w:tc>
      </w:tr>
      <w:tr w:rsidR="006B7EFA" w:rsidRPr="00055D11" w:rsidTr="00C93503">
        <w:tc>
          <w:tcPr>
            <w:tcW w:w="2891" w:type="dxa"/>
          </w:tcPr>
          <w:p w:rsidR="006B7EFA" w:rsidRPr="00055D11" w:rsidRDefault="006B7EFA" w:rsidP="00C93503">
            <w:pPr>
              <w:pStyle w:val="ConsPlusNormal0"/>
              <w:ind w:firstLine="0"/>
              <w:rPr>
                <w:rFonts w:ascii="Times New Roman" w:hAnsi="Times New Roman" w:cs="Times New Roman"/>
                <w:sz w:val="28"/>
                <w:szCs w:val="28"/>
              </w:rPr>
            </w:pPr>
            <w:r w:rsidRPr="00055D11">
              <w:rPr>
                <w:rFonts w:ascii="Times New Roman" w:hAnsi="Times New Roman" w:cs="Times New Roman"/>
                <w:sz w:val="28"/>
                <w:szCs w:val="28"/>
              </w:rPr>
              <w:t>Задачи муниципальной программы</w:t>
            </w:r>
          </w:p>
        </w:tc>
        <w:tc>
          <w:tcPr>
            <w:tcW w:w="6123" w:type="dxa"/>
          </w:tcPr>
          <w:p w:rsidR="006B7EFA" w:rsidRPr="00055D11" w:rsidRDefault="006B7EFA" w:rsidP="00C93503">
            <w:pPr>
              <w:pStyle w:val="ConsPlusNormal0"/>
              <w:ind w:firstLine="0"/>
              <w:jc w:val="both"/>
              <w:rPr>
                <w:rFonts w:ascii="Times New Roman" w:hAnsi="Times New Roman" w:cs="Times New Roman"/>
                <w:sz w:val="28"/>
                <w:szCs w:val="28"/>
              </w:rPr>
            </w:pPr>
            <w:r w:rsidRPr="00055D11">
              <w:rPr>
                <w:rFonts w:ascii="Times New Roman" w:hAnsi="Times New Roman" w:cs="Times New Roman"/>
                <w:sz w:val="28"/>
                <w:szCs w:val="28"/>
              </w:rPr>
              <w:t>- переселение граждан из ветхого и аварийного жилищного фонда в благоустроенные жилые помещения;</w:t>
            </w:r>
          </w:p>
          <w:p w:rsidR="006B7EFA" w:rsidRPr="00055D11" w:rsidRDefault="006B7EFA" w:rsidP="00C93503">
            <w:pPr>
              <w:pStyle w:val="ConsPlusNormal0"/>
              <w:ind w:firstLine="0"/>
              <w:jc w:val="both"/>
              <w:rPr>
                <w:rFonts w:ascii="Times New Roman" w:hAnsi="Times New Roman" w:cs="Times New Roman"/>
                <w:sz w:val="28"/>
                <w:szCs w:val="28"/>
              </w:rPr>
            </w:pPr>
            <w:r w:rsidRPr="00055D11">
              <w:rPr>
                <w:rFonts w:ascii="Times New Roman" w:hAnsi="Times New Roman" w:cs="Times New Roman"/>
                <w:sz w:val="28"/>
                <w:szCs w:val="28"/>
              </w:rPr>
              <w:t>- комплексное решение проблемы сноса пришедших в негодность расселенных ветхих и аварийных многоквартирных домов;</w:t>
            </w:r>
          </w:p>
          <w:p w:rsidR="006B7EFA" w:rsidRPr="00055D11" w:rsidRDefault="006B7EFA" w:rsidP="00C93503">
            <w:pPr>
              <w:pStyle w:val="ConsPlusNormal0"/>
              <w:ind w:firstLine="0"/>
              <w:jc w:val="both"/>
              <w:rPr>
                <w:rFonts w:ascii="Times New Roman" w:hAnsi="Times New Roman" w:cs="Times New Roman"/>
                <w:sz w:val="28"/>
                <w:szCs w:val="28"/>
              </w:rPr>
            </w:pPr>
            <w:r w:rsidRPr="00055D11">
              <w:rPr>
                <w:rFonts w:ascii="Times New Roman" w:hAnsi="Times New Roman" w:cs="Times New Roman"/>
                <w:sz w:val="28"/>
                <w:szCs w:val="28"/>
              </w:rPr>
              <w:t>- создание условий для развития территорий, на которых сосредоточен ветхий и аварийный жилищный фонд;</w:t>
            </w:r>
          </w:p>
          <w:p w:rsidR="006B7EFA" w:rsidRPr="00055D11" w:rsidRDefault="006B7EFA" w:rsidP="00C93503">
            <w:pPr>
              <w:pStyle w:val="ConsPlusNormal0"/>
              <w:ind w:firstLine="0"/>
              <w:jc w:val="both"/>
              <w:rPr>
                <w:rFonts w:ascii="Times New Roman" w:hAnsi="Times New Roman" w:cs="Times New Roman"/>
                <w:sz w:val="28"/>
                <w:szCs w:val="28"/>
              </w:rPr>
            </w:pPr>
            <w:r w:rsidRPr="00055D11">
              <w:rPr>
                <w:rFonts w:ascii="Times New Roman" w:hAnsi="Times New Roman" w:cs="Times New Roman"/>
                <w:sz w:val="28"/>
                <w:szCs w:val="28"/>
              </w:rPr>
              <w:t>- реализация основных направлений муниципальной политики в сфере градостроительной деятельности;</w:t>
            </w:r>
          </w:p>
          <w:p w:rsidR="006B7EFA" w:rsidRPr="00055D11" w:rsidRDefault="006B7EFA" w:rsidP="00C93503">
            <w:pPr>
              <w:pStyle w:val="ConsPlusNormal0"/>
              <w:ind w:firstLine="0"/>
              <w:jc w:val="both"/>
              <w:rPr>
                <w:rFonts w:ascii="Times New Roman" w:hAnsi="Times New Roman" w:cs="Times New Roman"/>
                <w:sz w:val="28"/>
                <w:szCs w:val="28"/>
              </w:rPr>
            </w:pPr>
            <w:r w:rsidRPr="00055D11">
              <w:rPr>
                <w:rFonts w:ascii="Times New Roman" w:hAnsi="Times New Roman" w:cs="Times New Roman"/>
                <w:sz w:val="28"/>
                <w:szCs w:val="28"/>
              </w:rPr>
              <w:t>- реализация и разработка Генерального плана городского округа и обеспечение градостроительного зонирования территории;</w:t>
            </w:r>
          </w:p>
          <w:p w:rsidR="006B7EFA" w:rsidRPr="00055D11" w:rsidRDefault="006B7EFA" w:rsidP="00C93503">
            <w:pPr>
              <w:pStyle w:val="ConsPlusNormal0"/>
              <w:ind w:firstLine="0"/>
              <w:jc w:val="both"/>
              <w:rPr>
                <w:rFonts w:ascii="Times New Roman" w:hAnsi="Times New Roman" w:cs="Times New Roman"/>
                <w:sz w:val="28"/>
                <w:szCs w:val="28"/>
              </w:rPr>
            </w:pPr>
            <w:r w:rsidRPr="00055D11">
              <w:rPr>
                <w:rFonts w:ascii="Times New Roman" w:hAnsi="Times New Roman" w:cs="Times New Roman"/>
                <w:sz w:val="28"/>
                <w:szCs w:val="28"/>
              </w:rPr>
              <w:t>- предоставление молодым семьям социальных выплат на приобретение жилья или строительство индивидуального жилого дома;</w:t>
            </w:r>
          </w:p>
          <w:p w:rsidR="006B7EFA" w:rsidRPr="00055D11" w:rsidRDefault="006B7EFA" w:rsidP="00C93503">
            <w:pPr>
              <w:pStyle w:val="ConsPlusNormal0"/>
              <w:ind w:firstLine="0"/>
              <w:jc w:val="both"/>
              <w:rPr>
                <w:rFonts w:ascii="Times New Roman" w:hAnsi="Times New Roman" w:cs="Times New Roman"/>
                <w:sz w:val="28"/>
                <w:szCs w:val="28"/>
              </w:rPr>
            </w:pPr>
            <w:r w:rsidRPr="00055D11">
              <w:rPr>
                <w:rFonts w:ascii="Times New Roman" w:hAnsi="Times New Roman" w:cs="Times New Roman"/>
                <w:sz w:val="28"/>
                <w:szCs w:val="28"/>
              </w:rPr>
              <w:t>- обеспечение содержания, проведение текущего и капитального ремонта муниципальных общежитий, обслуживаемых муниципальным казенным предприятием "Воронежский жилищно-коммунальный комбинат" (МКП "ВЖКК");</w:t>
            </w:r>
          </w:p>
          <w:p w:rsidR="006B7EFA" w:rsidRPr="00055D11" w:rsidRDefault="006B7EFA" w:rsidP="00C93503">
            <w:pPr>
              <w:pStyle w:val="ConsPlusNormal0"/>
              <w:ind w:firstLine="0"/>
              <w:jc w:val="both"/>
              <w:rPr>
                <w:rFonts w:ascii="Times New Roman" w:hAnsi="Times New Roman" w:cs="Times New Roman"/>
                <w:sz w:val="28"/>
                <w:szCs w:val="28"/>
              </w:rPr>
            </w:pPr>
            <w:r w:rsidRPr="00055D11">
              <w:rPr>
                <w:rFonts w:ascii="Times New Roman" w:hAnsi="Times New Roman" w:cs="Times New Roman"/>
                <w:sz w:val="28"/>
                <w:szCs w:val="28"/>
              </w:rPr>
              <w:t>- обеспечение содержания свободных муниципальных жилых помещений</w:t>
            </w:r>
          </w:p>
        </w:tc>
      </w:tr>
      <w:tr w:rsidR="006B7EFA" w:rsidRPr="00055D11" w:rsidTr="00C93503">
        <w:tblPrEx>
          <w:tblBorders>
            <w:insideH w:val="nil"/>
          </w:tblBorders>
        </w:tblPrEx>
        <w:tc>
          <w:tcPr>
            <w:tcW w:w="2891" w:type="dxa"/>
            <w:tcBorders>
              <w:bottom w:val="single" w:sz="4" w:space="0" w:color="auto"/>
            </w:tcBorders>
          </w:tcPr>
          <w:p w:rsidR="006B7EFA" w:rsidRPr="00055D11" w:rsidRDefault="006B7EFA" w:rsidP="00C93503">
            <w:pPr>
              <w:pStyle w:val="ConsPlusNormal0"/>
              <w:ind w:firstLine="0"/>
              <w:jc w:val="both"/>
              <w:rPr>
                <w:rFonts w:ascii="Times New Roman" w:hAnsi="Times New Roman" w:cs="Times New Roman"/>
                <w:sz w:val="28"/>
                <w:szCs w:val="28"/>
              </w:rPr>
            </w:pPr>
            <w:r w:rsidRPr="00055D11">
              <w:rPr>
                <w:rFonts w:ascii="Times New Roman" w:hAnsi="Times New Roman" w:cs="Times New Roman"/>
                <w:sz w:val="28"/>
                <w:szCs w:val="28"/>
              </w:rPr>
              <w:t>Показатели (индикаторы) муниципальной программы</w:t>
            </w:r>
          </w:p>
        </w:tc>
        <w:tc>
          <w:tcPr>
            <w:tcW w:w="6123" w:type="dxa"/>
            <w:tcBorders>
              <w:bottom w:val="single" w:sz="4" w:space="0" w:color="auto"/>
            </w:tcBorders>
          </w:tcPr>
          <w:p w:rsidR="006B7EFA" w:rsidRPr="00055D11" w:rsidRDefault="006B7EFA" w:rsidP="00C93503">
            <w:pPr>
              <w:pStyle w:val="ConsPlusNormal0"/>
              <w:ind w:firstLine="0"/>
              <w:jc w:val="both"/>
              <w:rPr>
                <w:rFonts w:ascii="Times New Roman" w:hAnsi="Times New Roman" w:cs="Times New Roman"/>
                <w:sz w:val="28"/>
                <w:szCs w:val="28"/>
              </w:rPr>
            </w:pPr>
            <w:r w:rsidRPr="00055D11">
              <w:rPr>
                <w:rFonts w:ascii="Times New Roman" w:hAnsi="Times New Roman" w:cs="Times New Roman"/>
                <w:sz w:val="28"/>
                <w:szCs w:val="28"/>
              </w:rPr>
              <w:t xml:space="preserve">- отношение </w:t>
            </w:r>
            <w:proofErr w:type="gramStart"/>
            <w:r w:rsidRPr="00055D11">
              <w:rPr>
                <w:rFonts w:ascii="Times New Roman" w:hAnsi="Times New Roman" w:cs="Times New Roman"/>
                <w:sz w:val="28"/>
                <w:szCs w:val="28"/>
              </w:rPr>
              <w:t>общей площади аварийных многоквартирных домов к общей площади многоквартирных домов</w:t>
            </w:r>
            <w:proofErr w:type="gramEnd"/>
            <w:r w:rsidRPr="00055D11">
              <w:rPr>
                <w:rFonts w:ascii="Times New Roman" w:hAnsi="Times New Roman" w:cs="Times New Roman"/>
                <w:sz w:val="28"/>
                <w:szCs w:val="28"/>
              </w:rPr>
              <w:t>;</w:t>
            </w:r>
          </w:p>
          <w:p w:rsidR="006B7EFA" w:rsidRPr="00055D11" w:rsidRDefault="006B7EFA" w:rsidP="00C93503">
            <w:pPr>
              <w:pStyle w:val="ConsPlusNormal0"/>
              <w:ind w:firstLine="0"/>
              <w:jc w:val="both"/>
              <w:rPr>
                <w:rFonts w:ascii="Times New Roman" w:hAnsi="Times New Roman" w:cs="Times New Roman"/>
                <w:sz w:val="28"/>
                <w:szCs w:val="28"/>
              </w:rPr>
            </w:pPr>
            <w:r w:rsidRPr="00055D11">
              <w:rPr>
                <w:rFonts w:ascii="Times New Roman" w:hAnsi="Times New Roman" w:cs="Times New Roman"/>
                <w:sz w:val="28"/>
                <w:szCs w:val="28"/>
              </w:rPr>
              <w:t xml:space="preserve">- </w:t>
            </w:r>
            <w:r w:rsidR="00336AFD">
              <w:rPr>
                <w:rFonts w:ascii="Times New Roman" w:hAnsi="Times New Roman" w:cs="Times New Roman"/>
                <w:sz w:val="28"/>
                <w:szCs w:val="28"/>
              </w:rPr>
              <w:t xml:space="preserve"> </w:t>
            </w:r>
            <w:r w:rsidRPr="00055D11">
              <w:rPr>
                <w:rFonts w:ascii="Times New Roman" w:hAnsi="Times New Roman" w:cs="Times New Roman"/>
                <w:sz w:val="28"/>
                <w:szCs w:val="28"/>
              </w:rPr>
              <w:t>площадь застроенных территорий, в отношении которых принято решение о развитии;</w:t>
            </w:r>
          </w:p>
          <w:p w:rsidR="006B7EFA" w:rsidRPr="00055D11" w:rsidRDefault="006B7EFA" w:rsidP="00C93503">
            <w:pPr>
              <w:pStyle w:val="ConsPlusNormal0"/>
              <w:ind w:firstLine="0"/>
              <w:jc w:val="both"/>
              <w:rPr>
                <w:rFonts w:ascii="Times New Roman" w:hAnsi="Times New Roman" w:cs="Times New Roman"/>
                <w:sz w:val="28"/>
                <w:szCs w:val="28"/>
              </w:rPr>
            </w:pPr>
            <w:r w:rsidRPr="00055D11">
              <w:rPr>
                <w:rFonts w:ascii="Times New Roman" w:hAnsi="Times New Roman" w:cs="Times New Roman"/>
                <w:sz w:val="28"/>
                <w:szCs w:val="28"/>
              </w:rPr>
              <w:t>- общая площадь, приобретенная в рамках государственной поддержки молодых семей</w:t>
            </w:r>
          </w:p>
        </w:tc>
      </w:tr>
      <w:tr w:rsidR="006B7EFA" w:rsidRPr="00055D11" w:rsidTr="00C93503">
        <w:tblPrEx>
          <w:tblBorders>
            <w:insideH w:val="nil"/>
          </w:tblBorders>
        </w:tblPrEx>
        <w:tc>
          <w:tcPr>
            <w:tcW w:w="2891" w:type="dxa"/>
            <w:tcBorders>
              <w:bottom w:val="single" w:sz="4" w:space="0" w:color="auto"/>
            </w:tcBorders>
          </w:tcPr>
          <w:p w:rsidR="006B7EFA" w:rsidRPr="00055D11" w:rsidRDefault="006B7EFA" w:rsidP="00C93503">
            <w:pPr>
              <w:pStyle w:val="ConsPlusNormal0"/>
              <w:ind w:firstLine="0"/>
              <w:rPr>
                <w:rFonts w:ascii="Times New Roman" w:hAnsi="Times New Roman" w:cs="Times New Roman"/>
                <w:sz w:val="28"/>
                <w:szCs w:val="28"/>
              </w:rPr>
            </w:pPr>
            <w:r w:rsidRPr="00055D11">
              <w:rPr>
                <w:rFonts w:ascii="Times New Roman" w:hAnsi="Times New Roman" w:cs="Times New Roman"/>
                <w:sz w:val="28"/>
                <w:szCs w:val="28"/>
              </w:rPr>
              <w:t>Сроки реализации муниципальной программы</w:t>
            </w:r>
          </w:p>
        </w:tc>
        <w:tc>
          <w:tcPr>
            <w:tcW w:w="6123" w:type="dxa"/>
            <w:tcBorders>
              <w:bottom w:val="single" w:sz="4" w:space="0" w:color="auto"/>
            </w:tcBorders>
          </w:tcPr>
          <w:p w:rsidR="006B7EFA" w:rsidRPr="00055D11" w:rsidRDefault="006B7EFA" w:rsidP="00C93503">
            <w:pPr>
              <w:pStyle w:val="ConsPlusNormal0"/>
              <w:ind w:firstLine="0"/>
              <w:jc w:val="both"/>
              <w:rPr>
                <w:rFonts w:ascii="Times New Roman" w:hAnsi="Times New Roman" w:cs="Times New Roman"/>
                <w:sz w:val="28"/>
                <w:szCs w:val="28"/>
              </w:rPr>
            </w:pPr>
            <w:r w:rsidRPr="00055D11">
              <w:rPr>
                <w:rFonts w:ascii="Times New Roman" w:hAnsi="Times New Roman" w:cs="Times New Roman"/>
                <w:sz w:val="28"/>
                <w:szCs w:val="28"/>
              </w:rPr>
              <w:t>2014 - 2020 годы:</w:t>
            </w:r>
          </w:p>
          <w:p w:rsidR="006B7EFA" w:rsidRPr="00055D11" w:rsidRDefault="006B7EFA" w:rsidP="00C93503">
            <w:pPr>
              <w:pStyle w:val="ConsPlusNormal0"/>
              <w:ind w:firstLine="0"/>
              <w:jc w:val="both"/>
              <w:rPr>
                <w:rFonts w:ascii="Times New Roman" w:hAnsi="Times New Roman" w:cs="Times New Roman"/>
                <w:sz w:val="28"/>
                <w:szCs w:val="28"/>
              </w:rPr>
            </w:pPr>
            <w:r w:rsidRPr="00055D11">
              <w:rPr>
                <w:rFonts w:ascii="Times New Roman" w:hAnsi="Times New Roman" w:cs="Times New Roman"/>
                <w:sz w:val="28"/>
                <w:szCs w:val="28"/>
              </w:rPr>
              <w:t>этап 2014 - 2015 годов</w:t>
            </w:r>
          </w:p>
          <w:p w:rsidR="006B7EFA" w:rsidRPr="00055D11" w:rsidRDefault="006B7EFA" w:rsidP="00C93503">
            <w:pPr>
              <w:pStyle w:val="ConsPlusNormal0"/>
              <w:ind w:firstLine="0"/>
              <w:jc w:val="both"/>
              <w:rPr>
                <w:rFonts w:ascii="Times New Roman" w:hAnsi="Times New Roman" w:cs="Times New Roman"/>
                <w:sz w:val="28"/>
                <w:szCs w:val="28"/>
              </w:rPr>
            </w:pPr>
            <w:r w:rsidRPr="00055D11">
              <w:rPr>
                <w:rFonts w:ascii="Times New Roman" w:hAnsi="Times New Roman" w:cs="Times New Roman"/>
                <w:sz w:val="28"/>
                <w:szCs w:val="28"/>
              </w:rPr>
              <w:t>этап 2016 - 2017 годов</w:t>
            </w:r>
          </w:p>
          <w:p w:rsidR="006B7EFA" w:rsidRPr="00055D11" w:rsidRDefault="006B7EFA" w:rsidP="00C93503">
            <w:pPr>
              <w:pStyle w:val="ConsPlusNormal0"/>
              <w:ind w:firstLine="0"/>
              <w:jc w:val="both"/>
              <w:rPr>
                <w:rFonts w:ascii="Times New Roman" w:hAnsi="Times New Roman" w:cs="Times New Roman"/>
                <w:sz w:val="28"/>
                <w:szCs w:val="28"/>
              </w:rPr>
            </w:pPr>
            <w:r w:rsidRPr="00055D11">
              <w:rPr>
                <w:rFonts w:ascii="Times New Roman" w:hAnsi="Times New Roman" w:cs="Times New Roman"/>
                <w:sz w:val="28"/>
                <w:szCs w:val="28"/>
              </w:rPr>
              <w:t>этап 2018 - 2020 годов</w:t>
            </w:r>
          </w:p>
        </w:tc>
      </w:tr>
      <w:tr w:rsidR="001B0FCD" w:rsidRPr="00055D11" w:rsidTr="00C93503">
        <w:tblPrEx>
          <w:tblBorders>
            <w:insideH w:val="nil"/>
          </w:tblBorders>
        </w:tblPrEx>
        <w:tc>
          <w:tcPr>
            <w:tcW w:w="2891" w:type="dxa"/>
            <w:tcBorders>
              <w:bottom w:val="nil"/>
            </w:tcBorders>
          </w:tcPr>
          <w:p w:rsidR="001B0FCD" w:rsidRPr="00055D11" w:rsidRDefault="001B0FCD" w:rsidP="00DD7369">
            <w:pPr>
              <w:pStyle w:val="conspluscell"/>
              <w:suppressAutoHyphens/>
              <w:rPr>
                <w:rFonts w:ascii="Times New Roman" w:hAnsi="Times New Roman" w:cs="Times New Roman"/>
                <w:color w:val="auto"/>
                <w:sz w:val="28"/>
                <w:szCs w:val="28"/>
              </w:rPr>
            </w:pPr>
            <w:r w:rsidRPr="00055D11">
              <w:rPr>
                <w:rFonts w:ascii="Times New Roman" w:hAnsi="Times New Roman" w:cs="Times New Roman"/>
                <w:color w:val="auto"/>
                <w:sz w:val="28"/>
                <w:szCs w:val="28"/>
              </w:rPr>
              <w:t>«Объемы и источники финансирования муниципальной программы (в действующих ценах каждого года реализации муниципальной программы)</w:t>
            </w:r>
          </w:p>
        </w:tc>
        <w:tc>
          <w:tcPr>
            <w:tcW w:w="6123" w:type="dxa"/>
            <w:tcBorders>
              <w:bottom w:val="nil"/>
            </w:tcBorders>
          </w:tcPr>
          <w:p w:rsidR="001B0FCD" w:rsidRPr="00055D11" w:rsidRDefault="001B0FCD" w:rsidP="00DD7369">
            <w:pPr>
              <w:pStyle w:val="ConsPlusNormal0"/>
              <w:suppressAutoHyphens/>
              <w:ind w:left="71" w:firstLine="0"/>
              <w:jc w:val="both"/>
              <w:rPr>
                <w:rFonts w:ascii="Times New Roman" w:hAnsi="Times New Roman" w:cs="Times New Roman"/>
                <w:sz w:val="28"/>
                <w:szCs w:val="28"/>
              </w:rPr>
            </w:pPr>
            <w:r w:rsidRPr="00055D11">
              <w:rPr>
                <w:rFonts w:ascii="Times New Roman" w:hAnsi="Times New Roman" w:cs="Times New Roman"/>
                <w:sz w:val="28"/>
                <w:szCs w:val="28"/>
              </w:rPr>
              <w:t xml:space="preserve">Общий объем финансирования муниципальной программы – </w:t>
            </w:r>
            <w:r w:rsidR="00CB186D">
              <w:rPr>
                <w:rFonts w:ascii="Times New Roman" w:hAnsi="Times New Roman" w:cs="Times New Roman"/>
                <w:sz w:val="28"/>
                <w:szCs w:val="28"/>
              </w:rPr>
              <w:t>48</w:t>
            </w:r>
            <w:r w:rsidR="00D41423">
              <w:rPr>
                <w:rFonts w:ascii="Times New Roman" w:hAnsi="Times New Roman" w:cs="Times New Roman"/>
                <w:sz w:val="28"/>
                <w:szCs w:val="28"/>
              </w:rPr>
              <w:t>51841,84</w:t>
            </w:r>
            <w:r w:rsidRPr="00055D11">
              <w:rPr>
                <w:rFonts w:ascii="Times New Roman" w:hAnsi="Times New Roman" w:cs="Times New Roman"/>
                <w:sz w:val="28"/>
                <w:szCs w:val="28"/>
              </w:rPr>
              <w:t xml:space="preserve"> тыс. руб., в том числе по источникам финансирования:</w:t>
            </w:r>
          </w:p>
          <w:p w:rsidR="001B0FCD" w:rsidRPr="00055D11" w:rsidRDefault="001B0FCD" w:rsidP="00DD7369">
            <w:pPr>
              <w:pStyle w:val="ConsPlusNormal0"/>
              <w:suppressAutoHyphens/>
              <w:ind w:left="71" w:firstLine="0"/>
              <w:jc w:val="both"/>
              <w:rPr>
                <w:rFonts w:ascii="Times New Roman" w:hAnsi="Times New Roman" w:cs="Times New Roman"/>
                <w:sz w:val="28"/>
                <w:szCs w:val="28"/>
              </w:rPr>
            </w:pPr>
            <w:r w:rsidRPr="00055D11">
              <w:rPr>
                <w:rFonts w:ascii="Times New Roman" w:hAnsi="Times New Roman" w:cs="Times New Roman"/>
                <w:sz w:val="28"/>
                <w:szCs w:val="28"/>
              </w:rPr>
              <w:t>федеральный бюджет – 1173153,50 тыс. руб.;</w:t>
            </w:r>
          </w:p>
          <w:p w:rsidR="001B0FCD" w:rsidRPr="00055D11" w:rsidRDefault="001B0FCD" w:rsidP="00DD7369">
            <w:pPr>
              <w:pStyle w:val="ConsPlusNormal0"/>
              <w:suppressAutoHyphens/>
              <w:ind w:left="71" w:firstLine="0"/>
              <w:jc w:val="both"/>
              <w:rPr>
                <w:rFonts w:ascii="Times New Roman" w:hAnsi="Times New Roman" w:cs="Times New Roman"/>
                <w:sz w:val="28"/>
                <w:szCs w:val="28"/>
              </w:rPr>
            </w:pPr>
            <w:r w:rsidRPr="00055D11">
              <w:rPr>
                <w:rFonts w:ascii="Times New Roman" w:hAnsi="Times New Roman" w:cs="Times New Roman"/>
                <w:sz w:val="28"/>
                <w:szCs w:val="28"/>
              </w:rPr>
              <w:t>областной бюджет – 701378,77 тыс. руб.;</w:t>
            </w:r>
          </w:p>
          <w:p w:rsidR="001B0FCD" w:rsidRPr="00055D11" w:rsidRDefault="001B0FCD" w:rsidP="00DD7369">
            <w:pPr>
              <w:pStyle w:val="ConsPlusNormal0"/>
              <w:suppressAutoHyphens/>
              <w:ind w:left="71" w:firstLine="0"/>
              <w:jc w:val="both"/>
              <w:rPr>
                <w:rFonts w:ascii="Times New Roman" w:hAnsi="Times New Roman" w:cs="Times New Roman"/>
                <w:sz w:val="28"/>
                <w:szCs w:val="28"/>
              </w:rPr>
            </w:pPr>
            <w:r w:rsidRPr="00055D11">
              <w:rPr>
                <w:rFonts w:ascii="Times New Roman" w:hAnsi="Times New Roman" w:cs="Times New Roman"/>
                <w:sz w:val="28"/>
                <w:szCs w:val="28"/>
              </w:rPr>
              <w:t xml:space="preserve">бюджет городского округа – </w:t>
            </w:r>
            <w:r w:rsidR="00D41423">
              <w:rPr>
                <w:rFonts w:ascii="Times New Roman" w:hAnsi="Times New Roman" w:cs="Times New Roman"/>
                <w:sz w:val="28"/>
                <w:szCs w:val="28"/>
              </w:rPr>
              <w:t>2089689,07</w:t>
            </w:r>
            <w:r w:rsidRPr="00055D11">
              <w:rPr>
                <w:rFonts w:ascii="Times New Roman" w:hAnsi="Times New Roman" w:cs="Times New Roman"/>
                <w:sz w:val="28"/>
                <w:szCs w:val="28"/>
              </w:rPr>
              <w:t xml:space="preserve"> тыс. руб.;</w:t>
            </w:r>
          </w:p>
          <w:p w:rsidR="001B0FCD" w:rsidRPr="00055D11" w:rsidRDefault="001B0FCD" w:rsidP="00DD7369">
            <w:pPr>
              <w:pStyle w:val="ConsPlusNormal0"/>
              <w:suppressAutoHyphens/>
              <w:ind w:left="71" w:firstLine="0"/>
              <w:jc w:val="both"/>
              <w:rPr>
                <w:rFonts w:ascii="Times New Roman" w:hAnsi="Times New Roman" w:cs="Times New Roman"/>
                <w:sz w:val="28"/>
                <w:szCs w:val="28"/>
              </w:rPr>
            </w:pPr>
            <w:r w:rsidRPr="00055D11">
              <w:rPr>
                <w:rFonts w:ascii="Times New Roman" w:hAnsi="Times New Roman" w:cs="Times New Roman"/>
                <w:sz w:val="28"/>
                <w:szCs w:val="28"/>
              </w:rPr>
              <w:t xml:space="preserve">внебюджетные источники – </w:t>
            </w:r>
            <w:r w:rsidR="009077E5">
              <w:rPr>
                <w:rFonts w:ascii="Times New Roman" w:hAnsi="Times New Roman" w:cs="Times New Roman"/>
                <w:sz w:val="28"/>
                <w:szCs w:val="28"/>
              </w:rPr>
              <w:t>887620,50</w:t>
            </w:r>
            <w:r w:rsidRPr="00055D11">
              <w:rPr>
                <w:rFonts w:ascii="Times New Roman" w:hAnsi="Times New Roman" w:cs="Times New Roman"/>
                <w:sz w:val="28"/>
                <w:szCs w:val="28"/>
              </w:rPr>
              <w:t xml:space="preserve"> тыс. руб.;</w:t>
            </w:r>
          </w:p>
          <w:p w:rsidR="001B0FCD" w:rsidRPr="00055D11" w:rsidRDefault="001B0FCD" w:rsidP="00DD7369">
            <w:pPr>
              <w:pStyle w:val="ConsPlusNormal0"/>
              <w:suppressAutoHyphens/>
              <w:ind w:left="71" w:firstLine="0"/>
              <w:jc w:val="both"/>
              <w:rPr>
                <w:rFonts w:ascii="Times New Roman" w:hAnsi="Times New Roman" w:cs="Times New Roman"/>
                <w:sz w:val="28"/>
                <w:szCs w:val="28"/>
              </w:rPr>
            </w:pPr>
            <w:r w:rsidRPr="00055D11">
              <w:rPr>
                <w:rFonts w:ascii="Times New Roman" w:hAnsi="Times New Roman" w:cs="Times New Roman"/>
                <w:sz w:val="28"/>
                <w:szCs w:val="28"/>
              </w:rPr>
              <w:t>в том числе по годам реализации программы:</w:t>
            </w:r>
          </w:p>
          <w:p w:rsidR="001B0FCD" w:rsidRPr="00055D11" w:rsidRDefault="001B0FCD" w:rsidP="00DD7369">
            <w:pPr>
              <w:pStyle w:val="ConsPlusNormal0"/>
              <w:suppressAutoHyphens/>
              <w:ind w:left="71" w:firstLine="0"/>
              <w:jc w:val="both"/>
              <w:rPr>
                <w:rFonts w:ascii="Times New Roman" w:hAnsi="Times New Roman" w:cs="Times New Roman"/>
                <w:sz w:val="28"/>
                <w:szCs w:val="28"/>
              </w:rPr>
            </w:pPr>
            <w:r w:rsidRPr="00055D11">
              <w:rPr>
                <w:rFonts w:ascii="Times New Roman" w:hAnsi="Times New Roman" w:cs="Times New Roman"/>
                <w:sz w:val="28"/>
                <w:szCs w:val="28"/>
              </w:rPr>
              <w:t>2014 год:</w:t>
            </w:r>
          </w:p>
          <w:p w:rsidR="001B0FCD" w:rsidRPr="00055D11" w:rsidRDefault="001B0FCD" w:rsidP="00DD7369">
            <w:pPr>
              <w:pStyle w:val="ConsPlusNormal0"/>
              <w:suppressAutoHyphens/>
              <w:ind w:left="71" w:firstLine="0"/>
              <w:jc w:val="both"/>
              <w:rPr>
                <w:rFonts w:ascii="Times New Roman" w:hAnsi="Times New Roman" w:cs="Times New Roman"/>
                <w:sz w:val="28"/>
                <w:szCs w:val="28"/>
              </w:rPr>
            </w:pPr>
            <w:r w:rsidRPr="00055D11">
              <w:rPr>
                <w:rFonts w:ascii="Times New Roman" w:hAnsi="Times New Roman" w:cs="Times New Roman"/>
                <w:sz w:val="28"/>
                <w:szCs w:val="28"/>
              </w:rPr>
              <w:t>всего – 725381,55 тыс. руб., в том числе по источникам финансирования:</w:t>
            </w:r>
          </w:p>
          <w:p w:rsidR="001B0FCD" w:rsidRPr="00055D11" w:rsidRDefault="001B0FCD" w:rsidP="00DD7369">
            <w:pPr>
              <w:pStyle w:val="ConsPlusNormal0"/>
              <w:suppressAutoHyphens/>
              <w:ind w:left="71" w:firstLine="0"/>
              <w:jc w:val="both"/>
              <w:rPr>
                <w:rFonts w:ascii="Times New Roman" w:hAnsi="Times New Roman" w:cs="Times New Roman"/>
                <w:sz w:val="28"/>
                <w:szCs w:val="28"/>
              </w:rPr>
            </w:pPr>
            <w:r w:rsidRPr="00055D11">
              <w:rPr>
                <w:rFonts w:ascii="Times New Roman" w:hAnsi="Times New Roman" w:cs="Times New Roman"/>
                <w:sz w:val="28"/>
                <w:szCs w:val="28"/>
              </w:rPr>
              <w:t xml:space="preserve">федеральный бюджет </w:t>
            </w:r>
            <w:r w:rsidRPr="00055D11">
              <w:rPr>
                <w:rFonts w:ascii="Times New Roman" w:hAnsi="Times New Roman" w:cs="Times New Roman"/>
                <w:sz w:val="28"/>
                <w:szCs w:val="28"/>
              </w:rPr>
              <w:br w:type="page"/>
              <w:t>– 177760,37 тыс. руб.;</w:t>
            </w:r>
          </w:p>
          <w:p w:rsidR="001B0FCD" w:rsidRPr="00055D11" w:rsidRDefault="001B0FCD" w:rsidP="00DD7369">
            <w:pPr>
              <w:pStyle w:val="ConsPlusNormal0"/>
              <w:suppressAutoHyphens/>
              <w:ind w:left="71" w:firstLine="0"/>
              <w:jc w:val="both"/>
              <w:rPr>
                <w:rFonts w:ascii="Times New Roman" w:hAnsi="Times New Roman" w:cs="Times New Roman"/>
                <w:sz w:val="28"/>
                <w:szCs w:val="28"/>
              </w:rPr>
            </w:pPr>
            <w:r w:rsidRPr="00055D11">
              <w:rPr>
                <w:rFonts w:ascii="Times New Roman" w:hAnsi="Times New Roman" w:cs="Times New Roman"/>
                <w:sz w:val="28"/>
                <w:szCs w:val="28"/>
              </w:rPr>
              <w:t>областной бюджет – 138408,95 тыс. руб.;</w:t>
            </w:r>
          </w:p>
          <w:p w:rsidR="001B0FCD" w:rsidRPr="00055D11" w:rsidRDefault="001B0FCD" w:rsidP="00DD7369">
            <w:pPr>
              <w:pStyle w:val="ConsPlusNormal0"/>
              <w:suppressAutoHyphens/>
              <w:ind w:left="71" w:firstLine="0"/>
              <w:jc w:val="both"/>
              <w:rPr>
                <w:rFonts w:ascii="Times New Roman" w:hAnsi="Times New Roman" w:cs="Times New Roman"/>
                <w:sz w:val="28"/>
                <w:szCs w:val="28"/>
              </w:rPr>
            </w:pPr>
            <w:r w:rsidRPr="00055D11">
              <w:rPr>
                <w:rFonts w:ascii="Times New Roman" w:hAnsi="Times New Roman" w:cs="Times New Roman"/>
                <w:sz w:val="28"/>
                <w:szCs w:val="28"/>
              </w:rPr>
              <w:t>бюджет городского округа – 358757,23 тыс. руб.;</w:t>
            </w:r>
          </w:p>
          <w:p w:rsidR="001B0FCD" w:rsidRPr="00055D11" w:rsidRDefault="001B0FCD" w:rsidP="00DD7369">
            <w:pPr>
              <w:pStyle w:val="ConsPlusNormal0"/>
              <w:suppressAutoHyphens/>
              <w:ind w:left="71" w:firstLine="0"/>
              <w:jc w:val="both"/>
              <w:rPr>
                <w:rFonts w:ascii="Times New Roman" w:hAnsi="Times New Roman" w:cs="Times New Roman"/>
                <w:sz w:val="28"/>
                <w:szCs w:val="28"/>
              </w:rPr>
            </w:pPr>
            <w:r w:rsidRPr="00055D11">
              <w:rPr>
                <w:rFonts w:ascii="Times New Roman" w:hAnsi="Times New Roman" w:cs="Times New Roman"/>
                <w:sz w:val="28"/>
                <w:szCs w:val="28"/>
              </w:rPr>
              <w:t>внебюджетные источники – 50455,00 тыс. руб.;</w:t>
            </w:r>
          </w:p>
          <w:p w:rsidR="001B0FCD" w:rsidRPr="00055D11" w:rsidRDefault="001B0FCD" w:rsidP="00DD7369">
            <w:pPr>
              <w:pStyle w:val="ConsPlusNormal0"/>
              <w:suppressAutoHyphens/>
              <w:ind w:left="71" w:firstLine="0"/>
              <w:jc w:val="both"/>
              <w:rPr>
                <w:rFonts w:ascii="Times New Roman" w:hAnsi="Times New Roman" w:cs="Times New Roman"/>
                <w:sz w:val="28"/>
                <w:szCs w:val="28"/>
              </w:rPr>
            </w:pPr>
            <w:r w:rsidRPr="00055D11">
              <w:rPr>
                <w:rFonts w:ascii="Times New Roman" w:hAnsi="Times New Roman" w:cs="Times New Roman"/>
                <w:sz w:val="28"/>
                <w:szCs w:val="28"/>
              </w:rPr>
              <w:t>2015 год:</w:t>
            </w:r>
          </w:p>
          <w:p w:rsidR="001B0FCD" w:rsidRPr="00055D11" w:rsidRDefault="001B0FCD" w:rsidP="00DD7369">
            <w:pPr>
              <w:pStyle w:val="ConsPlusNormal0"/>
              <w:suppressAutoHyphens/>
              <w:ind w:left="71" w:firstLine="0"/>
              <w:jc w:val="both"/>
              <w:rPr>
                <w:rFonts w:ascii="Times New Roman" w:hAnsi="Times New Roman" w:cs="Times New Roman"/>
                <w:sz w:val="28"/>
                <w:szCs w:val="28"/>
              </w:rPr>
            </w:pPr>
            <w:r w:rsidRPr="00055D11">
              <w:rPr>
                <w:rFonts w:ascii="Times New Roman" w:hAnsi="Times New Roman" w:cs="Times New Roman"/>
                <w:sz w:val="28"/>
                <w:szCs w:val="28"/>
              </w:rPr>
              <w:t>всего – 1546502,85 тыс. руб., в том числе по источникам финансирования:</w:t>
            </w:r>
          </w:p>
          <w:p w:rsidR="001B0FCD" w:rsidRPr="00055D11" w:rsidRDefault="001B0FCD" w:rsidP="00DD7369">
            <w:pPr>
              <w:pStyle w:val="ConsPlusNormal0"/>
              <w:suppressAutoHyphens/>
              <w:ind w:left="71" w:firstLine="0"/>
              <w:jc w:val="both"/>
              <w:rPr>
                <w:rFonts w:ascii="Times New Roman" w:hAnsi="Times New Roman" w:cs="Times New Roman"/>
                <w:sz w:val="28"/>
                <w:szCs w:val="28"/>
              </w:rPr>
            </w:pPr>
            <w:r w:rsidRPr="00055D11">
              <w:rPr>
                <w:rFonts w:ascii="Times New Roman" w:hAnsi="Times New Roman" w:cs="Times New Roman"/>
                <w:sz w:val="28"/>
                <w:szCs w:val="28"/>
              </w:rPr>
              <w:t>федеральный бюджет – 576415,18 тыс. руб.;</w:t>
            </w:r>
          </w:p>
          <w:p w:rsidR="001B0FCD" w:rsidRPr="00055D11" w:rsidRDefault="001B0FCD" w:rsidP="00DD7369">
            <w:pPr>
              <w:pStyle w:val="ConsPlusNormal0"/>
              <w:suppressAutoHyphens/>
              <w:ind w:left="71" w:firstLine="0"/>
              <w:jc w:val="both"/>
              <w:rPr>
                <w:rFonts w:ascii="Times New Roman" w:hAnsi="Times New Roman" w:cs="Times New Roman"/>
                <w:sz w:val="28"/>
                <w:szCs w:val="28"/>
              </w:rPr>
            </w:pPr>
            <w:r w:rsidRPr="00055D11">
              <w:rPr>
                <w:rFonts w:ascii="Times New Roman" w:hAnsi="Times New Roman" w:cs="Times New Roman"/>
                <w:sz w:val="28"/>
                <w:szCs w:val="28"/>
              </w:rPr>
              <w:t>областной бюджет – 384348,47 тыс. руб.;</w:t>
            </w:r>
          </w:p>
          <w:p w:rsidR="001B0FCD" w:rsidRPr="00055D11" w:rsidRDefault="001B0FCD" w:rsidP="00DD7369">
            <w:pPr>
              <w:pStyle w:val="ConsPlusNormal0"/>
              <w:suppressAutoHyphens/>
              <w:ind w:left="71" w:firstLine="0"/>
              <w:jc w:val="both"/>
              <w:rPr>
                <w:rFonts w:ascii="Times New Roman" w:hAnsi="Times New Roman" w:cs="Times New Roman"/>
                <w:sz w:val="28"/>
                <w:szCs w:val="28"/>
              </w:rPr>
            </w:pPr>
            <w:r w:rsidRPr="00055D11">
              <w:rPr>
                <w:rFonts w:ascii="Times New Roman" w:hAnsi="Times New Roman" w:cs="Times New Roman"/>
                <w:sz w:val="28"/>
                <w:szCs w:val="28"/>
              </w:rPr>
              <w:t>бюджет городского округа – 561766,00 тыс. руб.;</w:t>
            </w:r>
          </w:p>
          <w:p w:rsidR="001B0FCD" w:rsidRPr="00055D11" w:rsidRDefault="001B0FCD" w:rsidP="00DD7369">
            <w:pPr>
              <w:pStyle w:val="ConsPlusNormal0"/>
              <w:suppressAutoHyphens/>
              <w:ind w:left="71" w:firstLine="0"/>
              <w:jc w:val="both"/>
              <w:rPr>
                <w:rFonts w:ascii="Times New Roman" w:hAnsi="Times New Roman" w:cs="Times New Roman"/>
                <w:sz w:val="28"/>
                <w:szCs w:val="28"/>
              </w:rPr>
            </w:pPr>
            <w:r w:rsidRPr="00055D11">
              <w:rPr>
                <w:rFonts w:ascii="Times New Roman" w:hAnsi="Times New Roman" w:cs="Times New Roman"/>
                <w:sz w:val="28"/>
                <w:szCs w:val="28"/>
              </w:rPr>
              <w:t>внебюджетные источники – 23973,20 тыс. руб.;</w:t>
            </w:r>
          </w:p>
          <w:p w:rsidR="001B0FCD" w:rsidRPr="00055D11" w:rsidRDefault="001B0FCD" w:rsidP="00DD7369">
            <w:pPr>
              <w:pStyle w:val="ConsPlusNormal0"/>
              <w:suppressAutoHyphens/>
              <w:ind w:left="71" w:firstLine="0"/>
              <w:jc w:val="both"/>
              <w:rPr>
                <w:rFonts w:ascii="Times New Roman" w:hAnsi="Times New Roman" w:cs="Times New Roman"/>
                <w:sz w:val="28"/>
                <w:szCs w:val="28"/>
              </w:rPr>
            </w:pPr>
            <w:r w:rsidRPr="00055D11">
              <w:rPr>
                <w:rFonts w:ascii="Times New Roman" w:hAnsi="Times New Roman" w:cs="Times New Roman"/>
                <w:sz w:val="28"/>
                <w:szCs w:val="28"/>
              </w:rPr>
              <w:t>2016 год:</w:t>
            </w:r>
          </w:p>
          <w:p w:rsidR="001B0FCD" w:rsidRPr="00055D11" w:rsidRDefault="001B0FCD" w:rsidP="00DD7369">
            <w:pPr>
              <w:pStyle w:val="ConsPlusNormal0"/>
              <w:suppressAutoHyphens/>
              <w:ind w:left="71" w:firstLine="0"/>
              <w:jc w:val="both"/>
              <w:rPr>
                <w:rFonts w:ascii="Times New Roman" w:hAnsi="Times New Roman" w:cs="Times New Roman"/>
                <w:sz w:val="28"/>
                <w:szCs w:val="28"/>
              </w:rPr>
            </w:pPr>
            <w:r w:rsidRPr="00055D11">
              <w:rPr>
                <w:rFonts w:ascii="Times New Roman" w:hAnsi="Times New Roman" w:cs="Times New Roman"/>
                <w:sz w:val="28"/>
                <w:szCs w:val="28"/>
              </w:rPr>
              <w:t xml:space="preserve">всего – </w:t>
            </w:r>
            <w:r w:rsidR="0096553B">
              <w:rPr>
                <w:rFonts w:ascii="Times New Roman" w:hAnsi="Times New Roman" w:cs="Times New Roman"/>
                <w:sz w:val="28"/>
                <w:szCs w:val="28"/>
              </w:rPr>
              <w:t>779883,32</w:t>
            </w:r>
            <w:r w:rsidRPr="00055D11">
              <w:rPr>
                <w:rFonts w:ascii="Times New Roman" w:hAnsi="Times New Roman" w:cs="Times New Roman"/>
                <w:sz w:val="28"/>
                <w:szCs w:val="28"/>
              </w:rPr>
              <w:t xml:space="preserve"> тыс. руб., в том числе по источникам финансирования:</w:t>
            </w:r>
          </w:p>
          <w:p w:rsidR="001B0FCD" w:rsidRPr="00055D11" w:rsidRDefault="001B0FCD" w:rsidP="00DD7369">
            <w:pPr>
              <w:pStyle w:val="ConsPlusNormal0"/>
              <w:suppressAutoHyphens/>
              <w:ind w:left="71" w:firstLine="0"/>
              <w:jc w:val="both"/>
              <w:rPr>
                <w:rFonts w:ascii="Times New Roman" w:hAnsi="Times New Roman" w:cs="Times New Roman"/>
                <w:sz w:val="28"/>
                <w:szCs w:val="28"/>
              </w:rPr>
            </w:pPr>
            <w:r w:rsidRPr="00055D11">
              <w:rPr>
                <w:rFonts w:ascii="Times New Roman" w:hAnsi="Times New Roman" w:cs="Times New Roman"/>
                <w:sz w:val="28"/>
                <w:szCs w:val="28"/>
              </w:rPr>
              <w:t>федеральный бюджет – 263165,11 тыс. руб.;</w:t>
            </w:r>
          </w:p>
          <w:p w:rsidR="001B0FCD" w:rsidRPr="00055D11" w:rsidRDefault="001B0FCD" w:rsidP="00DD7369">
            <w:pPr>
              <w:pStyle w:val="ConsPlusNormal0"/>
              <w:suppressAutoHyphens/>
              <w:ind w:left="71" w:firstLine="0"/>
              <w:jc w:val="both"/>
              <w:rPr>
                <w:rFonts w:ascii="Times New Roman" w:hAnsi="Times New Roman" w:cs="Times New Roman"/>
                <w:sz w:val="28"/>
                <w:szCs w:val="28"/>
              </w:rPr>
            </w:pPr>
            <w:r w:rsidRPr="00055D11">
              <w:rPr>
                <w:rFonts w:ascii="Times New Roman" w:hAnsi="Times New Roman" w:cs="Times New Roman"/>
                <w:sz w:val="28"/>
                <w:szCs w:val="28"/>
              </w:rPr>
              <w:t>областной бюджет – 85599,38 тыс. руб.;</w:t>
            </w:r>
          </w:p>
          <w:p w:rsidR="001B0FCD" w:rsidRPr="00055D11" w:rsidRDefault="001B0FCD" w:rsidP="00DD7369">
            <w:pPr>
              <w:pStyle w:val="ConsPlusNormal0"/>
              <w:suppressAutoHyphens/>
              <w:ind w:left="71" w:firstLine="0"/>
              <w:jc w:val="both"/>
              <w:rPr>
                <w:rFonts w:ascii="Times New Roman" w:hAnsi="Times New Roman" w:cs="Times New Roman"/>
                <w:sz w:val="28"/>
                <w:szCs w:val="28"/>
              </w:rPr>
            </w:pPr>
            <w:r w:rsidRPr="00055D11">
              <w:rPr>
                <w:rFonts w:ascii="Times New Roman" w:hAnsi="Times New Roman" w:cs="Times New Roman"/>
                <w:sz w:val="28"/>
                <w:szCs w:val="28"/>
              </w:rPr>
              <w:t>бюджет городского округа – 365535,60 тыс. руб.;</w:t>
            </w:r>
          </w:p>
          <w:p w:rsidR="001B0FCD" w:rsidRPr="00A05365" w:rsidRDefault="001B0FCD" w:rsidP="00DD7369">
            <w:pPr>
              <w:pStyle w:val="ConsPlusNormal0"/>
              <w:suppressAutoHyphens/>
              <w:ind w:left="71" w:right="-75" w:firstLine="0"/>
              <w:jc w:val="both"/>
              <w:rPr>
                <w:rFonts w:ascii="Times New Roman" w:hAnsi="Times New Roman" w:cs="Times New Roman"/>
                <w:sz w:val="28"/>
                <w:szCs w:val="28"/>
              </w:rPr>
            </w:pPr>
            <w:r w:rsidRPr="00A05365">
              <w:rPr>
                <w:rFonts w:ascii="Times New Roman" w:hAnsi="Times New Roman" w:cs="Times New Roman"/>
                <w:sz w:val="28"/>
                <w:szCs w:val="28"/>
              </w:rPr>
              <w:t xml:space="preserve">внебюджетные источники – </w:t>
            </w:r>
            <w:r w:rsidR="0096553B" w:rsidRPr="00A05365">
              <w:rPr>
                <w:rFonts w:ascii="Times New Roman" w:hAnsi="Times New Roman" w:cs="Times New Roman"/>
                <w:sz w:val="28"/>
                <w:szCs w:val="28"/>
              </w:rPr>
              <w:t>65583,23</w:t>
            </w:r>
            <w:r w:rsidRPr="00A05365">
              <w:rPr>
                <w:rFonts w:ascii="Times New Roman" w:hAnsi="Times New Roman" w:cs="Times New Roman"/>
                <w:sz w:val="28"/>
                <w:szCs w:val="28"/>
              </w:rPr>
              <w:t xml:space="preserve"> тыс. руб.;</w:t>
            </w:r>
          </w:p>
          <w:p w:rsidR="001B0FCD" w:rsidRPr="00A05365" w:rsidRDefault="001B0FCD" w:rsidP="00DD7369">
            <w:pPr>
              <w:pStyle w:val="ConsPlusNormal0"/>
              <w:suppressAutoHyphens/>
              <w:ind w:left="71" w:firstLine="0"/>
              <w:jc w:val="both"/>
              <w:rPr>
                <w:rFonts w:ascii="Times New Roman" w:hAnsi="Times New Roman" w:cs="Times New Roman"/>
                <w:sz w:val="28"/>
                <w:szCs w:val="28"/>
              </w:rPr>
            </w:pPr>
            <w:r w:rsidRPr="00A05365">
              <w:rPr>
                <w:rFonts w:ascii="Times New Roman" w:hAnsi="Times New Roman" w:cs="Times New Roman"/>
                <w:sz w:val="28"/>
                <w:szCs w:val="28"/>
              </w:rPr>
              <w:t>2017 год:</w:t>
            </w:r>
          </w:p>
          <w:p w:rsidR="001B0FCD" w:rsidRPr="00A05365" w:rsidRDefault="001B0FCD" w:rsidP="00DD7369">
            <w:pPr>
              <w:pStyle w:val="ConsPlusNormal0"/>
              <w:suppressAutoHyphens/>
              <w:ind w:left="71" w:firstLine="0"/>
              <w:jc w:val="both"/>
              <w:rPr>
                <w:rFonts w:ascii="Times New Roman" w:hAnsi="Times New Roman" w:cs="Times New Roman"/>
                <w:sz w:val="28"/>
                <w:szCs w:val="28"/>
              </w:rPr>
            </w:pPr>
            <w:r w:rsidRPr="00A05365">
              <w:rPr>
                <w:rFonts w:ascii="Times New Roman" w:hAnsi="Times New Roman" w:cs="Times New Roman"/>
                <w:sz w:val="28"/>
                <w:szCs w:val="28"/>
              </w:rPr>
              <w:t xml:space="preserve">всего – </w:t>
            </w:r>
            <w:r w:rsidR="00D41423">
              <w:rPr>
                <w:rFonts w:ascii="Times New Roman" w:hAnsi="Times New Roman" w:cs="Times New Roman"/>
                <w:sz w:val="28"/>
                <w:szCs w:val="28"/>
              </w:rPr>
              <w:t>613861,16</w:t>
            </w:r>
            <w:r w:rsidRPr="00A05365">
              <w:rPr>
                <w:rFonts w:ascii="Times New Roman" w:hAnsi="Times New Roman" w:cs="Times New Roman"/>
                <w:sz w:val="28"/>
                <w:szCs w:val="28"/>
              </w:rPr>
              <w:t xml:space="preserve"> тыс. руб., в том числе по источникам финансирования:</w:t>
            </w:r>
          </w:p>
          <w:p w:rsidR="001B0FCD" w:rsidRPr="00A05365" w:rsidRDefault="001B0FCD" w:rsidP="00DD7369">
            <w:pPr>
              <w:pStyle w:val="ConsPlusNormal0"/>
              <w:suppressAutoHyphens/>
              <w:ind w:left="71" w:firstLine="0"/>
              <w:jc w:val="both"/>
              <w:rPr>
                <w:rFonts w:ascii="Times New Roman" w:hAnsi="Times New Roman" w:cs="Times New Roman"/>
                <w:sz w:val="28"/>
                <w:szCs w:val="28"/>
              </w:rPr>
            </w:pPr>
            <w:r w:rsidRPr="00A05365">
              <w:rPr>
                <w:rFonts w:ascii="Times New Roman" w:hAnsi="Times New Roman" w:cs="Times New Roman"/>
                <w:sz w:val="28"/>
                <w:szCs w:val="28"/>
              </w:rPr>
              <w:t>федеральный бюджет – 134612,38 тыс. руб.;</w:t>
            </w:r>
          </w:p>
          <w:p w:rsidR="001B0FCD" w:rsidRPr="00A05365" w:rsidRDefault="001B0FCD" w:rsidP="00DD7369">
            <w:pPr>
              <w:pStyle w:val="ConsPlusNormal0"/>
              <w:suppressAutoHyphens/>
              <w:ind w:left="71" w:firstLine="0"/>
              <w:jc w:val="both"/>
              <w:rPr>
                <w:rFonts w:ascii="Times New Roman" w:hAnsi="Times New Roman" w:cs="Times New Roman"/>
                <w:sz w:val="28"/>
                <w:szCs w:val="28"/>
              </w:rPr>
            </w:pPr>
            <w:r w:rsidRPr="00A05365">
              <w:rPr>
                <w:rFonts w:ascii="Times New Roman" w:hAnsi="Times New Roman" w:cs="Times New Roman"/>
                <w:sz w:val="28"/>
                <w:szCs w:val="28"/>
              </w:rPr>
              <w:t>областной бюджет – 62820,26 тыс. руб.;</w:t>
            </w:r>
          </w:p>
          <w:p w:rsidR="001B0FCD" w:rsidRPr="00A05365" w:rsidRDefault="001B0FCD" w:rsidP="00DD7369">
            <w:pPr>
              <w:pStyle w:val="ConsPlusNormal0"/>
              <w:suppressAutoHyphens/>
              <w:ind w:left="71" w:firstLine="0"/>
              <w:jc w:val="both"/>
              <w:rPr>
                <w:rFonts w:ascii="Times New Roman" w:hAnsi="Times New Roman" w:cs="Times New Roman"/>
                <w:sz w:val="28"/>
                <w:szCs w:val="28"/>
              </w:rPr>
            </w:pPr>
            <w:r w:rsidRPr="00A05365">
              <w:rPr>
                <w:rFonts w:ascii="Times New Roman" w:hAnsi="Times New Roman" w:cs="Times New Roman"/>
                <w:sz w:val="28"/>
                <w:szCs w:val="28"/>
              </w:rPr>
              <w:t xml:space="preserve">бюджет городского округа – </w:t>
            </w:r>
            <w:r w:rsidR="00D41423">
              <w:rPr>
                <w:rFonts w:ascii="Times New Roman" w:hAnsi="Times New Roman" w:cs="Times New Roman"/>
                <w:sz w:val="28"/>
                <w:szCs w:val="28"/>
              </w:rPr>
              <w:t>346887,00</w:t>
            </w:r>
            <w:r w:rsidRPr="00A05365">
              <w:rPr>
                <w:rFonts w:ascii="Times New Roman" w:hAnsi="Times New Roman" w:cs="Times New Roman"/>
                <w:sz w:val="28"/>
                <w:szCs w:val="28"/>
              </w:rPr>
              <w:t xml:space="preserve"> тыс. руб.;</w:t>
            </w:r>
          </w:p>
          <w:p w:rsidR="001B0FCD" w:rsidRPr="00A05365" w:rsidRDefault="001B0FCD" w:rsidP="00DD7369">
            <w:pPr>
              <w:pStyle w:val="ConsPlusNormal0"/>
              <w:suppressAutoHyphens/>
              <w:ind w:left="71" w:firstLine="0"/>
              <w:jc w:val="both"/>
              <w:rPr>
                <w:rFonts w:ascii="Times New Roman" w:hAnsi="Times New Roman" w:cs="Times New Roman"/>
                <w:sz w:val="28"/>
                <w:szCs w:val="28"/>
              </w:rPr>
            </w:pPr>
            <w:r w:rsidRPr="00A05365">
              <w:rPr>
                <w:rFonts w:ascii="Times New Roman" w:hAnsi="Times New Roman" w:cs="Times New Roman"/>
                <w:sz w:val="28"/>
                <w:szCs w:val="28"/>
              </w:rPr>
              <w:t xml:space="preserve">внебюджетные источники – </w:t>
            </w:r>
            <w:r w:rsidR="009077E5">
              <w:rPr>
                <w:rFonts w:ascii="Times New Roman" w:hAnsi="Times New Roman" w:cs="Times New Roman"/>
                <w:sz w:val="28"/>
                <w:szCs w:val="28"/>
              </w:rPr>
              <w:t>69541,52</w:t>
            </w:r>
            <w:r w:rsidRPr="00A05365">
              <w:rPr>
                <w:rFonts w:ascii="Times New Roman" w:hAnsi="Times New Roman" w:cs="Times New Roman"/>
                <w:sz w:val="28"/>
                <w:szCs w:val="28"/>
              </w:rPr>
              <w:t xml:space="preserve"> тыс. руб.;</w:t>
            </w:r>
          </w:p>
          <w:p w:rsidR="001B0FCD" w:rsidRPr="00A05365" w:rsidRDefault="001B0FCD" w:rsidP="00DD7369">
            <w:pPr>
              <w:pStyle w:val="ConsPlusNormal0"/>
              <w:suppressAutoHyphens/>
              <w:ind w:left="71" w:firstLine="0"/>
              <w:jc w:val="both"/>
              <w:rPr>
                <w:rFonts w:ascii="Times New Roman" w:hAnsi="Times New Roman" w:cs="Times New Roman"/>
                <w:sz w:val="28"/>
                <w:szCs w:val="28"/>
              </w:rPr>
            </w:pPr>
            <w:r w:rsidRPr="00A05365">
              <w:rPr>
                <w:rFonts w:ascii="Times New Roman" w:hAnsi="Times New Roman" w:cs="Times New Roman"/>
                <w:sz w:val="28"/>
                <w:szCs w:val="28"/>
              </w:rPr>
              <w:t>2018 год:</w:t>
            </w:r>
          </w:p>
          <w:p w:rsidR="001B0FCD" w:rsidRPr="00A05365" w:rsidRDefault="001B0FCD" w:rsidP="00DD7369">
            <w:pPr>
              <w:pStyle w:val="ConsPlusNormal0"/>
              <w:suppressAutoHyphens/>
              <w:ind w:left="71" w:firstLine="0"/>
              <w:jc w:val="both"/>
              <w:rPr>
                <w:rFonts w:ascii="Times New Roman" w:hAnsi="Times New Roman" w:cs="Times New Roman"/>
                <w:sz w:val="28"/>
                <w:szCs w:val="28"/>
              </w:rPr>
            </w:pPr>
            <w:r w:rsidRPr="00A05365">
              <w:rPr>
                <w:rFonts w:ascii="Times New Roman" w:hAnsi="Times New Roman" w:cs="Times New Roman"/>
                <w:sz w:val="28"/>
                <w:szCs w:val="28"/>
              </w:rPr>
              <w:t xml:space="preserve">всего – </w:t>
            </w:r>
            <w:r w:rsidR="002175AA">
              <w:rPr>
                <w:rFonts w:ascii="Times New Roman" w:hAnsi="Times New Roman" w:cs="Times New Roman"/>
                <w:sz w:val="28"/>
                <w:szCs w:val="28"/>
              </w:rPr>
              <w:t>349103,58</w:t>
            </w:r>
            <w:r w:rsidRPr="00A05365">
              <w:rPr>
                <w:rFonts w:ascii="Times New Roman" w:hAnsi="Times New Roman" w:cs="Times New Roman"/>
                <w:sz w:val="28"/>
                <w:szCs w:val="28"/>
              </w:rPr>
              <w:t xml:space="preserve"> тыс. руб., в том числе по источникам финансирования:</w:t>
            </w:r>
          </w:p>
          <w:p w:rsidR="001B0FCD" w:rsidRPr="00A05365" w:rsidRDefault="001B0FCD" w:rsidP="00DD7369">
            <w:pPr>
              <w:pStyle w:val="ConsPlusNormal0"/>
              <w:suppressAutoHyphens/>
              <w:ind w:left="71" w:firstLine="0"/>
              <w:jc w:val="both"/>
              <w:rPr>
                <w:rFonts w:ascii="Times New Roman" w:hAnsi="Times New Roman" w:cs="Times New Roman"/>
                <w:sz w:val="28"/>
                <w:szCs w:val="28"/>
              </w:rPr>
            </w:pPr>
            <w:r w:rsidRPr="00A05365">
              <w:rPr>
                <w:rFonts w:ascii="Times New Roman" w:hAnsi="Times New Roman" w:cs="Times New Roman"/>
                <w:sz w:val="28"/>
                <w:szCs w:val="28"/>
              </w:rPr>
              <w:t>федеральный бюджет – 6700,94 тыс. руб.;</w:t>
            </w:r>
          </w:p>
          <w:p w:rsidR="001B0FCD" w:rsidRPr="00A05365" w:rsidRDefault="001B0FCD" w:rsidP="00DD7369">
            <w:pPr>
              <w:pStyle w:val="ConsPlusNormal0"/>
              <w:suppressAutoHyphens/>
              <w:ind w:left="71" w:firstLine="0"/>
              <w:jc w:val="both"/>
              <w:rPr>
                <w:rFonts w:ascii="Times New Roman" w:hAnsi="Times New Roman" w:cs="Times New Roman"/>
                <w:sz w:val="28"/>
                <w:szCs w:val="28"/>
              </w:rPr>
            </w:pPr>
            <w:r w:rsidRPr="00A05365">
              <w:rPr>
                <w:rFonts w:ascii="Times New Roman" w:hAnsi="Times New Roman" w:cs="Times New Roman"/>
                <w:sz w:val="28"/>
                <w:szCs w:val="28"/>
              </w:rPr>
              <w:t>областной бюджет – 9546,01 тыс. руб.;</w:t>
            </w:r>
          </w:p>
          <w:p w:rsidR="001B0FCD" w:rsidRPr="00A05365" w:rsidRDefault="001B0FCD" w:rsidP="00DD7369">
            <w:pPr>
              <w:pStyle w:val="ConsPlusNormal0"/>
              <w:suppressAutoHyphens/>
              <w:ind w:left="71" w:firstLine="0"/>
              <w:jc w:val="both"/>
              <w:rPr>
                <w:rFonts w:ascii="Times New Roman" w:hAnsi="Times New Roman" w:cs="Times New Roman"/>
                <w:sz w:val="28"/>
                <w:szCs w:val="28"/>
              </w:rPr>
            </w:pPr>
            <w:r w:rsidRPr="00A05365">
              <w:rPr>
                <w:rFonts w:ascii="Times New Roman" w:hAnsi="Times New Roman" w:cs="Times New Roman"/>
                <w:sz w:val="28"/>
                <w:szCs w:val="28"/>
              </w:rPr>
              <w:t xml:space="preserve">бюджет городского округа – </w:t>
            </w:r>
            <w:r w:rsidR="002175AA">
              <w:rPr>
                <w:rFonts w:ascii="Times New Roman" w:hAnsi="Times New Roman" w:cs="Times New Roman"/>
                <w:sz w:val="28"/>
                <w:szCs w:val="28"/>
              </w:rPr>
              <w:t>152604,00</w:t>
            </w:r>
            <w:r w:rsidRPr="00A05365">
              <w:rPr>
                <w:rFonts w:ascii="Times New Roman" w:hAnsi="Times New Roman" w:cs="Times New Roman"/>
                <w:sz w:val="28"/>
                <w:szCs w:val="28"/>
              </w:rPr>
              <w:t xml:space="preserve"> тыс. руб.;</w:t>
            </w:r>
          </w:p>
          <w:p w:rsidR="001B0FCD" w:rsidRPr="00055D11" w:rsidRDefault="001B0FCD" w:rsidP="00DD7369">
            <w:pPr>
              <w:pStyle w:val="ConsPlusNormal0"/>
              <w:suppressAutoHyphens/>
              <w:ind w:left="71" w:firstLine="0"/>
              <w:jc w:val="both"/>
              <w:rPr>
                <w:rFonts w:ascii="Times New Roman" w:hAnsi="Times New Roman" w:cs="Times New Roman"/>
                <w:sz w:val="28"/>
                <w:szCs w:val="28"/>
              </w:rPr>
            </w:pPr>
            <w:r w:rsidRPr="00A05365">
              <w:rPr>
                <w:rFonts w:ascii="Times New Roman" w:hAnsi="Times New Roman" w:cs="Times New Roman"/>
                <w:sz w:val="28"/>
                <w:szCs w:val="28"/>
              </w:rPr>
              <w:t xml:space="preserve">внебюджетные источники – </w:t>
            </w:r>
            <w:r w:rsidR="00704E08">
              <w:rPr>
                <w:rFonts w:ascii="Times New Roman" w:hAnsi="Times New Roman" w:cs="Times New Roman"/>
                <w:sz w:val="28"/>
                <w:szCs w:val="28"/>
              </w:rPr>
              <w:t>180252,63</w:t>
            </w:r>
            <w:r w:rsidRPr="00A05365">
              <w:rPr>
                <w:rFonts w:ascii="Times New Roman" w:hAnsi="Times New Roman" w:cs="Times New Roman"/>
                <w:sz w:val="28"/>
                <w:szCs w:val="28"/>
              </w:rPr>
              <w:t xml:space="preserve"> тыс. руб.;</w:t>
            </w:r>
          </w:p>
          <w:p w:rsidR="001B0FCD" w:rsidRPr="00055D11" w:rsidRDefault="001B0FCD" w:rsidP="00DD7369">
            <w:pPr>
              <w:pStyle w:val="ConsPlusNormal0"/>
              <w:suppressAutoHyphens/>
              <w:ind w:left="71" w:firstLine="0"/>
              <w:jc w:val="both"/>
              <w:rPr>
                <w:rFonts w:ascii="Times New Roman" w:hAnsi="Times New Roman" w:cs="Times New Roman"/>
                <w:sz w:val="28"/>
                <w:szCs w:val="28"/>
              </w:rPr>
            </w:pPr>
            <w:r w:rsidRPr="00055D11">
              <w:rPr>
                <w:rFonts w:ascii="Times New Roman" w:hAnsi="Times New Roman" w:cs="Times New Roman"/>
                <w:sz w:val="28"/>
                <w:szCs w:val="28"/>
              </w:rPr>
              <w:t>2019 год:</w:t>
            </w:r>
          </w:p>
          <w:p w:rsidR="001B0FCD" w:rsidRPr="00055D11" w:rsidRDefault="001B0FCD" w:rsidP="00DD7369">
            <w:pPr>
              <w:pStyle w:val="ConsPlusNormal0"/>
              <w:suppressAutoHyphens/>
              <w:ind w:left="71" w:firstLine="0"/>
              <w:jc w:val="both"/>
              <w:rPr>
                <w:rFonts w:ascii="Times New Roman" w:hAnsi="Times New Roman" w:cs="Times New Roman"/>
                <w:sz w:val="28"/>
                <w:szCs w:val="28"/>
              </w:rPr>
            </w:pPr>
            <w:r w:rsidRPr="00055D11">
              <w:rPr>
                <w:rFonts w:ascii="Times New Roman" w:hAnsi="Times New Roman" w:cs="Times New Roman"/>
                <w:sz w:val="28"/>
                <w:szCs w:val="28"/>
              </w:rPr>
              <w:t xml:space="preserve">всего – </w:t>
            </w:r>
            <w:r w:rsidR="002175AA">
              <w:rPr>
                <w:rFonts w:ascii="Times New Roman" w:hAnsi="Times New Roman" w:cs="Times New Roman"/>
                <w:sz w:val="28"/>
                <w:szCs w:val="28"/>
              </w:rPr>
              <w:t>377345,63</w:t>
            </w:r>
            <w:r w:rsidRPr="00055D11">
              <w:rPr>
                <w:rFonts w:ascii="Times New Roman" w:hAnsi="Times New Roman" w:cs="Times New Roman"/>
                <w:sz w:val="28"/>
                <w:szCs w:val="28"/>
              </w:rPr>
              <w:t xml:space="preserve"> тыс. руб., в том числе по источникам финансирования:</w:t>
            </w:r>
          </w:p>
          <w:p w:rsidR="001B0FCD" w:rsidRPr="00055D11" w:rsidRDefault="001B0FCD" w:rsidP="00DD7369">
            <w:pPr>
              <w:pStyle w:val="ConsPlusNormal0"/>
              <w:suppressAutoHyphens/>
              <w:ind w:left="71" w:firstLine="0"/>
              <w:jc w:val="both"/>
              <w:rPr>
                <w:rFonts w:ascii="Times New Roman" w:hAnsi="Times New Roman" w:cs="Times New Roman"/>
                <w:sz w:val="28"/>
                <w:szCs w:val="28"/>
              </w:rPr>
            </w:pPr>
            <w:r w:rsidRPr="00055D11">
              <w:rPr>
                <w:rFonts w:ascii="Times New Roman" w:hAnsi="Times New Roman" w:cs="Times New Roman"/>
                <w:sz w:val="28"/>
                <w:szCs w:val="28"/>
              </w:rPr>
              <w:t>федеральный бюджет – 7069,49 тыс. руб.;</w:t>
            </w:r>
          </w:p>
          <w:p w:rsidR="001B0FCD" w:rsidRPr="00055D11" w:rsidRDefault="001B0FCD" w:rsidP="00DD7369">
            <w:pPr>
              <w:pStyle w:val="ConsPlusNormal0"/>
              <w:suppressAutoHyphens/>
              <w:ind w:left="71" w:firstLine="0"/>
              <w:jc w:val="both"/>
              <w:rPr>
                <w:rFonts w:ascii="Times New Roman" w:hAnsi="Times New Roman" w:cs="Times New Roman"/>
                <w:sz w:val="28"/>
                <w:szCs w:val="28"/>
              </w:rPr>
            </w:pPr>
            <w:r w:rsidRPr="00055D11">
              <w:rPr>
                <w:rFonts w:ascii="Times New Roman" w:hAnsi="Times New Roman" w:cs="Times New Roman"/>
                <w:sz w:val="28"/>
                <w:szCs w:val="28"/>
              </w:rPr>
              <w:t>областной бюджет – 10071,04 тыс. руб.;</w:t>
            </w:r>
          </w:p>
          <w:p w:rsidR="001B0FCD" w:rsidRPr="00055D11" w:rsidRDefault="001B0FCD" w:rsidP="00DD7369">
            <w:pPr>
              <w:pStyle w:val="ConsPlusNormal0"/>
              <w:suppressAutoHyphens/>
              <w:ind w:left="71" w:firstLine="0"/>
              <w:jc w:val="both"/>
              <w:rPr>
                <w:rFonts w:ascii="Times New Roman" w:hAnsi="Times New Roman" w:cs="Times New Roman"/>
                <w:sz w:val="28"/>
                <w:szCs w:val="28"/>
              </w:rPr>
            </w:pPr>
            <w:r w:rsidRPr="00055D11">
              <w:rPr>
                <w:rFonts w:ascii="Times New Roman" w:hAnsi="Times New Roman" w:cs="Times New Roman"/>
                <w:sz w:val="28"/>
                <w:szCs w:val="28"/>
              </w:rPr>
              <w:t xml:space="preserve">бюджет городского округа – </w:t>
            </w:r>
            <w:r w:rsidR="002175AA">
              <w:rPr>
                <w:rFonts w:ascii="Times New Roman" w:hAnsi="Times New Roman" w:cs="Times New Roman"/>
                <w:sz w:val="28"/>
                <w:szCs w:val="28"/>
              </w:rPr>
              <w:t>129367,00</w:t>
            </w:r>
            <w:r w:rsidRPr="00055D11">
              <w:rPr>
                <w:rFonts w:ascii="Times New Roman" w:hAnsi="Times New Roman" w:cs="Times New Roman"/>
                <w:sz w:val="28"/>
                <w:szCs w:val="28"/>
              </w:rPr>
              <w:t xml:space="preserve"> тыс. руб.;</w:t>
            </w:r>
          </w:p>
          <w:p w:rsidR="001B0FCD" w:rsidRPr="00055D11" w:rsidRDefault="001B0FCD" w:rsidP="00DD7369">
            <w:pPr>
              <w:pStyle w:val="ConsPlusNormal0"/>
              <w:suppressAutoHyphens/>
              <w:ind w:left="71" w:firstLine="0"/>
              <w:jc w:val="both"/>
              <w:rPr>
                <w:rFonts w:ascii="Times New Roman" w:hAnsi="Times New Roman" w:cs="Times New Roman"/>
                <w:sz w:val="28"/>
                <w:szCs w:val="28"/>
              </w:rPr>
            </w:pPr>
            <w:r w:rsidRPr="00055D11">
              <w:rPr>
                <w:rFonts w:ascii="Times New Roman" w:hAnsi="Times New Roman" w:cs="Times New Roman"/>
                <w:sz w:val="28"/>
                <w:szCs w:val="28"/>
              </w:rPr>
              <w:t xml:space="preserve">внебюджетные источники – </w:t>
            </w:r>
            <w:r w:rsidR="00704E08">
              <w:rPr>
                <w:rFonts w:ascii="Times New Roman" w:hAnsi="Times New Roman" w:cs="Times New Roman"/>
                <w:sz w:val="28"/>
                <w:szCs w:val="28"/>
              </w:rPr>
              <w:t>230838,10</w:t>
            </w:r>
            <w:r w:rsidRPr="00055D11">
              <w:rPr>
                <w:rFonts w:ascii="Times New Roman" w:hAnsi="Times New Roman" w:cs="Times New Roman"/>
                <w:sz w:val="28"/>
                <w:szCs w:val="28"/>
              </w:rPr>
              <w:t xml:space="preserve"> тыс. руб.;</w:t>
            </w:r>
          </w:p>
          <w:p w:rsidR="001B0FCD" w:rsidRPr="00055D11" w:rsidRDefault="001B0FCD" w:rsidP="00DD7369">
            <w:pPr>
              <w:pStyle w:val="ConsPlusNormal0"/>
              <w:suppressAutoHyphens/>
              <w:ind w:left="71" w:firstLine="0"/>
              <w:jc w:val="both"/>
              <w:rPr>
                <w:rFonts w:ascii="Times New Roman" w:hAnsi="Times New Roman" w:cs="Times New Roman"/>
                <w:sz w:val="28"/>
                <w:szCs w:val="28"/>
              </w:rPr>
            </w:pPr>
            <w:r w:rsidRPr="00055D11">
              <w:rPr>
                <w:rFonts w:ascii="Times New Roman" w:hAnsi="Times New Roman" w:cs="Times New Roman"/>
                <w:sz w:val="28"/>
                <w:szCs w:val="28"/>
              </w:rPr>
              <w:t>2020 год:</w:t>
            </w:r>
          </w:p>
          <w:p w:rsidR="001B0FCD" w:rsidRPr="00055D11" w:rsidRDefault="001B0FCD" w:rsidP="00DD7369">
            <w:pPr>
              <w:pStyle w:val="ConsPlusNormal0"/>
              <w:suppressAutoHyphens/>
              <w:ind w:left="71" w:firstLine="0"/>
              <w:jc w:val="both"/>
              <w:rPr>
                <w:rFonts w:ascii="Times New Roman" w:hAnsi="Times New Roman" w:cs="Times New Roman"/>
                <w:sz w:val="28"/>
                <w:szCs w:val="28"/>
              </w:rPr>
            </w:pPr>
            <w:r w:rsidRPr="00055D11">
              <w:rPr>
                <w:rFonts w:ascii="Times New Roman" w:hAnsi="Times New Roman" w:cs="Times New Roman"/>
                <w:sz w:val="28"/>
                <w:szCs w:val="28"/>
              </w:rPr>
              <w:t xml:space="preserve">всего – </w:t>
            </w:r>
            <w:r w:rsidR="002175AA">
              <w:rPr>
                <w:rFonts w:ascii="Times New Roman" w:hAnsi="Times New Roman" w:cs="Times New Roman"/>
                <w:sz w:val="28"/>
                <w:szCs w:val="28"/>
              </w:rPr>
              <w:t>459763,75</w:t>
            </w:r>
            <w:r w:rsidRPr="00055D11">
              <w:rPr>
                <w:rFonts w:ascii="Times New Roman" w:hAnsi="Times New Roman" w:cs="Times New Roman"/>
                <w:sz w:val="28"/>
                <w:szCs w:val="28"/>
              </w:rPr>
              <w:t xml:space="preserve"> тыс. руб., в том числе по источникам финансирования:</w:t>
            </w:r>
          </w:p>
          <w:p w:rsidR="001B0FCD" w:rsidRPr="00BB779C" w:rsidRDefault="001B0FCD" w:rsidP="00DD7369">
            <w:pPr>
              <w:pStyle w:val="ConsPlusNormal0"/>
              <w:suppressAutoHyphens/>
              <w:ind w:left="71" w:firstLine="0"/>
              <w:jc w:val="both"/>
              <w:rPr>
                <w:rFonts w:ascii="Times New Roman" w:hAnsi="Times New Roman" w:cs="Times New Roman"/>
                <w:sz w:val="28"/>
                <w:szCs w:val="28"/>
              </w:rPr>
            </w:pPr>
            <w:r w:rsidRPr="00055D11">
              <w:rPr>
                <w:rFonts w:ascii="Times New Roman" w:hAnsi="Times New Roman" w:cs="Times New Roman"/>
                <w:sz w:val="28"/>
                <w:szCs w:val="28"/>
              </w:rPr>
              <w:t xml:space="preserve">федеральный </w:t>
            </w:r>
            <w:r w:rsidRPr="00BB779C">
              <w:rPr>
                <w:rFonts w:ascii="Times New Roman" w:hAnsi="Times New Roman" w:cs="Times New Roman"/>
                <w:sz w:val="28"/>
                <w:szCs w:val="28"/>
              </w:rPr>
              <w:t>бюджет – 7</w:t>
            </w:r>
            <w:r w:rsidR="00BB779C" w:rsidRPr="00BB779C">
              <w:rPr>
                <w:rFonts w:ascii="Times New Roman" w:hAnsi="Times New Roman" w:cs="Times New Roman"/>
                <w:sz w:val="28"/>
                <w:szCs w:val="28"/>
              </w:rPr>
              <w:t>430,03</w:t>
            </w:r>
            <w:r w:rsidRPr="00BB779C">
              <w:rPr>
                <w:rFonts w:ascii="Times New Roman" w:hAnsi="Times New Roman" w:cs="Times New Roman"/>
                <w:sz w:val="28"/>
                <w:szCs w:val="28"/>
              </w:rPr>
              <w:t xml:space="preserve"> тыс. руб.;</w:t>
            </w:r>
          </w:p>
          <w:p w:rsidR="001B0FCD" w:rsidRPr="00BB779C" w:rsidRDefault="001B0FCD" w:rsidP="00DD7369">
            <w:pPr>
              <w:pStyle w:val="ConsPlusNormal0"/>
              <w:suppressAutoHyphens/>
              <w:ind w:left="71" w:firstLine="0"/>
              <w:jc w:val="both"/>
              <w:rPr>
                <w:rFonts w:ascii="Times New Roman" w:hAnsi="Times New Roman" w:cs="Times New Roman"/>
                <w:sz w:val="28"/>
                <w:szCs w:val="28"/>
              </w:rPr>
            </w:pPr>
            <w:r w:rsidRPr="00BB779C">
              <w:rPr>
                <w:rFonts w:ascii="Times New Roman" w:hAnsi="Times New Roman" w:cs="Times New Roman"/>
                <w:sz w:val="28"/>
                <w:szCs w:val="28"/>
              </w:rPr>
              <w:t xml:space="preserve">областной бюджет – </w:t>
            </w:r>
            <w:r w:rsidR="00BB779C" w:rsidRPr="00BB779C">
              <w:rPr>
                <w:rFonts w:ascii="Times New Roman" w:hAnsi="Times New Roman" w:cs="Times New Roman"/>
                <w:sz w:val="28"/>
                <w:szCs w:val="28"/>
              </w:rPr>
              <w:t>10584,66</w:t>
            </w:r>
            <w:r w:rsidRPr="00BB779C">
              <w:rPr>
                <w:rFonts w:ascii="Times New Roman" w:hAnsi="Times New Roman" w:cs="Times New Roman"/>
                <w:sz w:val="28"/>
                <w:szCs w:val="28"/>
              </w:rPr>
              <w:t xml:space="preserve"> тыс. руб.;</w:t>
            </w:r>
          </w:p>
          <w:p w:rsidR="001B0FCD" w:rsidRPr="00055D11" w:rsidRDefault="001B0FCD" w:rsidP="00DD7369">
            <w:pPr>
              <w:pStyle w:val="ConsPlusNormal0"/>
              <w:suppressAutoHyphens/>
              <w:ind w:left="71" w:firstLine="0"/>
              <w:jc w:val="both"/>
              <w:rPr>
                <w:rFonts w:ascii="Times New Roman" w:hAnsi="Times New Roman" w:cs="Times New Roman"/>
                <w:sz w:val="28"/>
                <w:szCs w:val="28"/>
              </w:rPr>
            </w:pPr>
            <w:r w:rsidRPr="00BB779C">
              <w:rPr>
                <w:rFonts w:ascii="Times New Roman" w:hAnsi="Times New Roman" w:cs="Times New Roman"/>
                <w:sz w:val="28"/>
                <w:szCs w:val="28"/>
              </w:rPr>
              <w:t xml:space="preserve">бюджет городского округа – </w:t>
            </w:r>
            <w:r w:rsidR="002175AA" w:rsidRPr="00BB779C">
              <w:rPr>
                <w:rFonts w:ascii="Times New Roman" w:hAnsi="Times New Roman" w:cs="Times New Roman"/>
                <w:sz w:val="28"/>
                <w:szCs w:val="28"/>
              </w:rPr>
              <w:t>174772,24</w:t>
            </w:r>
            <w:r w:rsidRPr="00BB779C">
              <w:rPr>
                <w:rFonts w:ascii="Times New Roman" w:hAnsi="Times New Roman" w:cs="Times New Roman"/>
                <w:sz w:val="28"/>
                <w:szCs w:val="28"/>
              </w:rPr>
              <w:t xml:space="preserve"> тыс. руб</w:t>
            </w:r>
            <w:r w:rsidRPr="00055D11">
              <w:rPr>
                <w:rFonts w:ascii="Times New Roman" w:hAnsi="Times New Roman" w:cs="Times New Roman"/>
                <w:sz w:val="28"/>
                <w:szCs w:val="28"/>
              </w:rPr>
              <w:t>.;</w:t>
            </w:r>
          </w:p>
          <w:p w:rsidR="001B0FCD" w:rsidRPr="00055D11" w:rsidRDefault="001B0FCD" w:rsidP="00704E08">
            <w:pPr>
              <w:pStyle w:val="ConsPlusNormal0"/>
              <w:tabs>
                <w:tab w:val="right" w:pos="6370"/>
              </w:tabs>
              <w:suppressAutoHyphens/>
              <w:ind w:left="71" w:firstLine="0"/>
              <w:jc w:val="both"/>
              <w:rPr>
                <w:rFonts w:ascii="Times New Roman" w:hAnsi="Times New Roman" w:cs="Times New Roman"/>
                <w:sz w:val="28"/>
                <w:szCs w:val="28"/>
              </w:rPr>
            </w:pPr>
            <w:r w:rsidRPr="00055D11">
              <w:rPr>
                <w:rFonts w:ascii="Times New Roman" w:hAnsi="Times New Roman" w:cs="Times New Roman"/>
                <w:sz w:val="28"/>
                <w:szCs w:val="28"/>
              </w:rPr>
              <w:t xml:space="preserve">внебюджетные источники – </w:t>
            </w:r>
            <w:r w:rsidR="00704E08">
              <w:rPr>
                <w:rFonts w:ascii="Times New Roman" w:hAnsi="Times New Roman" w:cs="Times New Roman"/>
                <w:sz w:val="28"/>
                <w:szCs w:val="28"/>
              </w:rPr>
              <w:t>266976,82</w:t>
            </w:r>
            <w:r w:rsidRPr="00055D11">
              <w:rPr>
                <w:rFonts w:ascii="Times New Roman" w:hAnsi="Times New Roman" w:cs="Times New Roman"/>
                <w:sz w:val="28"/>
                <w:szCs w:val="28"/>
              </w:rPr>
              <w:t xml:space="preserve"> тыс. руб.</w:t>
            </w:r>
          </w:p>
        </w:tc>
      </w:tr>
      <w:tr w:rsidR="001B0FCD" w:rsidRPr="00704E08" w:rsidTr="008C0206">
        <w:tblPrEx>
          <w:tblBorders>
            <w:insideH w:val="nil"/>
          </w:tblBorders>
        </w:tblPrEx>
        <w:trPr>
          <w:trHeight w:val="1770"/>
        </w:trPr>
        <w:tc>
          <w:tcPr>
            <w:tcW w:w="2891" w:type="dxa"/>
            <w:tcBorders>
              <w:top w:val="single" w:sz="4" w:space="0" w:color="auto"/>
            </w:tcBorders>
          </w:tcPr>
          <w:p w:rsidR="001B0FCD" w:rsidRPr="00055D11" w:rsidRDefault="001B0FCD" w:rsidP="00DD7369">
            <w:pPr>
              <w:pStyle w:val="ConsPlusNormal0"/>
              <w:ind w:firstLine="0"/>
              <w:rPr>
                <w:rFonts w:ascii="Times New Roman" w:hAnsi="Times New Roman" w:cs="Times New Roman"/>
                <w:sz w:val="28"/>
                <w:szCs w:val="28"/>
              </w:rPr>
            </w:pPr>
            <w:r w:rsidRPr="00055D11">
              <w:rPr>
                <w:rFonts w:ascii="Times New Roman" w:hAnsi="Times New Roman" w:cs="Times New Roman"/>
                <w:sz w:val="28"/>
                <w:szCs w:val="28"/>
              </w:rPr>
              <w:t>Ожидаемые конечные результаты реализации муниципальной программы</w:t>
            </w:r>
          </w:p>
        </w:tc>
        <w:tc>
          <w:tcPr>
            <w:tcW w:w="6123" w:type="dxa"/>
            <w:tcBorders>
              <w:top w:val="single" w:sz="4" w:space="0" w:color="auto"/>
              <w:bottom w:val="single" w:sz="4" w:space="0" w:color="auto"/>
            </w:tcBorders>
          </w:tcPr>
          <w:p w:rsidR="001B0FCD" w:rsidRPr="00704E08" w:rsidRDefault="001B0FCD" w:rsidP="00DD7369">
            <w:pPr>
              <w:pStyle w:val="ConsPlusNormal0"/>
              <w:ind w:firstLine="0"/>
              <w:jc w:val="both"/>
              <w:rPr>
                <w:rFonts w:ascii="Times New Roman" w:hAnsi="Times New Roman" w:cs="Times New Roman"/>
                <w:sz w:val="28"/>
                <w:szCs w:val="28"/>
              </w:rPr>
            </w:pPr>
            <w:r w:rsidRPr="00704E08">
              <w:rPr>
                <w:rFonts w:ascii="Times New Roman" w:hAnsi="Times New Roman" w:cs="Times New Roman"/>
                <w:sz w:val="28"/>
                <w:szCs w:val="28"/>
              </w:rPr>
              <w:t>- переселение из аварийного жилищного фонда 2198 семей численностью 5355 человек;</w:t>
            </w:r>
          </w:p>
          <w:p w:rsidR="001B0FCD" w:rsidRPr="00704E08" w:rsidRDefault="001B0FCD" w:rsidP="00DD7369">
            <w:pPr>
              <w:pStyle w:val="ConsPlusNormal0"/>
              <w:ind w:firstLine="0"/>
              <w:jc w:val="both"/>
              <w:rPr>
                <w:rFonts w:ascii="Times New Roman" w:hAnsi="Times New Roman" w:cs="Times New Roman"/>
                <w:sz w:val="28"/>
                <w:szCs w:val="28"/>
              </w:rPr>
            </w:pPr>
            <w:r w:rsidRPr="00704E08">
              <w:rPr>
                <w:rFonts w:ascii="Times New Roman" w:hAnsi="Times New Roman" w:cs="Times New Roman"/>
                <w:sz w:val="28"/>
                <w:szCs w:val="28"/>
              </w:rPr>
              <w:t>- ликвидация 540,54 тыс. кв. м ветхого и аварийного жилья;</w:t>
            </w:r>
          </w:p>
          <w:p w:rsidR="001B0FCD" w:rsidRPr="00704E08" w:rsidRDefault="001B0FCD" w:rsidP="00DD7369">
            <w:pPr>
              <w:pStyle w:val="ConsPlusNormal0"/>
              <w:ind w:firstLine="0"/>
              <w:jc w:val="both"/>
              <w:rPr>
                <w:rFonts w:ascii="Times New Roman" w:hAnsi="Times New Roman" w:cs="Times New Roman"/>
                <w:sz w:val="28"/>
                <w:szCs w:val="28"/>
              </w:rPr>
            </w:pPr>
            <w:r w:rsidRPr="00704E08">
              <w:rPr>
                <w:rFonts w:ascii="Times New Roman" w:hAnsi="Times New Roman" w:cs="Times New Roman"/>
                <w:sz w:val="28"/>
                <w:szCs w:val="28"/>
              </w:rPr>
              <w:t>- строительство 2584,97 тыс. кв. м нового жилья;</w:t>
            </w:r>
          </w:p>
          <w:p w:rsidR="001B0FCD" w:rsidRPr="00704E08" w:rsidRDefault="001B0FCD" w:rsidP="00DD7369">
            <w:pPr>
              <w:pStyle w:val="ConsPlusNormal0"/>
              <w:ind w:firstLine="0"/>
              <w:jc w:val="both"/>
              <w:rPr>
                <w:rFonts w:ascii="Times New Roman" w:hAnsi="Times New Roman" w:cs="Times New Roman"/>
                <w:sz w:val="28"/>
                <w:szCs w:val="28"/>
              </w:rPr>
            </w:pPr>
            <w:r w:rsidRPr="00704E08">
              <w:rPr>
                <w:rFonts w:ascii="Times New Roman" w:hAnsi="Times New Roman" w:cs="Times New Roman"/>
                <w:sz w:val="28"/>
                <w:szCs w:val="28"/>
              </w:rPr>
              <w:t>- разработка механизмов привлечения</w:t>
            </w:r>
          </w:p>
          <w:p w:rsidR="001B0FCD" w:rsidRPr="00704E08" w:rsidRDefault="001B0FCD" w:rsidP="00DD7369">
            <w:pPr>
              <w:pStyle w:val="ConsPlusNormal0"/>
              <w:ind w:firstLine="0"/>
              <w:jc w:val="both"/>
              <w:rPr>
                <w:rFonts w:ascii="Times New Roman" w:hAnsi="Times New Roman" w:cs="Times New Roman"/>
                <w:sz w:val="28"/>
                <w:szCs w:val="28"/>
              </w:rPr>
            </w:pPr>
            <w:r w:rsidRPr="00704E08">
              <w:rPr>
                <w:rFonts w:ascii="Times New Roman" w:hAnsi="Times New Roman" w:cs="Times New Roman"/>
                <w:sz w:val="28"/>
                <w:szCs w:val="28"/>
              </w:rPr>
              <w:t xml:space="preserve"> внебюджетных ресурсов для решения сложных социальных проблем;</w:t>
            </w:r>
          </w:p>
          <w:p w:rsidR="001B0FCD" w:rsidRPr="00704E08" w:rsidRDefault="001B0FCD" w:rsidP="00DD7369">
            <w:pPr>
              <w:pStyle w:val="ConsPlusNormal0"/>
              <w:ind w:firstLine="0"/>
              <w:jc w:val="both"/>
              <w:rPr>
                <w:rFonts w:ascii="Times New Roman" w:hAnsi="Times New Roman" w:cs="Times New Roman"/>
                <w:sz w:val="28"/>
                <w:szCs w:val="28"/>
              </w:rPr>
            </w:pPr>
            <w:r w:rsidRPr="00704E08">
              <w:rPr>
                <w:rFonts w:ascii="Times New Roman" w:hAnsi="Times New Roman" w:cs="Times New Roman"/>
                <w:sz w:val="28"/>
                <w:szCs w:val="28"/>
              </w:rPr>
              <w:t>- привлечение инвестиций в экономику городского округа;</w:t>
            </w:r>
          </w:p>
          <w:p w:rsidR="001B0FCD" w:rsidRPr="00704E08" w:rsidRDefault="001B0FCD" w:rsidP="00DD7369">
            <w:pPr>
              <w:pStyle w:val="ConsPlusNormal0"/>
              <w:ind w:firstLine="0"/>
              <w:jc w:val="both"/>
              <w:rPr>
                <w:rFonts w:ascii="Times New Roman" w:hAnsi="Times New Roman" w:cs="Times New Roman"/>
                <w:sz w:val="28"/>
                <w:szCs w:val="28"/>
              </w:rPr>
            </w:pPr>
            <w:r w:rsidRPr="00704E08">
              <w:rPr>
                <w:rFonts w:ascii="Times New Roman" w:hAnsi="Times New Roman" w:cs="Times New Roman"/>
                <w:sz w:val="28"/>
                <w:szCs w:val="28"/>
              </w:rPr>
              <w:t>- освоение 23 кварталов в рамках развития застроенных территорий;</w:t>
            </w:r>
          </w:p>
          <w:p w:rsidR="001B0FCD" w:rsidRPr="00704E08" w:rsidRDefault="001B0FCD" w:rsidP="00DD7369">
            <w:pPr>
              <w:pStyle w:val="ConsPlusNormal0"/>
              <w:ind w:firstLine="0"/>
              <w:jc w:val="both"/>
              <w:rPr>
                <w:rFonts w:ascii="Times New Roman" w:hAnsi="Times New Roman" w:cs="Times New Roman"/>
                <w:sz w:val="28"/>
                <w:szCs w:val="28"/>
              </w:rPr>
            </w:pPr>
            <w:r w:rsidRPr="00704E08">
              <w:rPr>
                <w:rFonts w:ascii="Times New Roman" w:hAnsi="Times New Roman" w:cs="Times New Roman"/>
                <w:sz w:val="28"/>
                <w:szCs w:val="28"/>
              </w:rPr>
              <w:t>- обеспечение актуализации Генерального плана и развитие территориального планирования;</w:t>
            </w:r>
          </w:p>
          <w:p w:rsidR="001B0FCD" w:rsidRPr="00704E08" w:rsidRDefault="001B0FCD" w:rsidP="00DD7369">
            <w:pPr>
              <w:pStyle w:val="ConsPlusNormal0"/>
              <w:ind w:firstLine="0"/>
              <w:jc w:val="both"/>
              <w:rPr>
                <w:rFonts w:ascii="Times New Roman" w:hAnsi="Times New Roman" w:cs="Times New Roman"/>
                <w:sz w:val="28"/>
                <w:szCs w:val="28"/>
              </w:rPr>
            </w:pPr>
            <w:r w:rsidRPr="00704E08">
              <w:rPr>
                <w:rFonts w:ascii="Times New Roman" w:hAnsi="Times New Roman" w:cs="Times New Roman"/>
                <w:sz w:val="28"/>
                <w:szCs w:val="28"/>
              </w:rPr>
              <w:t>- обеспечение жильем 149 молодых семей;</w:t>
            </w:r>
          </w:p>
          <w:p w:rsidR="001B0FCD" w:rsidRPr="00704E08" w:rsidRDefault="001B0FCD" w:rsidP="00DD7369">
            <w:pPr>
              <w:pStyle w:val="ConsPlusNormal0"/>
              <w:ind w:firstLine="0"/>
              <w:jc w:val="both"/>
              <w:rPr>
                <w:rFonts w:ascii="Times New Roman" w:hAnsi="Times New Roman" w:cs="Times New Roman"/>
                <w:sz w:val="28"/>
                <w:szCs w:val="28"/>
              </w:rPr>
            </w:pPr>
            <w:r w:rsidRPr="00704E08">
              <w:rPr>
                <w:rFonts w:ascii="Times New Roman" w:hAnsi="Times New Roman" w:cs="Times New Roman"/>
                <w:sz w:val="28"/>
                <w:szCs w:val="28"/>
              </w:rPr>
              <w:t>- обеспечение содержания и проведение текущего ремонта муниципальных общежитий;</w:t>
            </w:r>
          </w:p>
          <w:p w:rsidR="001B0FCD" w:rsidRPr="00704E08" w:rsidRDefault="001B0FCD" w:rsidP="00DD7369">
            <w:pPr>
              <w:pStyle w:val="ConsPlusNormal0"/>
              <w:ind w:firstLine="0"/>
              <w:jc w:val="both"/>
              <w:rPr>
                <w:rFonts w:ascii="Times New Roman" w:hAnsi="Times New Roman" w:cs="Times New Roman"/>
                <w:sz w:val="28"/>
                <w:szCs w:val="28"/>
              </w:rPr>
            </w:pPr>
            <w:r w:rsidRPr="00704E08">
              <w:rPr>
                <w:rFonts w:ascii="Times New Roman" w:hAnsi="Times New Roman" w:cs="Times New Roman"/>
                <w:sz w:val="28"/>
                <w:szCs w:val="28"/>
              </w:rPr>
              <w:t>- проведение капитального ремонта 1</w:t>
            </w:r>
            <w:r w:rsidR="00A15A9B">
              <w:rPr>
                <w:rFonts w:ascii="Times New Roman" w:hAnsi="Times New Roman" w:cs="Times New Roman"/>
                <w:sz w:val="28"/>
                <w:szCs w:val="28"/>
              </w:rPr>
              <w:t>7</w:t>
            </w:r>
            <w:r w:rsidRPr="00704E08">
              <w:rPr>
                <w:rFonts w:ascii="Times New Roman" w:hAnsi="Times New Roman" w:cs="Times New Roman"/>
                <w:sz w:val="28"/>
                <w:szCs w:val="28"/>
              </w:rPr>
              <w:t xml:space="preserve"> муниципальных общежитий;</w:t>
            </w:r>
          </w:p>
          <w:p w:rsidR="001B0FCD" w:rsidRPr="00704E08" w:rsidRDefault="001B0FCD" w:rsidP="00DD7369">
            <w:pPr>
              <w:pStyle w:val="ConsPlusNormal0"/>
              <w:ind w:firstLine="0"/>
              <w:jc w:val="both"/>
              <w:rPr>
                <w:rFonts w:ascii="Times New Roman" w:hAnsi="Times New Roman" w:cs="Times New Roman"/>
                <w:sz w:val="28"/>
                <w:szCs w:val="28"/>
              </w:rPr>
            </w:pPr>
            <w:r w:rsidRPr="00704E08">
              <w:rPr>
                <w:rFonts w:ascii="Times New Roman" w:hAnsi="Times New Roman" w:cs="Times New Roman"/>
                <w:sz w:val="28"/>
                <w:szCs w:val="28"/>
              </w:rPr>
              <w:t>- обеспечение содержания 1</w:t>
            </w:r>
            <w:r w:rsidR="00E12BBA" w:rsidRPr="00704E08">
              <w:rPr>
                <w:rFonts w:ascii="Times New Roman" w:hAnsi="Times New Roman" w:cs="Times New Roman"/>
                <w:sz w:val="28"/>
                <w:szCs w:val="28"/>
              </w:rPr>
              <w:t>19</w:t>
            </w:r>
            <w:r w:rsidRPr="00704E08">
              <w:rPr>
                <w:rFonts w:ascii="Times New Roman" w:hAnsi="Times New Roman" w:cs="Times New Roman"/>
                <w:sz w:val="28"/>
                <w:szCs w:val="28"/>
              </w:rPr>
              <w:t xml:space="preserve"> свободных муниципальных жилых помещений;</w:t>
            </w:r>
          </w:p>
          <w:p w:rsidR="001B0FCD" w:rsidRPr="00704E08" w:rsidRDefault="001B0FCD" w:rsidP="00DD7369">
            <w:pPr>
              <w:pStyle w:val="ConsPlusNormal0"/>
              <w:ind w:firstLine="0"/>
              <w:jc w:val="both"/>
              <w:rPr>
                <w:rFonts w:ascii="Times New Roman" w:hAnsi="Times New Roman" w:cs="Times New Roman"/>
                <w:sz w:val="28"/>
                <w:szCs w:val="28"/>
              </w:rPr>
            </w:pPr>
            <w:r w:rsidRPr="00704E08">
              <w:rPr>
                <w:rFonts w:ascii="Times New Roman" w:hAnsi="Times New Roman" w:cs="Times New Roman"/>
                <w:sz w:val="28"/>
                <w:szCs w:val="28"/>
              </w:rPr>
              <w:t>- проведение капитального ремонта в 104 муниципальных жилых помещениях;</w:t>
            </w:r>
          </w:p>
          <w:p w:rsidR="001B0FCD" w:rsidRPr="00704E08" w:rsidRDefault="001B0FCD" w:rsidP="00DD7369">
            <w:pPr>
              <w:pStyle w:val="ConsPlusNormal0"/>
              <w:ind w:firstLine="0"/>
              <w:jc w:val="both"/>
              <w:rPr>
                <w:rFonts w:ascii="Times New Roman" w:hAnsi="Times New Roman" w:cs="Times New Roman"/>
                <w:sz w:val="28"/>
                <w:szCs w:val="28"/>
              </w:rPr>
            </w:pPr>
            <w:r w:rsidRPr="00704E08">
              <w:rPr>
                <w:rFonts w:ascii="Times New Roman" w:hAnsi="Times New Roman" w:cs="Times New Roman"/>
                <w:sz w:val="28"/>
                <w:szCs w:val="28"/>
              </w:rPr>
              <w:t>- обеспечение жилыми помещениями граждан, уволенных с военной службы</w:t>
            </w:r>
          </w:p>
        </w:tc>
      </w:tr>
    </w:tbl>
    <w:p w:rsidR="008C0206" w:rsidRDefault="008C0206" w:rsidP="006B7EFA">
      <w:pPr>
        <w:pStyle w:val="ConsPlusNormal0"/>
        <w:jc w:val="center"/>
        <w:outlineLvl w:val="1"/>
      </w:pPr>
    </w:p>
    <w:p w:rsidR="006B7EFA" w:rsidRPr="00055D11" w:rsidRDefault="006B7EFA" w:rsidP="006B7EFA">
      <w:pPr>
        <w:pStyle w:val="ConsPlusNormal0"/>
        <w:jc w:val="center"/>
        <w:outlineLvl w:val="1"/>
        <w:rPr>
          <w:rFonts w:ascii="Times New Roman" w:hAnsi="Times New Roman" w:cs="Times New Roman"/>
          <w:sz w:val="28"/>
          <w:szCs w:val="28"/>
        </w:rPr>
      </w:pPr>
      <w:r w:rsidRPr="00055D11">
        <w:rPr>
          <w:rFonts w:ascii="Times New Roman" w:hAnsi="Times New Roman" w:cs="Times New Roman"/>
          <w:sz w:val="28"/>
          <w:szCs w:val="28"/>
        </w:rPr>
        <w:t>1. Общая характеристика сферы реализации</w:t>
      </w:r>
    </w:p>
    <w:p w:rsidR="006B7EFA" w:rsidRPr="00055D11" w:rsidRDefault="006B7EFA" w:rsidP="006B7EFA">
      <w:pPr>
        <w:pStyle w:val="ConsPlusNormal0"/>
        <w:jc w:val="center"/>
        <w:rPr>
          <w:rFonts w:ascii="Times New Roman" w:hAnsi="Times New Roman" w:cs="Times New Roman"/>
          <w:sz w:val="28"/>
          <w:szCs w:val="28"/>
        </w:rPr>
      </w:pPr>
      <w:r w:rsidRPr="00055D11">
        <w:rPr>
          <w:rFonts w:ascii="Times New Roman" w:hAnsi="Times New Roman" w:cs="Times New Roman"/>
          <w:sz w:val="28"/>
          <w:szCs w:val="28"/>
        </w:rPr>
        <w:t>муниципальной программы</w:t>
      </w:r>
    </w:p>
    <w:p w:rsidR="006B7EFA" w:rsidRPr="00055D11" w:rsidRDefault="006B7EFA" w:rsidP="006B7EFA">
      <w:pPr>
        <w:pStyle w:val="ConsPlusNormal0"/>
        <w:jc w:val="both"/>
        <w:rPr>
          <w:rFonts w:ascii="Times New Roman" w:hAnsi="Times New Roman" w:cs="Times New Roman"/>
          <w:sz w:val="28"/>
          <w:szCs w:val="28"/>
        </w:rPr>
      </w:pPr>
    </w:p>
    <w:p w:rsidR="006B7EFA" w:rsidRPr="00055D11" w:rsidRDefault="006B7EFA" w:rsidP="00055D11">
      <w:pPr>
        <w:pStyle w:val="ConsPlusNormal0"/>
        <w:spacing w:line="360" w:lineRule="auto"/>
        <w:ind w:firstLine="540"/>
        <w:jc w:val="both"/>
        <w:rPr>
          <w:rFonts w:ascii="Times New Roman" w:hAnsi="Times New Roman" w:cs="Times New Roman"/>
          <w:sz w:val="28"/>
          <w:szCs w:val="28"/>
        </w:rPr>
      </w:pPr>
      <w:r w:rsidRPr="00055D11">
        <w:rPr>
          <w:rFonts w:ascii="Times New Roman" w:hAnsi="Times New Roman" w:cs="Times New Roman"/>
          <w:sz w:val="28"/>
          <w:szCs w:val="28"/>
        </w:rPr>
        <w:t>Сферой реализации муниципальной программы является жилищный комплекс городского округа город Воронеж.</w:t>
      </w:r>
    </w:p>
    <w:p w:rsidR="006B7EFA" w:rsidRPr="00055D11" w:rsidRDefault="006B7EFA" w:rsidP="00055D11">
      <w:pPr>
        <w:pStyle w:val="ConsPlusNormal0"/>
        <w:spacing w:line="360" w:lineRule="auto"/>
        <w:ind w:firstLine="540"/>
        <w:jc w:val="both"/>
        <w:rPr>
          <w:rFonts w:ascii="Times New Roman" w:hAnsi="Times New Roman" w:cs="Times New Roman"/>
          <w:sz w:val="28"/>
          <w:szCs w:val="28"/>
        </w:rPr>
      </w:pPr>
      <w:r w:rsidRPr="00055D11">
        <w:rPr>
          <w:rFonts w:ascii="Times New Roman" w:hAnsi="Times New Roman" w:cs="Times New Roman"/>
          <w:sz w:val="28"/>
          <w:szCs w:val="28"/>
        </w:rPr>
        <w:t>На сегодняшний день общая площадь жилищного фонда в городе составляет 26263,1 тыс. кв. м, в том числе общая площадь аварийного жилищного фонда 113,82 тыс. кв. м (0,43%).</w:t>
      </w:r>
    </w:p>
    <w:p w:rsidR="006B7EFA" w:rsidRPr="00055D11" w:rsidRDefault="006B7EFA" w:rsidP="00055D11">
      <w:pPr>
        <w:pStyle w:val="ConsPlusNormal0"/>
        <w:spacing w:line="360" w:lineRule="auto"/>
        <w:ind w:firstLine="540"/>
        <w:jc w:val="both"/>
        <w:rPr>
          <w:rFonts w:ascii="Times New Roman" w:hAnsi="Times New Roman" w:cs="Times New Roman"/>
          <w:sz w:val="28"/>
          <w:szCs w:val="28"/>
        </w:rPr>
      </w:pPr>
      <w:r w:rsidRPr="00055D11">
        <w:rPr>
          <w:rFonts w:ascii="Times New Roman" w:hAnsi="Times New Roman" w:cs="Times New Roman"/>
          <w:sz w:val="28"/>
          <w:szCs w:val="28"/>
        </w:rPr>
        <w:t>Одним из приоритетов жилищной политики является обеспечение комфортных условий проживания населения, в том числе выполнение обязательств по реализации права на улучшение жилищных условий граждан, проживающих в жилых домах, не отвечающих установленным санитарным и техническим требованиям, то есть в аварийных домах.</w:t>
      </w:r>
    </w:p>
    <w:p w:rsidR="006B7EFA" w:rsidRPr="00055D11" w:rsidRDefault="006B7EFA" w:rsidP="00055D11">
      <w:pPr>
        <w:pStyle w:val="ConsPlusNormal0"/>
        <w:spacing w:line="360" w:lineRule="auto"/>
        <w:ind w:firstLine="540"/>
        <w:jc w:val="both"/>
        <w:rPr>
          <w:rFonts w:ascii="Times New Roman" w:hAnsi="Times New Roman" w:cs="Times New Roman"/>
          <w:sz w:val="28"/>
          <w:szCs w:val="28"/>
        </w:rPr>
      </w:pPr>
      <w:r w:rsidRPr="00055D11">
        <w:rPr>
          <w:rFonts w:ascii="Times New Roman" w:hAnsi="Times New Roman" w:cs="Times New Roman"/>
          <w:sz w:val="28"/>
          <w:szCs w:val="28"/>
        </w:rPr>
        <w:t>Переселение граждан из аварийного жилищного фонда является одной из наиболее актуальных проблем, существующих в городе Воронеже, и требует скорейшего решения.</w:t>
      </w:r>
    </w:p>
    <w:p w:rsidR="006B7EFA" w:rsidRPr="00055D11" w:rsidRDefault="006B7EFA" w:rsidP="00055D11">
      <w:pPr>
        <w:pStyle w:val="ConsPlusNormal0"/>
        <w:spacing w:line="360" w:lineRule="auto"/>
        <w:ind w:firstLine="540"/>
        <w:jc w:val="both"/>
        <w:rPr>
          <w:rFonts w:ascii="Times New Roman" w:hAnsi="Times New Roman" w:cs="Times New Roman"/>
          <w:sz w:val="28"/>
          <w:szCs w:val="28"/>
        </w:rPr>
      </w:pPr>
      <w:r w:rsidRPr="00055D11">
        <w:rPr>
          <w:rFonts w:ascii="Times New Roman" w:hAnsi="Times New Roman" w:cs="Times New Roman"/>
          <w:sz w:val="28"/>
          <w:szCs w:val="28"/>
        </w:rPr>
        <w:t>Наличие аварийного жилищного фонда не только ухудшает внешний облик города и сдерживает развитие городской инфраструктуры, но и создает социальную напряженность, связанную с реальной угрозой безопасности граждан, проживающих в аварийных домах.</w:t>
      </w:r>
    </w:p>
    <w:p w:rsidR="006B7EFA" w:rsidRPr="00055D11" w:rsidRDefault="006B7EFA" w:rsidP="00055D11">
      <w:pPr>
        <w:pStyle w:val="ConsPlusNormal0"/>
        <w:spacing w:line="360" w:lineRule="auto"/>
        <w:ind w:firstLine="540"/>
        <w:jc w:val="both"/>
        <w:rPr>
          <w:rFonts w:ascii="Times New Roman" w:hAnsi="Times New Roman" w:cs="Times New Roman"/>
          <w:sz w:val="28"/>
          <w:szCs w:val="28"/>
        </w:rPr>
      </w:pPr>
      <w:r w:rsidRPr="00055D11">
        <w:rPr>
          <w:rFonts w:ascii="Times New Roman" w:hAnsi="Times New Roman" w:cs="Times New Roman"/>
          <w:sz w:val="28"/>
          <w:szCs w:val="28"/>
        </w:rPr>
        <w:t xml:space="preserve">За последние несколько лет </w:t>
      </w:r>
      <w:proofErr w:type="gramStart"/>
      <w:r w:rsidRPr="00055D11">
        <w:rPr>
          <w:rFonts w:ascii="Times New Roman" w:hAnsi="Times New Roman" w:cs="Times New Roman"/>
          <w:sz w:val="28"/>
          <w:szCs w:val="28"/>
        </w:rPr>
        <w:t>начиная с 2008 года администрации городского округа город Воронеж удалось активизировать работу</w:t>
      </w:r>
      <w:proofErr w:type="gramEnd"/>
      <w:r w:rsidRPr="00055D11">
        <w:rPr>
          <w:rFonts w:ascii="Times New Roman" w:hAnsi="Times New Roman" w:cs="Times New Roman"/>
          <w:sz w:val="28"/>
          <w:szCs w:val="28"/>
        </w:rPr>
        <w:t xml:space="preserve"> по расселению и сносу аварийных и непригодных для проживания домов. Это стало возможным при финансовой поддержке Фонда содействия реформированию жилищно-коммунального хозяйства и правительства Воронежской области.</w:t>
      </w:r>
    </w:p>
    <w:p w:rsidR="006B7EFA" w:rsidRPr="00055D11" w:rsidRDefault="006B7EFA" w:rsidP="00055D11">
      <w:pPr>
        <w:pStyle w:val="ConsPlusNormal0"/>
        <w:spacing w:line="360" w:lineRule="auto"/>
        <w:ind w:firstLine="540"/>
        <w:jc w:val="both"/>
        <w:rPr>
          <w:rFonts w:ascii="Times New Roman" w:hAnsi="Times New Roman" w:cs="Times New Roman"/>
          <w:sz w:val="28"/>
          <w:szCs w:val="28"/>
        </w:rPr>
      </w:pPr>
      <w:r w:rsidRPr="00055D11">
        <w:rPr>
          <w:rFonts w:ascii="Times New Roman" w:hAnsi="Times New Roman" w:cs="Times New Roman"/>
          <w:sz w:val="28"/>
          <w:szCs w:val="28"/>
        </w:rPr>
        <w:t>За период действия муниципальных адресных программ по переселению граждан были расселены (находятся в стадии расселения) 104 многоквартирных дома, 1208 семей (2930 человек) получили новые благоустроенные квартиры, снесено 73 расселенных многоквартирных дома.</w:t>
      </w:r>
    </w:p>
    <w:p w:rsidR="006B7EFA" w:rsidRPr="00055D11" w:rsidRDefault="006B7EFA" w:rsidP="00055D11">
      <w:pPr>
        <w:pStyle w:val="ConsPlusNormal0"/>
        <w:spacing w:line="360" w:lineRule="auto"/>
        <w:ind w:firstLine="540"/>
        <w:jc w:val="both"/>
        <w:rPr>
          <w:rFonts w:ascii="Times New Roman" w:hAnsi="Times New Roman" w:cs="Times New Roman"/>
          <w:sz w:val="28"/>
          <w:szCs w:val="28"/>
        </w:rPr>
      </w:pPr>
      <w:r w:rsidRPr="00055D11">
        <w:rPr>
          <w:rFonts w:ascii="Times New Roman" w:hAnsi="Times New Roman" w:cs="Times New Roman"/>
          <w:sz w:val="28"/>
          <w:szCs w:val="28"/>
        </w:rPr>
        <w:t>На освободившихся территориях после сноса расселенных домов возможно строительство новых многоквартирных домов.</w:t>
      </w:r>
    </w:p>
    <w:p w:rsidR="006B7EFA" w:rsidRPr="00055D11" w:rsidRDefault="006B7EFA" w:rsidP="00055D11">
      <w:pPr>
        <w:pStyle w:val="ConsPlusNormal0"/>
        <w:spacing w:line="360" w:lineRule="auto"/>
        <w:ind w:firstLine="540"/>
        <w:jc w:val="both"/>
        <w:rPr>
          <w:rFonts w:ascii="Times New Roman" w:hAnsi="Times New Roman" w:cs="Times New Roman"/>
          <w:sz w:val="28"/>
          <w:szCs w:val="28"/>
        </w:rPr>
      </w:pPr>
      <w:r w:rsidRPr="00055D11">
        <w:rPr>
          <w:rFonts w:ascii="Times New Roman" w:hAnsi="Times New Roman" w:cs="Times New Roman"/>
          <w:sz w:val="28"/>
          <w:szCs w:val="28"/>
        </w:rPr>
        <w:t>Однако точечная застройка высвободившихся после сноса аварийных домов земельных участков уплотняет существующую застройку, которая не решает основную задачу по обеспечению населения города комфортным благоустроенным жильем, объектами социальной и инженерной инфраструктуры.</w:t>
      </w:r>
    </w:p>
    <w:p w:rsidR="006B7EFA" w:rsidRPr="00055D11" w:rsidRDefault="006B7EFA" w:rsidP="00055D11">
      <w:pPr>
        <w:pStyle w:val="ConsPlusNormal0"/>
        <w:spacing w:line="360" w:lineRule="auto"/>
        <w:ind w:firstLine="540"/>
        <w:jc w:val="both"/>
        <w:rPr>
          <w:rFonts w:ascii="Times New Roman" w:hAnsi="Times New Roman" w:cs="Times New Roman"/>
          <w:sz w:val="28"/>
          <w:szCs w:val="28"/>
        </w:rPr>
      </w:pPr>
      <w:r w:rsidRPr="00055D11">
        <w:rPr>
          <w:rFonts w:ascii="Times New Roman" w:hAnsi="Times New Roman" w:cs="Times New Roman"/>
          <w:sz w:val="28"/>
          <w:szCs w:val="28"/>
        </w:rPr>
        <w:t xml:space="preserve">В </w:t>
      </w:r>
      <w:proofErr w:type="gramStart"/>
      <w:r w:rsidRPr="00055D11">
        <w:rPr>
          <w:rFonts w:ascii="Times New Roman" w:hAnsi="Times New Roman" w:cs="Times New Roman"/>
          <w:sz w:val="28"/>
          <w:szCs w:val="28"/>
        </w:rPr>
        <w:t>связи</w:t>
      </w:r>
      <w:proofErr w:type="gramEnd"/>
      <w:r w:rsidRPr="00055D11">
        <w:rPr>
          <w:rFonts w:ascii="Times New Roman" w:hAnsi="Times New Roman" w:cs="Times New Roman"/>
          <w:sz w:val="28"/>
          <w:szCs w:val="28"/>
        </w:rPr>
        <w:t xml:space="preserve"> с чем одной из приоритетных задач администрации городского округа город Воронеж является применение комплексного подхода к развитию территорий, на которых сосредоточен ветхий и аварийный жилищный фонд, с привлечением частных инвестиций. В рамках муниципальной программы планируется развитие 23 застроенных территорий городского округа (23 кварталов) с комплексным обеспечением их объектами социального, коммунально-бытового назначения, объектами инженерной инфраструктуры.</w:t>
      </w:r>
    </w:p>
    <w:p w:rsidR="006B7EFA" w:rsidRPr="00055D11" w:rsidRDefault="006B7EFA" w:rsidP="00055D11">
      <w:pPr>
        <w:pStyle w:val="ConsPlusNormal0"/>
        <w:spacing w:line="360" w:lineRule="auto"/>
        <w:ind w:firstLine="540"/>
        <w:jc w:val="both"/>
        <w:rPr>
          <w:rFonts w:ascii="Times New Roman" w:hAnsi="Times New Roman" w:cs="Times New Roman"/>
          <w:sz w:val="28"/>
          <w:szCs w:val="28"/>
        </w:rPr>
      </w:pPr>
      <w:r w:rsidRPr="00055D11">
        <w:rPr>
          <w:rFonts w:ascii="Times New Roman" w:hAnsi="Times New Roman" w:cs="Times New Roman"/>
          <w:sz w:val="28"/>
          <w:szCs w:val="28"/>
        </w:rPr>
        <w:t>За счет комплексной реконструкции кварталов, занятых малоценным жилым фондом, генеральным планом предусмотрено строительство нового жилья. Для устойчивого развития городского округа город Воронеж, повышения качества городской среды требуется комплекс работ, направленных на рациональное территориальное планирование, землеустройство и землепользование. Для решения проблемы развития застроенных территорий требуется подготовка документации по планировке территорий, а также разработка правового механизма по сносу и расселению существующего жилого фонда с учетом особенностей каждой конкретной площадки, предназначенной под развитие застроенных территорий. Разработка документации по планировке территории необходима для планирования необходимого объема строительства жилья и объектов социальной инфраструктуры.</w:t>
      </w:r>
    </w:p>
    <w:p w:rsidR="006B7EFA" w:rsidRPr="00055D11" w:rsidRDefault="006B7EFA" w:rsidP="00055D11">
      <w:pPr>
        <w:pStyle w:val="ConsPlusNormal0"/>
        <w:spacing w:line="360" w:lineRule="auto"/>
        <w:ind w:firstLine="540"/>
        <w:jc w:val="both"/>
        <w:rPr>
          <w:rFonts w:ascii="Times New Roman" w:hAnsi="Times New Roman" w:cs="Times New Roman"/>
          <w:sz w:val="28"/>
          <w:szCs w:val="28"/>
        </w:rPr>
      </w:pPr>
      <w:r w:rsidRPr="00055D11">
        <w:rPr>
          <w:rFonts w:ascii="Times New Roman" w:hAnsi="Times New Roman" w:cs="Times New Roman"/>
          <w:sz w:val="28"/>
          <w:szCs w:val="28"/>
        </w:rPr>
        <w:t>В настоящее время остается актуальной проблема обеспечения жильем молодых семей. Как правило, молодые семьи не могут получить доступ на рынок жилья без поддержки. Даже имея достаточный уровень дохода для получения ипотечного жилищного кредита, они не могут оплатить первоначальный взнос при получении кредита. Поддержка молодых семей при решении жилищной проблемы является основой стабильных условий жизни для этой наиболее активной части населения, влияет на демографическую ситуацию в городе Воронеже.</w:t>
      </w:r>
    </w:p>
    <w:p w:rsidR="006B7EFA" w:rsidRPr="00055D11" w:rsidRDefault="006B7EFA" w:rsidP="00055D11">
      <w:pPr>
        <w:pStyle w:val="ConsPlusNormal0"/>
        <w:spacing w:line="360" w:lineRule="auto"/>
        <w:ind w:firstLine="540"/>
        <w:jc w:val="both"/>
        <w:rPr>
          <w:rFonts w:ascii="Times New Roman" w:hAnsi="Times New Roman" w:cs="Times New Roman"/>
          <w:sz w:val="28"/>
          <w:szCs w:val="28"/>
        </w:rPr>
      </w:pPr>
      <w:r w:rsidRPr="00055D11">
        <w:rPr>
          <w:rFonts w:ascii="Times New Roman" w:hAnsi="Times New Roman" w:cs="Times New Roman"/>
          <w:sz w:val="28"/>
          <w:szCs w:val="28"/>
        </w:rPr>
        <w:t>В городе Воронеже в 2005 - 2013 годах улучшили жилищные условия с помощью государственной и муниципальной поддержки 108 молодых семей.</w:t>
      </w:r>
    </w:p>
    <w:p w:rsidR="006B7EFA" w:rsidRPr="00055D11" w:rsidRDefault="006B7EFA" w:rsidP="00055D11">
      <w:pPr>
        <w:pStyle w:val="ConsPlusNormal0"/>
        <w:spacing w:line="360" w:lineRule="auto"/>
        <w:ind w:firstLine="540"/>
        <w:jc w:val="both"/>
        <w:rPr>
          <w:rFonts w:ascii="Times New Roman" w:hAnsi="Times New Roman" w:cs="Times New Roman"/>
          <w:sz w:val="28"/>
          <w:szCs w:val="28"/>
        </w:rPr>
      </w:pPr>
      <w:r w:rsidRPr="00055D11">
        <w:rPr>
          <w:rFonts w:ascii="Times New Roman" w:hAnsi="Times New Roman" w:cs="Times New Roman"/>
          <w:sz w:val="28"/>
          <w:szCs w:val="28"/>
        </w:rPr>
        <w:t xml:space="preserve">При этом по состоянию на 01.01.2014 </w:t>
      </w:r>
      <w:r w:rsidR="0003461C">
        <w:rPr>
          <w:rFonts w:ascii="Times New Roman" w:hAnsi="Times New Roman" w:cs="Times New Roman"/>
          <w:sz w:val="28"/>
          <w:szCs w:val="28"/>
        </w:rPr>
        <w:t xml:space="preserve"> </w:t>
      </w:r>
      <w:r w:rsidRPr="00055D11">
        <w:rPr>
          <w:rFonts w:ascii="Times New Roman" w:hAnsi="Times New Roman" w:cs="Times New Roman"/>
          <w:sz w:val="28"/>
          <w:szCs w:val="28"/>
        </w:rPr>
        <w:t>2522 молодые семьи признаны нуждающимися в улучшении жилищных условий в соответствии с законодательством Российской Федерации.</w:t>
      </w:r>
    </w:p>
    <w:p w:rsidR="006B7EFA" w:rsidRPr="00055D11" w:rsidRDefault="006B7EFA" w:rsidP="00055D11">
      <w:pPr>
        <w:pStyle w:val="ConsPlusNormal0"/>
        <w:spacing w:line="360" w:lineRule="auto"/>
        <w:ind w:firstLine="540"/>
        <w:jc w:val="both"/>
        <w:rPr>
          <w:rFonts w:ascii="Times New Roman" w:hAnsi="Times New Roman" w:cs="Times New Roman"/>
          <w:sz w:val="28"/>
          <w:szCs w:val="28"/>
        </w:rPr>
      </w:pPr>
      <w:r w:rsidRPr="00055D11">
        <w:rPr>
          <w:rFonts w:ascii="Times New Roman" w:hAnsi="Times New Roman" w:cs="Times New Roman"/>
          <w:sz w:val="28"/>
          <w:szCs w:val="28"/>
        </w:rPr>
        <w:t>Большое количество семей на территории города Воронежа проживают в общежитиях, которые не в полной мере соответствуют санитарным и техническим требованиям, предъявляемым к современному жилью. Средний износ муниципальных общежитий составляет более 50%. Капитальный ремонт зданий и инженерных сетей бывшими собственниками общежитий не проводился более 20 лет, в результате чего конструкции и инженерные сети пришли в негодность и требуют капитального ремонта.</w:t>
      </w:r>
    </w:p>
    <w:p w:rsidR="006B7EFA" w:rsidRPr="00055D11" w:rsidRDefault="006B7EFA" w:rsidP="00055D11">
      <w:pPr>
        <w:pStyle w:val="ConsPlusNormal0"/>
        <w:spacing w:line="360" w:lineRule="auto"/>
        <w:ind w:firstLine="540"/>
        <w:jc w:val="both"/>
        <w:rPr>
          <w:rFonts w:ascii="Times New Roman" w:hAnsi="Times New Roman" w:cs="Times New Roman"/>
          <w:sz w:val="28"/>
          <w:szCs w:val="28"/>
        </w:rPr>
      </w:pPr>
      <w:r w:rsidRPr="00055D11">
        <w:rPr>
          <w:rFonts w:ascii="Times New Roman" w:hAnsi="Times New Roman" w:cs="Times New Roman"/>
          <w:sz w:val="28"/>
          <w:szCs w:val="28"/>
        </w:rPr>
        <w:t>Реализация муниципальной программы позволит создать безопасные и комфортные условия проживания граждан в результате обеспечения содержания, проведения текущего и капитального ремонта в муниципальных общежитиях.</w:t>
      </w:r>
    </w:p>
    <w:p w:rsidR="006B7EFA" w:rsidRPr="00055D11" w:rsidRDefault="006B7EFA" w:rsidP="00055D11">
      <w:pPr>
        <w:pStyle w:val="ConsPlusNormal0"/>
        <w:spacing w:line="360" w:lineRule="auto"/>
        <w:ind w:firstLine="540"/>
        <w:jc w:val="both"/>
        <w:rPr>
          <w:rFonts w:ascii="Times New Roman" w:hAnsi="Times New Roman" w:cs="Times New Roman"/>
          <w:sz w:val="28"/>
          <w:szCs w:val="28"/>
        </w:rPr>
      </w:pPr>
      <w:r w:rsidRPr="00055D11">
        <w:rPr>
          <w:rFonts w:ascii="Times New Roman" w:hAnsi="Times New Roman" w:cs="Times New Roman"/>
          <w:sz w:val="28"/>
          <w:szCs w:val="28"/>
        </w:rPr>
        <w:t xml:space="preserve">Администрация городского округа город Воронеж является собственником муниципального жилищного фонда. В соответствии с </w:t>
      </w:r>
      <w:r w:rsidRPr="00AC7A9D">
        <w:rPr>
          <w:rFonts w:ascii="Times New Roman" w:hAnsi="Times New Roman" w:cs="Times New Roman"/>
          <w:sz w:val="28"/>
          <w:szCs w:val="28"/>
        </w:rPr>
        <w:t xml:space="preserve">Жилищным </w:t>
      </w:r>
      <w:hyperlink r:id="rId9" w:history="1">
        <w:r w:rsidRPr="00AC7A9D">
          <w:rPr>
            <w:rFonts w:ascii="Times New Roman" w:hAnsi="Times New Roman" w:cs="Times New Roman"/>
            <w:sz w:val="28"/>
            <w:szCs w:val="28"/>
          </w:rPr>
          <w:t>кодексом</w:t>
        </w:r>
      </w:hyperlink>
      <w:r w:rsidRPr="00AC7A9D">
        <w:rPr>
          <w:rFonts w:ascii="Times New Roman" w:hAnsi="Times New Roman" w:cs="Times New Roman"/>
          <w:sz w:val="28"/>
          <w:szCs w:val="28"/>
        </w:rPr>
        <w:t xml:space="preserve"> РФ собственник</w:t>
      </w:r>
      <w:r w:rsidRPr="00055D11">
        <w:rPr>
          <w:rFonts w:ascii="Times New Roman" w:hAnsi="Times New Roman" w:cs="Times New Roman"/>
          <w:sz w:val="28"/>
          <w:szCs w:val="28"/>
        </w:rPr>
        <w:t xml:space="preserve"> жилого помещения несет бремя содержания общего имущества в соответствующем многоквартирном доме.</w:t>
      </w:r>
    </w:p>
    <w:p w:rsidR="006B7EFA" w:rsidRPr="00055D11" w:rsidRDefault="006B7EFA" w:rsidP="00055D11">
      <w:pPr>
        <w:pStyle w:val="ConsPlusNormal0"/>
        <w:spacing w:line="360" w:lineRule="auto"/>
        <w:ind w:firstLine="540"/>
        <w:jc w:val="both"/>
        <w:rPr>
          <w:rFonts w:ascii="Times New Roman" w:hAnsi="Times New Roman" w:cs="Times New Roman"/>
          <w:sz w:val="28"/>
          <w:szCs w:val="28"/>
        </w:rPr>
      </w:pPr>
      <w:r w:rsidRPr="00055D11">
        <w:rPr>
          <w:rFonts w:ascii="Times New Roman" w:hAnsi="Times New Roman" w:cs="Times New Roman"/>
          <w:sz w:val="28"/>
          <w:szCs w:val="28"/>
        </w:rPr>
        <w:t>В связи с длительным сроком эксплуатации многоквартирных домов, а также превышением нормативных сроков службы конструктивных элементов и инженерного оборудования в муниципальных жилых помещениях необходимо проведение капитального ремонта.</w:t>
      </w:r>
    </w:p>
    <w:p w:rsidR="006B7EFA" w:rsidRPr="00055D11" w:rsidRDefault="006B7EFA" w:rsidP="00055D11">
      <w:pPr>
        <w:pStyle w:val="ConsPlusNormal0"/>
        <w:spacing w:line="360" w:lineRule="auto"/>
        <w:ind w:firstLine="540"/>
        <w:jc w:val="both"/>
        <w:rPr>
          <w:rFonts w:ascii="Times New Roman" w:hAnsi="Times New Roman" w:cs="Times New Roman"/>
          <w:sz w:val="28"/>
          <w:szCs w:val="28"/>
        </w:rPr>
      </w:pPr>
      <w:r w:rsidRPr="00055D11">
        <w:rPr>
          <w:rFonts w:ascii="Times New Roman" w:hAnsi="Times New Roman" w:cs="Times New Roman"/>
          <w:sz w:val="28"/>
          <w:szCs w:val="28"/>
        </w:rPr>
        <w:t>Муниципальной программой предусмотрено содержание свободных жилых помещений муниципального жилищного фонда в надлежащем состоянии и оплата коммунальных услуг.</w:t>
      </w:r>
    </w:p>
    <w:p w:rsidR="006B7EFA" w:rsidRPr="00055D11" w:rsidRDefault="006B7EFA" w:rsidP="00055D11">
      <w:pPr>
        <w:pStyle w:val="ConsPlusNormal0"/>
        <w:spacing w:line="360" w:lineRule="auto"/>
        <w:ind w:firstLine="540"/>
        <w:jc w:val="both"/>
        <w:rPr>
          <w:rFonts w:ascii="Times New Roman" w:hAnsi="Times New Roman" w:cs="Times New Roman"/>
          <w:sz w:val="28"/>
          <w:szCs w:val="28"/>
        </w:rPr>
      </w:pPr>
      <w:r w:rsidRPr="00055D11">
        <w:rPr>
          <w:rFonts w:ascii="Times New Roman" w:hAnsi="Times New Roman" w:cs="Times New Roman"/>
          <w:sz w:val="28"/>
          <w:szCs w:val="28"/>
        </w:rPr>
        <w:t>В рамках муниципальной программы планируется решить следующие вопросы:</w:t>
      </w:r>
    </w:p>
    <w:p w:rsidR="006B7EFA" w:rsidRPr="00055D11" w:rsidRDefault="006B7EFA" w:rsidP="00055D11">
      <w:pPr>
        <w:pStyle w:val="ConsPlusNormal0"/>
        <w:spacing w:line="360" w:lineRule="auto"/>
        <w:ind w:firstLine="540"/>
        <w:jc w:val="both"/>
        <w:rPr>
          <w:rFonts w:ascii="Times New Roman" w:hAnsi="Times New Roman" w:cs="Times New Roman"/>
          <w:sz w:val="28"/>
          <w:szCs w:val="28"/>
        </w:rPr>
      </w:pPr>
      <w:r w:rsidRPr="00055D11">
        <w:rPr>
          <w:rFonts w:ascii="Times New Roman" w:hAnsi="Times New Roman" w:cs="Times New Roman"/>
          <w:sz w:val="28"/>
          <w:szCs w:val="28"/>
        </w:rPr>
        <w:t>- уменьшить долю населения, проживающего в ветхом и аварийном жилищном фонде;</w:t>
      </w:r>
    </w:p>
    <w:p w:rsidR="006B7EFA" w:rsidRPr="00055D11" w:rsidRDefault="006B7EFA" w:rsidP="00055D11">
      <w:pPr>
        <w:pStyle w:val="ConsPlusNormal0"/>
        <w:spacing w:line="360" w:lineRule="auto"/>
        <w:ind w:firstLine="540"/>
        <w:jc w:val="both"/>
        <w:rPr>
          <w:rFonts w:ascii="Times New Roman" w:hAnsi="Times New Roman" w:cs="Times New Roman"/>
          <w:sz w:val="28"/>
          <w:szCs w:val="28"/>
        </w:rPr>
      </w:pPr>
      <w:r w:rsidRPr="00055D11">
        <w:rPr>
          <w:rFonts w:ascii="Times New Roman" w:hAnsi="Times New Roman" w:cs="Times New Roman"/>
          <w:sz w:val="28"/>
          <w:szCs w:val="28"/>
        </w:rPr>
        <w:t>- привлечь инвестиции в жилищное строительство;</w:t>
      </w:r>
    </w:p>
    <w:p w:rsidR="006B7EFA" w:rsidRPr="00055D11" w:rsidRDefault="006B7EFA" w:rsidP="00055D11">
      <w:pPr>
        <w:pStyle w:val="ConsPlusNormal0"/>
        <w:spacing w:line="360" w:lineRule="auto"/>
        <w:ind w:firstLine="540"/>
        <w:jc w:val="both"/>
        <w:rPr>
          <w:rFonts w:ascii="Times New Roman" w:hAnsi="Times New Roman" w:cs="Times New Roman"/>
          <w:sz w:val="28"/>
          <w:szCs w:val="28"/>
        </w:rPr>
      </w:pPr>
      <w:r w:rsidRPr="00055D11">
        <w:rPr>
          <w:rFonts w:ascii="Times New Roman" w:hAnsi="Times New Roman" w:cs="Times New Roman"/>
          <w:sz w:val="28"/>
          <w:szCs w:val="28"/>
        </w:rPr>
        <w:t>- осуществить строительство муниципальных жилых домов на земельных участках, освободившихся после сноса расселенных аварийных домов;</w:t>
      </w:r>
    </w:p>
    <w:p w:rsidR="006B7EFA" w:rsidRPr="00055D11" w:rsidRDefault="006B7EFA" w:rsidP="00055D11">
      <w:pPr>
        <w:pStyle w:val="ConsPlusNormal0"/>
        <w:spacing w:line="360" w:lineRule="auto"/>
        <w:ind w:firstLine="540"/>
        <w:jc w:val="both"/>
        <w:rPr>
          <w:rFonts w:ascii="Times New Roman" w:hAnsi="Times New Roman" w:cs="Times New Roman"/>
          <w:sz w:val="28"/>
          <w:szCs w:val="28"/>
        </w:rPr>
      </w:pPr>
      <w:r w:rsidRPr="00055D11">
        <w:rPr>
          <w:rFonts w:ascii="Times New Roman" w:hAnsi="Times New Roman" w:cs="Times New Roman"/>
          <w:sz w:val="28"/>
          <w:szCs w:val="28"/>
        </w:rPr>
        <w:t>- улучшить техническое состояние жилищного фонда в городском округе город Воронеж.</w:t>
      </w:r>
    </w:p>
    <w:p w:rsidR="006B7EFA" w:rsidRDefault="006B7EFA" w:rsidP="006B7EFA">
      <w:pPr>
        <w:pStyle w:val="ConsPlusNormal0"/>
        <w:jc w:val="both"/>
      </w:pPr>
    </w:p>
    <w:p w:rsidR="006B7EFA" w:rsidRPr="00055D11" w:rsidRDefault="006B7EFA" w:rsidP="006B7EFA">
      <w:pPr>
        <w:pStyle w:val="ConsPlusNormal0"/>
        <w:jc w:val="center"/>
        <w:outlineLvl w:val="1"/>
        <w:rPr>
          <w:rFonts w:ascii="Times New Roman" w:hAnsi="Times New Roman" w:cs="Times New Roman"/>
          <w:sz w:val="28"/>
          <w:szCs w:val="28"/>
        </w:rPr>
      </w:pPr>
      <w:r w:rsidRPr="00055D11">
        <w:rPr>
          <w:rFonts w:ascii="Times New Roman" w:hAnsi="Times New Roman" w:cs="Times New Roman"/>
          <w:sz w:val="28"/>
          <w:szCs w:val="28"/>
        </w:rPr>
        <w:t>2. Приоритеты муниципальной политики в сфере реализации</w:t>
      </w:r>
    </w:p>
    <w:p w:rsidR="006B7EFA" w:rsidRPr="00055D11" w:rsidRDefault="006B7EFA" w:rsidP="006B7EFA">
      <w:pPr>
        <w:pStyle w:val="ConsPlusNormal0"/>
        <w:jc w:val="center"/>
        <w:rPr>
          <w:rFonts w:ascii="Times New Roman" w:hAnsi="Times New Roman" w:cs="Times New Roman"/>
          <w:sz w:val="28"/>
          <w:szCs w:val="28"/>
        </w:rPr>
      </w:pPr>
      <w:r w:rsidRPr="00055D11">
        <w:rPr>
          <w:rFonts w:ascii="Times New Roman" w:hAnsi="Times New Roman" w:cs="Times New Roman"/>
          <w:sz w:val="28"/>
          <w:szCs w:val="28"/>
        </w:rPr>
        <w:t>муниципальной программы, цели, задачи и показатели</w:t>
      </w:r>
    </w:p>
    <w:p w:rsidR="006B7EFA" w:rsidRPr="00055D11" w:rsidRDefault="006B7EFA" w:rsidP="006B7EFA">
      <w:pPr>
        <w:pStyle w:val="ConsPlusNormal0"/>
        <w:jc w:val="center"/>
        <w:rPr>
          <w:rFonts w:ascii="Times New Roman" w:hAnsi="Times New Roman" w:cs="Times New Roman"/>
          <w:sz w:val="28"/>
          <w:szCs w:val="28"/>
        </w:rPr>
      </w:pPr>
      <w:r w:rsidRPr="00055D11">
        <w:rPr>
          <w:rFonts w:ascii="Times New Roman" w:hAnsi="Times New Roman" w:cs="Times New Roman"/>
          <w:sz w:val="28"/>
          <w:szCs w:val="28"/>
        </w:rPr>
        <w:t>(индикаторы) достижения целей и решения задач, описание</w:t>
      </w:r>
    </w:p>
    <w:p w:rsidR="006B7EFA" w:rsidRPr="00055D11" w:rsidRDefault="006B7EFA" w:rsidP="006B7EFA">
      <w:pPr>
        <w:pStyle w:val="ConsPlusNormal0"/>
        <w:jc w:val="center"/>
        <w:rPr>
          <w:rFonts w:ascii="Times New Roman" w:hAnsi="Times New Roman" w:cs="Times New Roman"/>
          <w:sz w:val="28"/>
          <w:szCs w:val="28"/>
        </w:rPr>
      </w:pPr>
      <w:r w:rsidRPr="00055D11">
        <w:rPr>
          <w:rFonts w:ascii="Times New Roman" w:hAnsi="Times New Roman" w:cs="Times New Roman"/>
          <w:sz w:val="28"/>
          <w:szCs w:val="28"/>
        </w:rPr>
        <w:t>основных ожидаемых конечных результатов</w:t>
      </w:r>
    </w:p>
    <w:p w:rsidR="006B7EFA" w:rsidRPr="00055D11" w:rsidRDefault="006B7EFA" w:rsidP="006B7EFA">
      <w:pPr>
        <w:pStyle w:val="ConsPlusNormal0"/>
        <w:jc w:val="center"/>
        <w:rPr>
          <w:rFonts w:ascii="Times New Roman" w:hAnsi="Times New Roman" w:cs="Times New Roman"/>
          <w:sz w:val="28"/>
          <w:szCs w:val="28"/>
        </w:rPr>
      </w:pPr>
      <w:r w:rsidRPr="00055D11">
        <w:rPr>
          <w:rFonts w:ascii="Times New Roman" w:hAnsi="Times New Roman" w:cs="Times New Roman"/>
          <w:sz w:val="28"/>
          <w:szCs w:val="28"/>
        </w:rPr>
        <w:t>муниципальной программы, сроков и этапов реализации</w:t>
      </w:r>
    </w:p>
    <w:p w:rsidR="006B7EFA" w:rsidRPr="00055D11" w:rsidRDefault="006B7EFA" w:rsidP="006B7EFA">
      <w:pPr>
        <w:pStyle w:val="ConsPlusNormal0"/>
        <w:jc w:val="center"/>
        <w:rPr>
          <w:rFonts w:ascii="Times New Roman" w:hAnsi="Times New Roman" w:cs="Times New Roman"/>
          <w:sz w:val="28"/>
          <w:szCs w:val="28"/>
        </w:rPr>
      </w:pPr>
      <w:r w:rsidRPr="00055D11">
        <w:rPr>
          <w:rFonts w:ascii="Times New Roman" w:hAnsi="Times New Roman" w:cs="Times New Roman"/>
          <w:sz w:val="28"/>
          <w:szCs w:val="28"/>
        </w:rPr>
        <w:t>муниципальной программы</w:t>
      </w:r>
    </w:p>
    <w:p w:rsidR="006B7EFA" w:rsidRDefault="006B7EFA" w:rsidP="006B7EFA">
      <w:pPr>
        <w:pStyle w:val="ConsPlusNormal0"/>
        <w:jc w:val="both"/>
      </w:pPr>
    </w:p>
    <w:p w:rsidR="006B7EFA" w:rsidRPr="00AC7A9D" w:rsidRDefault="006B7EFA" w:rsidP="00AC7A9D">
      <w:pPr>
        <w:pStyle w:val="ConsPlusNormal0"/>
        <w:spacing w:line="360" w:lineRule="auto"/>
        <w:ind w:firstLine="540"/>
        <w:jc w:val="both"/>
        <w:rPr>
          <w:rFonts w:ascii="Times New Roman" w:hAnsi="Times New Roman" w:cs="Times New Roman"/>
          <w:sz w:val="28"/>
          <w:szCs w:val="28"/>
        </w:rPr>
      </w:pPr>
      <w:proofErr w:type="gramStart"/>
      <w:r w:rsidRPr="00AC7A9D">
        <w:rPr>
          <w:rFonts w:ascii="Times New Roman" w:hAnsi="Times New Roman" w:cs="Times New Roman"/>
          <w:sz w:val="28"/>
          <w:szCs w:val="28"/>
        </w:rPr>
        <w:t xml:space="preserve">Приоритеты и цели муниципальной политики в жилищной сфере определены в соответствии с </w:t>
      </w:r>
      <w:hyperlink r:id="rId10" w:history="1">
        <w:r w:rsidRPr="00AC7A9D">
          <w:rPr>
            <w:rFonts w:ascii="Times New Roman" w:hAnsi="Times New Roman" w:cs="Times New Roman"/>
            <w:sz w:val="28"/>
            <w:szCs w:val="28"/>
          </w:rPr>
          <w:t>Указом</w:t>
        </w:r>
      </w:hyperlink>
      <w:r w:rsidRPr="00AC7A9D">
        <w:rPr>
          <w:rFonts w:ascii="Times New Roman" w:hAnsi="Times New Roman" w:cs="Times New Roman"/>
          <w:sz w:val="28"/>
          <w:szCs w:val="28"/>
        </w:rPr>
        <w:t xml:space="preserve"> Президента Российской Федерации от 07.05.2012 N 600 "О мерах по обеспечению граждан Российской Федерации доступным и комфортным жильем и повышению качества жилищно-коммунальных услуг", </w:t>
      </w:r>
      <w:hyperlink r:id="rId11" w:history="1">
        <w:r w:rsidRPr="00AC7A9D">
          <w:rPr>
            <w:rFonts w:ascii="Times New Roman" w:hAnsi="Times New Roman" w:cs="Times New Roman"/>
            <w:sz w:val="28"/>
            <w:szCs w:val="28"/>
          </w:rPr>
          <w:t>Концепцией</w:t>
        </w:r>
      </w:hyperlink>
      <w:r w:rsidRPr="00AC7A9D">
        <w:rPr>
          <w:rFonts w:ascii="Times New Roman" w:hAnsi="Times New Roman" w:cs="Times New Roman"/>
          <w:sz w:val="28"/>
          <w:szCs w:val="28"/>
        </w:rPr>
        <w:t xml:space="preserve">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17.11.2008 </w:t>
      </w:r>
      <w:r w:rsidR="00C46BBB" w:rsidRPr="00AC7A9D">
        <w:rPr>
          <w:rFonts w:ascii="Times New Roman" w:hAnsi="Times New Roman" w:cs="Times New Roman"/>
          <w:sz w:val="28"/>
          <w:szCs w:val="28"/>
        </w:rPr>
        <w:t>№</w:t>
      </w:r>
      <w:r w:rsidRPr="00AC7A9D">
        <w:rPr>
          <w:rFonts w:ascii="Times New Roman" w:hAnsi="Times New Roman" w:cs="Times New Roman"/>
          <w:sz w:val="28"/>
          <w:szCs w:val="28"/>
        </w:rPr>
        <w:t xml:space="preserve"> 1662-р, а также Стратегическим </w:t>
      </w:r>
      <w:hyperlink r:id="rId12" w:history="1">
        <w:r w:rsidRPr="00AC7A9D">
          <w:rPr>
            <w:rFonts w:ascii="Times New Roman" w:hAnsi="Times New Roman" w:cs="Times New Roman"/>
            <w:sz w:val="28"/>
            <w:szCs w:val="28"/>
          </w:rPr>
          <w:t>планом</w:t>
        </w:r>
      </w:hyperlink>
      <w:r w:rsidRPr="00AC7A9D">
        <w:rPr>
          <w:rFonts w:ascii="Times New Roman" w:hAnsi="Times New Roman" w:cs="Times New Roman"/>
          <w:sz w:val="28"/>
          <w:szCs w:val="28"/>
        </w:rPr>
        <w:t xml:space="preserve"> социально-экономического</w:t>
      </w:r>
      <w:proofErr w:type="gramEnd"/>
      <w:r w:rsidRPr="00AC7A9D">
        <w:rPr>
          <w:rFonts w:ascii="Times New Roman" w:hAnsi="Times New Roman" w:cs="Times New Roman"/>
          <w:sz w:val="28"/>
          <w:szCs w:val="28"/>
        </w:rPr>
        <w:t xml:space="preserve"> развития городского округа город Воронеж на период до 2020 года, утвержденным решением Воронежской городской Думы от 14.07.2010 </w:t>
      </w:r>
      <w:r w:rsidR="00C46BBB" w:rsidRPr="00AC7A9D">
        <w:rPr>
          <w:rFonts w:ascii="Times New Roman" w:hAnsi="Times New Roman" w:cs="Times New Roman"/>
          <w:sz w:val="28"/>
          <w:szCs w:val="28"/>
        </w:rPr>
        <w:t>№</w:t>
      </w:r>
      <w:r w:rsidRPr="00AC7A9D">
        <w:rPr>
          <w:rFonts w:ascii="Times New Roman" w:hAnsi="Times New Roman" w:cs="Times New Roman"/>
          <w:sz w:val="28"/>
          <w:szCs w:val="28"/>
        </w:rPr>
        <w:t xml:space="preserve"> 147-III.</w:t>
      </w:r>
    </w:p>
    <w:p w:rsidR="006B7EFA" w:rsidRPr="00AC7A9D" w:rsidRDefault="006B7EFA" w:rsidP="00AC7A9D">
      <w:pPr>
        <w:pStyle w:val="ConsPlusNormal0"/>
        <w:spacing w:line="360" w:lineRule="auto"/>
        <w:ind w:firstLine="540"/>
        <w:jc w:val="both"/>
        <w:rPr>
          <w:rFonts w:ascii="Times New Roman" w:hAnsi="Times New Roman" w:cs="Times New Roman"/>
          <w:sz w:val="28"/>
          <w:szCs w:val="28"/>
        </w:rPr>
      </w:pPr>
      <w:r w:rsidRPr="00AC7A9D">
        <w:rPr>
          <w:rFonts w:ascii="Times New Roman" w:hAnsi="Times New Roman" w:cs="Times New Roman"/>
          <w:sz w:val="28"/>
          <w:szCs w:val="28"/>
        </w:rPr>
        <w:t>Основными приоритетами муниципальной политики в сфере реализации муниципальной программы являются:</w:t>
      </w:r>
    </w:p>
    <w:p w:rsidR="006B7EFA" w:rsidRPr="00AC7A9D" w:rsidRDefault="006B7EFA" w:rsidP="00AC7A9D">
      <w:pPr>
        <w:pStyle w:val="ConsPlusNormal0"/>
        <w:spacing w:line="360" w:lineRule="auto"/>
        <w:ind w:firstLine="540"/>
        <w:jc w:val="both"/>
        <w:rPr>
          <w:rFonts w:ascii="Times New Roman" w:hAnsi="Times New Roman" w:cs="Times New Roman"/>
          <w:sz w:val="28"/>
          <w:szCs w:val="28"/>
        </w:rPr>
      </w:pPr>
      <w:r w:rsidRPr="00AC7A9D">
        <w:rPr>
          <w:rFonts w:ascii="Times New Roman" w:hAnsi="Times New Roman" w:cs="Times New Roman"/>
          <w:sz w:val="28"/>
          <w:szCs w:val="28"/>
        </w:rPr>
        <w:t>- обеспечение граждан, проживающих в ветхом и аварийном жилищном фонде, благоустроенными жилыми помещениями;</w:t>
      </w:r>
    </w:p>
    <w:p w:rsidR="006B7EFA" w:rsidRPr="00AC7A9D" w:rsidRDefault="006B7EFA" w:rsidP="00AC7A9D">
      <w:pPr>
        <w:pStyle w:val="ConsPlusNormal0"/>
        <w:spacing w:line="360" w:lineRule="auto"/>
        <w:ind w:firstLine="540"/>
        <w:jc w:val="both"/>
        <w:rPr>
          <w:rFonts w:ascii="Times New Roman" w:hAnsi="Times New Roman" w:cs="Times New Roman"/>
          <w:sz w:val="28"/>
          <w:szCs w:val="28"/>
        </w:rPr>
      </w:pPr>
      <w:r w:rsidRPr="00AC7A9D">
        <w:rPr>
          <w:rFonts w:ascii="Times New Roman" w:hAnsi="Times New Roman" w:cs="Times New Roman"/>
          <w:sz w:val="28"/>
          <w:szCs w:val="28"/>
        </w:rPr>
        <w:t>- ликвидация аварийного жилищного фонда на территории городского округа;</w:t>
      </w:r>
    </w:p>
    <w:p w:rsidR="006B7EFA" w:rsidRPr="00AC7A9D" w:rsidRDefault="006B7EFA" w:rsidP="00AC7A9D">
      <w:pPr>
        <w:pStyle w:val="ConsPlusNormal0"/>
        <w:spacing w:line="360" w:lineRule="auto"/>
        <w:ind w:firstLine="540"/>
        <w:jc w:val="both"/>
        <w:rPr>
          <w:rFonts w:ascii="Times New Roman" w:hAnsi="Times New Roman" w:cs="Times New Roman"/>
          <w:sz w:val="28"/>
          <w:szCs w:val="28"/>
        </w:rPr>
      </w:pPr>
      <w:r w:rsidRPr="00AC7A9D">
        <w:rPr>
          <w:rFonts w:ascii="Times New Roman" w:hAnsi="Times New Roman" w:cs="Times New Roman"/>
          <w:sz w:val="28"/>
          <w:szCs w:val="28"/>
        </w:rPr>
        <w:t>- развитие застроенных территорий городского округа город Воронеж, на которых расположен ветхий и аварийный жилищный фонд, с комплексным обеспечением их объектами инфраструктуры;</w:t>
      </w:r>
    </w:p>
    <w:p w:rsidR="006B7EFA" w:rsidRPr="00AC7A9D" w:rsidRDefault="006B7EFA" w:rsidP="00AC7A9D">
      <w:pPr>
        <w:pStyle w:val="ConsPlusNormal0"/>
        <w:spacing w:line="360" w:lineRule="auto"/>
        <w:ind w:firstLine="540"/>
        <w:jc w:val="both"/>
        <w:rPr>
          <w:rFonts w:ascii="Times New Roman" w:hAnsi="Times New Roman" w:cs="Times New Roman"/>
          <w:sz w:val="28"/>
          <w:szCs w:val="28"/>
        </w:rPr>
      </w:pPr>
      <w:r w:rsidRPr="00AC7A9D">
        <w:rPr>
          <w:rFonts w:ascii="Times New Roman" w:hAnsi="Times New Roman" w:cs="Times New Roman"/>
          <w:sz w:val="28"/>
          <w:szCs w:val="28"/>
        </w:rPr>
        <w:t>- обеспечение жильем и предоставление муниципальной поддержки на приобретение жилья молодым семьям;</w:t>
      </w:r>
    </w:p>
    <w:p w:rsidR="006B7EFA" w:rsidRPr="00AC7A9D" w:rsidRDefault="006B7EFA" w:rsidP="00AC7A9D">
      <w:pPr>
        <w:pStyle w:val="ConsPlusNormal0"/>
        <w:spacing w:line="360" w:lineRule="auto"/>
        <w:ind w:firstLine="540"/>
        <w:jc w:val="both"/>
        <w:rPr>
          <w:rFonts w:ascii="Times New Roman" w:hAnsi="Times New Roman" w:cs="Times New Roman"/>
          <w:sz w:val="28"/>
          <w:szCs w:val="28"/>
        </w:rPr>
      </w:pPr>
      <w:r w:rsidRPr="00AC7A9D">
        <w:rPr>
          <w:rFonts w:ascii="Times New Roman" w:hAnsi="Times New Roman" w:cs="Times New Roman"/>
          <w:sz w:val="28"/>
          <w:szCs w:val="28"/>
        </w:rPr>
        <w:t>- создание оптимальных условий, обеспечивающих безопасное и комфортное проживание граждан в муниципальных общежитиях.</w:t>
      </w:r>
    </w:p>
    <w:p w:rsidR="006B7EFA" w:rsidRPr="00AC7A9D" w:rsidRDefault="006B7EFA" w:rsidP="00AC7A9D">
      <w:pPr>
        <w:pStyle w:val="ConsPlusNormal0"/>
        <w:spacing w:line="360" w:lineRule="auto"/>
        <w:ind w:firstLine="540"/>
        <w:jc w:val="both"/>
        <w:rPr>
          <w:rFonts w:ascii="Times New Roman" w:hAnsi="Times New Roman" w:cs="Times New Roman"/>
          <w:sz w:val="28"/>
          <w:szCs w:val="28"/>
        </w:rPr>
      </w:pPr>
      <w:r w:rsidRPr="00AC7A9D">
        <w:rPr>
          <w:rFonts w:ascii="Times New Roman" w:hAnsi="Times New Roman" w:cs="Times New Roman"/>
          <w:sz w:val="28"/>
          <w:szCs w:val="28"/>
        </w:rPr>
        <w:t>Целью муниципальной программы является создание условий для обеспечения благоустроенным и комфортным жильем нуждающегося в нем населения, а также формирование благоприятной среды жизнедеятельности. Для достижения указанной цели предусматривается решение основных задач:</w:t>
      </w:r>
    </w:p>
    <w:p w:rsidR="006B7EFA" w:rsidRPr="00AC7A9D" w:rsidRDefault="006B7EFA" w:rsidP="00AC7A9D">
      <w:pPr>
        <w:pStyle w:val="ConsPlusNormal0"/>
        <w:spacing w:line="360" w:lineRule="auto"/>
        <w:ind w:firstLine="540"/>
        <w:jc w:val="both"/>
        <w:rPr>
          <w:rFonts w:ascii="Times New Roman" w:hAnsi="Times New Roman" w:cs="Times New Roman"/>
          <w:sz w:val="28"/>
          <w:szCs w:val="28"/>
        </w:rPr>
      </w:pPr>
      <w:r w:rsidRPr="00AC7A9D">
        <w:rPr>
          <w:rFonts w:ascii="Times New Roman" w:hAnsi="Times New Roman" w:cs="Times New Roman"/>
          <w:sz w:val="28"/>
          <w:szCs w:val="28"/>
        </w:rPr>
        <w:t>- переселение граждан из ветхого и аварийного жилищного фонда в благоустроенные жилые помещения;</w:t>
      </w:r>
    </w:p>
    <w:p w:rsidR="006B7EFA" w:rsidRPr="00AC7A9D" w:rsidRDefault="006B7EFA" w:rsidP="00AC7A9D">
      <w:pPr>
        <w:pStyle w:val="ConsPlusNormal0"/>
        <w:spacing w:line="360" w:lineRule="auto"/>
        <w:ind w:firstLine="540"/>
        <w:jc w:val="both"/>
        <w:rPr>
          <w:rFonts w:ascii="Times New Roman" w:hAnsi="Times New Roman" w:cs="Times New Roman"/>
          <w:sz w:val="28"/>
          <w:szCs w:val="28"/>
        </w:rPr>
      </w:pPr>
      <w:r w:rsidRPr="00AC7A9D">
        <w:rPr>
          <w:rFonts w:ascii="Times New Roman" w:hAnsi="Times New Roman" w:cs="Times New Roman"/>
          <w:sz w:val="28"/>
          <w:szCs w:val="28"/>
        </w:rPr>
        <w:t>- комплексное решение проблемы сноса пришедших в негодность расселенных ветхих и аварийных многоквартирных домов;</w:t>
      </w:r>
    </w:p>
    <w:p w:rsidR="006B7EFA" w:rsidRPr="00AC7A9D" w:rsidRDefault="006B7EFA" w:rsidP="00AC7A9D">
      <w:pPr>
        <w:pStyle w:val="ConsPlusNormal0"/>
        <w:spacing w:line="360" w:lineRule="auto"/>
        <w:ind w:firstLine="540"/>
        <w:jc w:val="both"/>
        <w:rPr>
          <w:rFonts w:ascii="Times New Roman" w:hAnsi="Times New Roman" w:cs="Times New Roman"/>
          <w:sz w:val="28"/>
          <w:szCs w:val="28"/>
        </w:rPr>
      </w:pPr>
      <w:r w:rsidRPr="00AC7A9D">
        <w:rPr>
          <w:rFonts w:ascii="Times New Roman" w:hAnsi="Times New Roman" w:cs="Times New Roman"/>
          <w:sz w:val="28"/>
          <w:szCs w:val="28"/>
        </w:rPr>
        <w:t>- создание условий для развития территорий, на которых сосредоточен ветхий и аварийный жилищный фонд;</w:t>
      </w:r>
    </w:p>
    <w:p w:rsidR="006B7EFA" w:rsidRPr="00AC7A9D" w:rsidRDefault="006B7EFA" w:rsidP="00AC7A9D">
      <w:pPr>
        <w:pStyle w:val="ConsPlusNormal0"/>
        <w:spacing w:line="360" w:lineRule="auto"/>
        <w:ind w:firstLine="540"/>
        <w:jc w:val="both"/>
        <w:rPr>
          <w:rFonts w:ascii="Times New Roman" w:hAnsi="Times New Roman" w:cs="Times New Roman"/>
          <w:sz w:val="28"/>
          <w:szCs w:val="28"/>
        </w:rPr>
      </w:pPr>
      <w:r w:rsidRPr="00AC7A9D">
        <w:rPr>
          <w:rFonts w:ascii="Times New Roman" w:hAnsi="Times New Roman" w:cs="Times New Roman"/>
          <w:sz w:val="28"/>
          <w:szCs w:val="28"/>
        </w:rPr>
        <w:t>- реализация основных направлений муниципальной политики в сфере градостроительной деятельности;</w:t>
      </w:r>
    </w:p>
    <w:p w:rsidR="006B7EFA" w:rsidRPr="00AC7A9D" w:rsidRDefault="006B7EFA" w:rsidP="00AC7A9D">
      <w:pPr>
        <w:pStyle w:val="ConsPlusNormal0"/>
        <w:spacing w:line="360" w:lineRule="auto"/>
        <w:ind w:firstLine="540"/>
        <w:jc w:val="both"/>
        <w:rPr>
          <w:rFonts w:ascii="Times New Roman" w:hAnsi="Times New Roman" w:cs="Times New Roman"/>
          <w:sz w:val="28"/>
          <w:szCs w:val="28"/>
        </w:rPr>
      </w:pPr>
      <w:r w:rsidRPr="00AC7A9D">
        <w:rPr>
          <w:rFonts w:ascii="Times New Roman" w:hAnsi="Times New Roman" w:cs="Times New Roman"/>
          <w:sz w:val="28"/>
          <w:szCs w:val="28"/>
        </w:rPr>
        <w:t>- разработка и реализация Генерального плана городского округа город Воронеж и обеспечение градостроительного зонирования территории;</w:t>
      </w:r>
    </w:p>
    <w:p w:rsidR="006B7EFA" w:rsidRPr="00AC7A9D" w:rsidRDefault="006B7EFA" w:rsidP="00AC7A9D">
      <w:pPr>
        <w:pStyle w:val="ConsPlusNormal0"/>
        <w:spacing w:line="360" w:lineRule="auto"/>
        <w:ind w:firstLine="540"/>
        <w:jc w:val="both"/>
        <w:rPr>
          <w:rFonts w:ascii="Times New Roman" w:hAnsi="Times New Roman" w:cs="Times New Roman"/>
          <w:sz w:val="28"/>
          <w:szCs w:val="28"/>
        </w:rPr>
      </w:pPr>
      <w:r w:rsidRPr="00AC7A9D">
        <w:rPr>
          <w:rFonts w:ascii="Times New Roman" w:hAnsi="Times New Roman" w:cs="Times New Roman"/>
          <w:sz w:val="28"/>
          <w:szCs w:val="28"/>
        </w:rPr>
        <w:t>- предоставление молодым семьям социальных выплат на приобретение жилья или строительство индивидуального жилого дома;</w:t>
      </w:r>
    </w:p>
    <w:p w:rsidR="006B7EFA" w:rsidRPr="00AC7A9D" w:rsidRDefault="006B7EFA" w:rsidP="00AC7A9D">
      <w:pPr>
        <w:pStyle w:val="ConsPlusNormal0"/>
        <w:spacing w:line="360" w:lineRule="auto"/>
        <w:ind w:firstLine="540"/>
        <w:jc w:val="both"/>
        <w:rPr>
          <w:rFonts w:ascii="Times New Roman" w:hAnsi="Times New Roman" w:cs="Times New Roman"/>
          <w:sz w:val="28"/>
          <w:szCs w:val="28"/>
        </w:rPr>
      </w:pPr>
      <w:r w:rsidRPr="00AC7A9D">
        <w:rPr>
          <w:rFonts w:ascii="Times New Roman" w:hAnsi="Times New Roman" w:cs="Times New Roman"/>
          <w:sz w:val="28"/>
          <w:szCs w:val="28"/>
        </w:rPr>
        <w:t>- обеспечение содержания, проведение текущего и капитального ремонта муниципальных общежитий;</w:t>
      </w:r>
    </w:p>
    <w:p w:rsidR="006B7EFA" w:rsidRPr="00AC7A9D" w:rsidRDefault="006B7EFA" w:rsidP="00AC7A9D">
      <w:pPr>
        <w:pStyle w:val="ConsPlusNormal0"/>
        <w:spacing w:line="360" w:lineRule="auto"/>
        <w:ind w:firstLine="540"/>
        <w:jc w:val="both"/>
        <w:rPr>
          <w:rFonts w:ascii="Times New Roman" w:hAnsi="Times New Roman" w:cs="Times New Roman"/>
          <w:sz w:val="28"/>
          <w:szCs w:val="28"/>
        </w:rPr>
      </w:pPr>
      <w:r w:rsidRPr="00AC7A9D">
        <w:rPr>
          <w:rFonts w:ascii="Times New Roman" w:hAnsi="Times New Roman" w:cs="Times New Roman"/>
          <w:sz w:val="28"/>
          <w:szCs w:val="28"/>
        </w:rPr>
        <w:t>- обеспечение содержания свободных муниципальных жилых помещений.</w:t>
      </w:r>
    </w:p>
    <w:p w:rsidR="006B7EFA" w:rsidRPr="00AC7A9D" w:rsidRDefault="006B7EFA" w:rsidP="00AC7A9D">
      <w:pPr>
        <w:pStyle w:val="ConsPlusNormal0"/>
        <w:spacing w:line="360" w:lineRule="auto"/>
        <w:ind w:firstLine="540"/>
        <w:jc w:val="both"/>
        <w:rPr>
          <w:rFonts w:ascii="Times New Roman" w:hAnsi="Times New Roman" w:cs="Times New Roman"/>
          <w:sz w:val="28"/>
          <w:szCs w:val="28"/>
        </w:rPr>
      </w:pPr>
      <w:proofErr w:type="gramStart"/>
      <w:r w:rsidRPr="00AC7A9D">
        <w:rPr>
          <w:rFonts w:ascii="Times New Roman" w:hAnsi="Times New Roman" w:cs="Times New Roman"/>
          <w:sz w:val="28"/>
          <w:szCs w:val="28"/>
        </w:rPr>
        <w:t xml:space="preserve">Показатели (индикаторы), определяющие результативность муниципальной программы в целом, определены в соответствии с распоряжением администрации городского округа город Воронеж от 24.09.2013 </w:t>
      </w:r>
      <w:r w:rsidR="00C46BBB" w:rsidRPr="00AC7A9D">
        <w:rPr>
          <w:rFonts w:ascii="Times New Roman" w:hAnsi="Times New Roman" w:cs="Times New Roman"/>
          <w:sz w:val="28"/>
          <w:szCs w:val="28"/>
        </w:rPr>
        <w:t>№ 818-р «</w:t>
      </w:r>
      <w:r w:rsidRPr="00AC7A9D">
        <w:rPr>
          <w:rFonts w:ascii="Times New Roman" w:hAnsi="Times New Roman" w:cs="Times New Roman"/>
          <w:sz w:val="28"/>
          <w:szCs w:val="28"/>
        </w:rPr>
        <w:t>Об утверждении плана реализации Стратегического плана социально-экономического развития городского округа город Воронеж на период до 2020 года</w:t>
      </w:r>
      <w:r w:rsidR="00C46BBB" w:rsidRPr="00AC7A9D">
        <w:rPr>
          <w:rFonts w:ascii="Times New Roman" w:hAnsi="Times New Roman" w:cs="Times New Roman"/>
          <w:sz w:val="28"/>
          <w:szCs w:val="28"/>
        </w:rPr>
        <w:t>»</w:t>
      </w:r>
      <w:r w:rsidRPr="00AC7A9D">
        <w:rPr>
          <w:rFonts w:ascii="Times New Roman" w:hAnsi="Times New Roman" w:cs="Times New Roman"/>
          <w:sz w:val="28"/>
          <w:szCs w:val="28"/>
        </w:rPr>
        <w:t>:</w:t>
      </w:r>
      <w:proofErr w:type="gramEnd"/>
    </w:p>
    <w:p w:rsidR="006B7EFA" w:rsidRPr="00AC7A9D" w:rsidRDefault="006B7EFA" w:rsidP="00AC7A9D">
      <w:pPr>
        <w:pStyle w:val="ConsPlusNormal0"/>
        <w:spacing w:line="360" w:lineRule="auto"/>
        <w:ind w:firstLine="540"/>
        <w:jc w:val="both"/>
        <w:rPr>
          <w:rFonts w:ascii="Times New Roman" w:hAnsi="Times New Roman" w:cs="Times New Roman"/>
          <w:sz w:val="28"/>
          <w:szCs w:val="28"/>
        </w:rPr>
      </w:pPr>
      <w:r w:rsidRPr="00AC7A9D">
        <w:rPr>
          <w:rFonts w:ascii="Times New Roman" w:hAnsi="Times New Roman" w:cs="Times New Roman"/>
          <w:sz w:val="28"/>
          <w:szCs w:val="28"/>
        </w:rPr>
        <w:t xml:space="preserve">- отношение </w:t>
      </w:r>
      <w:proofErr w:type="gramStart"/>
      <w:r w:rsidRPr="00AC7A9D">
        <w:rPr>
          <w:rFonts w:ascii="Times New Roman" w:hAnsi="Times New Roman" w:cs="Times New Roman"/>
          <w:sz w:val="28"/>
          <w:szCs w:val="28"/>
        </w:rPr>
        <w:t>общей площади аварийных многоквартирных домов к общей площади многоквартирных домов</w:t>
      </w:r>
      <w:proofErr w:type="gramEnd"/>
      <w:r w:rsidRPr="00AC7A9D">
        <w:rPr>
          <w:rFonts w:ascii="Times New Roman" w:hAnsi="Times New Roman" w:cs="Times New Roman"/>
          <w:sz w:val="28"/>
          <w:szCs w:val="28"/>
        </w:rPr>
        <w:t>;</w:t>
      </w:r>
    </w:p>
    <w:p w:rsidR="006B7EFA" w:rsidRPr="00AC7A9D" w:rsidRDefault="006B7EFA" w:rsidP="00AC7A9D">
      <w:pPr>
        <w:pStyle w:val="ConsPlusNormal0"/>
        <w:spacing w:line="360" w:lineRule="auto"/>
        <w:ind w:firstLine="540"/>
        <w:jc w:val="both"/>
        <w:rPr>
          <w:rFonts w:ascii="Times New Roman" w:hAnsi="Times New Roman" w:cs="Times New Roman"/>
          <w:sz w:val="28"/>
          <w:szCs w:val="28"/>
        </w:rPr>
      </w:pPr>
      <w:r w:rsidRPr="00AC7A9D">
        <w:rPr>
          <w:rFonts w:ascii="Times New Roman" w:hAnsi="Times New Roman" w:cs="Times New Roman"/>
          <w:sz w:val="28"/>
          <w:szCs w:val="28"/>
        </w:rPr>
        <w:t>- площадь застроенных территорий, в отношении которых принято решение о развитии;</w:t>
      </w:r>
    </w:p>
    <w:p w:rsidR="006B7EFA" w:rsidRPr="00AC7A9D" w:rsidRDefault="006B7EFA" w:rsidP="00AC7A9D">
      <w:pPr>
        <w:pStyle w:val="ConsPlusNormal0"/>
        <w:spacing w:line="360" w:lineRule="auto"/>
        <w:ind w:firstLine="540"/>
        <w:jc w:val="both"/>
        <w:rPr>
          <w:rFonts w:ascii="Times New Roman" w:hAnsi="Times New Roman" w:cs="Times New Roman"/>
          <w:sz w:val="28"/>
          <w:szCs w:val="28"/>
        </w:rPr>
      </w:pPr>
      <w:r w:rsidRPr="00AC7A9D">
        <w:rPr>
          <w:rFonts w:ascii="Times New Roman" w:hAnsi="Times New Roman" w:cs="Times New Roman"/>
          <w:sz w:val="28"/>
          <w:szCs w:val="28"/>
        </w:rPr>
        <w:t>- общая площадь, приобретенная в рамках государственной поддержки молодых семей.</w:t>
      </w:r>
    </w:p>
    <w:p w:rsidR="006B7EFA" w:rsidRPr="00AC7A9D" w:rsidRDefault="006B7EFA" w:rsidP="00AC7A9D">
      <w:pPr>
        <w:pStyle w:val="ConsPlusNormal0"/>
        <w:spacing w:line="360" w:lineRule="auto"/>
        <w:ind w:firstLine="540"/>
        <w:jc w:val="both"/>
        <w:rPr>
          <w:rFonts w:ascii="Times New Roman" w:hAnsi="Times New Roman" w:cs="Times New Roman"/>
          <w:sz w:val="28"/>
          <w:szCs w:val="28"/>
        </w:rPr>
      </w:pPr>
      <w:r w:rsidRPr="00AC7A9D">
        <w:rPr>
          <w:rFonts w:ascii="Times New Roman" w:hAnsi="Times New Roman" w:cs="Times New Roman"/>
          <w:sz w:val="28"/>
          <w:szCs w:val="28"/>
        </w:rPr>
        <w:t>Данные показатели (индикаторы) предназначены для оценки наиболее существенных результатов реализации муниципальной программы.</w:t>
      </w:r>
    </w:p>
    <w:p w:rsidR="006B7EFA" w:rsidRPr="00AC7A9D" w:rsidRDefault="006B7EFA" w:rsidP="00AC7A9D">
      <w:pPr>
        <w:pStyle w:val="ConsPlusNormal0"/>
        <w:spacing w:line="360" w:lineRule="auto"/>
        <w:ind w:firstLine="540"/>
        <w:jc w:val="both"/>
        <w:rPr>
          <w:rFonts w:ascii="Times New Roman" w:hAnsi="Times New Roman" w:cs="Times New Roman"/>
          <w:sz w:val="28"/>
          <w:szCs w:val="28"/>
        </w:rPr>
      </w:pPr>
      <w:r w:rsidRPr="00AC7A9D">
        <w:rPr>
          <w:rFonts w:ascii="Times New Roman" w:hAnsi="Times New Roman" w:cs="Times New Roman"/>
          <w:sz w:val="28"/>
          <w:szCs w:val="28"/>
        </w:rPr>
        <w:t xml:space="preserve">Показатели (индикаторы) реализации муниципальной программы приведены в </w:t>
      </w:r>
      <w:hyperlink w:anchor="P1574" w:history="1">
        <w:r w:rsidRPr="00AC7A9D">
          <w:rPr>
            <w:rFonts w:ascii="Times New Roman" w:hAnsi="Times New Roman" w:cs="Times New Roman"/>
            <w:sz w:val="28"/>
            <w:szCs w:val="28"/>
          </w:rPr>
          <w:t xml:space="preserve">приложении </w:t>
        </w:r>
        <w:r w:rsidR="00C46BBB" w:rsidRPr="00AC7A9D">
          <w:rPr>
            <w:rFonts w:ascii="Times New Roman" w:hAnsi="Times New Roman" w:cs="Times New Roman"/>
            <w:sz w:val="28"/>
            <w:szCs w:val="28"/>
          </w:rPr>
          <w:t>№</w:t>
        </w:r>
        <w:r w:rsidRPr="00AC7A9D">
          <w:rPr>
            <w:rFonts w:ascii="Times New Roman" w:hAnsi="Times New Roman" w:cs="Times New Roman"/>
            <w:sz w:val="28"/>
            <w:szCs w:val="28"/>
          </w:rPr>
          <w:t xml:space="preserve"> 1</w:t>
        </w:r>
      </w:hyperlink>
      <w:r w:rsidRPr="00AC7A9D">
        <w:rPr>
          <w:rFonts w:ascii="Times New Roman" w:hAnsi="Times New Roman" w:cs="Times New Roman"/>
          <w:sz w:val="28"/>
          <w:szCs w:val="28"/>
        </w:rPr>
        <w:t xml:space="preserve"> к муниципальной программе.</w:t>
      </w:r>
    </w:p>
    <w:p w:rsidR="001B0FCD" w:rsidRPr="00AC7A9D" w:rsidRDefault="001B0FCD" w:rsidP="00AC7A9D">
      <w:pPr>
        <w:pStyle w:val="ConsPlusNormal0"/>
        <w:spacing w:line="360" w:lineRule="auto"/>
        <w:ind w:firstLine="540"/>
        <w:jc w:val="both"/>
        <w:rPr>
          <w:rFonts w:ascii="Times New Roman" w:hAnsi="Times New Roman" w:cs="Times New Roman"/>
          <w:sz w:val="28"/>
          <w:szCs w:val="28"/>
        </w:rPr>
      </w:pPr>
      <w:r w:rsidRPr="00AC7A9D">
        <w:rPr>
          <w:rFonts w:ascii="Times New Roman" w:hAnsi="Times New Roman" w:cs="Times New Roman"/>
          <w:sz w:val="28"/>
          <w:szCs w:val="28"/>
        </w:rPr>
        <w:t>Реализация муниципальной программы позволит обеспечить:</w:t>
      </w:r>
    </w:p>
    <w:p w:rsidR="001B0FCD" w:rsidRPr="00AC7A9D" w:rsidRDefault="001B0FCD" w:rsidP="00AC7A9D">
      <w:pPr>
        <w:pStyle w:val="ConsPlusNormal0"/>
        <w:spacing w:line="360" w:lineRule="auto"/>
        <w:ind w:firstLine="540"/>
        <w:jc w:val="both"/>
        <w:rPr>
          <w:rFonts w:ascii="Times New Roman" w:hAnsi="Times New Roman" w:cs="Times New Roman"/>
          <w:sz w:val="28"/>
          <w:szCs w:val="28"/>
        </w:rPr>
      </w:pPr>
      <w:r w:rsidRPr="00AC7A9D">
        <w:rPr>
          <w:rFonts w:ascii="Times New Roman" w:hAnsi="Times New Roman" w:cs="Times New Roman"/>
          <w:sz w:val="28"/>
          <w:szCs w:val="28"/>
        </w:rPr>
        <w:t>- переселение из аварийного жилищного фонда 2198 семей численностью 5355 человек;</w:t>
      </w:r>
    </w:p>
    <w:p w:rsidR="001B0FCD" w:rsidRPr="00AC7A9D" w:rsidRDefault="001B0FCD" w:rsidP="00AC7A9D">
      <w:pPr>
        <w:pStyle w:val="ConsPlusNormal0"/>
        <w:spacing w:line="360" w:lineRule="auto"/>
        <w:ind w:firstLine="540"/>
        <w:jc w:val="both"/>
        <w:rPr>
          <w:rFonts w:ascii="Times New Roman" w:hAnsi="Times New Roman" w:cs="Times New Roman"/>
          <w:sz w:val="28"/>
          <w:szCs w:val="28"/>
        </w:rPr>
      </w:pPr>
      <w:r w:rsidRPr="00AC7A9D">
        <w:rPr>
          <w:rFonts w:ascii="Times New Roman" w:hAnsi="Times New Roman" w:cs="Times New Roman"/>
          <w:sz w:val="28"/>
          <w:szCs w:val="28"/>
        </w:rPr>
        <w:t>- ликвидацию 540,54 тыс. кв. м ветхого и аварийного жилья;</w:t>
      </w:r>
    </w:p>
    <w:p w:rsidR="001B0FCD" w:rsidRDefault="001B0FCD" w:rsidP="001B0FCD">
      <w:pPr>
        <w:pStyle w:val="ConsPlusNormal0"/>
        <w:spacing w:line="360" w:lineRule="auto"/>
        <w:ind w:firstLine="540"/>
        <w:jc w:val="both"/>
        <w:rPr>
          <w:rFonts w:ascii="Times New Roman" w:hAnsi="Times New Roman" w:cs="Times New Roman"/>
          <w:sz w:val="28"/>
          <w:szCs w:val="28"/>
        </w:rPr>
      </w:pPr>
      <w:r w:rsidRPr="00055D11">
        <w:rPr>
          <w:rFonts w:ascii="Times New Roman" w:hAnsi="Times New Roman" w:cs="Times New Roman"/>
          <w:sz w:val="28"/>
          <w:szCs w:val="28"/>
        </w:rPr>
        <w:t>- строительство 2584,97 тыс. кв. м нового жилья;</w:t>
      </w:r>
    </w:p>
    <w:p w:rsidR="00186A06" w:rsidRPr="00055D11" w:rsidRDefault="00186A06" w:rsidP="00186A06">
      <w:pPr>
        <w:pStyle w:val="ConsPlusNormal0"/>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055D11">
        <w:rPr>
          <w:rFonts w:ascii="Times New Roman" w:hAnsi="Times New Roman" w:cs="Times New Roman"/>
          <w:sz w:val="28"/>
          <w:szCs w:val="28"/>
        </w:rPr>
        <w:t>разработка механизмов привлечения</w:t>
      </w:r>
    </w:p>
    <w:p w:rsidR="00186A06" w:rsidRPr="00055D11" w:rsidRDefault="00186A06" w:rsidP="00186A06">
      <w:pPr>
        <w:pStyle w:val="ConsPlusNormal0"/>
        <w:spacing w:line="360" w:lineRule="auto"/>
        <w:ind w:firstLine="540"/>
        <w:jc w:val="both"/>
        <w:rPr>
          <w:rFonts w:ascii="Times New Roman" w:hAnsi="Times New Roman" w:cs="Times New Roman"/>
          <w:sz w:val="28"/>
          <w:szCs w:val="28"/>
        </w:rPr>
      </w:pPr>
      <w:r w:rsidRPr="00055D11">
        <w:rPr>
          <w:rFonts w:ascii="Times New Roman" w:hAnsi="Times New Roman" w:cs="Times New Roman"/>
          <w:sz w:val="28"/>
          <w:szCs w:val="28"/>
        </w:rPr>
        <w:t xml:space="preserve"> внебюджетных ресурсов для решения сложных социальных проблем</w:t>
      </w:r>
      <w:r>
        <w:rPr>
          <w:rFonts w:ascii="Times New Roman" w:hAnsi="Times New Roman" w:cs="Times New Roman"/>
          <w:sz w:val="28"/>
          <w:szCs w:val="28"/>
        </w:rPr>
        <w:t>;</w:t>
      </w:r>
    </w:p>
    <w:p w:rsidR="001B0FCD" w:rsidRPr="00055D11" w:rsidRDefault="001B0FCD" w:rsidP="001B0FCD">
      <w:pPr>
        <w:pStyle w:val="ConsPlusNormal0"/>
        <w:spacing w:line="360" w:lineRule="auto"/>
        <w:ind w:firstLine="540"/>
        <w:jc w:val="both"/>
        <w:rPr>
          <w:rFonts w:ascii="Times New Roman" w:hAnsi="Times New Roman" w:cs="Times New Roman"/>
          <w:sz w:val="28"/>
          <w:szCs w:val="28"/>
        </w:rPr>
      </w:pPr>
      <w:r w:rsidRPr="00186A06">
        <w:rPr>
          <w:rFonts w:ascii="Times New Roman" w:hAnsi="Times New Roman" w:cs="Times New Roman"/>
          <w:sz w:val="28"/>
          <w:szCs w:val="28"/>
        </w:rPr>
        <w:t>- привлечение инвестиций в экономику городского округа;</w:t>
      </w:r>
    </w:p>
    <w:p w:rsidR="001B0FCD" w:rsidRPr="00055D11" w:rsidRDefault="001B0FCD" w:rsidP="001B0FCD">
      <w:pPr>
        <w:pStyle w:val="ConsPlusNormal0"/>
        <w:spacing w:line="360" w:lineRule="auto"/>
        <w:ind w:firstLine="540"/>
        <w:jc w:val="both"/>
        <w:rPr>
          <w:rFonts w:ascii="Times New Roman" w:hAnsi="Times New Roman" w:cs="Times New Roman"/>
          <w:sz w:val="28"/>
          <w:szCs w:val="28"/>
        </w:rPr>
      </w:pPr>
      <w:r w:rsidRPr="00055D11">
        <w:rPr>
          <w:rFonts w:ascii="Times New Roman" w:hAnsi="Times New Roman" w:cs="Times New Roman"/>
          <w:sz w:val="28"/>
          <w:szCs w:val="28"/>
        </w:rPr>
        <w:t>- освоение 23 кварталов в рамках развития застроенных территорий;</w:t>
      </w:r>
    </w:p>
    <w:p w:rsidR="001B0FCD" w:rsidRPr="00055D11" w:rsidRDefault="001B0FCD" w:rsidP="001B0FCD">
      <w:pPr>
        <w:pStyle w:val="ConsPlusNormal0"/>
        <w:spacing w:line="360" w:lineRule="auto"/>
        <w:ind w:firstLine="540"/>
        <w:jc w:val="both"/>
        <w:rPr>
          <w:rFonts w:ascii="Times New Roman" w:hAnsi="Times New Roman" w:cs="Times New Roman"/>
          <w:sz w:val="28"/>
          <w:szCs w:val="28"/>
        </w:rPr>
      </w:pPr>
      <w:r w:rsidRPr="00055D11">
        <w:rPr>
          <w:rFonts w:ascii="Times New Roman" w:hAnsi="Times New Roman" w:cs="Times New Roman"/>
          <w:sz w:val="28"/>
          <w:szCs w:val="28"/>
        </w:rPr>
        <w:t xml:space="preserve">- </w:t>
      </w:r>
      <w:r w:rsidR="00186A06" w:rsidRPr="00055D11">
        <w:rPr>
          <w:rFonts w:ascii="Times New Roman" w:hAnsi="Times New Roman" w:cs="Times New Roman"/>
          <w:sz w:val="28"/>
          <w:szCs w:val="28"/>
        </w:rPr>
        <w:t>обеспечение актуализации Генерального плана и развитие территориального планирования</w:t>
      </w:r>
      <w:r w:rsidRPr="00055D11">
        <w:rPr>
          <w:rFonts w:ascii="Times New Roman" w:hAnsi="Times New Roman" w:cs="Times New Roman"/>
          <w:sz w:val="28"/>
          <w:szCs w:val="28"/>
        </w:rPr>
        <w:t>;</w:t>
      </w:r>
    </w:p>
    <w:p w:rsidR="001B0FCD" w:rsidRPr="00055D11" w:rsidRDefault="001B0FCD" w:rsidP="001B0FCD">
      <w:pPr>
        <w:pStyle w:val="ConsPlusNormal0"/>
        <w:spacing w:line="360" w:lineRule="auto"/>
        <w:ind w:firstLine="540"/>
        <w:jc w:val="both"/>
        <w:rPr>
          <w:rFonts w:ascii="Times New Roman" w:hAnsi="Times New Roman" w:cs="Times New Roman"/>
          <w:sz w:val="28"/>
          <w:szCs w:val="28"/>
        </w:rPr>
      </w:pPr>
      <w:r w:rsidRPr="00055D11">
        <w:rPr>
          <w:rFonts w:ascii="Times New Roman" w:hAnsi="Times New Roman" w:cs="Times New Roman"/>
          <w:sz w:val="28"/>
          <w:szCs w:val="28"/>
        </w:rPr>
        <w:t>- обеспечение жильем 149 молодых семей;</w:t>
      </w:r>
    </w:p>
    <w:p w:rsidR="001B0FCD" w:rsidRPr="00055D11" w:rsidRDefault="001B0FCD" w:rsidP="001B0FCD">
      <w:pPr>
        <w:pStyle w:val="ConsPlusNormal0"/>
        <w:spacing w:line="360" w:lineRule="auto"/>
        <w:ind w:firstLine="540"/>
        <w:jc w:val="both"/>
        <w:rPr>
          <w:rFonts w:ascii="Times New Roman" w:hAnsi="Times New Roman" w:cs="Times New Roman"/>
          <w:sz w:val="28"/>
          <w:szCs w:val="28"/>
        </w:rPr>
      </w:pPr>
      <w:r w:rsidRPr="00055D11">
        <w:rPr>
          <w:rFonts w:ascii="Times New Roman" w:hAnsi="Times New Roman" w:cs="Times New Roman"/>
          <w:sz w:val="28"/>
          <w:szCs w:val="28"/>
        </w:rPr>
        <w:t>- содержание и проведение текущего ремонта муниципальных общежитий;</w:t>
      </w:r>
    </w:p>
    <w:p w:rsidR="001B0FCD" w:rsidRPr="00055D11" w:rsidRDefault="001B0FCD" w:rsidP="001B0FCD">
      <w:pPr>
        <w:pStyle w:val="ConsPlusNormal0"/>
        <w:spacing w:line="360" w:lineRule="auto"/>
        <w:ind w:firstLine="540"/>
        <w:jc w:val="both"/>
        <w:rPr>
          <w:rFonts w:ascii="Times New Roman" w:hAnsi="Times New Roman" w:cs="Times New Roman"/>
          <w:sz w:val="28"/>
          <w:szCs w:val="28"/>
        </w:rPr>
      </w:pPr>
      <w:r w:rsidRPr="00055D11">
        <w:rPr>
          <w:rFonts w:ascii="Times New Roman" w:hAnsi="Times New Roman" w:cs="Times New Roman"/>
          <w:sz w:val="28"/>
          <w:szCs w:val="28"/>
        </w:rPr>
        <w:t>- проведение капитального ремонта 1</w:t>
      </w:r>
      <w:r w:rsidR="00971AD0">
        <w:rPr>
          <w:rFonts w:ascii="Times New Roman" w:hAnsi="Times New Roman" w:cs="Times New Roman"/>
          <w:sz w:val="28"/>
          <w:szCs w:val="28"/>
        </w:rPr>
        <w:t>7</w:t>
      </w:r>
      <w:r w:rsidRPr="00055D11">
        <w:rPr>
          <w:rFonts w:ascii="Times New Roman" w:hAnsi="Times New Roman" w:cs="Times New Roman"/>
          <w:sz w:val="28"/>
          <w:szCs w:val="28"/>
        </w:rPr>
        <w:t xml:space="preserve"> муниципальных общежитий;</w:t>
      </w:r>
    </w:p>
    <w:p w:rsidR="001B0FCD" w:rsidRPr="00055D11" w:rsidRDefault="001B0FCD" w:rsidP="001B0FCD">
      <w:pPr>
        <w:pStyle w:val="ConsPlusNormal0"/>
        <w:spacing w:line="360" w:lineRule="auto"/>
        <w:ind w:firstLine="540"/>
        <w:jc w:val="both"/>
        <w:rPr>
          <w:rFonts w:ascii="Times New Roman" w:hAnsi="Times New Roman" w:cs="Times New Roman"/>
          <w:sz w:val="28"/>
          <w:szCs w:val="28"/>
        </w:rPr>
      </w:pPr>
      <w:r w:rsidRPr="00055D11">
        <w:rPr>
          <w:rFonts w:ascii="Times New Roman" w:hAnsi="Times New Roman" w:cs="Times New Roman"/>
          <w:sz w:val="28"/>
          <w:szCs w:val="28"/>
        </w:rPr>
        <w:t xml:space="preserve">- </w:t>
      </w:r>
      <w:r w:rsidRPr="00704E08">
        <w:rPr>
          <w:rFonts w:ascii="Times New Roman" w:hAnsi="Times New Roman" w:cs="Times New Roman"/>
          <w:sz w:val="28"/>
          <w:szCs w:val="28"/>
        </w:rPr>
        <w:t>содержание 1</w:t>
      </w:r>
      <w:r w:rsidR="00E12BBA" w:rsidRPr="00704E08">
        <w:rPr>
          <w:rFonts w:ascii="Times New Roman" w:hAnsi="Times New Roman" w:cs="Times New Roman"/>
          <w:sz w:val="28"/>
          <w:szCs w:val="28"/>
        </w:rPr>
        <w:t>19</w:t>
      </w:r>
      <w:r w:rsidRPr="00704E08">
        <w:rPr>
          <w:rFonts w:ascii="Times New Roman" w:hAnsi="Times New Roman" w:cs="Times New Roman"/>
          <w:sz w:val="28"/>
          <w:szCs w:val="28"/>
        </w:rPr>
        <w:t xml:space="preserve"> свободных муниципальных</w:t>
      </w:r>
      <w:r w:rsidRPr="00055D11">
        <w:rPr>
          <w:rFonts w:ascii="Times New Roman" w:hAnsi="Times New Roman" w:cs="Times New Roman"/>
          <w:sz w:val="28"/>
          <w:szCs w:val="28"/>
        </w:rPr>
        <w:t xml:space="preserve"> жилых помещения;</w:t>
      </w:r>
    </w:p>
    <w:p w:rsidR="001B0FCD" w:rsidRPr="00055D11" w:rsidRDefault="001B0FCD" w:rsidP="001B0FCD">
      <w:pPr>
        <w:pStyle w:val="ConsPlusNormal0"/>
        <w:spacing w:line="360" w:lineRule="auto"/>
        <w:ind w:firstLine="540"/>
        <w:jc w:val="both"/>
        <w:rPr>
          <w:rFonts w:ascii="Times New Roman" w:hAnsi="Times New Roman" w:cs="Times New Roman"/>
          <w:sz w:val="28"/>
          <w:szCs w:val="28"/>
        </w:rPr>
      </w:pPr>
      <w:r w:rsidRPr="00055D11">
        <w:rPr>
          <w:rFonts w:ascii="Times New Roman" w:hAnsi="Times New Roman" w:cs="Times New Roman"/>
          <w:sz w:val="28"/>
          <w:szCs w:val="28"/>
        </w:rPr>
        <w:t>- проведение капитального ремонта в 104 муниципальных жилых помещениях;</w:t>
      </w:r>
    </w:p>
    <w:p w:rsidR="001B0FCD" w:rsidRPr="00055D11" w:rsidRDefault="001B0FCD" w:rsidP="001B0FCD">
      <w:pPr>
        <w:pStyle w:val="ConsPlusNormal0"/>
        <w:spacing w:line="360" w:lineRule="auto"/>
        <w:ind w:firstLine="540"/>
        <w:jc w:val="both"/>
        <w:rPr>
          <w:rFonts w:ascii="Times New Roman" w:hAnsi="Times New Roman" w:cs="Times New Roman"/>
          <w:sz w:val="28"/>
          <w:szCs w:val="28"/>
        </w:rPr>
      </w:pPr>
      <w:r w:rsidRPr="00055D11">
        <w:rPr>
          <w:rFonts w:ascii="Times New Roman" w:hAnsi="Times New Roman" w:cs="Times New Roman"/>
          <w:sz w:val="28"/>
          <w:szCs w:val="28"/>
        </w:rPr>
        <w:t>- обеспечение жилыми помещениями граждан, уволенных с военной службы.</w:t>
      </w:r>
    </w:p>
    <w:p w:rsidR="006B7EFA" w:rsidRPr="00AC7A9D" w:rsidRDefault="006B7EFA" w:rsidP="00AC7A9D">
      <w:pPr>
        <w:pStyle w:val="ConsPlusNormal0"/>
        <w:spacing w:line="360" w:lineRule="auto"/>
        <w:ind w:firstLine="540"/>
        <w:jc w:val="both"/>
        <w:rPr>
          <w:rFonts w:ascii="Times New Roman" w:hAnsi="Times New Roman" w:cs="Times New Roman"/>
          <w:sz w:val="28"/>
          <w:szCs w:val="28"/>
        </w:rPr>
      </w:pPr>
      <w:r w:rsidRPr="00AC7A9D">
        <w:rPr>
          <w:rFonts w:ascii="Times New Roman" w:hAnsi="Times New Roman" w:cs="Times New Roman"/>
          <w:sz w:val="28"/>
          <w:szCs w:val="28"/>
        </w:rPr>
        <w:t xml:space="preserve">Муниципальную программу предполагается реализовать в 2014 - 2020 годах. Часть мероприятий муниципальной программы реализуется в рамках федеральной целевой </w:t>
      </w:r>
      <w:hyperlink r:id="rId13" w:history="1">
        <w:r w:rsidRPr="00AC7A9D">
          <w:rPr>
            <w:rFonts w:ascii="Times New Roman" w:hAnsi="Times New Roman" w:cs="Times New Roman"/>
            <w:sz w:val="28"/>
            <w:szCs w:val="28"/>
          </w:rPr>
          <w:t>программы</w:t>
        </w:r>
      </w:hyperlink>
      <w:r w:rsidRPr="00AC7A9D">
        <w:rPr>
          <w:rFonts w:ascii="Times New Roman" w:hAnsi="Times New Roman" w:cs="Times New Roman"/>
          <w:sz w:val="28"/>
          <w:szCs w:val="28"/>
        </w:rPr>
        <w:t xml:space="preserve"> </w:t>
      </w:r>
      <w:r w:rsidR="00C46BBB" w:rsidRPr="00AC7A9D">
        <w:rPr>
          <w:rFonts w:ascii="Times New Roman" w:hAnsi="Times New Roman" w:cs="Times New Roman"/>
          <w:sz w:val="28"/>
          <w:szCs w:val="28"/>
        </w:rPr>
        <w:t>«</w:t>
      </w:r>
      <w:r w:rsidRPr="00AC7A9D">
        <w:rPr>
          <w:rFonts w:ascii="Times New Roman" w:hAnsi="Times New Roman" w:cs="Times New Roman"/>
          <w:sz w:val="28"/>
          <w:szCs w:val="28"/>
        </w:rPr>
        <w:t>Жилище</w:t>
      </w:r>
      <w:r w:rsidR="00C46BBB" w:rsidRPr="00AC7A9D">
        <w:rPr>
          <w:rFonts w:ascii="Times New Roman" w:hAnsi="Times New Roman" w:cs="Times New Roman"/>
          <w:sz w:val="28"/>
          <w:szCs w:val="28"/>
        </w:rPr>
        <w:t>»</w:t>
      </w:r>
      <w:r w:rsidRPr="00AC7A9D">
        <w:rPr>
          <w:rFonts w:ascii="Times New Roman" w:hAnsi="Times New Roman" w:cs="Times New Roman"/>
          <w:sz w:val="28"/>
          <w:szCs w:val="28"/>
        </w:rPr>
        <w:t xml:space="preserve"> на 2015 - 2020 годы.</w:t>
      </w:r>
    </w:p>
    <w:p w:rsidR="006B7EFA" w:rsidRPr="00AC7A9D" w:rsidRDefault="006B7EFA" w:rsidP="00AC7A9D">
      <w:pPr>
        <w:pStyle w:val="ConsPlusNormal0"/>
        <w:spacing w:line="360" w:lineRule="auto"/>
        <w:ind w:firstLine="540"/>
        <w:jc w:val="both"/>
        <w:rPr>
          <w:rFonts w:ascii="Times New Roman" w:hAnsi="Times New Roman" w:cs="Times New Roman"/>
          <w:sz w:val="28"/>
          <w:szCs w:val="28"/>
        </w:rPr>
      </w:pPr>
      <w:proofErr w:type="gramStart"/>
      <w:r w:rsidRPr="00AC7A9D">
        <w:rPr>
          <w:rFonts w:ascii="Times New Roman" w:hAnsi="Times New Roman" w:cs="Times New Roman"/>
          <w:sz w:val="28"/>
          <w:szCs w:val="28"/>
        </w:rPr>
        <w:t xml:space="preserve">Кроме того, в муниципальную программу вошли мероприятия ведомственной целевой </w:t>
      </w:r>
      <w:hyperlink r:id="rId14" w:history="1">
        <w:r w:rsidRPr="00AC7A9D">
          <w:rPr>
            <w:rFonts w:ascii="Times New Roman" w:hAnsi="Times New Roman" w:cs="Times New Roman"/>
            <w:sz w:val="28"/>
            <w:szCs w:val="28"/>
          </w:rPr>
          <w:t>программы</w:t>
        </w:r>
      </w:hyperlink>
      <w:r w:rsidR="00C46BBB" w:rsidRPr="00AC7A9D">
        <w:rPr>
          <w:rFonts w:ascii="Times New Roman" w:hAnsi="Times New Roman" w:cs="Times New Roman"/>
          <w:sz w:val="28"/>
          <w:szCs w:val="28"/>
        </w:rPr>
        <w:t xml:space="preserve"> «</w:t>
      </w:r>
      <w:r w:rsidRPr="00AC7A9D">
        <w:rPr>
          <w:rFonts w:ascii="Times New Roman" w:hAnsi="Times New Roman" w:cs="Times New Roman"/>
          <w:sz w:val="28"/>
          <w:szCs w:val="28"/>
        </w:rPr>
        <w:t>Капитальный ремонт муниципальных общежитий, расположенных на территории городского округа город Воронеж, находящихся в оперативном управлении муниципального казенного предприятия "Воронежский жилищно-коммунальный комбинат</w:t>
      </w:r>
      <w:r w:rsidR="00C46BBB" w:rsidRPr="00AC7A9D">
        <w:rPr>
          <w:rFonts w:ascii="Times New Roman" w:hAnsi="Times New Roman" w:cs="Times New Roman"/>
          <w:sz w:val="28"/>
          <w:szCs w:val="28"/>
        </w:rPr>
        <w:t>»</w:t>
      </w:r>
      <w:r w:rsidRPr="00AC7A9D">
        <w:rPr>
          <w:rFonts w:ascii="Times New Roman" w:hAnsi="Times New Roman" w:cs="Times New Roman"/>
          <w:sz w:val="28"/>
          <w:szCs w:val="28"/>
        </w:rPr>
        <w:t xml:space="preserve"> (МКП </w:t>
      </w:r>
      <w:r w:rsidR="00C46BBB" w:rsidRPr="00AC7A9D">
        <w:rPr>
          <w:rFonts w:ascii="Times New Roman" w:hAnsi="Times New Roman" w:cs="Times New Roman"/>
          <w:sz w:val="28"/>
          <w:szCs w:val="28"/>
        </w:rPr>
        <w:t>«</w:t>
      </w:r>
      <w:r w:rsidRPr="00AC7A9D">
        <w:rPr>
          <w:rFonts w:ascii="Times New Roman" w:hAnsi="Times New Roman" w:cs="Times New Roman"/>
          <w:sz w:val="28"/>
          <w:szCs w:val="28"/>
        </w:rPr>
        <w:t>ВЖКК</w:t>
      </w:r>
      <w:r w:rsidR="00C46BBB" w:rsidRPr="00AC7A9D">
        <w:rPr>
          <w:rFonts w:ascii="Times New Roman" w:hAnsi="Times New Roman" w:cs="Times New Roman"/>
          <w:sz w:val="28"/>
          <w:szCs w:val="28"/>
        </w:rPr>
        <w:t>»</w:t>
      </w:r>
      <w:r w:rsidRPr="00AC7A9D">
        <w:rPr>
          <w:rFonts w:ascii="Times New Roman" w:hAnsi="Times New Roman" w:cs="Times New Roman"/>
          <w:sz w:val="28"/>
          <w:szCs w:val="28"/>
        </w:rPr>
        <w:t>), на 2013 - 2015 годы</w:t>
      </w:r>
      <w:r w:rsidR="00C46BBB" w:rsidRPr="00AC7A9D">
        <w:rPr>
          <w:rFonts w:ascii="Times New Roman" w:hAnsi="Times New Roman" w:cs="Times New Roman"/>
          <w:sz w:val="28"/>
          <w:szCs w:val="28"/>
        </w:rPr>
        <w:t>»</w:t>
      </w:r>
      <w:r w:rsidRPr="00AC7A9D">
        <w:rPr>
          <w:rFonts w:ascii="Times New Roman" w:hAnsi="Times New Roman" w:cs="Times New Roman"/>
          <w:sz w:val="28"/>
          <w:szCs w:val="28"/>
        </w:rPr>
        <w:t xml:space="preserve">, ведомственной целевой </w:t>
      </w:r>
      <w:hyperlink r:id="rId15" w:history="1">
        <w:r w:rsidRPr="00AC7A9D">
          <w:rPr>
            <w:rFonts w:ascii="Times New Roman" w:hAnsi="Times New Roman" w:cs="Times New Roman"/>
            <w:sz w:val="28"/>
            <w:szCs w:val="28"/>
          </w:rPr>
          <w:t>программы</w:t>
        </w:r>
      </w:hyperlink>
      <w:r w:rsidR="00C46BBB" w:rsidRPr="00AC7A9D">
        <w:rPr>
          <w:rFonts w:ascii="Times New Roman" w:hAnsi="Times New Roman" w:cs="Times New Roman"/>
          <w:sz w:val="28"/>
          <w:szCs w:val="28"/>
        </w:rPr>
        <w:t xml:space="preserve"> «</w:t>
      </w:r>
      <w:r w:rsidRPr="00AC7A9D">
        <w:rPr>
          <w:rFonts w:ascii="Times New Roman" w:hAnsi="Times New Roman" w:cs="Times New Roman"/>
          <w:sz w:val="28"/>
          <w:szCs w:val="28"/>
        </w:rPr>
        <w:t>Содержание и текущий ремонт объектов жилищного фонда, расположенных на территории городского округа город Воронеж, находящихся на обслуживании муниципального казенного предприятия</w:t>
      </w:r>
      <w:proofErr w:type="gramEnd"/>
      <w:r w:rsidRPr="00AC7A9D">
        <w:rPr>
          <w:rFonts w:ascii="Times New Roman" w:hAnsi="Times New Roman" w:cs="Times New Roman"/>
          <w:sz w:val="28"/>
          <w:szCs w:val="28"/>
        </w:rPr>
        <w:t xml:space="preserve"> "Воронежский жилищно-коммунальный комбинат</w:t>
      </w:r>
      <w:r w:rsidR="00C46BBB" w:rsidRPr="00AC7A9D">
        <w:rPr>
          <w:rFonts w:ascii="Times New Roman" w:hAnsi="Times New Roman" w:cs="Times New Roman"/>
          <w:sz w:val="28"/>
          <w:szCs w:val="28"/>
        </w:rPr>
        <w:t>»</w:t>
      </w:r>
      <w:r w:rsidRPr="00AC7A9D">
        <w:rPr>
          <w:rFonts w:ascii="Times New Roman" w:hAnsi="Times New Roman" w:cs="Times New Roman"/>
          <w:sz w:val="28"/>
          <w:szCs w:val="28"/>
        </w:rPr>
        <w:t xml:space="preserve"> (МКП </w:t>
      </w:r>
      <w:r w:rsidR="00C46BBB" w:rsidRPr="00AC7A9D">
        <w:rPr>
          <w:rFonts w:ascii="Times New Roman" w:hAnsi="Times New Roman" w:cs="Times New Roman"/>
          <w:sz w:val="28"/>
          <w:szCs w:val="28"/>
        </w:rPr>
        <w:t>«</w:t>
      </w:r>
      <w:r w:rsidRPr="00AC7A9D">
        <w:rPr>
          <w:rFonts w:ascii="Times New Roman" w:hAnsi="Times New Roman" w:cs="Times New Roman"/>
          <w:sz w:val="28"/>
          <w:szCs w:val="28"/>
        </w:rPr>
        <w:t>ВЖКК</w:t>
      </w:r>
      <w:r w:rsidR="00C46BBB" w:rsidRPr="00AC7A9D">
        <w:rPr>
          <w:rFonts w:ascii="Times New Roman" w:hAnsi="Times New Roman" w:cs="Times New Roman"/>
          <w:sz w:val="28"/>
          <w:szCs w:val="28"/>
        </w:rPr>
        <w:t>»</w:t>
      </w:r>
      <w:r w:rsidRPr="00AC7A9D">
        <w:rPr>
          <w:rFonts w:ascii="Times New Roman" w:hAnsi="Times New Roman" w:cs="Times New Roman"/>
          <w:sz w:val="28"/>
          <w:szCs w:val="28"/>
        </w:rPr>
        <w:t>), на 2013 - 2015 годы</w:t>
      </w:r>
      <w:r w:rsidR="00C46BBB" w:rsidRPr="00AC7A9D">
        <w:rPr>
          <w:rFonts w:ascii="Times New Roman" w:hAnsi="Times New Roman" w:cs="Times New Roman"/>
          <w:sz w:val="28"/>
          <w:szCs w:val="28"/>
        </w:rPr>
        <w:t>»</w:t>
      </w:r>
      <w:r w:rsidRPr="00AC7A9D">
        <w:rPr>
          <w:rFonts w:ascii="Times New Roman" w:hAnsi="Times New Roman" w:cs="Times New Roman"/>
          <w:sz w:val="28"/>
          <w:szCs w:val="28"/>
        </w:rPr>
        <w:t xml:space="preserve">, ведомственной целевой программы </w:t>
      </w:r>
      <w:r w:rsidR="00C46BBB" w:rsidRPr="00AC7A9D">
        <w:rPr>
          <w:rFonts w:ascii="Times New Roman" w:hAnsi="Times New Roman" w:cs="Times New Roman"/>
          <w:sz w:val="28"/>
          <w:szCs w:val="28"/>
        </w:rPr>
        <w:t>«</w:t>
      </w:r>
      <w:r w:rsidRPr="00AC7A9D">
        <w:rPr>
          <w:rFonts w:ascii="Times New Roman" w:hAnsi="Times New Roman" w:cs="Times New Roman"/>
          <w:sz w:val="28"/>
          <w:szCs w:val="28"/>
        </w:rPr>
        <w:t>Капитальный ремонт жилых помещений</w:t>
      </w:r>
      <w:r w:rsidR="00C46BBB" w:rsidRPr="00AC7A9D">
        <w:rPr>
          <w:rFonts w:ascii="Times New Roman" w:hAnsi="Times New Roman" w:cs="Times New Roman"/>
          <w:sz w:val="28"/>
          <w:szCs w:val="28"/>
        </w:rPr>
        <w:t xml:space="preserve"> муниципального жилищного фонда»</w:t>
      </w:r>
      <w:r w:rsidRPr="00AC7A9D">
        <w:rPr>
          <w:rFonts w:ascii="Times New Roman" w:hAnsi="Times New Roman" w:cs="Times New Roman"/>
          <w:sz w:val="28"/>
          <w:szCs w:val="28"/>
        </w:rPr>
        <w:t>, срок реализации которых - 2014 - 2016 годы.</w:t>
      </w:r>
    </w:p>
    <w:p w:rsidR="006B7EFA" w:rsidRPr="00AC7A9D" w:rsidRDefault="006B7EFA" w:rsidP="00AC7A9D">
      <w:pPr>
        <w:pStyle w:val="ConsPlusNormal0"/>
        <w:spacing w:line="360" w:lineRule="auto"/>
        <w:ind w:firstLine="540"/>
        <w:jc w:val="both"/>
        <w:rPr>
          <w:rFonts w:ascii="Times New Roman" w:hAnsi="Times New Roman" w:cs="Times New Roman"/>
          <w:sz w:val="28"/>
          <w:szCs w:val="28"/>
        </w:rPr>
      </w:pPr>
      <w:r w:rsidRPr="00AC7A9D">
        <w:rPr>
          <w:rFonts w:ascii="Times New Roman" w:hAnsi="Times New Roman" w:cs="Times New Roman"/>
          <w:sz w:val="28"/>
          <w:szCs w:val="28"/>
        </w:rPr>
        <w:t xml:space="preserve">Вместе с тем </w:t>
      </w:r>
      <w:hyperlink r:id="rId16" w:history="1">
        <w:r w:rsidRPr="00AC7A9D">
          <w:rPr>
            <w:rFonts w:ascii="Times New Roman" w:hAnsi="Times New Roman" w:cs="Times New Roman"/>
            <w:sz w:val="28"/>
            <w:szCs w:val="28"/>
          </w:rPr>
          <w:t>Указом</w:t>
        </w:r>
      </w:hyperlink>
      <w:r w:rsidRPr="00AC7A9D">
        <w:rPr>
          <w:rFonts w:ascii="Times New Roman" w:hAnsi="Times New Roman" w:cs="Times New Roman"/>
          <w:sz w:val="28"/>
          <w:szCs w:val="28"/>
        </w:rPr>
        <w:t xml:space="preserve"> Президента Российской Федерации от 07.05.2012 </w:t>
      </w:r>
      <w:r w:rsidR="00C46BBB" w:rsidRPr="00AC7A9D">
        <w:rPr>
          <w:rFonts w:ascii="Times New Roman" w:hAnsi="Times New Roman" w:cs="Times New Roman"/>
          <w:sz w:val="28"/>
          <w:szCs w:val="28"/>
        </w:rPr>
        <w:t>№</w:t>
      </w:r>
      <w:r w:rsidRPr="00AC7A9D">
        <w:rPr>
          <w:rFonts w:ascii="Times New Roman" w:hAnsi="Times New Roman" w:cs="Times New Roman"/>
          <w:sz w:val="28"/>
          <w:szCs w:val="28"/>
        </w:rPr>
        <w:t xml:space="preserve"> 600 </w:t>
      </w:r>
      <w:r w:rsidR="00C46BBB" w:rsidRPr="00AC7A9D">
        <w:rPr>
          <w:rFonts w:ascii="Times New Roman" w:hAnsi="Times New Roman" w:cs="Times New Roman"/>
          <w:sz w:val="28"/>
          <w:szCs w:val="28"/>
        </w:rPr>
        <w:t>«</w:t>
      </w:r>
      <w:r w:rsidRPr="00AC7A9D">
        <w:rPr>
          <w:rFonts w:ascii="Times New Roman" w:hAnsi="Times New Roman" w:cs="Times New Roman"/>
          <w:sz w:val="28"/>
          <w:szCs w:val="28"/>
        </w:rPr>
        <w:t>О мерах по обеспечению граждан Российской Федерации доступным и комфортным жильем и повышению каче</w:t>
      </w:r>
      <w:r w:rsidR="00C46BBB" w:rsidRPr="00AC7A9D">
        <w:rPr>
          <w:rFonts w:ascii="Times New Roman" w:hAnsi="Times New Roman" w:cs="Times New Roman"/>
          <w:sz w:val="28"/>
          <w:szCs w:val="28"/>
        </w:rPr>
        <w:t>ства жилищно-коммунальных услуг»</w:t>
      </w:r>
      <w:r w:rsidRPr="00AC7A9D">
        <w:rPr>
          <w:rFonts w:ascii="Times New Roman" w:hAnsi="Times New Roman" w:cs="Times New Roman"/>
          <w:sz w:val="28"/>
          <w:szCs w:val="28"/>
        </w:rPr>
        <w:t xml:space="preserve"> предусмотрены целевые ориентиры, которые должны быть достигнуты к 2018 году.</w:t>
      </w:r>
    </w:p>
    <w:p w:rsidR="006B7EFA" w:rsidRPr="00055D11" w:rsidRDefault="006B7EFA" w:rsidP="00AC7A9D">
      <w:pPr>
        <w:pStyle w:val="ConsPlusNormal0"/>
        <w:spacing w:line="360" w:lineRule="auto"/>
        <w:ind w:firstLine="540"/>
        <w:jc w:val="both"/>
        <w:rPr>
          <w:rFonts w:ascii="Times New Roman" w:hAnsi="Times New Roman" w:cs="Times New Roman"/>
          <w:sz w:val="28"/>
          <w:szCs w:val="28"/>
        </w:rPr>
      </w:pPr>
      <w:r w:rsidRPr="00055D11">
        <w:rPr>
          <w:rFonts w:ascii="Times New Roman" w:hAnsi="Times New Roman" w:cs="Times New Roman"/>
          <w:sz w:val="28"/>
          <w:szCs w:val="28"/>
        </w:rPr>
        <w:t>В этой связи предусматривается три контрольных этапа реализации муниципальной программы: 2014 - 2015 годы; 2016 - 2017 годы; 2018 - 2020 годы.</w:t>
      </w:r>
    </w:p>
    <w:p w:rsidR="006B7EFA" w:rsidRDefault="006B7EFA" w:rsidP="006B7EFA">
      <w:pPr>
        <w:pStyle w:val="ConsPlusNormal0"/>
        <w:jc w:val="both"/>
      </w:pPr>
    </w:p>
    <w:p w:rsidR="006B7EFA" w:rsidRPr="00055D11" w:rsidRDefault="006B7EFA" w:rsidP="006B7EFA">
      <w:pPr>
        <w:pStyle w:val="ConsPlusNormal0"/>
        <w:jc w:val="center"/>
        <w:outlineLvl w:val="1"/>
        <w:rPr>
          <w:rFonts w:ascii="Times New Roman" w:hAnsi="Times New Roman" w:cs="Times New Roman"/>
          <w:sz w:val="28"/>
          <w:szCs w:val="28"/>
        </w:rPr>
      </w:pPr>
      <w:r w:rsidRPr="00055D11">
        <w:rPr>
          <w:rFonts w:ascii="Times New Roman" w:hAnsi="Times New Roman" w:cs="Times New Roman"/>
          <w:sz w:val="28"/>
          <w:szCs w:val="28"/>
        </w:rPr>
        <w:t>3. Обобщенная характеристика подпрограмм и</w:t>
      </w:r>
    </w:p>
    <w:p w:rsidR="006B7EFA" w:rsidRPr="00055D11" w:rsidRDefault="006B7EFA" w:rsidP="006B7EFA">
      <w:pPr>
        <w:pStyle w:val="ConsPlusNormal0"/>
        <w:jc w:val="center"/>
        <w:rPr>
          <w:rFonts w:ascii="Times New Roman" w:hAnsi="Times New Roman" w:cs="Times New Roman"/>
          <w:sz w:val="28"/>
          <w:szCs w:val="28"/>
        </w:rPr>
      </w:pPr>
      <w:r w:rsidRPr="00055D11">
        <w:rPr>
          <w:rFonts w:ascii="Times New Roman" w:hAnsi="Times New Roman" w:cs="Times New Roman"/>
          <w:sz w:val="28"/>
          <w:szCs w:val="28"/>
        </w:rPr>
        <w:t>основных мероприятий</w:t>
      </w:r>
    </w:p>
    <w:p w:rsidR="006B7EFA" w:rsidRDefault="006B7EFA" w:rsidP="006B7EFA">
      <w:pPr>
        <w:pStyle w:val="ConsPlusNormal0"/>
        <w:jc w:val="both"/>
      </w:pPr>
    </w:p>
    <w:p w:rsidR="006B7EFA" w:rsidRPr="00AC7A9D" w:rsidRDefault="006B7EFA" w:rsidP="00AC7A9D">
      <w:pPr>
        <w:pStyle w:val="ConsPlusNormal0"/>
        <w:spacing w:line="360" w:lineRule="auto"/>
        <w:ind w:firstLine="540"/>
        <w:jc w:val="both"/>
        <w:rPr>
          <w:rFonts w:ascii="Times New Roman" w:hAnsi="Times New Roman" w:cs="Times New Roman"/>
          <w:sz w:val="28"/>
          <w:szCs w:val="28"/>
        </w:rPr>
      </w:pPr>
      <w:r w:rsidRPr="00AC7A9D">
        <w:rPr>
          <w:rFonts w:ascii="Times New Roman" w:hAnsi="Times New Roman" w:cs="Times New Roman"/>
          <w:sz w:val="28"/>
          <w:szCs w:val="28"/>
        </w:rPr>
        <w:t>Муниципальная программа включает в себя 5 подпрограмм и 4 основных мероприятия:</w:t>
      </w:r>
    </w:p>
    <w:p w:rsidR="006B7EFA" w:rsidRPr="00AC7A9D" w:rsidRDefault="001B68ED" w:rsidP="00AC7A9D">
      <w:pPr>
        <w:pStyle w:val="ConsPlusNormal0"/>
        <w:spacing w:line="360" w:lineRule="auto"/>
        <w:ind w:firstLine="540"/>
        <w:jc w:val="both"/>
        <w:outlineLvl w:val="2"/>
        <w:rPr>
          <w:rFonts w:ascii="Times New Roman" w:hAnsi="Times New Roman" w:cs="Times New Roman"/>
          <w:sz w:val="28"/>
          <w:szCs w:val="28"/>
        </w:rPr>
      </w:pPr>
      <w:hyperlink w:anchor="P492" w:history="1">
        <w:r w:rsidR="006B7EFA" w:rsidRPr="00AC7A9D">
          <w:rPr>
            <w:rFonts w:ascii="Times New Roman" w:hAnsi="Times New Roman" w:cs="Times New Roman"/>
            <w:sz w:val="28"/>
            <w:szCs w:val="28"/>
          </w:rPr>
          <w:t>Подпрограмма 1</w:t>
        </w:r>
      </w:hyperlink>
      <w:r w:rsidR="006B7EFA" w:rsidRPr="00AC7A9D">
        <w:rPr>
          <w:rFonts w:ascii="Times New Roman" w:hAnsi="Times New Roman" w:cs="Times New Roman"/>
          <w:sz w:val="28"/>
          <w:szCs w:val="28"/>
        </w:rPr>
        <w:t xml:space="preserve"> </w:t>
      </w:r>
      <w:r w:rsidR="00C46BBB" w:rsidRPr="00AC7A9D">
        <w:rPr>
          <w:rFonts w:ascii="Times New Roman" w:hAnsi="Times New Roman" w:cs="Times New Roman"/>
          <w:sz w:val="28"/>
          <w:szCs w:val="28"/>
        </w:rPr>
        <w:t>«</w:t>
      </w:r>
      <w:r w:rsidR="006B7EFA" w:rsidRPr="00AC7A9D">
        <w:rPr>
          <w:rFonts w:ascii="Times New Roman" w:hAnsi="Times New Roman" w:cs="Times New Roman"/>
          <w:sz w:val="28"/>
          <w:szCs w:val="28"/>
        </w:rPr>
        <w:t>Переселение граждан из аварийного жилищного фонда</w:t>
      </w:r>
      <w:r w:rsidR="00C46BBB" w:rsidRPr="00AC7A9D">
        <w:rPr>
          <w:rFonts w:ascii="Times New Roman" w:hAnsi="Times New Roman" w:cs="Times New Roman"/>
          <w:sz w:val="28"/>
          <w:szCs w:val="28"/>
        </w:rPr>
        <w:t>»</w:t>
      </w:r>
      <w:r w:rsidR="006B7EFA" w:rsidRPr="00AC7A9D">
        <w:rPr>
          <w:rFonts w:ascii="Times New Roman" w:hAnsi="Times New Roman" w:cs="Times New Roman"/>
          <w:sz w:val="28"/>
          <w:szCs w:val="28"/>
        </w:rPr>
        <w:t>.</w:t>
      </w:r>
    </w:p>
    <w:p w:rsidR="006B7EFA" w:rsidRPr="00AC7A9D" w:rsidRDefault="006B7EFA" w:rsidP="00AC7A9D">
      <w:pPr>
        <w:pStyle w:val="ConsPlusNormal0"/>
        <w:spacing w:line="360" w:lineRule="auto"/>
        <w:ind w:firstLine="540"/>
        <w:jc w:val="both"/>
        <w:rPr>
          <w:rFonts w:ascii="Times New Roman" w:hAnsi="Times New Roman" w:cs="Times New Roman"/>
          <w:sz w:val="28"/>
          <w:szCs w:val="28"/>
        </w:rPr>
      </w:pPr>
      <w:r w:rsidRPr="00AC7A9D">
        <w:rPr>
          <w:rFonts w:ascii="Times New Roman" w:hAnsi="Times New Roman" w:cs="Times New Roman"/>
          <w:sz w:val="28"/>
          <w:szCs w:val="28"/>
        </w:rPr>
        <w:t>Исполнителем подпрограммы является управление жилищных отношений администрации городского округа город Воронеж.</w:t>
      </w:r>
    </w:p>
    <w:p w:rsidR="006B7EFA" w:rsidRPr="00AC7A9D" w:rsidRDefault="006B7EFA" w:rsidP="00AC7A9D">
      <w:pPr>
        <w:pStyle w:val="ConsPlusNormal0"/>
        <w:spacing w:line="360" w:lineRule="auto"/>
        <w:ind w:firstLine="540"/>
        <w:jc w:val="both"/>
        <w:rPr>
          <w:rFonts w:ascii="Times New Roman" w:hAnsi="Times New Roman" w:cs="Times New Roman"/>
          <w:sz w:val="28"/>
          <w:szCs w:val="28"/>
        </w:rPr>
      </w:pPr>
      <w:r w:rsidRPr="00AC7A9D">
        <w:rPr>
          <w:rFonts w:ascii="Times New Roman" w:hAnsi="Times New Roman" w:cs="Times New Roman"/>
          <w:sz w:val="28"/>
          <w:szCs w:val="28"/>
        </w:rPr>
        <w:t>В рамках данной подпрограммы будут реализованы мероприятия, направленные на переселение граждан из многоквартирных домов, признанных в установленном порядке аварийными и подлежащими сносу или реконструкции в связи с физическим износом в процессе их эксплуатации. Реализация подпрограммы позволит переселить из аварийного жилищного фонда 2198 семей численностью 5355 человек.</w:t>
      </w:r>
    </w:p>
    <w:p w:rsidR="006B7EFA" w:rsidRPr="00AC7A9D" w:rsidRDefault="001B68ED" w:rsidP="00AC7A9D">
      <w:pPr>
        <w:pStyle w:val="ConsPlusNormal0"/>
        <w:spacing w:line="360" w:lineRule="auto"/>
        <w:ind w:firstLine="540"/>
        <w:jc w:val="both"/>
        <w:outlineLvl w:val="2"/>
        <w:rPr>
          <w:rFonts w:ascii="Times New Roman" w:hAnsi="Times New Roman" w:cs="Times New Roman"/>
          <w:sz w:val="28"/>
          <w:szCs w:val="28"/>
        </w:rPr>
      </w:pPr>
      <w:hyperlink w:anchor="P868" w:history="1">
        <w:r w:rsidR="006B7EFA" w:rsidRPr="00AC7A9D">
          <w:rPr>
            <w:rFonts w:ascii="Times New Roman" w:hAnsi="Times New Roman" w:cs="Times New Roman"/>
            <w:sz w:val="28"/>
            <w:szCs w:val="28"/>
          </w:rPr>
          <w:t>Подпрограмма 2</w:t>
        </w:r>
      </w:hyperlink>
      <w:r w:rsidR="006B7EFA" w:rsidRPr="00AC7A9D">
        <w:rPr>
          <w:rFonts w:ascii="Times New Roman" w:hAnsi="Times New Roman" w:cs="Times New Roman"/>
          <w:sz w:val="28"/>
          <w:szCs w:val="28"/>
        </w:rPr>
        <w:t xml:space="preserve"> </w:t>
      </w:r>
      <w:r w:rsidR="00C46BBB" w:rsidRPr="00AC7A9D">
        <w:rPr>
          <w:rFonts w:ascii="Times New Roman" w:hAnsi="Times New Roman" w:cs="Times New Roman"/>
          <w:sz w:val="28"/>
          <w:szCs w:val="28"/>
        </w:rPr>
        <w:t>«</w:t>
      </w:r>
      <w:r w:rsidR="006B7EFA" w:rsidRPr="00AC7A9D">
        <w:rPr>
          <w:rFonts w:ascii="Times New Roman" w:hAnsi="Times New Roman" w:cs="Times New Roman"/>
          <w:sz w:val="28"/>
          <w:szCs w:val="28"/>
        </w:rPr>
        <w:t>Снос расселенных аварийных многоквартирных домов</w:t>
      </w:r>
      <w:r w:rsidR="00C46BBB" w:rsidRPr="00AC7A9D">
        <w:rPr>
          <w:rFonts w:ascii="Times New Roman" w:hAnsi="Times New Roman" w:cs="Times New Roman"/>
          <w:sz w:val="28"/>
          <w:szCs w:val="28"/>
        </w:rPr>
        <w:t>»</w:t>
      </w:r>
      <w:r w:rsidR="006B7EFA" w:rsidRPr="00AC7A9D">
        <w:rPr>
          <w:rFonts w:ascii="Times New Roman" w:hAnsi="Times New Roman" w:cs="Times New Roman"/>
          <w:sz w:val="28"/>
          <w:szCs w:val="28"/>
        </w:rPr>
        <w:t>.</w:t>
      </w:r>
    </w:p>
    <w:p w:rsidR="006B7EFA" w:rsidRPr="00AC7A9D" w:rsidRDefault="006B7EFA" w:rsidP="00AC7A9D">
      <w:pPr>
        <w:pStyle w:val="ConsPlusNormal0"/>
        <w:spacing w:line="360" w:lineRule="auto"/>
        <w:ind w:firstLine="540"/>
        <w:jc w:val="both"/>
        <w:rPr>
          <w:rFonts w:ascii="Times New Roman" w:hAnsi="Times New Roman" w:cs="Times New Roman"/>
          <w:sz w:val="28"/>
          <w:szCs w:val="28"/>
        </w:rPr>
      </w:pPr>
      <w:r w:rsidRPr="00AC7A9D">
        <w:rPr>
          <w:rFonts w:ascii="Times New Roman" w:hAnsi="Times New Roman" w:cs="Times New Roman"/>
          <w:sz w:val="28"/>
          <w:szCs w:val="28"/>
        </w:rPr>
        <w:t>Исполнителем подпрограммы является управление жилищных отношений администрации городского округа город Воронеж.</w:t>
      </w:r>
    </w:p>
    <w:p w:rsidR="006B7EFA" w:rsidRPr="00AC7A9D" w:rsidRDefault="006B7EFA" w:rsidP="00AC7A9D">
      <w:pPr>
        <w:pStyle w:val="ConsPlusNormal0"/>
        <w:spacing w:line="360" w:lineRule="auto"/>
        <w:ind w:firstLine="540"/>
        <w:jc w:val="both"/>
        <w:rPr>
          <w:rFonts w:ascii="Times New Roman" w:hAnsi="Times New Roman" w:cs="Times New Roman"/>
          <w:sz w:val="28"/>
          <w:szCs w:val="28"/>
        </w:rPr>
      </w:pPr>
      <w:r w:rsidRPr="00AC7A9D">
        <w:rPr>
          <w:rFonts w:ascii="Times New Roman" w:hAnsi="Times New Roman" w:cs="Times New Roman"/>
          <w:sz w:val="28"/>
          <w:szCs w:val="28"/>
        </w:rPr>
        <w:t>В рамках данной подпрограммы будут реализованы мероприятия по сносу 158 расселенных аварийных многоквартирных домов. Реализация подпрограммы позволит ликвидировать 88,54 тыс. кв. м аварийного жилья.</w:t>
      </w:r>
    </w:p>
    <w:p w:rsidR="006B7EFA" w:rsidRPr="00AC7A9D" w:rsidRDefault="001B68ED" w:rsidP="00AC7A9D">
      <w:pPr>
        <w:pStyle w:val="ConsPlusNormal0"/>
        <w:spacing w:line="360" w:lineRule="auto"/>
        <w:ind w:firstLine="540"/>
        <w:jc w:val="both"/>
        <w:outlineLvl w:val="2"/>
        <w:rPr>
          <w:rFonts w:ascii="Times New Roman" w:hAnsi="Times New Roman" w:cs="Times New Roman"/>
          <w:sz w:val="28"/>
          <w:szCs w:val="28"/>
        </w:rPr>
      </w:pPr>
      <w:hyperlink w:anchor="P992" w:history="1">
        <w:r w:rsidR="006B7EFA" w:rsidRPr="00AC7A9D">
          <w:rPr>
            <w:rFonts w:ascii="Times New Roman" w:hAnsi="Times New Roman" w:cs="Times New Roman"/>
            <w:sz w:val="28"/>
            <w:szCs w:val="28"/>
          </w:rPr>
          <w:t>Подпрограмма 3</w:t>
        </w:r>
      </w:hyperlink>
      <w:r w:rsidR="006B7EFA" w:rsidRPr="00AC7A9D">
        <w:rPr>
          <w:rFonts w:ascii="Times New Roman" w:hAnsi="Times New Roman" w:cs="Times New Roman"/>
          <w:sz w:val="28"/>
          <w:szCs w:val="28"/>
        </w:rPr>
        <w:t xml:space="preserve"> </w:t>
      </w:r>
      <w:r w:rsidR="00C46BBB" w:rsidRPr="00AC7A9D">
        <w:rPr>
          <w:rFonts w:ascii="Times New Roman" w:hAnsi="Times New Roman" w:cs="Times New Roman"/>
          <w:sz w:val="28"/>
          <w:szCs w:val="28"/>
        </w:rPr>
        <w:t>«</w:t>
      </w:r>
      <w:r w:rsidR="006B7EFA" w:rsidRPr="00AC7A9D">
        <w:rPr>
          <w:rFonts w:ascii="Times New Roman" w:hAnsi="Times New Roman" w:cs="Times New Roman"/>
          <w:sz w:val="28"/>
          <w:szCs w:val="28"/>
        </w:rPr>
        <w:t>Развитие застроенных территорий</w:t>
      </w:r>
      <w:r w:rsidR="00C46BBB" w:rsidRPr="00AC7A9D">
        <w:rPr>
          <w:rFonts w:ascii="Times New Roman" w:hAnsi="Times New Roman" w:cs="Times New Roman"/>
          <w:sz w:val="28"/>
          <w:szCs w:val="28"/>
        </w:rPr>
        <w:t>»</w:t>
      </w:r>
      <w:r w:rsidR="006B7EFA" w:rsidRPr="00AC7A9D">
        <w:rPr>
          <w:rFonts w:ascii="Times New Roman" w:hAnsi="Times New Roman" w:cs="Times New Roman"/>
          <w:sz w:val="28"/>
          <w:szCs w:val="28"/>
        </w:rPr>
        <w:t>.</w:t>
      </w:r>
    </w:p>
    <w:p w:rsidR="006B7EFA" w:rsidRPr="00055D11" w:rsidRDefault="006B7EFA" w:rsidP="00AC7A9D">
      <w:pPr>
        <w:pStyle w:val="ConsPlusNormal0"/>
        <w:spacing w:line="360" w:lineRule="auto"/>
        <w:ind w:firstLine="540"/>
        <w:jc w:val="both"/>
        <w:rPr>
          <w:rFonts w:ascii="Times New Roman" w:hAnsi="Times New Roman" w:cs="Times New Roman"/>
          <w:sz w:val="28"/>
          <w:szCs w:val="28"/>
        </w:rPr>
      </w:pPr>
      <w:r w:rsidRPr="00AC7A9D">
        <w:rPr>
          <w:rFonts w:ascii="Times New Roman" w:hAnsi="Times New Roman" w:cs="Times New Roman"/>
          <w:sz w:val="28"/>
          <w:szCs w:val="28"/>
        </w:rPr>
        <w:t>Исполнителями подпрограммы являются управление строительной политики администрации городского округа город Воронеж, управление главного архитектора городского округа администрации городского округа город Воронеж, управление жилищных отношений администрации</w:t>
      </w:r>
      <w:r w:rsidRPr="00055D11">
        <w:rPr>
          <w:rFonts w:ascii="Times New Roman" w:hAnsi="Times New Roman" w:cs="Times New Roman"/>
          <w:sz w:val="28"/>
          <w:szCs w:val="28"/>
        </w:rPr>
        <w:t xml:space="preserve"> городского округа город Воронеж.</w:t>
      </w:r>
    </w:p>
    <w:p w:rsidR="006B7EFA" w:rsidRPr="00AC7A9D" w:rsidRDefault="006B7EFA" w:rsidP="00AC7A9D">
      <w:pPr>
        <w:pStyle w:val="ConsPlusNormal0"/>
        <w:spacing w:line="360" w:lineRule="auto"/>
        <w:ind w:firstLine="540"/>
        <w:jc w:val="both"/>
        <w:rPr>
          <w:rFonts w:ascii="Times New Roman" w:hAnsi="Times New Roman" w:cs="Times New Roman"/>
          <w:sz w:val="28"/>
          <w:szCs w:val="28"/>
        </w:rPr>
      </w:pPr>
      <w:r w:rsidRPr="00AC7A9D">
        <w:rPr>
          <w:rFonts w:ascii="Times New Roman" w:hAnsi="Times New Roman" w:cs="Times New Roman"/>
          <w:sz w:val="28"/>
          <w:szCs w:val="28"/>
        </w:rPr>
        <w:t>Мероприятия данной подпрограммы направлены на создание условий для развития территорий, на которых сосредоточен ветхий и аварийный жилищный фонд, а также на развитие жилищного строительства и привлечение в данную сферу инвестиций. Реализация подпрограммы позволит освоить 23 квартала в рамках развития застроенных территорий, построить 2584,97 тыс. кв. м нового жилья.</w:t>
      </w:r>
    </w:p>
    <w:p w:rsidR="006B7EFA" w:rsidRPr="00AC7A9D" w:rsidRDefault="001B68ED" w:rsidP="00AC7A9D">
      <w:pPr>
        <w:pStyle w:val="ConsPlusNormal0"/>
        <w:spacing w:line="360" w:lineRule="auto"/>
        <w:ind w:firstLine="540"/>
        <w:jc w:val="both"/>
        <w:outlineLvl w:val="2"/>
        <w:rPr>
          <w:rFonts w:ascii="Times New Roman" w:hAnsi="Times New Roman" w:cs="Times New Roman"/>
          <w:sz w:val="28"/>
          <w:szCs w:val="28"/>
        </w:rPr>
      </w:pPr>
      <w:hyperlink w:anchor="P1245" w:history="1">
        <w:r w:rsidR="006B7EFA" w:rsidRPr="00AC7A9D">
          <w:rPr>
            <w:rFonts w:ascii="Times New Roman" w:hAnsi="Times New Roman" w:cs="Times New Roman"/>
            <w:sz w:val="28"/>
            <w:szCs w:val="28"/>
          </w:rPr>
          <w:t>Подпрограмма 4</w:t>
        </w:r>
      </w:hyperlink>
      <w:r w:rsidR="006B7EFA" w:rsidRPr="00AC7A9D">
        <w:rPr>
          <w:rFonts w:ascii="Times New Roman" w:hAnsi="Times New Roman" w:cs="Times New Roman"/>
          <w:sz w:val="28"/>
          <w:szCs w:val="28"/>
        </w:rPr>
        <w:t xml:space="preserve"> </w:t>
      </w:r>
      <w:r w:rsidR="00C46BBB" w:rsidRPr="00AC7A9D">
        <w:rPr>
          <w:rFonts w:ascii="Times New Roman" w:hAnsi="Times New Roman" w:cs="Times New Roman"/>
          <w:sz w:val="28"/>
          <w:szCs w:val="28"/>
        </w:rPr>
        <w:t>«</w:t>
      </w:r>
      <w:r w:rsidR="006B7EFA" w:rsidRPr="00AC7A9D">
        <w:rPr>
          <w:rFonts w:ascii="Times New Roman" w:hAnsi="Times New Roman" w:cs="Times New Roman"/>
          <w:sz w:val="28"/>
          <w:szCs w:val="28"/>
        </w:rPr>
        <w:t>Обеспечение градостроительной деятельности</w:t>
      </w:r>
      <w:r w:rsidR="00C46BBB" w:rsidRPr="00AC7A9D">
        <w:rPr>
          <w:rFonts w:ascii="Times New Roman" w:hAnsi="Times New Roman" w:cs="Times New Roman"/>
          <w:sz w:val="28"/>
          <w:szCs w:val="28"/>
        </w:rPr>
        <w:t>»</w:t>
      </w:r>
      <w:r w:rsidR="006B7EFA" w:rsidRPr="00AC7A9D">
        <w:rPr>
          <w:rFonts w:ascii="Times New Roman" w:hAnsi="Times New Roman" w:cs="Times New Roman"/>
          <w:sz w:val="28"/>
          <w:szCs w:val="28"/>
        </w:rPr>
        <w:t>.</w:t>
      </w:r>
    </w:p>
    <w:p w:rsidR="006B7EFA" w:rsidRPr="00AC7A9D" w:rsidRDefault="006B7EFA" w:rsidP="00AC7A9D">
      <w:pPr>
        <w:pStyle w:val="ConsPlusNormal0"/>
        <w:spacing w:line="360" w:lineRule="auto"/>
        <w:ind w:firstLine="540"/>
        <w:jc w:val="both"/>
        <w:rPr>
          <w:rFonts w:ascii="Times New Roman" w:hAnsi="Times New Roman" w:cs="Times New Roman"/>
          <w:sz w:val="28"/>
          <w:szCs w:val="28"/>
        </w:rPr>
      </w:pPr>
      <w:r w:rsidRPr="00AC7A9D">
        <w:rPr>
          <w:rFonts w:ascii="Times New Roman" w:hAnsi="Times New Roman" w:cs="Times New Roman"/>
          <w:sz w:val="28"/>
          <w:szCs w:val="28"/>
        </w:rPr>
        <w:t>Исполнителем подпрограммы является управление главного архитектора городского округа администрации городского округа город Воронеж.</w:t>
      </w:r>
    </w:p>
    <w:p w:rsidR="006B7EFA" w:rsidRPr="00AC7A9D" w:rsidRDefault="006B7EFA" w:rsidP="00AC7A9D">
      <w:pPr>
        <w:pStyle w:val="ConsPlusNormal0"/>
        <w:spacing w:line="360" w:lineRule="auto"/>
        <w:ind w:firstLine="540"/>
        <w:jc w:val="both"/>
        <w:rPr>
          <w:rFonts w:ascii="Times New Roman" w:hAnsi="Times New Roman" w:cs="Times New Roman"/>
          <w:sz w:val="28"/>
          <w:szCs w:val="28"/>
        </w:rPr>
      </w:pPr>
      <w:r w:rsidRPr="00AC7A9D">
        <w:rPr>
          <w:rFonts w:ascii="Times New Roman" w:hAnsi="Times New Roman" w:cs="Times New Roman"/>
          <w:sz w:val="28"/>
          <w:szCs w:val="28"/>
        </w:rPr>
        <w:t>Мероприятия данной подпрограммы направлены на формирование эффективной системы пространственного развития и административно-территориального устройства городского округа город Воронеж. Реализация подпрограммы позволит обеспечить разработку и актуализацию Генерального плана городского округа город Воронеж.</w:t>
      </w:r>
    </w:p>
    <w:p w:rsidR="006B7EFA" w:rsidRPr="00AC7A9D" w:rsidRDefault="001B68ED" w:rsidP="00AC7A9D">
      <w:pPr>
        <w:pStyle w:val="ConsPlusNormal0"/>
        <w:spacing w:line="360" w:lineRule="auto"/>
        <w:ind w:firstLine="540"/>
        <w:jc w:val="both"/>
        <w:outlineLvl w:val="2"/>
        <w:rPr>
          <w:rFonts w:ascii="Times New Roman" w:hAnsi="Times New Roman" w:cs="Times New Roman"/>
          <w:sz w:val="28"/>
          <w:szCs w:val="28"/>
        </w:rPr>
      </w:pPr>
      <w:hyperlink w:anchor="P1410" w:history="1">
        <w:r w:rsidR="006B7EFA" w:rsidRPr="00AC7A9D">
          <w:rPr>
            <w:rFonts w:ascii="Times New Roman" w:hAnsi="Times New Roman" w:cs="Times New Roman"/>
            <w:sz w:val="28"/>
            <w:szCs w:val="28"/>
          </w:rPr>
          <w:t>Подпрограмма 5</w:t>
        </w:r>
      </w:hyperlink>
      <w:r w:rsidR="006B7EFA" w:rsidRPr="00AC7A9D">
        <w:rPr>
          <w:rFonts w:ascii="Times New Roman" w:hAnsi="Times New Roman" w:cs="Times New Roman"/>
          <w:sz w:val="28"/>
          <w:szCs w:val="28"/>
        </w:rPr>
        <w:t xml:space="preserve"> </w:t>
      </w:r>
      <w:r w:rsidR="00C46BBB" w:rsidRPr="00AC7A9D">
        <w:rPr>
          <w:rFonts w:ascii="Times New Roman" w:hAnsi="Times New Roman" w:cs="Times New Roman"/>
          <w:sz w:val="28"/>
          <w:szCs w:val="28"/>
        </w:rPr>
        <w:t>«Молодой семье - доступное жилье»</w:t>
      </w:r>
      <w:r w:rsidR="006B7EFA" w:rsidRPr="00AC7A9D">
        <w:rPr>
          <w:rFonts w:ascii="Times New Roman" w:hAnsi="Times New Roman" w:cs="Times New Roman"/>
          <w:sz w:val="28"/>
          <w:szCs w:val="28"/>
        </w:rPr>
        <w:t>.</w:t>
      </w:r>
    </w:p>
    <w:p w:rsidR="006B7EFA" w:rsidRPr="00AC7A9D" w:rsidRDefault="006B7EFA" w:rsidP="00AC7A9D">
      <w:pPr>
        <w:pStyle w:val="ConsPlusNormal0"/>
        <w:spacing w:line="360" w:lineRule="auto"/>
        <w:ind w:firstLine="540"/>
        <w:jc w:val="both"/>
        <w:rPr>
          <w:rFonts w:ascii="Times New Roman" w:hAnsi="Times New Roman" w:cs="Times New Roman"/>
          <w:sz w:val="28"/>
          <w:szCs w:val="28"/>
        </w:rPr>
      </w:pPr>
      <w:r w:rsidRPr="00AC7A9D">
        <w:rPr>
          <w:rFonts w:ascii="Times New Roman" w:hAnsi="Times New Roman" w:cs="Times New Roman"/>
          <w:sz w:val="28"/>
          <w:szCs w:val="28"/>
        </w:rPr>
        <w:t>Исполнителем подпрограммы является управление жилищных отношений администрации городского округа город Воронеж.</w:t>
      </w:r>
    </w:p>
    <w:p w:rsidR="006B7EFA" w:rsidRPr="00AC7A9D" w:rsidRDefault="006B7EFA" w:rsidP="00AC7A9D">
      <w:pPr>
        <w:pStyle w:val="ConsPlusNormal0"/>
        <w:spacing w:line="360" w:lineRule="auto"/>
        <w:ind w:firstLine="540"/>
        <w:jc w:val="both"/>
        <w:rPr>
          <w:rFonts w:ascii="Times New Roman" w:hAnsi="Times New Roman" w:cs="Times New Roman"/>
          <w:sz w:val="28"/>
          <w:szCs w:val="28"/>
        </w:rPr>
      </w:pPr>
      <w:r w:rsidRPr="00AC7A9D">
        <w:rPr>
          <w:rFonts w:ascii="Times New Roman" w:hAnsi="Times New Roman" w:cs="Times New Roman"/>
          <w:sz w:val="28"/>
          <w:szCs w:val="28"/>
        </w:rPr>
        <w:t xml:space="preserve">В рамках данной подпрограммы будут реализованы мероприятия по предоставлению молодым семьям социальных выплат, в результате чего количество молодых семей, улучшивших свои жилищные условия, к 2020 году составит </w:t>
      </w:r>
      <w:r w:rsidR="00055D11" w:rsidRPr="00AC7A9D">
        <w:rPr>
          <w:rFonts w:ascii="Times New Roman" w:hAnsi="Times New Roman" w:cs="Times New Roman"/>
          <w:sz w:val="28"/>
          <w:szCs w:val="28"/>
        </w:rPr>
        <w:t>149</w:t>
      </w:r>
      <w:r w:rsidRPr="00AC7A9D">
        <w:rPr>
          <w:rFonts w:ascii="Times New Roman" w:hAnsi="Times New Roman" w:cs="Times New Roman"/>
          <w:sz w:val="28"/>
          <w:szCs w:val="28"/>
        </w:rPr>
        <w:t>.</w:t>
      </w:r>
    </w:p>
    <w:p w:rsidR="006B7EFA" w:rsidRPr="00AC7A9D" w:rsidRDefault="006B7EFA" w:rsidP="00AC7A9D">
      <w:pPr>
        <w:pStyle w:val="ConsPlusNormal0"/>
        <w:spacing w:line="360" w:lineRule="auto"/>
        <w:ind w:firstLine="540"/>
        <w:jc w:val="both"/>
        <w:outlineLvl w:val="2"/>
        <w:rPr>
          <w:rFonts w:ascii="Times New Roman" w:hAnsi="Times New Roman" w:cs="Times New Roman"/>
          <w:sz w:val="28"/>
          <w:szCs w:val="28"/>
        </w:rPr>
      </w:pPr>
      <w:bookmarkStart w:id="1" w:name="P293"/>
      <w:bookmarkEnd w:id="1"/>
      <w:r w:rsidRPr="00AC7A9D">
        <w:rPr>
          <w:rFonts w:ascii="Times New Roman" w:hAnsi="Times New Roman" w:cs="Times New Roman"/>
          <w:sz w:val="28"/>
          <w:szCs w:val="28"/>
        </w:rPr>
        <w:t xml:space="preserve">Основное мероприятие 1 </w:t>
      </w:r>
      <w:r w:rsidR="00C46BBB" w:rsidRPr="00AC7A9D">
        <w:rPr>
          <w:rFonts w:ascii="Times New Roman" w:hAnsi="Times New Roman" w:cs="Times New Roman"/>
          <w:sz w:val="28"/>
          <w:szCs w:val="28"/>
        </w:rPr>
        <w:t>«</w:t>
      </w:r>
      <w:r w:rsidRPr="00AC7A9D">
        <w:rPr>
          <w:rFonts w:ascii="Times New Roman" w:hAnsi="Times New Roman" w:cs="Times New Roman"/>
          <w:sz w:val="28"/>
          <w:szCs w:val="28"/>
        </w:rPr>
        <w:t xml:space="preserve">Содержание, текущий и капитальный ремонт муниципальных общежитий, обслуживаемых муниципальным казенным предприятием </w:t>
      </w:r>
      <w:r w:rsidR="00C46BBB" w:rsidRPr="00AC7A9D">
        <w:rPr>
          <w:rFonts w:ascii="Times New Roman" w:hAnsi="Times New Roman" w:cs="Times New Roman"/>
          <w:sz w:val="28"/>
          <w:szCs w:val="28"/>
        </w:rPr>
        <w:t>«</w:t>
      </w:r>
      <w:r w:rsidRPr="00AC7A9D">
        <w:rPr>
          <w:rFonts w:ascii="Times New Roman" w:hAnsi="Times New Roman" w:cs="Times New Roman"/>
          <w:sz w:val="28"/>
          <w:szCs w:val="28"/>
        </w:rPr>
        <w:t>Воронежский</w:t>
      </w:r>
      <w:r w:rsidR="00C46BBB" w:rsidRPr="00AC7A9D">
        <w:rPr>
          <w:rFonts w:ascii="Times New Roman" w:hAnsi="Times New Roman" w:cs="Times New Roman"/>
          <w:sz w:val="28"/>
          <w:szCs w:val="28"/>
        </w:rPr>
        <w:t xml:space="preserve"> жилищно-коммунальный комбинат»  </w:t>
      </w:r>
      <w:r w:rsidRPr="00AC7A9D">
        <w:rPr>
          <w:rFonts w:ascii="Times New Roman" w:hAnsi="Times New Roman" w:cs="Times New Roman"/>
          <w:sz w:val="28"/>
          <w:szCs w:val="28"/>
        </w:rPr>
        <w:t xml:space="preserve">(МКП </w:t>
      </w:r>
      <w:r w:rsidR="00C46BBB" w:rsidRPr="00AC7A9D">
        <w:rPr>
          <w:rFonts w:ascii="Times New Roman" w:hAnsi="Times New Roman" w:cs="Times New Roman"/>
          <w:sz w:val="28"/>
          <w:szCs w:val="28"/>
        </w:rPr>
        <w:t>«</w:t>
      </w:r>
      <w:r w:rsidRPr="00AC7A9D">
        <w:rPr>
          <w:rFonts w:ascii="Times New Roman" w:hAnsi="Times New Roman" w:cs="Times New Roman"/>
          <w:sz w:val="28"/>
          <w:szCs w:val="28"/>
        </w:rPr>
        <w:t>ВЖКК</w:t>
      </w:r>
      <w:r w:rsidR="00C46BBB" w:rsidRPr="00AC7A9D">
        <w:rPr>
          <w:rFonts w:ascii="Times New Roman" w:hAnsi="Times New Roman" w:cs="Times New Roman"/>
          <w:sz w:val="28"/>
          <w:szCs w:val="28"/>
        </w:rPr>
        <w:t>»</w:t>
      </w:r>
      <w:r w:rsidRPr="00AC7A9D">
        <w:rPr>
          <w:rFonts w:ascii="Times New Roman" w:hAnsi="Times New Roman" w:cs="Times New Roman"/>
          <w:sz w:val="28"/>
          <w:szCs w:val="28"/>
        </w:rPr>
        <w:t>)</w:t>
      </w:r>
      <w:r w:rsidR="00C46BBB" w:rsidRPr="00AC7A9D">
        <w:rPr>
          <w:rFonts w:ascii="Times New Roman" w:hAnsi="Times New Roman" w:cs="Times New Roman"/>
          <w:sz w:val="28"/>
          <w:szCs w:val="28"/>
        </w:rPr>
        <w:t>»</w:t>
      </w:r>
      <w:r w:rsidRPr="00AC7A9D">
        <w:rPr>
          <w:rFonts w:ascii="Times New Roman" w:hAnsi="Times New Roman" w:cs="Times New Roman"/>
          <w:sz w:val="28"/>
          <w:szCs w:val="28"/>
        </w:rPr>
        <w:t>.</w:t>
      </w:r>
    </w:p>
    <w:p w:rsidR="006B7EFA" w:rsidRPr="00AC7A9D" w:rsidRDefault="006B7EFA" w:rsidP="00AC7A9D">
      <w:pPr>
        <w:pStyle w:val="ConsPlusNormal0"/>
        <w:spacing w:line="360" w:lineRule="auto"/>
        <w:ind w:firstLine="540"/>
        <w:jc w:val="both"/>
        <w:rPr>
          <w:rFonts w:ascii="Times New Roman" w:hAnsi="Times New Roman" w:cs="Times New Roman"/>
          <w:sz w:val="28"/>
          <w:szCs w:val="28"/>
        </w:rPr>
      </w:pPr>
      <w:r w:rsidRPr="00AC7A9D">
        <w:rPr>
          <w:rFonts w:ascii="Times New Roman" w:hAnsi="Times New Roman" w:cs="Times New Roman"/>
          <w:sz w:val="28"/>
          <w:szCs w:val="28"/>
        </w:rPr>
        <w:t>Исполнителем основного мероприятия 1 является управление жилищно-коммунального хозяйства администрации городского округа город Воронеж.</w:t>
      </w:r>
    </w:p>
    <w:p w:rsidR="006B7EFA" w:rsidRPr="00AC7A9D" w:rsidRDefault="006B7EFA" w:rsidP="00AC7A9D">
      <w:pPr>
        <w:pStyle w:val="ConsPlusNormal0"/>
        <w:spacing w:line="360" w:lineRule="auto"/>
        <w:ind w:firstLine="540"/>
        <w:jc w:val="both"/>
        <w:rPr>
          <w:rFonts w:ascii="Times New Roman" w:hAnsi="Times New Roman" w:cs="Times New Roman"/>
          <w:sz w:val="28"/>
          <w:szCs w:val="28"/>
        </w:rPr>
      </w:pPr>
      <w:r w:rsidRPr="00AC7A9D">
        <w:rPr>
          <w:rFonts w:ascii="Times New Roman" w:hAnsi="Times New Roman" w:cs="Times New Roman"/>
          <w:sz w:val="28"/>
          <w:szCs w:val="28"/>
        </w:rPr>
        <w:t>Основное мероприятие 1 включает в себя:</w:t>
      </w:r>
    </w:p>
    <w:p w:rsidR="006B7EFA" w:rsidRPr="00AC7A9D" w:rsidRDefault="006B7EFA" w:rsidP="00AC7A9D">
      <w:pPr>
        <w:pStyle w:val="ConsPlusNormal0"/>
        <w:spacing w:line="360" w:lineRule="auto"/>
        <w:ind w:firstLine="540"/>
        <w:jc w:val="both"/>
        <w:rPr>
          <w:rFonts w:ascii="Times New Roman" w:hAnsi="Times New Roman" w:cs="Times New Roman"/>
          <w:sz w:val="28"/>
          <w:szCs w:val="28"/>
        </w:rPr>
      </w:pPr>
      <w:r w:rsidRPr="00AC7A9D">
        <w:rPr>
          <w:rFonts w:ascii="Times New Roman" w:hAnsi="Times New Roman" w:cs="Times New Roman"/>
          <w:sz w:val="28"/>
          <w:szCs w:val="28"/>
        </w:rPr>
        <w:t>- содержание и текущий ремонт муниципальных общежитий, обслуживаемых муниц</w:t>
      </w:r>
      <w:r w:rsidR="00C46BBB" w:rsidRPr="00AC7A9D">
        <w:rPr>
          <w:rFonts w:ascii="Times New Roman" w:hAnsi="Times New Roman" w:cs="Times New Roman"/>
          <w:sz w:val="28"/>
          <w:szCs w:val="28"/>
        </w:rPr>
        <w:t>ипальным казенным предприятием «</w:t>
      </w:r>
      <w:r w:rsidRPr="00AC7A9D">
        <w:rPr>
          <w:rFonts w:ascii="Times New Roman" w:hAnsi="Times New Roman" w:cs="Times New Roman"/>
          <w:sz w:val="28"/>
          <w:szCs w:val="28"/>
        </w:rPr>
        <w:t>Воронежский жилищно-коммунальный комбинат</w:t>
      </w:r>
      <w:r w:rsidR="00C46BBB" w:rsidRPr="00AC7A9D">
        <w:rPr>
          <w:rFonts w:ascii="Times New Roman" w:hAnsi="Times New Roman" w:cs="Times New Roman"/>
          <w:sz w:val="28"/>
          <w:szCs w:val="28"/>
        </w:rPr>
        <w:t>»</w:t>
      </w:r>
      <w:r w:rsidRPr="00AC7A9D">
        <w:rPr>
          <w:rFonts w:ascii="Times New Roman" w:hAnsi="Times New Roman" w:cs="Times New Roman"/>
          <w:sz w:val="28"/>
          <w:szCs w:val="28"/>
        </w:rPr>
        <w:t xml:space="preserve"> (МКП </w:t>
      </w:r>
      <w:r w:rsidR="00C46BBB" w:rsidRPr="00AC7A9D">
        <w:rPr>
          <w:rFonts w:ascii="Times New Roman" w:hAnsi="Times New Roman" w:cs="Times New Roman"/>
          <w:sz w:val="28"/>
          <w:szCs w:val="28"/>
        </w:rPr>
        <w:t>«ВЖКК»</w:t>
      </w:r>
      <w:r w:rsidRPr="00AC7A9D">
        <w:rPr>
          <w:rFonts w:ascii="Times New Roman" w:hAnsi="Times New Roman" w:cs="Times New Roman"/>
          <w:sz w:val="28"/>
          <w:szCs w:val="28"/>
        </w:rPr>
        <w:t>);</w:t>
      </w:r>
    </w:p>
    <w:p w:rsidR="006B7EFA" w:rsidRPr="00AC7A9D" w:rsidRDefault="006B7EFA" w:rsidP="00AC7A9D">
      <w:pPr>
        <w:pStyle w:val="ConsPlusNormal0"/>
        <w:spacing w:line="360" w:lineRule="auto"/>
        <w:ind w:firstLine="540"/>
        <w:jc w:val="both"/>
        <w:rPr>
          <w:rFonts w:ascii="Times New Roman" w:hAnsi="Times New Roman" w:cs="Times New Roman"/>
          <w:sz w:val="28"/>
          <w:szCs w:val="28"/>
        </w:rPr>
      </w:pPr>
      <w:r w:rsidRPr="00AC7A9D">
        <w:rPr>
          <w:rFonts w:ascii="Times New Roman" w:hAnsi="Times New Roman" w:cs="Times New Roman"/>
          <w:sz w:val="28"/>
          <w:szCs w:val="28"/>
        </w:rPr>
        <w:t xml:space="preserve">- капитальный ремонт муниципальных общежитий, обслуживаемых муниципальным казенным предприятием </w:t>
      </w:r>
      <w:r w:rsidR="00C46BBB" w:rsidRPr="00AC7A9D">
        <w:rPr>
          <w:rFonts w:ascii="Times New Roman" w:hAnsi="Times New Roman" w:cs="Times New Roman"/>
          <w:sz w:val="28"/>
          <w:szCs w:val="28"/>
        </w:rPr>
        <w:t>«</w:t>
      </w:r>
      <w:r w:rsidRPr="00AC7A9D">
        <w:rPr>
          <w:rFonts w:ascii="Times New Roman" w:hAnsi="Times New Roman" w:cs="Times New Roman"/>
          <w:sz w:val="28"/>
          <w:szCs w:val="28"/>
        </w:rPr>
        <w:t>Воронежский жилищно-коммунальный комбинат</w:t>
      </w:r>
      <w:r w:rsidR="00C46BBB" w:rsidRPr="00AC7A9D">
        <w:rPr>
          <w:rFonts w:ascii="Times New Roman" w:hAnsi="Times New Roman" w:cs="Times New Roman"/>
          <w:sz w:val="28"/>
          <w:szCs w:val="28"/>
        </w:rPr>
        <w:t>»</w:t>
      </w:r>
      <w:r w:rsidRPr="00AC7A9D">
        <w:rPr>
          <w:rFonts w:ascii="Times New Roman" w:hAnsi="Times New Roman" w:cs="Times New Roman"/>
          <w:sz w:val="28"/>
          <w:szCs w:val="28"/>
        </w:rPr>
        <w:t xml:space="preserve"> (МКП </w:t>
      </w:r>
      <w:r w:rsidR="00C46BBB" w:rsidRPr="00AC7A9D">
        <w:rPr>
          <w:rFonts w:ascii="Times New Roman" w:hAnsi="Times New Roman" w:cs="Times New Roman"/>
          <w:sz w:val="28"/>
          <w:szCs w:val="28"/>
        </w:rPr>
        <w:t>«</w:t>
      </w:r>
      <w:r w:rsidRPr="00AC7A9D">
        <w:rPr>
          <w:rFonts w:ascii="Times New Roman" w:hAnsi="Times New Roman" w:cs="Times New Roman"/>
          <w:sz w:val="28"/>
          <w:szCs w:val="28"/>
        </w:rPr>
        <w:t>ВЖКК</w:t>
      </w:r>
      <w:r w:rsidR="00C46BBB" w:rsidRPr="00AC7A9D">
        <w:rPr>
          <w:rFonts w:ascii="Times New Roman" w:hAnsi="Times New Roman" w:cs="Times New Roman"/>
          <w:sz w:val="28"/>
          <w:szCs w:val="28"/>
        </w:rPr>
        <w:t>»</w:t>
      </w:r>
      <w:r w:rsidRPr="00AC7A9D">
        <w:rPr>
          <w:rFonts w:ascii="Times New Roman" w:hAnsi="Times New Roman" w:cs="Times New Roman"/>
          <w:sz w:val="28"/>
          <w:szCs w:val="28"/>
        </w:rPr>
        <w:t>).</w:t>
      </w:r>
    </w:p>
    <w:p w:rsidR="006B7EFA" w:rsidRPr="00AC7A9D" w:rsidRDefault="006B7EFA" w:rsidP="00AC7A9D">
      <w:pPr>
        <w:pStyle w:val="ConsPlusNormal0"/>
        <w:spacing w:line="360" w:lineRule="auto"/>
        <w:ind w:firstLine="540"/>
        <w:jc w:val="both"/>
        <w:rPr>
          <w:rFonts w:ascii="Times New Roman" w:hAnsi="Times New Roman" w:cs="Times New Roman"/>
          <w:sz w:val="28"/>
          <w:szCs w:val="28"/>
        </w:rPr>
      </w:pPr>
      <w:r w:rsidRPr="00AC7A9D">
        <w:rPr>
          <w:rFonts w:ascii="Times New Roman" w:hAnsi="Times New Roman" w:cs="Times New Roman"/>
          <w:sz w:val="28"/>
          <w:szCs w:val="28"/>
        </w:rPr>
        <w:t>Участниками основного мероприятия 1 являются мун</w:t>
      </w:r>
      <w:r w:rsidR="00C46BBB" w:rsidRPr="00AC7A9D">
        <w:rPr>
          <w:rFonts w:ascii="Times New Roman" w:hAnsi="Times New Roman" w:cs="Times New Roman"/>
          <w:sz w:val="28"/>
          <w:szCs w:val="28"/>
        </w:rPr>
        <w:t>иципальное казенное учреждение «</w:t>
      </w:r>
      <w:r w:rsidRPr="00AC7A9D">
        <w:rPr>
          <w:rFonts w:ascii="Times New Roman" w:hAnsi="Times New Roman" w:cs="Times New Roman"/>
          <w:sz w:val="28"/>
          <w:szCs w:val="28"/>
        </w:rPr>
        <w:t xml:space="preserve">Городская дирекция единого заказчика </w:t>
      </w:r>
      <w:r w:rsidR="00C46BBB" w:rsidRPr="00AC7A9D">
        <w:rPr>
          <w:rFonts w:ascii="Times New Roman" w:hAnsi="Times New Roman" w:cs="Times New Roman"/>
          <w:sz w:val="28"/>
          <w:szCs w:val="28"/>
        </w:rPr>
        <w:t>жилищно-коммунального хозяйства»</w:t>
      </w:r>
      <w:r w:rsidRPr="00AC7A9D">
        <w:rPr>
          <w:rFonts w:ascii="Times New Roman" w:hAnsi="Times New Roman" w:cs="Times New Roman"/>
          <w:sz w:val="28"/>
          <w:szCs w:val="28"/>
        </w:rPr>
        <w:t xml:space="preserve"> (МКУ </w:t>
      </w:r>
      <w:r w:rsidR="00C46BBB" w:rsidRPr="00AC7A9D">
        <w:rPr>
          <w:rFonts w:ascii="Times New Roman" w:hAnsi="Times New Roman" w:cs="Times New Roman"/>
          <w:sz w:val="28"/>
          <w:szCs w:val="28"/>
        </w:rPr>
        <w:t>«</w:t>
      </w:r>
      <w:proofErr w:type="spellStart"/>
      <w:r w:rsidRPr="00AC7A9D">
        <w:rPr>
          <w:rFonts w:ascii="Times New Roman" w:hAnsi="Times New Roman" w:cs="Times New Roman"/>
          <w:sz w:val="28"/>
          <w:szCs w:val="28"/>
        </w:rPr>
        <w:t>ГорДЕЗ</w:t>
      </w:r>
      <w:proofErr w:type="spellEnd"/>
      <w:r w:rsidRPr="00AC7A9D">
        <w:rPr>
          <w:rFonts w:ascii="Times New Roman" w:hAnsi="Times New Roman" w:cs="Times New Roman"/>
          <w:sz w:val="28"/>
          <w:szCs w:val="28"/>
        </w:rPr>
        <w:t xml:space="preserve"> ЖКХ</w:t>
      </w:r>
      <w:r w:rsidR="00C46BBB" w:rsidRPr="00AC7A9D">
        <w:rPr>
          <w:rFonts w:ascii="Times New Roman" w:hAnsi="Times New Roman" w:cs="Times New Roman"/>
          <w:sz w:val="28"/>
          <w:szCs w:val="28"/>
        </w:rPr>
        <w:t>»</w:t>
      </w:r>
      <w:r w:rsidRPr="00AC7A9D">
        <w:rPr>
          <w:rFonts w:ascii="Times New Roman" w:hAnsi="Times New Roman" w:cs="Times New Roman"/>
          <w:sz w:val="28"/>
          <w:szCs w:val="28"/>
        </w:rPr>
        <w:t xml:space="preserve">), муниципальное казенное предприятие </w:t>
      </w:r>
      <w:r w:rsidR="00C46BBB" w:rsidRPr="00AC7A9D">
        <w:rPr>
          <w:rFonts w:ascii="Times New Roman" w:hAnsi="Times New Roman" w:cs="Times New Roman"/>
          <w:sz w:val="28"/>
          <w:szCs w:val="28"/>
        </w:rPr>
        <w:t>«</w:t>
      </w:r>
      <w:r w:rsidRPr="00AC7A9D">
        <w:rPr>
          <w:rFonts w:ascii="Times New Roman" w:hAnsi="Times New Roman" w:cs="Times New Roman"/>
          <w:sz w:val="28"/>
          <w:szCs w:val="28"/>
        </w:rPr>
        <w:t>Воронежски</w:t>
      </w:r>
      <w:r w:rsidR="00C46BBB" w:rsidRPr="00AC7A9D">
        <w:rPr>
          <w:rFonts w:ascii="Times New Roman" w:hAnsi="Times New Roman" w:cs="Times New Roman"/>
          <w:sz w:val="28"/>
          <w:szCs w:val="28"/>
        </w:rPr>
        <w:t>й жилищно-коммунальный комбинат»</w:t>
      </w:r>
      <w:r w:rsidRPr="00AC7A9D">
        <w:rPr>
          <w:rFonts w:ascii="Times New Roman" w:hAnsi="Times New Roman" w:cs="Times New Roman"/>
          <w:sz w:val="28"/>
          <w:szCs w:val="28"/>
        </w:rPr>
        <w:t xml:space="preserve"> (МКП </w:t>
      </w:r>
      <w:r w:rsidR="00C46BBB" w:rsidRPr="00AC7A9D">
        <w:rPr>
          <w:rFonts w:ascii="Times New Roman" w:hAnsi="Times New Roman" w:cs="Times New Roman"/>
          <w:sz w:val="28"/>
          <w:szCs w:val="28"/>
        </w:rPr>
        <w:t>«</w:t>
      </w:r>
      <w:r w:rsidRPr="00AC7A9D">
        <w:rPr>
          <w:rFonts w:ascii="Times New Roman" w:hAnsi="Times New Roman" w:cs="Times New Roman"/>
          <w:sz w:val="28"/>
          <w:szCs w:val="28"/>
        </w:rPr>
        <w:t>ВЖКК</w:t>
      </w:r>
      <w:r w:rsidR="00C46BBB" w:rsidRPr="00AC7A9D">
        <w:rPr>
          <w:rFonts w:ascii="Times New Roman" w:hAnsi="Times New Roman" w:cs="Times New Roman"/>
          <w:sz w:val="28"/>
          <w:szCs w:val="28"/>
        </w:rPr>
        <w:t>»</w:t>
      </w:r>
      <w:r w:rsidRPr="00AC7A9D">
        <w:rPr>
          <w:rFonts w:ascii="Times New Roman" w:hAnsi="Times New Roman" w:cs="Times New Roman"/>
          <w:sz w:val="28"/>
          <w:szCs w:val="28"/>
        </w:rPr>
        <w:t>).</w:t>
      </w:r>
    </w:p>
    <w:p w:rsidR="006B7EFA" w:rsidRPr="00AC7A9D" w:rsidRDefault="006B7EFA" w:rsidP="00AC7A9D">
      <w:pPr>
        <w:pStyle w:val="ConsPlusNormal0"/>
        <w:spacing w:line="360" w:lineRule="auto"/>
        <w:ind w:firstLine="540"/>
        <w:jc w:val="both"/>
        <w:rPr>
          <w:rFonts w:ascii="Times New Roman" w:hAnsi="Times New Roman" w:cs="Times New Roman"/>
          <w:sz w:val="28"/>
          <w:szCs w:val="28"/>
        </w:rPr>
      </w:pPr>
      <w:r w:rsidRPr="00AC7A9D">
        <w:rPr>
          <w:rFonts w:ascii="Times New Roman" w:hAnsi="Times New Roman" w:cs="Times New Roman"/>
          <w:sz w:val="28"/>
          <w:szCs w:val="28"/>
        </w:rPr>
        <w:t>Целью основного мероприятия 1 является создание оптимальных условий, обеспечивающих безопасное и комфортное проживание граждан в муниципальных общежитиях.</w:t>
      </w:r>
    </w:p>
    <w:p w:rsidR="006B7EFA" w:rsidRPr="00AC7A9D" w:rsidRDefault="006B7EFA" w:rsidP="00AC7A9D">
      <w:pPr>
        <w:pStyle w:val="ConsPlusNormal0"/>
        <w:spacing w:line="360" w:lineRule="auto"/>
        <w:ind w:firstLine="540"/>
        <w:jc w:val="both"/>
        <w:rPr>
          <w:rFonts w:ascii="Times New Roman" w:hAnsi="Times New Roman" w:cs="Times New Roman"/>
          <w:sz w:val="28"/>
          <w:szCs w:val="28"/>
        </w:rPr>
      </w:pPr>
      <w:r w:rsidRPr="00AC7A9D">
        <w:rPr>
          <w:rFonts w:ascii="Times New Roman" w:hAnsi="Times New Roman" w:cs="Times New Roman"/>
          <w:sz w:val="28"/>
          <w:szCs w:val="28"/>
        </w:rPr>
        <w:t xml:space="preserve">Муниципальные общежития на территории городского округа город Воронеж находятся в технически неудовлетворительном состоянии. Средний износ общежитий составляет более 50%. Капитальный ремонт зданий и инженерных сетей бывшими собственниками общежитий не проводился более 20 лет, конструкции и инженерные сети пришли в негодность, в </w:t>
      </w:r>
      <w:proofErr w:type="gramStart"/>
      <w:r w:rsidRPr="00AC7A9D">
        <w:rPr>
          <w:rFonts w:ascii="Times New Roman" w:hAnsi="Times New Roman" w:cs="Times New Roman"/>
          <w:sz w:val="28"/>
          <w:szCs w:val="28"/>
        </w:rPr>
        <w:t>связи</w:t>
      </w:r>
      <w:proofErr w:type="gramEnd"/>
      <w:r w:rsidRPr="00AC7A9D">
        <w:rPr>
          <w:rFonts w:ascii="Times New Roman" w:hAnsi="Times New Roman" w:cs="Times New Roman"/>
          <w:sz w:val="28"/>
          <w:szCs w:val="28"/>
        </w:rPr>
        <w:t xml:space="preserve"> с чем требуется проведение капитального ремонта. В целях безопасного и комфортного проживания граждан необходимо также обеспечить содержание и провести текущий ремонт муниципальных общежитий.</w:t>
      </w:r>
    </w:p>
    <w:p w:rsidR="006B7EFA" w:rsidRPr="00AC7A9D" w:rsidRDefault="006B7EFA" w:rsidP="00AC7A9D">
      <w:pPr>
        <w:pStyle w:val="ConsPlusNormal0"/>
        <w:spacing w:line="360" w:lineRule="auto"/>
        <w:ind w:firstLine="540"/>
        <w:jc w:val="both"/>
        <w:rPr>
          <w:rFonts w:ascii="Times New Roman" w:hAnsi="Times New Roman" w:cs="Times New Roman"/>
          <w:sz w:val="28"/>
          <w:szCs w:val="28"/>
        </w:rPr>
      </w:pPr>
      <w:r w:rsidRPr="00AC7A9D">
        <w:rPr>
          <w:rFonts w:ascii="Times New Roman" w:hAnsi="Times New Roman" w:cs="Times New Roman"/>
          <w:sz w:val="28"/>
          <w:szCs w:val="28"/>
        </w:rPr>
        <w:t xml:space="preserve">Основное мероприятие 1 разработано для решения </w:t>
      </w:r>
      <w:proofErr w:type="gramStart"/>
      <w:r w:rsidRPr="00AC7A9D">
        <w:rPr>
          <w:rFonts w:ascii="Times New Roman" w:hAnsi="Times New Roman" w:cs="Times New Roman"/>
          <w:sz w:val="28"/>
          <w:szCs w:val="28"/>
        </w:rPr>
        <w:t>задач повышения надежности функционирования системы жизнеобеспечения муниципальных</w:t>
      </w:r>
      <w:proofErr w:type="gramEnd"/>
      <w:r w:rsidRPr="00AC7A9D">
        <w:rPr>
          <w:rFonts w:ascii="Times New Roman" w:hAnsi="Times New Roman" w:cs="Times New Roman"/>
          <w:sz w:val="28"/>
          <w:szCs w:val="28"/>
        </w:rPr>
        <w:t xml:space="preserve"> общежитий, приведения технических характеристик инженерного оборудования и конструктивных элементов муниципальных общежитий в соответствие требованиям нормативно-технической документации, обеспечивающим безопасное и комфортное проживание граждан, устранения сверхнормативного износа объектов жилищного фонда, повышения качества жилищно-коммунальных услуг, предоставляемых гражданам.</w:t>
      </w:r>
    </w:p>
    <w:p w:rsidR="006B7EFA" w:rsidRPr="00AC7A9D" w:rsidRDefault="006B7EFA" w:rsidP="00AC7A9D">
      <w:pPr>
        <w:pStyle w:val="ConsPlusNormal0"/>
        <w:spacing w:line="360" w:lineRule="auto"/>
        <w:ind w:firstLine="540"/>
        <w:jc w:val="both"/>
        <w:rPr>
          <w:rFonts w:ascii="Times New Roman" w:hAnsi="Times New Roman" w:cs="Times New Roman"/>
          <w:sz w:val="28"/>
          <w:szCs w:val="28"/>
        </w:rPr>
      </w:pPr>
      <w:r w:rsidRPr="00AC7A9D">
        <w:rPr>
          <w:rFonts w:ascii="Times New Roman" w:hAnsi="Times New Roman" w:cs="Times New Roman"/>
          <w:sz w:val="28"/>
          <w:szCs w:val="28"/>
        </w:rPr>
        <w:t>Показателем основного мероприятия 1 является количество муниципальных общежитий, в которых проведен капитальный ремонт.</w:t>
      </w:r>
    </w:p>
    <w:p w:rsidR="006B7EFA" w:rsidRPr="00AC7A9D" w:rsidRDefault="006B7EFA" w:rsidP="00AC7A9D">
      <w:pPr>
        <w:pStyle w:val="ConsPlusNormal0"/>
        <w:spacing w:line="360" w:lineRule="auto"/>
        <w:ind w:firstLine="540"/>
        <w:jc w:val="both"/>
        <w:rPr>
          <w:rFonts w:ascii="Times New Roman" w:hAnsi="Times New Roman" w:cs="Times New Roman"/>
          <w:sz w:val="28"/>
          <w:szCs w:val="28"/>
        </w:rPr>
      </w:pPr>
      <w:r w:rsidRPr="00AC7A9D">
        <w:rPr>
          <w:rFonts w:ascii="Times New Roman" w:hAnsi="Times New Roman" w:cs="Times New Roman"/>
          <w:sz w:val="28"/>
          <w:szCs w:val="28"/>
        </w:rPr>
        <w:t xml:space="preserve">Сведения о показателях (индикаторах) реализации основного мероприятия 1 приведены в </w:t>
      </w:r>
      <w:hyperlink w:anchor="P1574" w:history="1">
        <w:r w:rsidRPr="00AC7A9D">
          <w:rPr>
            <w:rFonts w:ascii="Times New Roman" w:hAnsi="Times New Roman" w:cs="Times New Roman"/>
            <w:sz w:val="28"/>
            <w:szCs w:val="28"/>
          </w:rPr>
          <w:t xml:space="preserve">приложении </w:t>
        </w:r>
        <w:r w:rsidR="00C46BBB" w:rsidRPr="00AC7A9D">
          <w:rPr>
            <w:rFonts w:ascii="Times New Roman" w:hAnsi="Times New Roman" w:cs="Times New Roman"/>
            <w:sz w:val="28"/>
            <w:szCs w:val="28"/>
          </w:rPr>
          <w:t>№</w:t>
        </w:r>
        <w:r w:rsidRPr="00AC7A9D">
          <w:rPr>
            <w:rFonts w:ascii="Times New Roman" w:hAnsi="Times New Roman" w:cs="Times New Roman"/>
            <w:sz w:val="28"/>
            <w:szCs w:val="28"/>
          </w:rPr>
          <w:t xml:space="preserve"> 1</w:t>
        </w:r>
      </w:hyperlink>
      <w:r w:rsidRPr="00AC7A9D">
        <w:rPr>
          <w:rFonts w:ascii="Times New Roman" w:hAnsi="Times New Roman" w:cs="Times New Roman"/>
          <w:sz w:val="28"/>
          <w:szCs w:val="28"/>
        </w:rPr>
        <w:t xml:space="preserve"> к муниципальной программе.</w:t>
      </w:r>
    </w:p>
    <w:p w:rsidR="006B7EFA" w:rsidRPr="00AC7A9D" w:rsidRDefault="006B7EFA" w:rsidP="00AC7A9D">
      <w:pPr>
        <w:pStyle w:val="ConsPlusNormal0"/>
        <w:spacing w:line="360" w:lineRule="auto"/>
        <w:ind w:firstLine="540"/>
        <w:jc w:val="both"/>
        <w:rPr>
          <w:rFonts w:ascii="Times New Roman" w:hAnsi="Times New Roman" w:cs="Times New Roman"/>
          <w:sz w:val="28"/>
          <w:szCs w:val="28"/>
        </w:rPr>
      </w:pPr>
      <w:r w:rsidRPr="00AC7A9D">
        <w:rPr>
          <w:rFonts w:ascii="Times New Roman" w:hAnsi="Times New Roman" w:cs="Times New Roman"/>
          <w:sz w:val="28"/>
          <w:szCs w:val="28"/>
        </w:rPr>
        <w:t>Реализация основного мероприятия 1 позволит:</w:t>
      </w:r>
    </w:p>
    <w:p w:rsidR="006B7EFA" w:rsidRPr="00AC7A9D" w:rsidRDefault="006B7EFA" w:rsidP="00AC7A9D">
      <w:pPr>
        <w:pStyle w:val="ConsPlusNormal0"/>
        <w:spacing w:line="360" w:lineRule="auto"/>
        <w:ind w:firstLine="540"/>
        <w:jc w:val="both"/>
        <w:rPr>
          <w:rFonts w:ascii="Times New Roman" w:hAnsi="Times New Roman" w:cs="Times New Roman"/>
          <w:sz w:val="28"/>
          <w:szCs w:val="28"/>
        </w:rPr>
      </w:pPr>
      <w:r w:rsidRPr="00AC7A9D">
        <w:rPr>
          <w:rFonts w:ascii="Times New Roman" w:hAnsi="Times New Roman" w:cs="Times New Roman"/>
          <w:sz w:val="28"/>
          <w:szCs w:val="28"/>
        </w:rPr>
        <w:t>- снизить нерациональные затраты на содержание внутридомовых систем и коммуникаций муниципальных общежитий;</w:t>
      </w:r>
    </w:p>
    <w:p w:rsidR="006B7EFA" w:rsidRPr="00AC7A9D" w:rsidRDefault="006B7EFA" w:rsidP="00AC7A9D">
      <w:pPr>
        <w:pStyle w:val="ConsPlusNormal0"/>
        <w:spacing w:line="360" w:lineRule="auto"/>
        <w:ind w:firstLine="540"/>
        <w:jc w:val="both"/>
        <w:rPr>
          <w:rFonts w:ascii="Times New Roman" w:hAnsi="Times New Roman" w:cs="Times New Roman"/>
          <w:sz w:val="28"/>
          <w:szCs w:val="28"/>
        </w:rPr>
      </w:pPr>
      <w:r w:rsidRPr="00AC7A9D">
        <w:rPr>
          <w:rFonts w:ascii="Times New Roman" w:hAnsi="Times New Roman" w:cs="Times New Roman"/>
          <w:sz w:val="28"/>
          <w:szCs w:val="28"/>
        </w:rPr>
        <w:t>- повысить уровень безопасности и качества проживания граждан в муниципальных общежитиях;</w:t>
      </w:r>
    </w:p>
    <w:p w:rsidR="006B7EFA" w:rsidRPr="00AC7A9D" w:rsidRDefault="006B7EFA" w:rsidP="00AC7A9D">
      <w:pPr>
        <w:pStyle w:val="ConsPlusNormal0"/>
        <w:spacing w:line="360" w:lineRule="auto"/>
        <w:ind w:firstLine="540"/>
        <w:jc w:val="both"/>
        <w:rPr>
          <w:rFonts w:ascii="Times New Roman" w:hAnsi="Times New Roman" w:cs="Times New Roman"/>
          <w:sz w:val="28"/>
          <w:szCs w:val="28"/>
        </w:rPr>
      </w:pPr>
      <w:r w:rsidRPr="00AC7A9D">
        <w:rPr>
          <w:rFonts w:ascii="Times New Roman" w:hAnsi="Times New Roman" w:cs="Times New Roman"/>
          <w:sz w:val="28"/>
          <w:szCs w:val="28"/>
        </w:rPr>
        <w:t>- повысить качество предоставляемых гражданам жилищно-коммунальных услуг;</w:t>
      </w:r>
    </w:p>
    <w:p w:rsidR="006B7EFA" w:rsidRPr="00AC7A9D" w:rsidRDefault="006B7EFA" w:rsidP="00AC7A9D">
      <w:pPr>
        <w:pStyle w:val="ConsPlusNormal0"/>
        <w:spacing w:line="360" w:lineRule="auto"/>
        <w:ind w:firstLine="540"/>
        <w:jc w:val="both"/>
        <w:rPr>
          <w:rFonts w:ascii="Times New Roman" w:hAnsi="Times New Roman" w:cs="Times New Roman"/>
          <w:sz w:val="28"/>
          <w:szCs w:val="28"/>
        </w:rPr>
      </w:pPr>
      <w:r w:rsidRPr="00AC7A9D">
        <w:rPr>
          <w:rFonts w:ascii="Times New Roman" w:hAnsi="Times New Roman" w:cs="Times New Roman"/>
          <w:sz w:val="28"/>
          <w:szCs w:val="28"/>
        </w:rPr>
        <w:t>- обеспечить сохранность муниципальны</w:t>
      </w:r>
      <w:r w:rsidR="00C46BBB" w:rsidRPr="00AC7A9D">
        <w:rPr>
          <w:rFonts w:ascii="Times New Roman" w:hAnsi="Times New Roman" w:cs="Times New Roman"/>
          <w:sz w:val="28"/>
          <w:szCs w:val="28"/>
        </w:rPr>
        <w:t>х общежитий, обслуживаемых МКП «</w:t>
      </w:r>
      <w:r w:rsidRPr="00AC7A9D">
        <w:rPr>
          <w:rFonts w:ascii="Times New Roman" w:hAnsi="Times New Roman" w:cs="Times New Roman"/>
          <w:sz w:val="28"/>
          <w:szCs w:val="28"/>
        </w:rPr>
        <w:t>ВЖКК</w:t>
      </w:r>
      <w:r w:rsidR="00C46BBB" w:rsidRPr="00AC7A9D">
        <w:rPr>
          <w:rFonts w:ascii="Times New Roman" w:hAnsi="Times New Roman" w:cs="Times New Roman"/>
          <w:sz w:val="28"/>
          <w:szCs w:val="28"/>
        </w:rPr>
        <w:t>»</w:t>
      </w:r>
      <w:r w:rsidRPr="00AC7A9D">
        <w:rPr>
          <w:rFonts w:ascii="Times New Roman" w:hAnsi="Times New Roman" w:cs="Times New Roman"/>
          <w:sz w:val="28"/>
          <w:szCs w:val="28"/>
        </w:rPr>
        <w:t>;</w:t>
      </w:r>
    </w:p>
    <w:p w:rsidR="006B7EFA" w:rsidRPr="00AC7A9D" w:rsidRDefault="006B7EFA" w:rsidP="00AC7A9D">
      <w:pPr>
        <w:pStyle w:val="ConsPlusNormal0"/>
        <w:spacing w:line="360" w:lineRule="auto"/>
        <w:ind w:firstLine="540"/>
        <w:jc w:val="both"/>
        <w:rPr>
          <w:rFonts w:ascii="Times New Roman" w:hAnsi="Times New Roman" w:cs="Times New Roman"/>
          <w:sz w:val="28"/>
          <w:szCs w:val="28"/>
        </w:rPr>
      </w:pPr>
      <w:r w:rsidRPr="00AC7A9D">
        <w:rPr>
          <w:rFonts w:ascii="Times New Roman" w:hAnsi="Times New Roman" w:cs="Times New Roman"/>
          <w:sz w:val="28"/>
          <w:szCs w:val="28"/>
        </w:rPr>
        <w:t>- обеспечить содержание и провести текущий ремонт муниципальных общежитий;</w:t>
      </w:r>
    </w:p>
    <w:p w:rsidR="006B7EFA" w:rsidRPr="00AC7A9D" w:rsidRDefault="006B7EFA" w:rsidP="00AC7A9D">
      <w:pPr>
        <w:pStyle w:val="ConsPlusNormal0"/>
        <w:spacing w:line="360" w:lineRule="auto"/>
        <w:ind w:firstLine="540"/>
        <w:jc w:val="both"/>
        <w:rPr>
          <w:rFonts w:ascii="Times New Roman" w:hAnsi="Times New Roman" w:cs="Times New Roman"/>
          <w:sz w:val="28"/>
          <w:szCs w:val="28"/>
        </w:rPr>
      </w:pPr>
      <w:r w:rsidRPr="00AC7A9D">
        <w:rPr>
          <w:rFonts w:ascii="Times New Roman" w:hAnsi="Times New Roman" w:cs="Times New Roman"/>
          <w:sz w:val="28"/>
          <w:szCs w:val="28"/>
        </w:rPr>
        <w:t xml:space="preserve">- провести капитальный ремонт </w:t>
      </w:r>
      <w:r w:rsidR="001B0FCD" w:rsidRPr="00AC7A9D">
        <w:rPr>
          <w:rFonts w:ascii="Times New Roman" w:hAnsi="Times New Roman" w:cs="Times New Roman"/>
          <w:sz w:val="28"/>
          <w:szCs w:val="28"/>
        </w:rPr>
        <w:t>1</w:t>
      </w:r>
      <w:r w:rsidR="00971AD0">
        <w:rPr>
          <w:rFonts w:ascii="Times New Roman" w:hAnsi="Times New Roman" w:cs="Times New Roman"/>
          <w:sz w:val="28"/>
          <w:szCs w:val="28"/>
        </w:rPr>
        <w:t>7</w:t>
      </w:r>
      <w:r w:rsidRPr="00AC7A9D">
        <w:rPr>
          <w:rFonts w:ascii="Times New Roman" w:hAnsi="Times New Roman" w:cs="Times New Roman"/>
          <w:sz w:val="28"/>
          <w:szCs w:val="28"/>
        </w:rPr>
        <w:t xml:space="preserve"> муниципальных общежитий.</w:t>
      </w:r>
    </w:p>
    <w:p w:rsidR="006B7EFA" w:rsidRPr="00AC7A9D" w:rsidRDefault="006B7EFA" w:rsidP="00AC7A9D">
      <w:pPr>
        <w:pStyle w:val="ConsPlusNormal0"/>
        <w:spacing w:line="360" w:lineRule="auto"/>
        <w:ind w:firstLine="540"/>
        <w:jc w:val="both"/>
        <w:rPr>
          <w:rFonts w:ascii="Times New Roman" w:hAnsi="Times New Roman" w:cs="Times New Roman"/>
          <w:sz w:val="28"/>
          <w:szCs w:val="28"/>
        </w:rPr>
      </w:pPr>
      <w:r w:rsidRPr="00AC7A9D">
        <w:rPr>
          <w:rFonts w:ascii="Times New Roman" w:hAnsi="Times New Roman" w:cs="Times New Roman"/>
          <w:sz w:val="28"/>
          <w:szCs w:val="28"/>
        </w:rPr>
        <w:t>Основное мероприятие 1 планируется выполнить в 2014 - 2017 годах.</w:t>
      </w:r>
    </w:p>
    <w:p w:rsidR="006B7EFA" w:rsidRPr="00AC7A9D" w:rsidRDefault="006B7EFA" w:rsidP="00AC7A9D">
      <w:pPr>
        <w:pStyle w:val="ConsPlusNormal0"/>
        <w:spacing w:line="360" w:lineRule="auto"/>
        <w:ind w:firstLine="540"/>
        <w:jc w:val="both"/>
        <w:outlineLvl w:val="2"/>
        <w:rPr>
          <w:rFonts w:ascii="Times New Roman" w:hAnsi="Times New Roman" w:cs="Times New Roman"/>
          <w:sz w:val="28"/>
          <w:szCs w:val="28"/>
        </w:rPr>
      </w:pPr>
      <w:bookmarkStart w:id="2" w:name="P312"/>
      <w:bookmarkEnd w:id="2"/>
      <w:r w:rsidRPr="00AC7A9D">
        <w:rPr>
          <w:rFonts w:ascii="Times New Roman" w:hAnsi="Times New Roman" w:cs="Times New Roman"/>
          <w:sz w:val="28"/>
          <w:szCs w:val="28"/>
        </w:rPr>
        <w:t xml:space="preserve">Основное мероприятие 2 </w:t>
      </w:r>
      <w:r w:rsidR="00C46BBB" w:rsidRPr="00AC7A9D">
        <w:rPr>
          <w:rFonts w:ascii="Times New Roman" w:hAnsi="Times New Roman" w:cs="Times New Roman"/>
          <w:sz w:val="28"/>
          <w:szCs w:val="28"/>
        </w:rPr>
        <w:t>«</w:t>
      </w:r>
      <w:r w:rsidRPr="00AC7A9D">
        <w:rPr>
          <w:rFonts w:ascii="Times New Roman" w:hAnsi="Times New Roman" w:cs="Times New Roman"/>
          <w:sz w:val="28"/>
          <w:szCs w:val="28"/>
        </w:rPr>
        <w:t>Содержание муниципального жилищного фонда</w:t>
      </w:r>
      <w:r w:rsidR="00C46BBB" w:rsidRPr="00AC7A9D">
        <w:rPr>
          <w:rFonts w:ascii="Times New Roman" w:hAnsi="Times New Roman" w:cs="Times New Roman"/>
          <w:sz w:val="28"/>
          <w:szCs w:val="28"/>
        </w:rPr>
        <w:t>»</w:t>
      </w:r>
      <w:r w:rsidRPr="00AC7A9D">
        <w:rPr>
          <w:rFonts w:ascii="Times New Roman" w:hAnsi="Times New Roman" w:cs="Times New Roman"/>
          <w:sz w:val="28"/>
          <w:szCs w:val="28"/>
        </w:rPr>
        <w:t>.</w:t>
      </w:r>
    </w:p>
    <w:p w:rsidR="006B7EFA" w:rsidRPr="00AC7A9D" w:rsidRDefault="006B7EFA" w:rsidP="00AC7A9D">
      <w:pPr>
        <w:pStyle w:val="ConsPlusNormal0"/>
        <w:spacing w:line="360" w:lineRule="auto"/>
        <w:ind w:firstLine="540"/>
        <w:jc w:val="both"/>
        <w:rPr>
          <w:rFonts w:ascii="Times New Roman" w:hAnsi="Times New Roman" w:cs="Times New Roman"/>
          <w:sz w:val="28"/>
          <w:szCs w:val="28"/>
        </w:rPr>
      </w:pPr>
      <w:r w:rsidRPr="00AC7A9D">
        <w:rPr>
          <w:rFonts w:ascii="Times New Roman" w:hAnsi="Times New Roman" w:cs="Times New Roman"/>
          <w:sz w:val="28"/>
          <w:szCs w:val="28"/>
        </w:rPr>
        <w:t>Исполнителем основного мероприятия 2 является управление жилищных отношений администрации городского округа город Воронеж.</w:t>
      </w:r>
    </w:p>
    <w:p w:rsidR="006B7EFA" w:rsidRPr="00AC7A9D" w:rsidRDefault="006B7EFA" w:rsidP="00AC7A9D">
      <w:pPr>
        <w:pStyle w:val="ConsPlusNormal0"/>
        <w:spacing w:line="360" w:lineRule="auto"/>
        <w:ind w:firstLine="540"/>
        <w:jc w:val="both"/>
        <w:rPr>
          <w:rFonts w:ascii="Times New Roman" w:hAnsi="Times New Roman" w:cs="Times New Roman"/>
          <w:sz w:val="28"/>
          <w:szCs w:val="28"/>
        </w:rPr>
      </w:pPr>
      <w:r w:rsidRPr="00AC7A9D">
        <w:rPr>
          <w:rFonts w:ascii="Times New Roman" w:hAnsi="Times New Roman" w:cs="Times New Roman"/>
          <w:sz w:val="28"/>
          <w:szCs w:val="28"/>
        </w:rPr>
        <w:t>Основное мероприятие 2 включает в себя:</w:t>
      </w:r>
    </w:p>
    <w:p w:rsidR="006B7EFA" w:rsidRPr="00AC7A9D" w:rsidRDefault="006B7EFA" w:rsidP="00AC7A9D">
      <w:pPr>
        <w:pStyle w:val="ConsPlusNormal0"/>
        <w:spacing w:line="360" w:lineRule="auto"/>
        <w:ind w:firstLine="540"/>
        <w:jc w:val="both"/>
        <w:rPr>
          <w:rFonts w:ascii="Times New Roman" w:hAnsi="Times New Roman" w:cs="Times New Roman"/>
          <w:sz w:val="28"/>
          <w:szCs w:val="28"/>
        </w:rPr>
      </w:pPr>
      <w:r w:rsidRPr="00AC7A9D">
        <w:rPr>
          <w:rFonts w:ascii="Times New Roman" w:hAnsi="Times New Roman" w:cs="Times New Roman"/>
          <w:sz w:val="28"/>
          <w:szCs w:val="28"/>
        </w:rPr>
        <w:t>- оплату коммунальных услуг свободных жилых помещений муниципального жилищного фонда;</w:t>
      </w:r>
    </w:p>
    <w:p w:rsidR="006B7EFA" w:rsidRPr="00AC7A9D" w:rsidRDefault="006B7EFA" w:rsidP="00AC7A9D">
      <w:pPr>
        <w:pStyle w:val="ConsPlusNormal0"/>
        <w:spacing w:line="360" w:lineRule="auto"/>
        <w:ind w:firstLine="540"/>
        <w:jc w:val="both"/>
        <w:rPr>
          <w:rFonts w:ascii="Times New Roman" w:hAnsi="Times New Roman" w:cs="Times New Roman"/>
          <w:sz w:val="28"/>
          <w:szCs w:val="28"/>
        </w:rPr>
      </w:pPr>
      <w:r w:rsidRPr="00AC7A9D">
        <w:rPr>
          <w:rFonts w:ascii="Times New Roman" w:hAnsi="Times New Roman" w:cs="Times New Roman"/>
          <w:sz w:val="28"/>
          <w:szCs w:val="28"/>
        </w:rPr>
        <w:t>- содержание свободных жилых помещений муниципального жилищного фонда;</w:t>
      </w:r>
    </w:p>
    <w:p w:rsidR="006B7EFA" w:rsidRPr="00AC7A9D" w:rsidRDefault="006B7EFA" w:rsidP="00AC7A9D">
      <w:pPr>
        <w:pStyle w:val="ConsPlusNormal0"/>
        <w:spacing w:line="360" w:lineRule="auto"/>
        <w:ind w:firstLine="540"/>
        <w:jc w:val="both"/>
        <w:rPr>
          <w:rFonts w:ascii="Times New Roman" w:hAnsi="Times New Roman" w:cs="Times New Roman"/>
          <w:sz w:val="28"/>
          <w:szCs w:val="28"/>
        </w:rPr>
      </w:pPr>
      <w:r w:rsidRPr="00AC7A9D">
        <w:rPr>
          <w:rFonts w:ascii="Times New Roman" w:hAnsi="Times New Roman" w:cs="Times New Roman"/>
          <w:sz w:val="28"/>
          <w:szCs w:val="28"/>
        </w:rPr>
        <w:t>- оценку стоимости расселяемых квартир в рамках реализации программ переселения граждан из аварийного жилищного фонда.</w:t>
      </w:r>
    </w:p>
    <w:p w:rsidR="006B7EFA" w:rsidRPr="00AC7A9D" w:rsidRDefault="006B7EFA" w:rsidP="00AC7A9D">
      <w:pPr>
        <w:pStyle w:val="ConsPlusNormal0"/>
        <w:spacing w:line="360" w:lineRule="auto"/>
        <w:ind w:firstLine="540"/>
        <w:jc w:val="both"/>
        <w:rPr>
          <w:rFonts w:ascii="Times New Roman" w:hAnsi="Times New Roman" w:cs="Times New Roman"/>
          <w:sz w:val="28"/>
          <w:szCs w:val="28"/>
        </w:rPr>
      </w:pPr>
      <w:r w:rsidRPr="00AC7A9D">
        <w:rPr>
          <w:rFonts w:ascii="Times New Roman" w:hAnsi="Times New Roman" w:cs="Times New Roman"/>
          <w:sz w:val="28"/>
          <w:szCs w:val="28"/>
        </w:rPr>
        <w:t xml:space="preserve">Согласно </w:t>
      </w:r>
      <w:hyperlink r:id="rId17" w:history="1">
        <w:r w:rsidRPr="00AC7A9D">
          <w:rPr>
            <w:rFonts w:ascii="Times New Roman" w:hAnsi="Times New Roman" w:cs="Times New Roman"/>
            <w:sz w:val="28"/>
            <w:szCs w:val="28"/>
          </w:rPr>
          <w:t>ст. 30</w:t>
        </w:r>
      </w:hyperlink>
      <w:r w:rsidRPr="00AC7A9D">
        <w:rPr>
          <w:rFonts w:ascii="Times New Roman" w:hAnsi="Times New Roman" w:cs="Times New Roman"/>
          <w:sz w:val="28"/>
          <w:szCs w:val="28"/>
        </w:rPr>
        <w:t xml:space="preserve"> Жилищного кодекса Российской Федерации собственник жилого помещения несет бремя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а собственник комнаты в коммунальной квартире несет также бремя содержания общего имущества собственников комнат в такой квартире.</w:t>
      </w:r>
    </w:p>
    <w:p w:rsidR="006B7EFA" w:rsidRPr="00AC7A9D" w:rsidRDefault="006B7EFA" w:rsidP="00AC7A9D">
      <w:pPr>
        <w:pStyle w:val="ConsPlusNormal0"/>
        <w:spacing w:line="360" w:lineRule="auto"/>
        <w:ind w:firstLine="540"/>
        <w:jc w:val="both"/>
        <w:rPr>
          <w:rFonts w:ascii="Times New Roman" w:hAnsi="Times New Roman" w:cs="Times New Roman"/>
          <w:sz w:val="28"/>
          <w:szCs w:val="28"/>
        </w:rPr>
      </w:pPr>
      <w:r w:rsidRPr="00AC7A9D">
        <w:rPr>
          <w:rFonts w:ascii="Times New Roman" w:hAnsi="Times New Roman" w:cs="Times New Roman"/>
          <w:sz w:val="28"/>
          <w:szCs w:val="28"/>
        </w:rPr>
        <w:t>Таким образом, целью основного мероприятия 2 является обеспечение сохранности свободных муниципальных жилых помещений, а также поддержание их в надлежащем состоянии.</w:t>
      </w:r>
    </w:p>
    <w:p w:rsidR="006B7EFA" w:rsidRPr="00AC7A9D" w:rsidRDefault="006B7EFA" w:rsidP="00AC7A9D">
      <w:pPr>
        <w:pStyle w:val="ConsPlusNormal0"/>
        <w:spacing w:line="360" w:lineRule="auto"/>
        <w:ind w:firstLine="540"/>
        <w:jc w:val="both"/>
        <w:rPr>
          <w:rFonts w:ascii="Times New Roman" w:hAnsi="Times New Roman" w:cs="Times New Roman"/>
          <w:sz w:val="28"/>
          <w:szCs w:val="28"/>
        </w:rPr>
      </w:pPr>
      <w:r w:rsidRPr="00AC7A9D">
        <w:rPr>
          <w:rFonts w:ascii="Times New Roman" w:hAnsi="Times New Roman" w:cs="Times New Roman"/>
          <w:sz w:val="28"/>
          <w:szCs w:val="28"/>
        </w:rPr>
        <w:t>Показателями (индикаторами) основного мероприятия 2 являются:</w:t>
      </w:r>
    </w:p>
    <w:p w:rsidR="006B7EFA" w:rsidRPr="00AC7A9D" w:rsidRDefault="006B7EFA" w:rsidP="00AC7A9D">
      <w:pPr>
        <w:pStyle w:val="ConsPlusNormal0"/>
        <w:spacing w:line="360" w:lineRule="auto"/>
        <w:ind w:firstLine="540"/>
        <w:jc w:val="both"/>
        <w:rPr>
          <w:rFonts w:ascii="Times New Roman" w:hAnsi="Times New Roman" w:cs="Times New Roman"/>
          <w:sz w:val="28"/>
          <w:szCs w:val="28"/>
        </w:rPr>
      </w:pPr>
      <w:r w:rsidRPr="00AC7A9D">
        <w:rPr>
          <w:rFonts w:ascii="Times New Roman" w:hAnsi="Times New Roman" w:cs="Times New Roman"/>
          <w:sz w:val="28"/>
          <w:szCs w:val="28"/>
        </w:rPr>
        <w:t>- количество свободных муниципальных жилых помещений, в которых установлены входные металлические двери;</w:t>
      </w:r>
    </w:p>
    <w:p w:rsidR="006B7EFA" w:rsidRPr="00AC7A9D" w:rsidRDefault="006B7EFA" w:rsidP="00AC7A9D">
      <w:pPr>
        <w:pStyle w:val="ConsPlusNormal0"/>
        <w:spacing w:line="360" w:lineRule="auto"/>
        <w:ind w:firstLine="540"/>
        <w:jc w:val="both"/>
        <w:rPr>
          <w:rFonts w:ascii="Times New Roman" w:hAnsi="Times New Roman" w:cs="Times New Roman"/>
          <w:sz w:val="28"/>
          <w:szCs w:val="28"/>
        </w:rPr>
      </w:pPr>
      <w:r w:rsidRPr="00AC7A9D">
        <w:rPr>
          <w:rFonts w:ascii="Times New Roman" w:hAnsi="Times New Roman" w:cs="Times New Roman"/>
          <w:sz w:val="28"/>
          <w:szCs w:val="28"/>
        </w:rPr>
        <w:t>- количество свободных муниципальных жилых помещений, в которых проведены работы по приведению их в надлежащее состояние.</w:t>
      </w:r>
    </w:p>
    <w:p w:rsidR="006B7EFA" w:rsidRPr="00AC7A9D" w:rsidRDefault="006B7EFA" w:rsidP="00AC7A9D">
      <w:pPr>
        <w:pStyle w:val="ConsPlusNormal0"/>
        <w:spacing w:line="360" w:lineRule="auto"/>
        <w:ind w:firstLine="540"/>
        <w:jc w:val="both"/>
        <w:rPr>
          <w:rFonts w:ascii="Times New Roman" w:hAnsi="Times New Roman" w:cs="Times New Roman"/>
          <w:sz w:val="28"/>
          <w:szCs w:val="28"/>
        </w:rPr>
      </w:pPr>
      <w:r w:rsidRPr="00AC7A9D">
        <w:rPr>
          <w:rFonts w:ascii="Times New Roman" w:hAnsi="Times New Roman" w:cs="Times New Roman"/>
          <w:sz w:val="28"/>
          <w:szCs w:val="28"/>
        </w:rPr>
        <w:t xml:space="preserve">Сведения о показателях (индикаторах) реализации основного мероприятия 2 приведены в </w:t>
      </w:r>
      <w:hyperlink w:anchor="P1574" w:history="1">
        <w:r w:rsidRPr="00AC7A9D">
          <w:rPr>
            <w:rFonts w:ascii="Times New Roman" w:hAnsi="Times New Roman" w:cs="Times New Roman"/>
            <w:sz w:val="28"/>
            <w:szCs w:val="28"/>
          </w:rPr>
          <w:t xml:space="preserve">приложении </w:t>
        </w:r>
        <w:r w:rsidR="00C46BBB" w:rsidRPr="00AC7A9D">
          <w:rPr>
            <w:rFonts w:ascii="Times New Roman" w:hAnsi="Times New Roman" w:cs="Times New Roman"/>
            <w:sz w:val="28"/>
            <w:szCs w:val="28"/>
          </w:rPr>
          <w:t>№</w:t>
        </w:r>
        <w:r w:rsidRPr="00AC7A9D">
          <w:rPr>
            <w:rFonts w:ascii="Times New Roman" w:hAnsi="Times New Roman" w:cs="Times New Roman"/>
            <w:sz w:val="28"/>
            <w:szCs w:val="28"/>
          </w:rPr>
          <w:t xml:space="preserve"> 1</w:t>
        </w:r>
      </w:hyperlink>
      <w:r w:rsidRPr="00AC7A9D">
        <w:rPr>
          <w:rFonts w:ascii="Times New Roman" w:hAnsi="Times New Roman" w:cs="Times New Roman"/>
          <w:sz w:val="28"/>
          <w:szCs w:val="28"/>
        </w:rPr>
        <w:t xml:space="preserve"> к муниципальной программе.</w:t>
      </w:r>
    </w:p>
    <w:p w:rsidR="006B7EFA" w:rsidRPr="00AC7A9D" w:rsidRDefault="006B7EFA" w:rsidP="00AC7A9D">
      <w:pPr>
        <w:pStyle w:val="ConsPlusNormal0"/>
        <w:spacing w:line="360" w:lineRule="auto"/>
        <w:ind w:firstLine="540"/>
        <w:jc w:val="both"/>
        <w:rPr>
          <w:rFonts w:ascii="Times New Roman" w:hAnsi="Times New Roman" w:cs="Times New Roman"/>
          <w:sz w:val="28"/>
          <w:szCs w:val="28"/>
        </w:rPr>
      </w:pPr>
      <w:r w:rsidRPr="00AC7A9D">
        <w:rPr>
          <w:rFonts w:ascii="Times New Roman" w:hAnsi="Times New Roman" w:cs="Times New Roman"/>
          <w:sz w:val="28"/>
          <w:szCs w:val="28"/>
        </w:rPr>
        <w:t>Реализация основного мероприятия 2 позволит обеспечить:</w:t>
      </w:r>
    </w:p>
    <w:p w:rsidR="006B7EFA" w:rsidRPr="00AC7A9D" w:rsidRDefault="006B7EFA" w:rsidP="00AC7A9D">
      <w:pPr>
        <w:pStyle w:val="ConsPlusNormal0"/>
        <w:spacing w:line="360" w:lineRule="auto"/>
        <w:ind w:firstLine="540"/>
        <w:jc w:val="both"/>
        <w:rPr>
          <w:rFonts w:ascii="Times New Roman" w:hAnsi="Times New Roman" w:cs="Times New Roman"/>
          <w:sz w:val="28"/>
          <w:szCs w:val="28"/>
        </w:rPr>
      </w:pPr>
      <w:r w:rsidRPr="00AC7A9D">
        <w:rPr>
          <w:rFonts w:ascii="Times New Roman" w:hAnsi="Times New Roman" w:cs="Times New Roman"/>
          <w:sz w:val="28"/>
          <w:szCs w:val="28"/>
        </w:rPr>
        <w:t xml:space="preserve">- установку входных металлических дверей </w:t>
      </w:r>
      <w:r w:rsidRPr="004F59D5">
        <w:rPr>
          <w:rFonts w:ascii="Times New Roman" w:hAnsi="Times New Roman" w:cs="Times New Roman"/>
          <w:sz w:val="28"/>
          <w:szCs w:val="28"/>
        </w:rPr>
        <w:t xml:space="preserve">в </w:t>
      </w:r>
      <w:r w:rsidR="00E12BBA" w:rsidRPr="004F59D5">
        <w:rPr>
          <w:rFonts w:ascii="Times New Roman" w:hAnsi="Times New Roman" w:cs="Times New Roman"/>
          <w:sz w:val="28"/>
          <w:szCs w:val="28"/>
        </w:rPr>
        <w:t>1</w:t>
      </w:r>
      <w:r w:rsidR="008E46D6" w:rsidRPr="004F59D5">
        <w:rPr>
          <w:rFonts w:ascii="Times New Roman" w:hAnsi="Times New Roman" w:cs="Times New Roman"/>
          <w:sz w:val="28"/>
          <w:szCs w:val="28"/>
        </w:rPr>
        <w:t>34</w:t>
      </w:r>
      <w:r w:rsidRPr="008E46D6">
        <w:rPr>
          <w:rFonts w:ascii="Times New Roman" w:hAnsi="Times New Roman" w:cs="Times New Roman"/>
          <w:sz w:val="28"/>
          <w:szCs w:val="28"/>
        </w:rPr>
        <w:t xml:space="preserve"> свободных</w:t>
      </w:r>
      <w:r w:rsidRPr="00AC7A9D">
        <w:rPr>
          <w:rFonts w:ascii="Times New Roman" w:hAnsi="Times New Roman" w:cs="Times New Roman"/>
          <w:sz w:val="28"/>
          <w:szCs w:val="28"/>
        </w:rPr>
        <w:t xml:space="preserve"> муниципальных жилых помещениях для обеспечения их сохранности;</w:t>
      </w:r>
    </w:p>
    <w:p w:rsidR="006B7EFA" w:rsidRPr="00AC7A9D" w:rsidRDefault="006B7EFA" w:rsidP="00AC7A9D">
      <w:pPr>
        <w:pStyle w:val="ConsPlusNormal0"/>
        <w:spacing w:line="360" w:lineRule="auto"/>
        <w:ind w:firstLine="540"/>
        <w:jc w:val="both"/>
        <w:rPr>
          <w:rFonts w:ascii="Times New Roman" w:hAnsi="Times New Roman" w:cs="Times New Roman"/>
          <w:sz w:val="28"/>
          <w:szCs w:val="28"/>
        </w:rPr>
      </w:pPr>
      <w:r w:rsidRPr="00AC7A9D">
        <w:rPr>
          <w:rFonts w:ascii="Times New Roman" w:hAnsi="Times New Roman" w:cs="Times New Roman"/>
          <w:sz w:val="28"/>
          <w:szCs w:val="28"/>
        </w:rPr>
        <w:t xml:space="preserve">- содержание </w:t>
      </w:r>
      <w:r w:rsidR="004F59D5">
        <w:rPr>
          <w:rFonts w:ascii="Times New Roman" w:hAnsi="Times New Roman" w:cs="Times New Roman"/>
          <w:sz w:val="28"/>
          <w:szCs w:val="28"/>
        </w:rPr>
        <w:t>119</w:t>
      </w:r>
      <w:r w:rsidRPr="00AC7A9D">
        <w:rPr>
          <w:rFonts w:ascii="Times New Roman" w:hAnsi="Times New Roman" w:cs="Times New Roman"/>
          <w:sz w:val="28"/>
          <w:szCs w:val="28"/>
        </w:rPr>
        <w:t xml:space="preserve"> свободных муниципальных жилых помещений;</w:t>
      </w:r>
    </w:p>
    <w:p w:rsidR="006B7EFA" w:rsidRPr="00AC7A9D" w:rsidRDefault="006B7EFA" w:rsidP="00AC7A9D">
      <w:pPr>
        <w:pStyle w:val="ConsPlusNormal0"/>
        <w:spacing w:line="360" w:lineRule="auto"/>
        <w:ind w:firstLine="540"/>
        <w:jc w:val="both"/>
        <w:rPr>
          <w:rFonts w:ascii="Times New Roman" w:hAnsi="Times New Roman" w:cs="Times New Roman"/>
          <w:sz w:val="28"/>
          <w:szCs w:val="28"/>
        </w:rPr>
      </w:pPr>
      <w:r w:rsidRPr="00AC7A9D">
        <w:rPr>
          <w:rFonts w:ascii="Times New Roman" w:hAnsi="Times New Roman" w:cs="Times New Roman"/>
          <w:sz w:val="28"/>
          <w:szCs w:val="28"/>
        </w:rPr>
        <w:t>- своевременную оплату коммунальных услуг в свободных муниципальных жилых помещениях.</w:t>
      </w:r>
    </w:p>
    <w:p w:rsidR="006B7EFA" w:rsidRPr="00AC7A9D" w:rsidRDefault="006B7EFA" w:rsidP="00AC7A9D">
      <w:pPr>
        <w:pStyle w:val="ConsPlusNormal0"/>
        <w:spacing w:line="360" w:lineRule="auto"/>
        <w:ind w:firstLine="540"/>
        <w:jc w:val="both"/>
        <w:rPr>
          <w:rFonts w:ascii="Times New Roman" w:hAnsi="Times New Roman" w:cs="Times New Roman"/>
          <w:sz w:val="28"/>
          <w:szCs w:val="28"/>
        </w:rPr>
      </w:pPr>
      <w:r w:rsidRPr="00AC7A9D">
        <w:rPr>
          <w:rFonts w:ascii="Times New Roman" w:hAnsi="Times New Roman" w:cs="Times New Roman"/>
          <w:sz w:val="28"/>
          <w:szCs w:val="28"/>
        </w:rPr>
        <w:t>Основное мероприятие 2 планируется выполнить в 2014 - 2020 годах.</w:t>
      </w:r>
    </w:p>
    <w:p w:rsidR="006B7EFA" w:rsidRPr="00AC7A9D" w:rsidRDefault="006B7EFA" w:rsidP="00AC7A9D">
      <w:pPr>
        <w:pStyle w:val="ConsPlusNormal0"/>
        <w:spacing w:line="360" w:lineRule="auto"/>
        <w:ind w:firstLine="540"/>
        <w:jc w:val="both"/>
        <w:outlineLvl w:val="2"/>
        <w:rPr>
          <w:rFonts w:ascii="Times New Roman" w:hAnsi="Times New Roman" w:cs="Times New Roman"/>
          <w:sz w:val="28"/>
          <w:szCs w:val="28"/>
        </w:rPr>
      </w:pPr>
      <w:bookmarkStart w:id="3" w:name="P329"/>
      <w:bookmarkEnd w:id="3"/>
      <w:r w:rsidRPr="00AC7A9D">
        <w:rPr>
          <w:rFonts w:ascii="Times New Roman" w:hAnsi="Times New Roman" w:cs="Times New Roman"/>
          <w:sz w:val="28"/>
          <w:szCs w:val="28"/>
        </w:rPr>
        <w:t xml:space="preserve">Основное мероприятие 3 </w:t>
      </w:r>
      <w:r w:rsidR="00C46BBB" w:rsidRPr="00AC7A9D">
        <w:rPr>
          <w:rFonts w:ascii="Times New Roman" w:hAnsi="Times New Roman" w:cs="Times New Roman"/>
          <w:sz w:val="28"/>
          <w:szCs w:val="28"/>
        </w:rPr>
        <w:t>«</w:t>
      </w:r>
      <w:r w:rsidRPr="00AC7A9D">
        <w:rPr>
          <w:rFonts w:ascii="Times New Roman" w:hAnsi="Times New Roman" w:cs="Times New Roman"/>
          <w:sz w:val="28"/>
          <w:szCs w:val="28"/>
        </w:rPr>
        <w:t>Капитальный ремонт жилых помещений</w:t>
      </w:r>
      <w:r w:rsidR="00C46BBB" w:rsidRPr="00AC7A9D">
        <w:rPr>
          <w:rFonts w:ascii="Times New Roman" w:hAnsi="Times New Roman" w:cs="Times New Roman"/>
          <w:sz w:val="28"/>
          <w:szCs w:val="28"/>
        </w:rPr>
        <w:t xml:space="preserve"> муниципального жилищного фонда»</w:t>
      </w:r>
      <w:r w:rsidRPr="00AC7A9D">
        <w:rPr>
          <w:rFonts w:ascii="Times New Roman" w:hAnsi="Times New Roman" w:cs="Times New Roman"/>
          <w:sz w:val="28"/>
          <w:szCs w:val="28"/>
        </w:rPr>
        <w:t>.</w:t>
      </w:r>
    </w:p>
    <w:p w:rsidR="006B7EFA" w:rsidRPr="00AC7A9D" w:rsidRDefault="006B7EFA" w:rsidP="00AC7A9D">
      <w:pPr>
        <w:pStyle w:val="ConsPlusNormal0"/>
        <w:spacing w:line="360" w:lineRule="auto"/>
        <w:ind w:firstLine="540"/>
        <w:jc w:val="both"/>
        <w:rPr>
          <w:rFonts w:ascii="Times New Roman" w:hAnsi="Times New Roman" w:cs="Times New Roman"/>
          <w:sz w:val="28"/>
          <w:szCs w:val="28"/>
        </w:rPr>
      </w:pPr>
      <w:r w:rsidRPr="00AC7A9D">
        <w:rPr>
          <w:rFonts w:ascii="Times New Roman" w:hAnsi="Times New Roman" w:cs="Times New Roman"/>
          <w:sz w:val="28"/>
          <w:szCs w:val="28"/>
        </w:rPr>
        <w:t>В связи с длительным сроком эксплуатации многоквартирных домов, а также превышением нормативных сроков службы конструктивных элементов и инженерного оборудования в муниципальных жилых помещениях требуется проведение капитального ремонта.</w:t>
      </w:r>
    </w:p>
    <w:p w:rsidR="006B7EFA" w:rsidRPr="00AC7A9D" w:rsidRDefault="006B7EFA" w:rsidP="00AC7A9D">
      <w:pPr>
        <w:pStyle w:val="ConsPlusNormal0"/>
        <w:spacing w:line="360" w:lineRule="auto"/>
        <w:ind w:firstLine="540"/>
        <w:jc w:val="both"/>
        <w:rPr>
          <w:rFonts w:ascii="Times New Roman" w:hAnsi="Times New Roman" w:cs="Times New Roman"/>
          <w:sz w:val="28"/>
          <w:szCs w:val="28"/>
        </w:rPr>
      </w:pPr>
      <w:r w:rsidRPr="00AC7A9D">
        <w:rPr>
          <w:rFonts w:ascii="Times New Roman" w:hAnsi="Times New Roman" w:cs="Times New Roman"/>
          <w:sz w:val="28"/>
          <w:szCs w:val="28"/>
        </w:rPr>
        <w:t xml:space="preserve">В соответствии с требованием Жилищного </w:t>
      </w:r>
      <w:hyperlink r:id="rId18" w:history="1">
        <w:r w:rsidRPr="00AC7A9D">
          <w:rPr>
            <w:rFonts w:ascii="Times New Roman" w:hAnsi="Times New Roman" w:cs="Times New Roman"/>
            <w:sz w:val="28"/>
            <w:szCs w:val="28"/>
          </w:rPr>
          <w:t>кодекса</w:t>
        </w:r>
      </w:hyperlink>
      <w:r w:rsidRPr="00AC7A9D">
        <w:rPr>
          <w:rFonts w:ascii="Times New Roman" w:hAnsi="Times New Roman" w:cs="Times New Roman"/>
          <w:sz w:val="28"/>
          <w:szCs w:val="28"/>
        </w:rPr>
        <w:t xml:space="preserve"> Российской Федерации </w:t>
      </w:r>
      <w:proofErr w:type="spellStart"/>
      <w:r w:rsidRPr="00AC7A9D">
        <w:rPr>
          <w:rFonts w:ascii="Times New Roman" w:hAnsi="Times New Roman" w:cs="Times New Roman"/>
          <w:sz w:val="28"/>
          <w:szCs w:val="28"/>
        </w:rPr>
        <w:t>наймодатель</w:t>
      </w:r>
      <w:proofErr w:type="spellEnd"/>
      <w:r w:rsidRPr="00AC7A9D">
        <w:rPr>
          <w:rFonts w:ascii="Times New Roman" w:hAnsi="Times New Roman" w:cs="Times New Roman"/>
          <w:sz w:val="28"/>
          <w:szCs w:val="28"/>
        </w:rPr>
        <w:t xml:space="preserve"> жилого помещения по договору социального найма обязан осуществлять капитальный ремонт жилого помещения.</w:t>
      </w:r>
    </w:p>
    <w:p w:rsidR="006B7EFA" w:rsidRPr="00AC7A9D" w:rsidRDefault="006B7EFA" w:rsidP="00AC7A9D">
      <w:pPr>
        <w:pStyle w:val="ConsPlusNormal0"/>
        <w:spacing w:line="360" w:lineRule="auto"/>
        <w:ind w:firstLine="540"/>
        <w:jc w:val="both"/>
        <w:rPr>
          <w:rFonts w:ascii="Times New Roman" w:hAnsi="Times New Roman" w:cs="Times New Roman"/>
          <w:sz w:val="28"/>
          <w:szCs w:val="28"/>
        </w:rPr>
      </w:pPr>
      <w:r w:rsidRPr="00AC7A9D">
        <w:rPr>
          <w:rFonts w:ascii="Times New Roman" w:hAnsi="Times New Roman" w:cs="Times New Roman"/>
          <w:sz w:val="28"/>
          <w:szCs w:val="28"/>
        </w:rPr>
        <w:t xml:space="preserve">Кроме того, в соответствии с </w:t>
      </w:r>
      <w:hyperlink r:id="rId19" w:history="1">
        <w:r w:rsidRPr="00AC7A9D">
          <w:rPr>
            <w:rFonts w:ascii="Times New Roman" w:hAnsi="Times New Roman" w:cs="Times New Roman"/>
            <w:sz w:val="28"/>
            <w:szCs w:val="28"/>
          </w:rPr>
          <w:t>Постановлением</w:t>
        </w:r>
      </w:hyperlink>
      <w:r w:rsidRPr="00AC7A9D">
        <w:rPr>
          <w:rFonts w:ascii="Times New Roman" w:hAnsi="Times New Roman" w:cs="Times New Roman"/>
          <w:sz w:val="28"/>
          <w:szCs w:val="28"/>
        </w:rPr>
        <w:t xml:space="preserve"> Госстроя России от 27.09.2003 </w:t>
      </w:r>
      <w:r w:rsidR="00C46BBB" w:rsidRPr="00AC7A9D">
        <w:rPr>
          <w:rFonts w:ascii="Times New Roman" w:hAnsi="Times New Roman" w:cs="Times New Roman"/>
          <w:sz w:val="28"/>
          <w:szCs w:val="28"/>
        </w:rPr>
        <w:t>№</w:t>
      </w:r>
      <w:r w:rsidRPr="00AC7A9D">
        <w:rPr>
          <w:rFonts w:ascii="Times New Roman" w:hAnsi="Times New Roman" w:cs="Times New Roman"/>
          <w:sz w:val="28"/>
          <w:szCs w:val="28"/>
        </w:rPr>
        <w:t xml:space="preserve"> 170 </w:t>
      </w:r>
      <w:r w:rsidR="00C46BBB" w:rsidRPr="00AC7A9D">
        <w:rPr>
          <w:rFonts w:ascii="Times New Roman" w:hAnsi="Times New Roman" w:cs="Times New Roman"/>
          <w:sz w:val="28"/>
          <w:szCs w:val="28"/>
        </w:rPr>
        <w:t>«</w:t>
      </w:r>
      <w:r w:rsidRPr="00AC7A9D">
        <w:rPr>
          <w:rFonts w:ascii="Times New Roman" w:hAnsi="Times New Roman" w:cs="Times New Roman"/>
          <w:sz w:val="28"/>
          <w:szCs w:val="28"/>
        </w:rPr>
        <w:t>Об утверждении Правил и норм техническ</w:t>
      </w:r>
      <w:r w:rsidR="00C46BBB" w:rsidRPr="00AC7A9D">
        <w:rPr>
          <w:rFonts w:ascii="Times New Roman" w:hAnsi="Times New Roman" w:cs="Times New Roman"/>
          <w:sz w:val="28"/>
          <w:szCs w:val="28"/>
        </w:rPr>
        <w:t>ой эксплуатации жилищного фонда»</w:t>
      </w:r>
      <w:r w:rsidRPr="00AC7A9D">
        <w:rPr>
          <w:rFonts w:ascii="Times New Roman" w:hAnsi="Times New Roman" w:cs="Times New Roman"/>
          <w:sz w:val="28"/>
          <w:szCs w:val="28"/>
        </w:rPr>
        <w:t xml:space="preserve"> в целях сохранности жилищного фонда необходимо проведение капитального и текущего ремонта жилых помещений.</w:t>
      </w:r>
    </w:p>
    <w:p w:rsidR="006B7EFA" w:rsidRPr="00AC7A9D" w:rsidRDefault="006B7EFA" w:rsidP="00AC7A9D">
      <w:pPr>
        <w:pStyle w:val="ConsPlusNormal0"/>
        <w:spacing w:line="360" w:lineRule="auto"/>
        <w:ind w:firstLine="540"/>
        <w:jc w:val="both"/>
        <w:rPr>
          <w:rFonts w:ascii="Times New Roman" w:hAnsi="Times New Roman" w:cs="Times New Roman"/>
          <w:sz w:val="28"/>
          <w:szCs w:val="28"/>
        </w:rPr>
      </w:pPr>
      <w:r w:rsidRPr="00AC7A9D">
        <w:rPr>
          <w:rFonts w:ascii="Times New Roman" w:hAnsi="Times New Roman" w:cs="Times New Roman"/>
          <w:sz w:val="28"/>
          <w:szCs w:val="28"/>
        </w:rPr>
        <w:t>Капитальный ремонт жилых помещений муниципального жилищного фонда осуществляется:</w:t>
      </w:r>
    </w:p>
    <w:p w:rsidR="006B7EFA" w:rsidRPr="00AC7A9D" w:rsidRDefault="006B7EFA" w:rsidP="00AC7A9D">
      <w:pPr>
        <w:pStyle w:val="ConsPlusNormal0"/>
        <w:spacing w:line="360" w:lineRule="auto"/>
        <w:ind w:firstLine="540"/>
        <w:jc w:val="both"/>
        <w:rPr>
          <w:rFonts w:ascii="Times New Roman" w:hAnsi="Times New Roman" w:cs="Times New Roman"/>
          <w:sz w:val="28"/>
          <w:szCs w:val="28"/>
        </w:rPr>
      </w:pPr>
      <w:r w:rsidRPr="00AC7A9D">
        <w:rPr>
          <w:rFonts w:ascii="Times New Roman" w:hAnsi="Times New Roman" w:cs="Times New Roman"/>
          <w:sz w:val="28"/>
          <w:szCs w:val="28"/>
        </w:rPr>
        <w:t>- в свободных муниципальных жилых помещениях;</w:t>
      </w:r>
    </w:p>
    <w:p w:rsidR="006B7EFA" w:rsidRPr="00AC7A9D" w:rsidRDefault="006B7EFA" w:rsidP="00AC7A9D">
      <w:pPr>
        <w:pStyle w:val="ConsPlusNormal0"/>
        <w:spacing w:line="360" w:lineRule="auto"/>
        <w:ind w:firstLine="540"/>
        <w:jc w:val="both"/>
        <w:rPr>
          <w:rFonts w:ascii="Times New Roman" w:hAnsi="Times New Roman" w:cs="Times New Roman"/>
          <w:sz w:val="28"/>
          <w:szCs w:val="28"/>
        </w:rPr>
      </w:pPr>
      <w:r w:rsidRPr="00AC7A9D">
        <w:rPr>
          <w:rFonts w:ascii="Times New Roman" w:hAnsi="Times New Roman" w:cs="Times New Roman"/>
          <w:sz w:val="28"/>
          <w:szCs w:val="28"/>
        </w:rPr>
        <w:t>- в жилых помещениях, предоставленных нанимателю по договору социального найма, в отношении которых имеется заключение межведомственной комиссии о необходимости проведения капитального ремонта жилого помещения;</w:t>
      </w:r>
    </w:p>
    <w:p w:rsidR="006B7EFA" w:rsidRPr="00AC7A9D" w:rsidRDefault="006B7EFA" w:rsidP="00AC7A9D">
      <w:pPr>
        <w:pStyle w:val="ConsPlusNormal0"/>
        <w:spacing w:line="360" w:lineRule="auto"/>
        <w:ind w:firstLine="540"/>
        <w:jc w:val="both"/>
        <w:rPr>
          <w:rFonts w:ascii="Times New Roman" w:hAnsi="Times New Roman" w:cs="Times New Roman"/>
          <w:sz w:val="28"/>
          <w:szCs w:val="28"/>
        </w:rPr>
      </w:pPr>
      <w:r w:rsidRPr="00AC7A9D">
        <w:rPr>
          <w:rFonts w:ascii="Times New Roman" w:hAnsi="Times New Roman" w:cs="Times New Roman"/>
          <w:sz w:val="28"/>
          <w:szCs w:val="28"/>
        </w:rPr>
        <w:t>- в жилых помещениях, по которым имеется судебное решение о необходимости проведения капитального ремонта жилых помещений.</w:t>
      </w:r>
    </w:p>
    <w:p w:rsidR="006B7EFA" w:rsidRPr="00AC7A9D" w:rsidRDefault="006B7EFA" w:rsidP="00AC7A9D">
      <w:pPr>
        <w:pStyle w:val="ConsPlusNormal0"/>
        <w:spacing w:line="360" w:lineRule="auto"/>
        <w:ind w:firstLine="540"/>
        <w:jc w:val="both"/>
        <w:rPr>
          <w:rFonts w:ascii="Times New Roman" w:hAnsi="Times New Roman" w:cs="Times New Roman"/>
          <w:sz w:val="28"/>
          <w:szCs w:val="28"/>
        </w:rPr>
      </w:pPr>
      <w:r w:rsidRPr="00AC7A9D">
        <w:rPr>
          <w:rFonts w:ascii="Times New Roman" w:hAnsi="Times New Roman" w:cs="Times New Roman"/>
          <w:sz w:val="28"/>
          <w:szCs w:val="28"/>
        </w:rPr>
        <w:t>Исполнителем основного мероприятия 3 является управление жилищно-коммунального хозяйства администрации городского округа город Воронеж.</w:t>
      </w:r>
    </w:p>
    <w:p w:rsidR="006B7EFA" w:rsidRPr="00AC7A9D" w:rsidRDefault="006B7EFA" w:rsidP="00AC7A9D">
      <w:pPr>
        <w:pStyle w:val="ConsPlusNormal0"/>
        <w:spacing w:line="360" w:lineRule="auto"/>
        <w:ind w:firstLine="540"/>
        <w:jc w:val="both"/>
        <w:rPr>
          <w:rFonts w:ascii="Times New Roman" w:hAnsi="Times New Roman" w:cs="Times New Roman"/>
          <w:sz w:val="28"/>
          <w:szCs w:val="28"/>
        </w:rPr>
      </w:pPr>
      <w:proofErr w:type="gramStart"/>
      <w:r w:rsidRPr="00AC7A9D">
        <w:rPr>
          <w:rFonts w:ascii="Times New Roman" w:hAnsi="Times New Roman" w:cs="Times New Roman"/>
          <w:sz w:val="28"/>
          <w:szCs w:val="28"/>
        </w:rPr>
        <w:t>В целях принятия городской межведомственной комиссией объективного решения об оценке соответствия жилых помещений и многоквартирных домов установленным федеральным законодательством требованиям в рамках данного мероприятия осуществляется проведение специализированными организациями инструментальных обследований жилых помещений и многоквартирных домов с целью определения их технического состояния.</w:t>
      </w:r>
      <w:proofErr w:type="gramEnd"/>
    </w:p>
    <w:p w:rsidR="006B7EFA" w:rsidRPr="00AC7A9D" w:rsidRDefault="006B7EFA" w:rsidP="00AC7A9D">
      <w:pPr>
        <w:pStyle w:val="ConsPlusNormal0"/>
        <w:spacing w:line="360" w:lineRule="auto"/>
        <w:ind w:firstLine="540"/>
        <w:jc w:val="both"/>
        <w:rPr>
          <w:rFonts w:ascii="Times New Roman" w:hAnsi="Times New Roman" w:cs="Times New Roman"/>
          <w:sz w:val="28"/>
          <w:szCs w:val="28"/>
        </w:rPr>
      </w:pPr>
      <w:r w:rsidRPr="00AC7A9D">
        <w:rPr>
          <w:rFonts w:ascii="Times New Roman" w:hAnsi="Times New Roman" w:cs="Times New Roman"/>
          <w:sz w:val="28"/>
          <w:szCs w:val="28"/>
        </w:rPr>
        <w:t>Участником основного мероприятия 3 является мун</w:t>
      </w:r>
      <w:r w:rsidR="00C46BBB" w:rsidRPr="00AC7A9D">
        <w:rPr>
          <w:rFonts w:ascii="Times New Roman" w:hAnsi="Times New Roman" w:cs="Times New Roman"/>
          <w:sz w:val="28"/>
          <w:szCs w:val="28"/>
        </w:rPr>
        <w:t>иципальное казенное учреждение «</w:t>
      </w:r>
      <w:r w:rsidRPr="00AC7A9D">
        <w:rPr>
          <w:rFonts w:ascii="Times New Roman" w:hAnsi="Times New Roman" w:cs="Times New Roman"/>
          <w:sz w:val="28"/>
          <w:szCs w:val="28"/>
        </w:rPr>
        <w:t>Городская дирекция единого заказчика жилищно-коммунального хозяйства</w:t>
      </w:r>
      <w:r w:rsidR="00C46BBB" w:rsidRPr="00AC7A9D">
        <w:rPr>
          <w:rFonts w:ascii="Times New Roman" w:hAnsi="Times New Roman" w:cs="Times New Roman"/>
          <w:sz w:val="28"/>
          <w:szCs w:val="28"/>
        </w:rPr>
        <w:t>»</w:t>
      </w:r>
      <w:r w:rsidRPr="00AC7A9D">
        <w:rPr>
          <w:rFonts w:ascii="Times New Roman" w:hAnsi="Times New Roman" w:cs="Times New Roman"/>
          <w:sz w:val="28"/>
          <w:szCs w:val="28"/>
        </w:rPr>
        <w:t xml:space="preserve"> (МКУ </w:t>
      </w:r>
      <w:r w:rsidR="00C46BBB" w:rsidRPr="00AC7A9D">
        <w:rPr>
          <w:rFonts w:ascii="Times New Roman" w:hAnsi="Times New Roman" w:cs="Times New Roman"/>
          <w:sz w:val="28"/>
          <w:szCs w:val="28"/>
        </w:rPr>
        <w:t>«</w:t>
      </w:r>
      <w:proofErr w:type="spellStart"/>
      <w:r w:rsidRPr="00AC7A9D">
        <w:rPr>
          <w:rFonts w:ascii="Times New Roman" w:hAnsi="Times New Roman" w:cs="Times New Roman"/>
          <w:sz w:val="28"/>
          <w:szCs w:val="28"/>
        </w:rPr>
        <w:t>ГорДЕЗ</w:t>
      </w:r>
      <w:proofErr w:type="spellEnd"/>
      <w:r w:rsidRPr="00AC7A9D">
        <w:rPr>
          <w:rFonts w:ascii="Times New Roman" w:hAnsi="Times New Roman" w:cs="Times New Roman"/>
          <w:sz w:val="28"/>
          <w:szCs w:val="28"/>
        </w:rPr>
        <w:t xml:space="preserve"> ЖКХ</w:t>
      </w:r>
      <w:r w:rsidR="00C46BBB" w:rsidRPr="00AC7A9D">
        <w:rPr>
          <w:rFonts w:ascii="Times New Roman" w:hAnsi="Times New Roman" w:cs="Times New Roman"/>
          <w:sz w:val="28"/>
          <w:szCs w:val="28"/>
        </w:rPr>
        <w:t>»</w:t>
      </w:r>
      <w:r w:rsidRPr="00AC7A9D">
        <w:rPr>
          <w:rFonts w:ascii="Times New Roman" w:hAnsi="Times New Roman" w:cs="Times New Roman"/>
          <w:sz w:val="28"/>
          <w:szCs w:val="28"/>
        </w:rPr>
        <w:t>).</w:t>
      </w:r>
    </w:p>
    <w:p w:rsidR="006B7EFA" w:rsidRPr="00AC7A9D" w:rsidRDefault="006B7EFA" w:rsidP="00AC7A9D">
      <w:pPr>
        <w:pStyle w:val="ConsPlusNormal0"/>
        <w:spacing w:line="360" w:lineRule="auto"/>
        <w:ind w:firstLine="540"/>
        <w:jc w:val="both"/>
        <w:rPr>
          <w:rFonts w:ascii="Times New Roman" w:hAnsi="Times New Roman" w:cs="Times New Roman"/>
          <w:sz w:val="28"/>
          <w:szCs w:val="28"/>
        </w:rPr>
      </w:pPr>
      <w:r w:rsidRPr="00AC7A9D">
        <w:rPr>
          <w:rFonts w:ascii="Times New Roman" w:hAnsi="Times New Roman" w:cs="Times New Roman"/>
          <w:sz w:val="28"/>
          <w:szCs w:val="28"/>
        </w:rPr>
        <w:t>Основное мероприятие включает в себя:</w:t>
      </w:r>
    </w:p>
    <w:p w:rsidR="006B7EFA" w:rsidRPr="00AC7A9D" w:rsidRDefault="006B7EFA" w:rsidP="00AC7A9D">
      <w:pPr>
        <w:pStyle w:val="ConsPlusNormal0"/>
        <w:spacing w:line="360" w:lineRule="auto"/>
        <w:ind w:firstLine="540"/>
        <w:jc w:val="both"/>
        <w:rPr>
          <w:rFonts w:ascii="Times New Roman" w:hAnsi="Times New Roman" w:cs="Times New Roman"/>
          <w:sz w:val="28"/>
          <w:szCs w:val="28"/>
        </w:rPr>
      </w:pPr>
      <w:r w:rsidRPr="00AC7A9D">
        <w:rPr>
          <w:rFonts w:ascii="Times New Roman" w:hAnsi="Times New Roman" w:cs="Times New Roman"/>
          <w:sz w:val="28"/>
          <w:szCs w:val="28"/>
        </w:rPr>
        <w:t xml:space="preserve">- проведение МКУ </w:t>
      </w:r>
      <w:r w:rsidR="001B0FCD" w:rsidRPr="00AC7A9D">
        <w:rPr>
          <w:rFonts w:ascii="Times New Roman" w:hAnsi="Times New Roman" w:cs="Times New Roman"/>
          <w:sz w:val="28"/>
          <w:szCs w:val="28"/>
        </w:rPr>
        <w:t>«</w:t>
      </w:r>
      <w:proofErr w:type="spellStart"/>
      <w:r w:rsidRPr="00AC7A9D">
        <w:rPr>
          <w:rFonts w:ascii="Times New Roman" w:hAnsi="Times New Roman" w:cs="Times New Roman"/>
          <w:sz w:val="28"/>
          <w:szCs w:val="28"/>
        </w:rPr>
        <w:t>ГорДЕЗ</w:t>
      </w:r>
      <w:proofErr w:type="spellEnd"/>
      <w:r w:rsidRPr="00AC7A9D">
        <w:rPr>
          <w:rFonts w:ascii="Times New Roman" w:hAnsi="Times New Roman" w:cs="Times New Roman"/>
          <w:sz w:val="28"/>
          <w:szCs w:val="28"/>
        </w:rPr>
        <w:t xml:space="preserve"> ЖКХ</w:t>
      </w:r>
      <w:r w:rsidR="001B0FCD" w:rsidRPr="00AC7A9D">
        <w:rPr>
          <w:rFonts w:ascii="Times New Roman" w:hAnsi="Times New Roman" w:cs="Times New Roman"/>
          <w:sz w:val="28"/>
          <w:szCs w:val="28"/>
        </w:rPr>
        <w:t>»</w:t>
      </w:r>
      <w:r w:rsidRPr="00AC7A9D">
        <w:rPr>
          <w:rFonts w:ascii="Times New Roman" w:hAnsi="Times New Roman" w:cs="Times New Roman"/>
          <w:sz w:val="28"/>
          <w:szCs w:val="28"/>
        </w:rPr>
        <w:t xml:space="preserve"> обследования технического состояния жилых помещений муниципального жилищного фонда;</w:t>
      </w:r>
    </w:p>
    <w:p w:rsidR="006B7EFA" w:rsidRPr="00AC7A9D" w:rsidRDefault="006B7EFA" w:rsidP="00AC7A9D">
      <w:pPr>
        <w:pStyle w:val="ConsPlusNormal0"/>
        <w:spacing w:line="360" w:lineRule="auto"/>
        <w:ind w:firstLine="540"/>
        <w:jc w:val="both"/>
        <w:rPr>
          <w:rFonts w:ascii="Times New Roman" w:hAnsi="Times New Roman" w:cs="Times New Roman"/>
          <w:sz w:val="28"/>
          <w:szCs w:val="28"/>
        </w:rPr>
      </w:pPr>
      <w:r w:rsidRPr="00AC7A9D">
        <w:rPr>
          <w:rFonts w:ascii="Times New Roman" w:hAnsi="Times New Roman" w:cs="Times New Roman"/>
          <w:sz w:val="28"/>
          <w:szCs w:val="28"/>
        </w:rPr>
        <w:t xml:space="preserve">- разработку МКУ </w:t>
      </w:r>
      <w:r w:rsidR="001B0FCD" w:rsidRPr="00AC7A9D">
        <w:rPr>
          <w:rFonts w:ascii="Times New Roman" w:hAnsi="Times New Roman" w:cs="Times New Roman"/>
          <w:sz w:val="28"/>
          <w:szCs w:val="28"/>
        </w:rPr>
        <w:t>«</w:t>
      </w:r>
      <w:proofErr w:type="spellStart"/>
      <w:r w:rsidRPr="00AC7A9D">
        <w:rPr>
          <w:rFonts w:ascii="Times New Roman" w:hAnsi="Times New Roman" w:cs="Times New Roman"/>
          <w:sz w:val="28"/>
          <w:szCs w:val="28"/>
        </w:rPr>
        <w:t>ГорДЕЗ</w:t>
      </w:r>
      <w:proofErr w:type="spellEnd"/>
      <w:r w:rsidRPr="00AC7A9D">
        <w:rPr>
          <w:rFonts w:ascii="Times New Roman" w:hAnsi="Times New Roman" w:cs="Times New Roman"/>
          <w:sz w:val="28"/>
          <w:szCs w:val="28"/>
        </w:rPr>
        <w:t xml:space="preserve"> ЖКХ</w:t>
      </w:r>
      <w:r w:rsidR="001B0FCD" w:rsidRPr="00AC7A9D">
        <w:rPr>
          <w:rFonts w:ascii="Times New Roman" w:hAnsi="Times New Roman" w:cs="Times New Roman"/>
          <w:sz w:val="28"/>
          <w:szCs w:val="28"/>
        </w:rPr>
        <w:t>»</w:t>
      </w:r>
      <w:r w:rsidRPr="00AC7A9D">
        <w:rPr>
          <w:rFonts w:ascii="Times New Roman" w:hAnsi="Times New Roman" w:cs="Times New Roman"/>
          <w:sz w:val="28"/>
          <w:szCs w:val="28"/>
        </w:rPr>
        <w:t xml:space="preserve"> проектно-сметной документации на проведение капитального ремонта жилых помещений муниципального жилищного фонда;</w:t>
      </w:r>
    </w:p>
    <w:p w:rsidR="006B7EFA" w:rsidRPr="00AC7A9D" w:rsidRDefault="006B7EFA" w:rsidP="00AC7A9D">
      <w:pPr>
        <w:pStyle w:val="ConsPlusNormal0"/>
        <w:spacing w:line="360" w:lineRule="auto"/>
        <w:ind w:firstLine="540"/>
        <w:jc w:val="both"/>
        <w:rPr>
          <w:rFonts w:ascii="Times New Roman" w:hAnsi="Times New Roman" w:cs="Times New Roman"/>
          <w:sz w:val="28"/>
          <w:szCs w:val="28"/>
        </w:rPr>
      </w:pPr>
      <w:r w:rsidRPr="00AC7A9D">
        <w:rPr>
          <w:rFonts w:ascii="Times New Roman" w:hAnsi="Times New Roman" w:cs="Times New Roman"/>
          <w:sz w:val="28"/>
          <w:szCs w:val="28"/>
        </w:rPr>
        <w:t>- проведение работ по капитальному ремонту жилых помещений муниципального жилищного фонда;</w:t>
      </w:r>
    </w:p>
    <w:p w:rsidR="006B7EFA" w:rsidRPr="00AC7A9D" w:rsidRDefault="006B7EFA" w:rsidP="00AC7A9D">
      <w:pPr>
        <w:pStyle w:val="ConsPlusNormal0"/>
        <w:spacing w:line="360" w:lineRule="auto"/>
        <w:ind w:firstLine="540"/>
        <w:jc w:val="both"/>
        <w:rPr>
          <w:rFonts w:ascii="Times New Roman" w:hAnsi="Times New Roman" w:cs="Times New Roman"/>
          <w:sz w:val="28"/>
          <w:szCs w:val="28"/>
        </w:rPr>
      </w:pPr>
      <w:r w:rsidRPr="00AC7A9D">
        <w:rPr>
          <w:rFonts w:ascii="Times New Roman" w:hAnsi="Times New Roman" w:cs="Times New Roman"/>
          <w:sz w:val="28"/>
          <w:szCs w:val="28"/>
        </w:rPr>
        <w:t>- проведение экспертного обследования жилых помещений и многоквартирных домов.</w:t>
      </w:r>
    </w:p>
    <w:p w:rsidR="006B7EFA" w:rsidRPr="00AC7A9D" w:rsidRDefault="006B7EFA" w:rsidP="00AC7A9D">
      <w:pPr>
        <w:pStyle w:val="ConsPlusNormal0"/>
        <w:spacing w:line="360" w:lineRule="auto"/>
        <w:ind w:firstLine="540"/>
        <w:jc w:val="both"/>
        <w:rPr>
          <w:rFonts w:ascii="Times New Roman" w:hAnsi="Times New Roman" w:cs="Times New Roman"/>
          <w:sz w:val="28"/>
          <w:szCs w:val="28"/>
        </w:rPr>
      </w:pPr>
      <w:r w:rsidRPr="00AC7A9D">
        <w:rPr>
          <w:rFonts w:ascii="Times New Roman" w:hAnsi="Times New Roman" w:cs="Times New Roman"/>
          <w:sz w:val="28"/>
          <w:szCs w:val="28"/>
        </w:rPr>
        <w:t>Показателем (индикатором) основного мероприятия 3 является количество муниципальных жилых помещений, в которых проведен капитальный ремонт.</w:t>
      </w:r>
    </w:p>
    <w:p w:rsidR="006B7EFA" w:rsidRPr="00AC7A9D" w:rsidRDefault="006B7EFA" w:rsidP="00AC7A9D">
      <w:pPr>
        <w:pStyle w:val="ConsPlusNormal0"/>
        <w:spacing w:line="360" w:lineRule="auto"/>
        <w:ind w:firstLine="540"/>
        <w:jc w:val="both"/>
        <w:rPr>
          <w:rFonts w:ascii="Times New Roman" w:hAnsi="Times New Roman" w:cs="Times New Roman"/>
          <w:sz w:val="28"/>
          <w:szCs w:val="28"/>
        </w:rPr>
      </w:pPr>
      <w:r w:rsidRPr="00AC7A9D">
        <w:rPr>
          <w:rFonts w:ascii="Times New Roman" w:hAnsi="Times New Roman" w:cs="Times New Roman"/>
          <w:sz w:val="28"/>
          <w:szCs w:val="28"/>
        </w:rPr>
        <w:t xml:space="preserve">Сведения о показателях (индикаторах) реализации основного мероприятия 3 приведены в </w:t>
      </w:r>
      <w:hyperlink w:anchor="P1574" w:history="1">
        <w:r w:rsidRPr="00AC7A9D">
          <w:rPr>
            <w:rFonts w:ascii="Times New Roman" w:hAnsi="Times New Roman" w:cs="Times New Roman"/>
            <w:sz w:val="28"/>
            <w:szCs w:val="28"/>
          </w:rPr>
          <w:t xml:space="preserve">приложении </w:t>
        </w:r>
        <w:r w:rsidR="001B0FCD" w:rsidRPr="00AC7A9D">
          <w:rPr>
            <w:rFonts w:ascii="Times New Roman" w:hAnsi="Times New Roman" w:cs="Times New Roman"/>
            <w:sz w:val="28"/>
            <w:szCs w:val="28"/>
          </w:rPr>
          <w:t>№</w:t>
        </w:r>
        <w:r w:rsidRPr="00AC7A9D">
          <w:rPr>
            <w:rFonts w:ascii="Times New Roman" w:hAnsi="Times New Roman" w:cs="Times New Roman"/>
            <w:sz w:val="28"/>
            <w:szCs w:val="28"/>
          </w:rPr>
          <w:t xml:space="preserve"> 1</w:t>
        </w:r>
      </w:hyperlink>
      <w:r w:rsidRPr="00AC7A9D">
        <w:rPr>
          <w:rFonts w:ascii="Times New Roman" w:hAnsi="Times New Roman" w:cs="Times New Roman"/>
          <w:sz w:val="28"/>
          <w:szCs w:val="28"/>
        </w:rPr>
        <w:t xml:space="preserve"> к муниципальной программе.</w:t>
      </w:r>
    </w:p>
    <w:p w:rsidR="006B7EFA" w:rsidRPr="00AC7A9D" w:rsidRDefault="006B7EFA" w:rsidP="00AC7A9D">
      <w:pPr>
        <w:pStyle w:val="ConsPlusNormal0"/>
        <w:spacing w:line="360" w:lineRule="auto"/>
        <w:ind w:firstLine="540"/>
        <w:jc w:val="both"/>
        <w:rPr>
          <w:rFonts w:ascii="Times New Roman" w:hAnsi="Times New Roman" w:cs="Times New Roman"/>
          <w:sz w:val="28"/>
          <w:szCs w:val="28"/>
        </w:rPr>
      </w:pPr>
      <w:r w:rsidRPr="00AC7A9D">
        <w:rPr>
          <w:rFonts w:ascii="Times New Roman" w:hAnsi="Times New Roman" w:cs="Times New Roman"/>
          <w:sz w:val="28"/>
          <w:szCs w:val="28"/>
        </w:rPr>
        <w:t>Реализация основного мероприятия 3 позволит:</w:t>
      </w:r>
    </w:p>
    <w:p w:rsidR="006B7EFA" w:rsidRPr="00AC7A9D" w:rsidRDefault="006B7EFA" w:rsidP="00AC7A9D">
      <w:pPr>
        <w:pStyle w:val="ConsPlusNormal0"/>
        <w:spacing w:line="360" w:lineRule="auto"/>
        <w:ind w:firstLine="540"/>
        <w:jc w:val="both"/>
        <w:rPr>
          <w:rFonts w:ascii="Times New Roman" w:hAnsi="Times New Roman" w:cs="Times New Roman"/>
          <w:sz w:val="28"/>
          <w:szCs w:val="28"/>
        </w:rPr>
      </w:pPr>
      <w:r w:rsidRPr="00AC7A9D">
        <w:rPr>
          <w:rFonts w:ascii="Times New Roman" w:hAnsi="Times New Roman" w:cs="Times New Roman"/>
          <w:sz w:val="28"/>
          <w:szCs w:val="28"/>
        </w:rPr>
        <w:t xml:space="preserve">- привести состояние </w:t>
      </w:r>
      <w:r w:rsidR="001B0FCD" w:rsidRPr="00AC7A9D">
        <w:rPr>
          <w:rFonts w:ascii="Times New Roman" w:hAnsi="Times New Roman" w:cs="Times New Roman"/>
          <w:sz w:val="28"/>
          <w:szCs w:val="28"/>
        </w:rPr>
        <w:t>104</w:t>
      </w:r>
      <w:r w:rsidRPr="00AC7A9D">
        <w:rPr>
          <w:rFonts w:ascii="Times New Roman" w:hAnsi="Times New Roman" w:cs="Times New Roman"/>
          <w:sz w:val="28"/>
          <w:szCs w:val="28"/>
        </w:rPr>
        <w:t xml:space="preserve"> муниципальных жилых помещений в городском округе город Воронеж в соответствие действующим требованиям нормативно-технических документов;</w:t>
      </w:r>
    </w:p>
    <w:p w:rsidR="006B7EFA" w:rsidRPr="00AC7A9D" w:rsidRDefault="006B7EFA" w:rsidP="00AC7A9D">
      <w:pPr>
        <w:pStyle w:val="ConsPlusNormal0"/>
        <w:spacing w:line="360" w:lineRule="auto"/>
        <w:ind w:firstLine="540"/>
        <w:jc w:val="both"/>
        <w:rPr>
          <w:rFonts w:ascii="Times New Roman" w:hAnsi="Times New Roman" w:cs="Times New Roman"/>
          <w:sz w:val="28"/>
          <w:szCs w:val="28"/>
        </w:rPr>
      </w:pPr>
      <w:r w:rsidRPr="00AC7A9D">
        <w:rPr>
          <w:rFonts w:ascii="Times New Roman" w:hAnsi="Times New Roman" w:cs="Times New Roman"/>
          <w:sz w:val="28"/>
          <w:szCs w:val="28"/>
        </w:rPr>
        <w:t>- создать безопасные и благоприятные условия проживания граждан в жилых помещениях, предоставленных по договору социального найма;</w:t>
      </w:r>
    </w:p>
    <w:p w:rsidR="006B7EFA" w:rsidRPr="00AC7A9D" w:rsidRDefault="006B7EFA" w:rsidP="00AC7A9D">
      <w:pPr>
        <w:pStyle w:val="ConsPlusNormal0"/>
        <w:spacing w:line="360" w:lineRule="auto"/>
        <w:ind w:firstLine="540"/>
        <w:jc w:val="both"/>
        <w:rPr>
          <w:rFonts w:ascii="Times New Roman" w:hAnsi="Times New Roman" w:cs="Times New Roman"/>
          <w:sz w:val="28"/>
          <w:szCs w:val="28"/>
        </w:rPr>
      </w:pPr>
      <w:r w:rsidRPr="00AC7A9D">
        <w:rPr>
          <w:rFonts w:ascii="Times New Roman" w:hAnsi="Times New Roman" w:cs="Times New Roman"/>
          <w:sz w:val="28"/>
          <w:szCs w:val="28"/>
        </w:rPr>
        <w:t>- обеспечить увеличение сроков эксплуатации муниципального жилищного фонда в городском округе город Воронеж;</w:t>
      </w:r>
    </w:p>
    <w:p w:rsidR="006B7EFA" w:rsidRPr="00AC7A9D" w:rsidRDefault="006B7EFA" w:rsidP="00AC7A9D">
      <w:pPr>
        <w:pStyle w:val="ConsPlusNormal0"/>
        <w:spacing w:line="360" w:lineRule="auto"/>
        <w:ind w:firstLine="540"/>
        <w:jc w:val="both"/>
        <w:rPr>
          <w:rFonts w:ascii="Times New Roman" w:hAnsi="Times New Roman" w:cs="Times New Roman"/>
          <w:sz w:val="28"/>
          <w:szCs w:val="28"/>
        </w:rPr>
      </w:pPr>
      <w:r w:rsidRPr="00AC7A9D">
        <w:rPr>
          <w:rFonts w:ascii="Times New Roman" w:hAnsi="Times New Roman" w:cs="Times New Roman"/>
          <w:sz w:val="28"/>
          <w:szCs w:val="28"/>
        </w:rPr>
        <w:t>- обеспечить условия для снижения издержек и повышения качества предоставления жилищно-коммунальных услуг.</w:t>
      </w:r>
    </w:p>
    <w:p w:rsidR="006B7EFA" w:rsidRPr="00055D11" w:rsidRDefault="006B7EFA" w:rsidP="00AC7A9D">
      <w:pPr>
        <w:pStyle w:val="ConsPlusNormal0"/>
        <w:spacing w:line="360" w:lineRule="auto"/>
        <w:ind w:firstLine="540"/>
        <w:jc w:val="both"/>
        <w:rPr>
          <w:rFonts w:ascii="Times New Roman" w:hAnsi="Times New Roman" w:cs="Times New Roman"/>
          <w:sz w:val="28"/>
          <w:szCs w:val="28"/>
        </w:rPr>
      </w:pPr>
      <w:r w:rsidRPr="00AC7A9D">
        <w:rPr>
          <w:rFonts w:ascii="Times New Roman" w:hAnsi="Times New Roman" w:cs="Times New Roman"/>
          <w:sz w:val="28"/>
          <w:szCs w:val="28"/>
        </w:rPr>
        <w:t>Основное мероприятие 3 планируется выполнить в 2014 - 20</w:t>
      </w:r>
      <w:r w:rsidR="001E42DE">
        <w:rPr>
          <w:rFonts w:ascii="Times New Roman" w:hAnsi="Times New Roman" w:cs="Times New Roman"/>
          <w:sz w:val="28"/>
          <w:szCs w:val="28"/>
        </w:rPr>
        <w:t>20</w:t>
      </w:r>
      <w:r w:rsidRPr="00AC7A9D">
        <w:rPr>
          <w:rFonts w:ascii="Times New Roman" w:hAnsi="Times New Roman" w:cs="Times New Roman"/>
          <w:sz w:val="28"/>
          <w:szCs w:val="28"/>
        </w:rPr>
        <w:t xml:space="preserve"> годах.</w:t>
      </w:r>
    </w:p>
    <w:p w:rsidR="006B7EFA" w:rsidRPr="00055D11" w:rsidRDefault="006B7EFA" w:rsidP="00AC7A9D">
      <w:pPr>
        <w:pStyle w:val="ConsPlusNormal0"/>
        <w:spacing w:line="360" w:lineRule="auto"/>
        <w:jc w:val="both"/>
        <w:rPr>
          <w:rFonts w:ascii="Times New Roman" w:hAnsi="Times New Roman" w:cs="Times New Roman"/>
          <w:sz w:val="28"/>
          <w:szCs w:val="28"/>
        </w:rPr>
      </w:pPr>
    </w:p>
    <w:p w:rsidR="006B7EFA" w:rsidRPr="00055D11" w:rsidRDefault="006B7EFA" w:rsidP="006B7EFA">
      <w:pPr>
        <w:pStyle w:val="ConsPlusNormal0"/>
        <w:jc w:val="center"/>
        <w:outlineLvl w:val="3"/>
        <w:rPr>
          <w:rFonts w:ascii="Times New Roman" w:hAnsi="Times New Roman" w:cs="Times New Roman"/>
          <w:sz w:val="28"/>
          <w:szCs w:val="28"/>
        </w:rPr>
      </w:pPr>
      <w:r w:rsidRPr="00055D11">
        <w:rPr>
          <w:rFonts w:ascii="Times New Roman" w:hAnsi="Times New Roman" w:cs="Times New Roman"/>
          <w:sz w:val="28"/>
          <w:szCs w:val="28"/>
        </w:rPr>
        <w:t>Адресный перечень</w:t>
      </w:r>
    </w:p>
    <w:p w:rsidR="006B7EFA" w:rsidRPr="00055D11" w:rsidRDefault="006B7EFA" w:rsidP="006B7EFA">
      <w:pPr>
        <w:pStyle w:val="ConsPlusNormal0"/>
        <w:jc w:val="center"/>
        <w:rPr>
          <w:rFonts w:ascii="Times New Roman" w:hAnsi="Times New Roman" w:cs="Times New Roman"/>
          <w:sz w:val="28"/>
          <w:szCs w:val="28"/>
        </w:rPr>
      </w:pPr>
      <w:r w:rsidRPr="00055D11">
        <w:rPr>
          <w:rFonts w:ascii="Times New Roman" w:hAnsi="Times New Roman" w:cs="Times New Roman"/>
          <w:sz w:val="28"/>
          <w:szCs w:val="28"/>
        </w:rPr>
        <w:t xml:space="preserve">свободных муниципальных жилых помещений </w:t>
      </w:r>
      <w:proofErr w:type="gramStart"/>
      <w:r w:rsidRPr="00055D11">
        <w:rPr>
          <w:rFonts w:ascii="Times New Roman" w:hAnsi="Times New Roman" w:cs="Times New Roman"/>
          <w:sz w:val="28"/>
          <w:szCs w:val="28"/>
        </w:rPr>
        <w:t>муниципального</w:t>
      </w:r>
      <w:proofErr w:type="gramEnd"/>
    </w:p>
    <w:p w:rsidR="006B7EFA" w:rsidRPr="00055D11" w:rsidRDefault="006B7EFA" w:rsidP="006B7EFA">
      <w:pPr>
        <w:pStyle w:val="ConsPlusNormal0"/>
        <w:jc w:val="center"/>
        <w:rPr>
          <w:rFonts w:ascii="Times New Roman" w:hAnsi="Times New Roman" w:cs="Times New Roman"/>
          <w:sz w:val="28"/>
          <w:szCs w:val="28"/>
        </w:rPr>
      </w:pPr>
      <w:r w:rsidRPr="00055D11">
        <w:rPr>
          <w:rFonts w:ascii="Times New Roman" w:hAnsi="Times New Roman" w:cs="Times New Roman"/>
          <w:sz w:val="28"/>
          <w:szCs w:val="28"/>
        </w:rPr>
        <w:t>жилищного фонда, подлежащих капитальному ремонту</w:t>
      </w:r>
    </w:p>
    <w:p w:rsidR="006B7EFA" w:rsidRPr="00055D11" w:rsidRDefault="006B7EFA" w:rsidP="006B7EFA">
      <w:pPr>
        <w:pStyle w:val="ConsPlusNormal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38"/>
        <w:gridCol w:w="7490"/>
      </w:tblGrid>
      <w:tr w:rsidR="006B7EFA" w:rsidRPr="00055D11" w:rsidTr="00055D11">
        <w:tc>
          <w:tcPr>
            <w:tcW w:w="1338" w:type="dxa"/>
          </w:tcPr>
          <w:p w:rsidR="006B7EFA" w:rsidRPr="00055D11" w:rsidRDefault="006B7EFA" w:rsidP="00055D11">
            <w:pPr>
              <w:pStyle w:val="ConsPlusNormal0"/>
              <w:ind w:firstLine="0"/>
              <w:rPr>
                <w:rFonts w:ascii="Times New Roman" w:hAnsi="Times New Roman" w:cs="Times New Roman"/>
                <w:sz w:val="28"/>
                <w:szCs w:val="28"/>
              </w:rPr>
            </w:pPr>
            <w:r w:rsidRPr="00055D11">
              <w:rPr>
                <w:rFonts w:ascii="Times New Roman" w:hAnsi="Times New Roman" w:cs="Times New Roman"/>
                <w:sz w:val="28"/>
                <w:szCs w:val="28"/>
              </w:rPr>
              <w:t xml:space="preserve">N </w:t>
            </w:r>
            <w:proofErr w:type="gramStart"/>
            <w:r w:rsidRPr="00055D11">
              <w:rPr>
                <w:rFonts w:ascii="Times New Roman" w:hAnsi="Times New Roman" w:cs="Times New Roman"/>
                <w:sz w:val="28"/>
                <w:szCs w:val="28"/>
              </w:rPr>
              <w:t>п</w:t>
            </w:r>
            <w:proofErr w:type="gramEnd"/>
            <w:r w:rsidRPr="00055D11">
              <w:rPr>
                <w:rFonts w:ascii="Times New Roman" w:hAnsi="Times New Roman" w:cs="Times New Roman"/>
                <w:sz w:val="28"/>
                <w:szCs w:val="28"/>
              </w:rPr>
              <w:t>/п</w:t>
            </w:r>
          </w:p>
        </w:tc>
        <w:tc>
          <w:tcPr>
            <w:tcW w:w="7490" w:type="dxa"/>
          </w:tcPr>
          <w:p w:rsidR="006B7EFA" w:rsidRPr="00055D11" w:rsidRDefault="006B7EFA" w:rsidP="006B7EFA">
            <w:pPr>
              <w:pStyle w:val="ConsPlusNormal0"/>
              <w:jc w:val="center"/>
              <w:rPr>
                <w:rFonts w:ascii="Times New Roman" w:hAnsi="Times New Roman" w:cs="Times New Roman"/>
                <w:sz w:val="28"/>
                <w:szCs w:val="28"/>
              </w:rPr>
            </w:pPr>
            <w:r w:rsidRPr="00055D11">
              <w:rPr>
                <w:rFonts w:ascii="Times New Roman" w:hAnsi="Times New Roman" w:cs="Times New Roman"/>
                <w:sz w:val="28"/>
                <w:szCs w:val="28"/>
              </w:rPr>
              <w:t>Адрес жилого помещения</w:t>
            </w:r>
          </w:p>
        </w:tc>
      </w:tr>
      <w:tr w:rsidR="006B7EFA" w:rsidRPr="00055D11" w:rsidTr="00055D11">
        <w:tc>
          <w:tcPr>
            <w:tcW w:w="8828" w:type="dxa"/>
            <w:gridSpan w:val="2"/>
          </w:tcPr>
          <w:p w:rsidR="006B7EFA" w:rsidRPr="00055D11" w:rsidRDefault="006B7EFA" w:rsidP="006B7EFA">
            <w:pPr>
              <w:pStyle w:val="ConsPlusNormal0"/>
              <w:jc w:val="center"/>
              <w:outlineLvl w:val="4"/>
              <w:rPr>
                <w:rFonts w:ascii="Times New Roman" w:hAnsi="Times New Roman" w:cs="Times New Roman"/>
                <w:sz w:val="28"/>
                <w:szCs w:val="28"/>
              </w:rPr>
            </w:pPr>
            <w:r w:rsidRPr="00055D11">
              <w:rPr>
                <w:rFonts w:ascii="Times New Roman" w:hAnsi="Times New Roman" w:cs="Times New Roman"/>
                <w:sz w:val="28"/>
                <w:szCs w:val="28"/>
              </w:rPr>
              <w:t>2014 год</w:t>
            </w:r>
          </w:p>
        </w:tc>
      </w:tr>
      <w:tr w:rsidR="006B7EFA" w:rsidRPr="00055D11" w:rsidTr="00055D11">
        <w:tc>
          <w:tcPr>
            <w:tcW w:w="1338" w:type="dxa"/>
          </w:tcPr>
          <w:p w:rsidR="006B7EFA" w:rsidRPr="00055D11" w:rsidRDefault="00055D11" w:rsidP="00055D11">
            <w:pPr>
              <w:pStyle w:val="ConsPlusNormal0"/>
              <w:jc w:val="both"/>
              <w:rPr>
                <w:rFonts w:ascii="Times New Roman" w:hAnsi="Times New Roman" w:cs="Times New Roman"/>
                <w:sz w:val="28"/>
                <w:szCs w:val="28"/>
              </w:rPr>
            </w:pPr>
            <w:r>
              <w:rPr>
                <w:rFonts w:ascii="Times New Roman" w:hAnsi="Times New Roman" w:cs="Times New Roman"/>
                <w:sz w:val="28"/>
                <w:szCs w:val="28"/>
              </w:rPr>
              <w:t>1</w:t>
            </w:r>
          </w:p>
        </w:tc>
        <w:tc>
          <w:tcPr>
            <w:tcW w:w="7490" w:type="dxa"/>
          </w:tcPr>
          <w:p w:rsidR="006B7EFA" w:rsidRPr="00055D11" w:rsidRDefault="006B7EFA" w:rsidP="006B7EFA">
            <w:pPr>
              <w:pStyle w:val="ConsPlusNormal0"/>
              <w:rPr>
                <w:rFonts w:ascii="Times New Roman" w:hAnsi="Times New Roman" w:cs="Times New Roman"/>
                <w:sz w:val="28"/>
                <w:szCs w:val="28"/>
              </w:rPr>
            </w:pPr>
            <w:r w:rsidRPr="00055D11">
              <w:rPr>
                <w:rFonts w:ascii="Times New Roman" w:hAnsi="Times New Roman" w:cs="Times New Roman"/>
                <w:sz w:val="28"/>
                <w:szCs w:val="28"/>
              </w:rPr>
              <w:t>г. Воронеж, ул. Серафимовича, д. 41а, кв. 140</w:t>
            </w:r>
          </w:p>
        </w:tc>
      </w:tr>
      <w:tr w:rsidR="006B7EFA" w:rsidRPr="00055D11" w:rsidTr="00055D11">
        <w:tc>
          <w:tcPr>
            <w:tcW w:w="1338" w:type="dxa"/>
          </w:tcPr>
          <w:p w:rsidR="006B7EFA" w:rsidRPr="00055D11" w:rsidRDefault="006B7EFA" w:rsidP="00055D11">
            <w:pPr>
              <w:pStyle w:val="ConsPlusNormal0"/>
              <w:jc w:val="both"/>
              <w:rPr>
                <w:rFonts w:ascii="Times New Roman" w:hAnsi="Times New Roman" w:cs="Times New Roman"/>
                <w:sz w:val="28"/>
                <w:szCs w:val="28"/>
              </w:rPr>
            </w:pPr>
            <w:r w:rsidRPr="00055D11">
              <w:rPr>
                <w:rFonts w:ascii="Times New Roman" w:hAnsi="Times New Roman" w:cs="Times New Roman"/>
                <w:sz w:val="28"/>
                <w:szCs w:val="28"/>
              </w:rPr>
              <w:t>2</w:t>
            </w:r>
          </w:p>
        </w:tc>
        <w:tc>
          <w:tcPr>
            <w:tcW w:w="7490" w:type="dxa"/>
          </w:tcPr>
          <w:p w:rsidR="006B7EFA" w:rsidRPr="00055D11" w:rsidRDefault="006B7EFA" w:rsidP="006B7EFA">
            <w:pPr>
              <w:pStyle w:val="ConsPlusNormal0"/>
              <w:rPr>
                <w:rFonts w:ascii="Times New Roman" w:hAnsi="Times New Roman" w:cs="Times New Roman"/>
                <w:sz w:val="28"/>
                <w:szCs w:val="28"/>
              </w:rPr>
            </w:pPr>
            <w:r w:rsidRPr="00055D11">
              <w:rPr>
                <w:rFonts w:ascii="Times New Roman" w:hAnsi="Times New Roman" w:cs="Times New Roman"/>
                <w:sz w:val="28"/>
                <w:szCs w:val="28"/>
              </w:rPr>
              <w:t>г. Воронеж, ул. Зои Космодемьянской, д. 7, кв. 102</w:t>
            </w:r>
          </w:p>
        </w:tc>
      </w:tr>
      <w:tr w:rsidR="006B7EFA" w:rsidRPr="00055D11" w:rsidTr="00055D11">
        <w:tc>
          <w:tcPr>
            <w:tcW w:w="1338" w:type="dxa"/>
          </w:tcPr>
          <w:p w:rsidR="006B7EFA" w:rsidRPr="00055D11" w:rsidRDefault="006B7EFA" w:rsidP="00055D11">
            <w:pPr>
              <w:pStyle w:val="ConsPlusNormal0"/>
              <w:jc w:val="both"/>
              <w:rPr>
                <w:rFonts w:ascii="Times New Roman" w:hAnsi="Times New Roman" w:cs="Times New Roman"/>
                <w:sz w:val="28"/>
                <w:szCs w:val="28"/>
              </w:rPr>
            </w:pPr>
            <w:r w:rsidRPr="00055D11">
              <w:rPr>
                <w:rFonts w:ascii="Times New Roman" w:hAnsi="Times New Roman" w:cs="Times New Roman"/>
                <w:sz w:val="28"/>
                <w:szCs w:val="28"/>
              </w:rPr>
              <w:t>3</w:t>
            </w:r>
          </w:p>
        </w:tc>
        <w:tc>
          <w:tcPr>
            <w:tcW w:w="7490" w:type="dxa"/>
          </w:tcPr>
          <w:p w:rsidR="006B7EFA" w:rsidRPr="00055D11" w:rsidRDefault="006B7EFA" w:rsidP="006B7EFA">
            <w:pPr>
              <w:pStyle w:val="ConsPlusNormal0"/>
              <w:rPr>
                <w:rFonts w:ascii="Times New Roman" w:hAnsi="Times New Roman" w:cs="Times New Roman"/>
                <w:sz w:val="28"/>
                <w:szCs w:val="28"/>
              </w:rPr>
            </w:pPr>
            <w:r w:rsidRPr="00055D11">
              <w:rPr>
                <w:rFonts w:ascii="Times New Roman" w:hAnsi="Times New Roman" w:cs="Times New Roman"/>
                <w:sz w:val="28"/>
                <w:szCs w:val="28"/>
              </w:rPr>
              <w:t>г. Воронеж, ул. Героев Сибиряков, д. 9, кв. 68</w:t>
            </w:r>
          </w:p>
        </w:tc>
      </w:tr>
      <w:tr w:rsidR="006B7EFA" w:rsidRPr="00055D11" w:rsidTr="00055D11">
        <w:tc>
          <w:tcPr>
            <w:tcW w:w="1338" w:type="dxa"/>
          </w:tcPr>
          <w:p w:rsidR="006B7EFA" w:rsidRPr="00055D11" w:rsidRDefault="006B7EFA" w:rsidP="00055D11">
            <w:pPr>
              <w:pStyle w:val="ConsPlusNormal0"/>
              <w:jc w:val="both"/>
              <w:rPr>
                <w:rFonts w:ascii="Times New Roman" w:hAnsi="Times New Roman" w:cs="Times New Roman"/>
                <w:sz w:val="28"/>
                <w:szCs w:val="28"/>
              </w:rPr>
            </w:pPr>
            <w:r w:rsidRPr="00055D11">
              <w:rPr>
                <w:rFonts w:ascii="Times New Roman" w:hAnsi="Times New Roman" w:cs="Times New Roman"/>
                <w:sz w:val="28"/>
                <w:szCs w:val="28"/>
              </w:rPr>
              <w:t>4</w:t>
            </w:r>
          </w:p>
        </w:tc>
        <w:tc>
          <w:tcPr>
            <w:tcW w:w="7490" w:type="dxa"/>
          </w:tcPr>
          <w:p w:rsidR="006B7EFA" w:rsidRPr="00055D11" w:rsidRDefault="006B7EFA" w:rsidP="006B7EFA">
            <w:pPr>
              <w:pStyle w:val="ConsPlusNormal0"/>
              <w:rPr>
                <w:rFonts w:ascii="Times New Roman" w:hAnsi="Times New Roman" w:cs="Times New Roman"/>
                <w:sz w:val="28"/>
                <w:szCs w:val="28"/>
              </w:rPr>
            </w:pPr>
            <w:r w:rsidRPr="00055D11">
              <w:rPr>
                <w:rFonts w:ascii="Times New Roman" w:hAnsi="Times New Roman" w:cs="Times New Roman"/>
                <w:sz w:val="28"/>
                <w:szCs w:val="28"/>
              </w:rPr>
              <w:t>г. Воронеж, просп. Патриотов, д. 59, кв. 39</w:t>
            </w:r>
          </w:p>
        </w:tc>
      </w:tr>
      <w:tr w:rsidR="006B7EFA" w:rsidRPr="00055D11" w:rsidTr="00055D11">
        <w:tc>
          <w:tcPr>
            <w:tcW w:w="1338" w:type="dxa"/>
          </w:tcPr>
          <w:p w:rsidR="006B7EFA" w:rsidRPr="00055D11" w:rsidRDefault="006B7EFA" w:rsidP="00055D11">
            <w:pPr>
              <w:pStyle w:val="ConsPlusNormal0"/>
              <w:jc w:val="both"/>
              <w:rPr>
                <w:rFonts w:ascii="Times New Roman" w:hAnsi="Times New Roman" w:cs="Times New Roman"/>
                <w:sz w:val="28"/>
                <w:szCs w:val="28"/>
              </w:rPr>
            </w:pPr>
            <w:r w:rsidRPr="00055D11">
              <w:rPr>
                <w:rFonts w:ascii="Times New Roman" w:hAnsi="Times New Roman" w:cs="Times New Roman"/>
                <w:sz w:val="28"/>
                <w:szCs w:val="28"/>
              </w:rPr>
              <w:t>5</w:t>
            </w:r>
          </w:p>
        </w:tc>
        <w:tc>
          <w:tcPr>
            <w:tcW w:w="7490" w:type="dxa"/>
          </w:tcPr>
          <w:p w:rsidR="006B7EFA" w:rsidRPr="00055D11" w:rsidRDefault="006B7EFA" w:rsidP="006B7EFA">
            <w:pPr>
              <w:pStyle w:val="ConsPlusNormal0"/>
              <w:rPr>
                <w:rFonts w:ascii="Times New Roman" w:hAnsi="Times New Roman" w:cs="Times New Roman"/>
                <w:sz w:val="28"/>
                <w:szCs w:val="28"/>
              </w:rPr>
            </w:pPr>
            <w:r w:rsidRPr="00055D11">
              <w:rPr>
                <w:rFonts w:ascii="Times New Roman" w:hAnsi="Times New Roman" w:cs="Times New Roman"/>
                <w:sz w:val="28"/>
                <w:szCs w:val="28"/>
              </w:rPr>
              <w:t>г. Воронеж, ул. 25 Октября, д. 39, кв. 36</w:t>
            </w:r>
          </w:p>
        </w:tc>
      </w:tr>
      <w:tr w:rsidR="006B7EFA" w:rsidRPr="00055D11" w:rsidTr="00055D11">
        <w:tc>
          <w:tcPr>
            <w:tcW w:w="1338" w:type="dxa"/>
          </w:tcPr>
          <w:p w:rsidR="006B7EFA" w:rsidRPr="00055D11" w:rsidRDefault="006B7EFA" w:rsidP="00055D11">
            <w:pPr>
              <w:pStyle w:val="ConsPlusNormal0"/>
              <w:jc w:val="both"/>
              <w:rPr>
                <w:rFonts w:ascii="Times New Roman" w:hAnsi="Times New Roman" w:cs="Times New Roman"/>
                <w:sz w:val="28"/>
                <w:szCs w:val="28"/>
              </w:rPr>
            </w:pPr>
            <w:r w:rsidRPr="00055D11">
              <w:rPr>
                <w:rFonts w:ascii="Times New Roman" w:hAnsi="Times New Roman" w:cs="Times New Roman"/>
                <w:sz w:val="28"/>
                <w:szCs w:val="28"/>
              </w:rPr>
              <w:t>6</w:t>
            </w:r>
          </w:p>
        </w:tc>
        <w:tc>
          <w:tcPr>
            <w:tcW w:w="7490" w:type="dxa"/>
          </w:tcPr>
          <w:p w:rsidR="006B7EFA" w:rsidRPr="00055D11" w:rsidRDefault="006B7EFA" w:rsidP="006B7EFA">
            <w:pPr>
              <w:pStyle w:val="ConsPlusNormal0"/>
              <w:rPr>
                <w:rFonts w:ascii="Times New Roman" w:hAnsi="Times New Roman" w:cs="Times New Roman"/>
                <w:sz w:val="28"/>
                <w:szCs w:val="28"/>
              </w:rPr>
            </w:pPr>
            <w:r w:rsidRPr="00055D11">
              <w:rPr>
                <w:rFonts w:ascii="Times New Roman" w:hAnsi="Times New Roman" w:cs="Times New Roman"/>
                <w:sz w:val="28"/>
                <w:szCs w:val="28"/>
              </w:rPr>
              <w:t>г. Воронеж, ул. Никитинская, д. 48, кв. 8</w:t>
            </w:r>
          </w:p>
        </w:tc>
      </w:tr>
      <w:tr w:rsidR="006B7EFA" w:rsidRPr="00055D11" w:rsidTr="00055D11">
        <w:tc>
          <w:tcPr>
            <w:tcW w:w="1338" w:type="dxa"/>
          </w:tcPr>
          <w:p w:rsidR="006B7EFA" w:rsidRPr="00055D11" w:rsidRDefault="006B7EFA" w:rsidP="00055D11">
            <w:pPr>
              <w:pStyle w:val="ConsPlusNormal0"/>
              <w:jc w:val="both"/>
              <w:rPr>
                <w:rFonts w:ascii="Times New Roman" w:hAnsi="Times New Roman" w:cs="Times New Roman"/>
                <w:sz w:val="28"/>
                <w:szCs w:val="28"/>
              </w:rPr>
            </w:pPr>
            <w:r w:rsidRPr="00055D11">
              <w:rPr>
                <w:rFonts w:ascii="Times New Roman" w:hAnsi="Times New Roman" w:cs="Times New Roman"/>
                <w:sz w:val="28"/>
                <w:szCs w:val="28"/>
              </w:rPr>
              <w:t>7</w:t>
            </w:r>
          </w:p>
        </w:tc>
        <w:tc>
          <w:tcPr>
            <w:tcW w:w="7490" w:type="dxa"/>
          </w:tcPr>
          <w:p w:rsidR="006B7EFA" w:rsidRPr="00055D11" w:rsidRDefault="006B7EFA" w:rsidP="006B7EFA">
            <w:pPr>
              <w:pStyle w:val="ConsPlusNormal0"/>
              <w:rPr>
                <w:rFonts w:ascii="Times New Roman" w:hAnsi="Times New Roman" w:cs="Times New Roman"/>
                <w:sz w:val="28"/>
                <w:szCs w:val="28"/>
              </w:rPr>
            </w:pPr>
            <w:r w:rsidRPr="00055D11">
              <w:rPr>
                <w:rFonts w:ascii="Times New Roman" w:hAnsi="Times New Roman" w:cs="Times New Roman"/>
                <w:sz w:val="28"/>
                <w:szCs w:val="28"/>
              </w:rPr>
              <w:t>г. Воронеж, ул. Домостроителей, д. 11, кв. 30</w:t>
            </w:r>
          </w:p>
        </w:tc>
      </w:tr>
      <w:tr w:rsidR="006B7EFA" w:rsidRPr="00055D11" w:rsidTr="00055D11">
        <w:tc>
          <w:tcPr>
            <w:tcW w:w="1338" w:type="dxa"/>
          </w:tcPr>
          <w:p w:rsidR="006B7EFA" w:rsidRPr="00055D11" w:rsidRDefault="006B7EFA" w:rsidP="00055D11">
            <w:pPr>
              <w:pStyle w:val="ConsPlusNormal0"/>
              <w:jc w:val="both"/>
              <w:rPr>
                <w:rFonts w:ascii="Times New Roman" w:hAnsi="Times New Roman" w:cs="Times New Roman"/>
                <w:sz w:val="28"/>
                <w:szCs w:val="28"/>
              </w:rPr>
            </w:pPr>
            <w:r w:rsidRPr="00055D11">
              <w:rPr>
                <w:rFonts w:ascii="Times New Roman" w:hAnsi="Times New Roman" w:cs="Times New Roman"/>
                <w:sz w:val="28"/>
                <w:szCs w:val="28"/>
              </w:rPr>
              <w:t>8</w:t>
            </w:r>
          </w:p>
        </w:tc>
        <w:tc>
          <w:tcPr>
            <w:tcW w:w="7490" w:type="dxa"/>
          </w:tcPr>
          <w:p w:rsidR="006B7EFA" w:rsidRPr="00055D11" w:rsidRDefault="006B7EFA" w:rsidP="006B7EFA">
            <w:pPr>
              <w:pStyle w:val="ConsPlusNormal0"/>
              <w:rPr>
                <w:rFonts w:ascii="Times New Roman" w:hAnsi="Times New Roman" w:cs="Times New Roman"/>
                <w:sz w:val="28"/>
                <w:szCs w:val="28"/>
              </w:rPr>
            </w:pPr>
            <w:r w:rsidRPr="00055D11">
              <w:rPr>
                <w:rFonts w:ascii="Times New Roman" w:hAnsi="Times New Roman" w:cs="Times New Roman"/>
                <w:sz w:val="28"/>
                <w:szCs w:val="28"/>
              </w:rPr>
              <w:t>г. Воронеж, Ленинский просп., д. 55, кв. 20</w:t>
            </w:r>
          </w:p>
        </w:tc>
      </w:tr>
      <w:tr w:rsidR="006B7EFA" w:rsidRPr="00055D11" w:rsidTr="00055D11">
        <w:tc>
          <w:tcPr>
            <w:tcW w:w="1338" w:type="dxa"/>
          </w:tcPr>
          <w:p w:rsidR="006B7EFA" w:rsidRPr="00055D11" w:rsidRDefault="006B7EFA" w:rsidP="00055D11">
            <w:pPr>
              <w:pStyle w:val="ConsPlusNormal0"/>
              <w:jc w:val="both"/>
              <w:rPr>
                <w:rFonts w:ascii="Times New Roman" w:hAnsi="Times New Roman" w:cs="Times New Roman"/>
                <w:sz w:val="28"/>
                <w:szCs w:val="28"/>
              </w:rPr>
            </w:pPr>
            <w:r w:rsidRPr="00055D11">
              <w:rPr>
                <w:rFonts w:ascii="Times New Roman" w:hAnsi="Times New Roman" w:cs="Times New Roman"/>
                <w:sz w:val="28"/>
                <w:szCs w:val="28"/>
              </w:rPr>
              <w:t>9</w:t>
            </w:r>
          </w:p>
        </w:tc>
        <w:tc>
          <w:tcPr>
            <w:tcW w:w="7490" w:type="dxa"/>
          </w:tcPr>
          <w:p w:rsidR="006B7EFA" w:rsidRPr="00055D11" w:rsidRDefault="006B7EFA" w:rsidP="006B7EFA">
            <w:pPr>
              <w:pStyle w:val="ConsPlusNormal0"/>
              <w:rPr>
                <w:rFonts w:ascii="Times New Roman" w:hAnsi="Times New Roman" w:cs="Times New Roman"/>
                <w:sz w:val="28"/>
                <w:szCs w:val="28"/>
              </w:rPr>
            </w:pPr>
            <w:r w:rsidRPr="00055D11">
              <w:rPr>
                <w:rFonts w:ascii="Times New Roman" w:hAnsi="Times New Roman" w:cs="Times New Roman"/>
                <w:sz w:val="28"/>
                <w:szCs w:val="28"/>
              </w:rPr>
              <w:t xml:space="preserve">г. Воронеж, ул. </w:t>
            </w:r>
            <w:proofErr w:type="spellStart"/>
            <w:r w:rsidRPr="00055D11">
              <w:rPr>
                <w:rFonts w:ascii="Times New Roman" w:hAnsi="Times New Roman" w:cs="Times New Roman"/>
                <w:sz w:val="28"/>
                <w:szCs w:val="28"/>
              </w:rPr>
              <w:t>Шендрикова</w:t>
            </w:r>
            <w:proofErr w:type="spellEnd"/>
            <w:r w:rsidRPr="00055D11">
              <w:rPr>
                <w:rFonts w:ascii="Times New Roman" w:hAnsi="Times New Roman" w:cs="Times New Roman"/>
                <w:sz w:val="28"/>
                <w:szCs w:val="28"/>
              </w:rPr>
              <w:t>, д. 10, кв. 91</w:t>
            </w:r>
          </w:p>
        </w:tc>
      </w:tr>
      <w:tr w:rsidR="006B7EFA" w:rsidRPr="00055D11" w:rsidTr="00055D11">
        <w:tc>
          <w:tcPr>
            <w:tcW w:w="1338" w:type="dxa"/>
          </w:tcPr>
          <w:p w:rsidR="006B7EFA" w:rsidRPr="00055D11" w:rsidRDefault="006B7EFA" w:rsidP="00055D11">
            <w:pPr>
              <w:pStyle w:val="ConsPlusNormal0"/>
              <w:jc w:val="both"/>
              <w:rPr>
                <w:rFonts w:ascii="Times New Roman" w:hAnsi="Times New Roman" w:cs="Times New Roman"/>
                <w:sz w:val="28"/>
                <w:szCs w:val="28"/>
              </w:rPr>
            </w:pPr>
            <w:r w:rsidRPr="00055D11">
              <w:rPr>
                <w:rFonts w:ascii="Times New Roman" w:hAnsi="Times New Roman" w:cs="Times New Roman"/>
                <w:sz w:val="28"/>
                <w:szCs w:val="28"/>
              </w:rPr>
              <w:t>10</w:t>
            </w:r>
          </w:p>
        </w:tc>
        <w:tc>
          <w:tcPr>
            <w:tcW w:w="7490" w:type="dxa"/>
          </w:tcPr>
          <w:p w:rsidR="006B7EFA" w:rsidRPr="00055D11" w:rsidRDefault="006B7EFA" w:rsidP="006B7EFA">
            <w:pPr>
              <w:pStyle w:val="ConsPlusNormal0"/>
              <w:rPr>
                <w:rFonts w:ascii="Times New Roman" w:hAnsi="Times New Roman" w:cs="Times New Roman"/>
                <w:sz w:val="28"/>
                <w:szCs w:val="28"/>
              </w:rPr>
            </w:pPr>
            <w:r w:rsidRPr="00055D11">
              <w:rPr>
                <w:rFonts w:ascii="Times New Roman" w:hAnsi="Times New Roman" w:cs="Times New Roman"/>
                <w:sz w:val="28"/>
                <w:szCs w:val="28"/>
              </w:rPr>
              <w:t xml:space="preserve">г. Воронеж, ул. Генерала </w:t>
            </w:r>
            <w:proofErr w:type="spellStart"/>
            <w:r w:rsidRPr="00055D11">
              <w:rPr>
                <w:rFonts w:ascii="Times New Roman" w:hAnsi="Times New Roman" w:cs="Times New Roman"/>
                <w:sz w:val="28"/>
                <w:szCs w:val="28"/>
              </w:rPr>
              <w:t>Лизюкова</w:t>
            </w:r>
            <w:proofErr w:type="spellEnd"/>
            <w:r w:rsidRPr="00055D11">
              <w:rPr>
                <w:rFonts w:ascii="Times New Roman" w:hAnsi="Times New Roman" w:cs="Times New Roman"/>
                <w:sz w:val="28"/>
                <w:szCs w:val="28"/>
              </w:rPr>
              <w:t>, д. 105, кв. 151</w:t>
            </w:r>
          </w:p>
        </w:tc>
      </w:tr>
      <w:tr w:rsidR="006B7EFA" w:rsidRPr="00055D11" w:rsidTr="00055D11">
        <w:tc>
          <w:tcPr>
            <w:tcW w:w="1338" w:type="dxa"/>
          </w:tcPr>
          <w:p w:rsidR="006B7EFA" w:rsidRPr="00055D11" w:rsidRDefault="006B7EFA" w:rsidP="00055D11">
            <w:pPr>
              <w:pStyle w:val="ConsPlusNormal0"/>
              <w:jc w:val="both"/>
              <w:rPr>
                <w:rFonts w:ascii="Times New Roman" w:hAnsi="Times New Roman" w:cs="Times New Roman"/>
                <w:sz w:val="28"/>
                <w:szCs w:val="28"/>
              </w:rPr>
            </w:pPr>
            <w:r w:rsidRPr="00055D11">
              <w:rPr>
                <w:rFonts w:ascii="Times New Roman" w:hAnsi="Times New Roman" w:cs="Times New Roman"/>
                <w:sz w:val="28"/>
                <w:szCs w:val="28"/>
              </w:rPr>
              <w:t>11</w:t>
            </w:r>
          </w:p>
        </w:tc>
        <w:tc>
          <w:tcPr>
            <w:tcW w:w="7490" w:type="dxa"/>
          </w:tcPr>
          <w:p w:rsidR="006B7EFA" w:rsidRPr="00055D11" w:rsidRDefault="006B7EFA" w:rsidP="006B7EFA">
            <w:pPr>
              <w:pStyle w:val="ConsPlusNormal0"/>
              <w:rPr>
                <w:rFonts w:ascii="Times New Roman" w:hAnsi="Times New Roman" w:cs="Times New Roman"/>
                <w:sz w:val="28"/>
                <w:szCs w:val="28"/>
              </w:rPr>
            </w:pPr>
            <w:r w:rsidRPr="00055D11">
              <w:rPr>
                <w:rFonts w:ascii="Times New Roman" w:hAnsi="Times New Roman" w:cs="Times New Roman"/>
                <w:sz w:val="28"/>
                <w:szCs w:val="28"/>
              </w:rPr>
              <w:t>г. Воронеж, ул. Ворошилова, д. 43, кв. 154</w:t>
            </w:r>
          </w:p>
        </w:tc>
      </w:tr>
      <w:tr w:rsidR="006B7EFA" w:rsidRPr="00055D11" w:rsidTr="00055D11">
        <w:tc>
          <w:tcPr>
            <w:tcW w:w="1338" w:type="dxa"/>
          </w:tcPr>
          <w:p w:rsidR="006B7EFA" w:rsidRPr="00055D11" w:rsidRDefault="006B7EFA" w:rsidP="00055D11">
            <w:pPr>
              <w:pStyle w:val="ConsPlusNormal0"/>
              <w:jc w:val="both"/>
              <w:rPr>
                <w:rFonts w:ascii="Times New Roman" w:hAnsi="Times New Roman" w:cs="Times New Roman"/>
                <w:sz w:val="28"/>
                <w:szCs w:val="28"/>
              </w:rPr>
            </w:pPr>
            <w:r w:rsidRPr="00055D11">
              <w:rPr>
                <w:rFonts w:ascii="Times New Roman" w:hAnsi="Times New Roman" w:cs="Times New Roman"/>
                <w:sz w:val="28"/>
                <w:szCs w:val="28"/>
              </w:rPr>
              <w:t>12</w:t>
            </w:r>
          </w:p>
        </w:tc>
        <w:tc>
          <w:tcPr>
            <w:tcW w:w="7490" w:type="dxa"/>
          </w:tcPr>
          <w:p w:rsidR="006B7EFA" w:rsidRPr="00055D11" w:rsidRDefault="006B7EFA" w:rsidP="006B7EFA">
            <w:pPr>
              <w:pStyle w:val="ConsPlusNormal0"/>
              <w:rPr>
                <w:rFonts w:ascii="Times New Roman" w:hAnsi="Times New Roman" w:cs="Times New Roman"/>
                <w:sz w:val="28"/>
                <w:szCs w:val="28"/>
              </w:rPr>
            </w:pPr>
            <w:r w:rsidRPr="00055D11">
              <w:rPr>
                <w:rFonts w:ascii="Times New Roman" w:hAnsi="Times New Roman" w:cs="Times New Roman"/>
                <w:sz w:val="28"/>
                <w:szCs w:val="28"/>
              </w:rPr>
              <w:t xml:space="preserve">г. Воронеж, ул. </w:t>
            </w:r>
            <w:proofErr w:type="spellStart"/>
            <w:r w:rsidRPr="00055D11">
              <w:rPr>
                <w:rFonts w:ascii="Times New Roman" w:hAnsi="Times New Roman" w:cs="Times New Roman"/>
                <w:sz w:val="28"/>
                <w:szCs w:val="28"/>
              </w:rPr>
              <w:t>Юлюса</w:t>
            </w:r>
            <w:proofErr w:type="spellEnd"/>
            <w:r w:rsidRPr="00055D11">
              <w:rPr>
                <w:rFonts w:ascii="Times New Roman" w:hAnsi="Times New Roman" w:cs="Times New Roman"/>
                <w:sz w:val="28"/>
                <w:szCs w:val="28"/>
              </w:rPr>
              <w:t xml:space="preserve"> </w:t>
            </w:r>
            <w:proofErr w:type="spellStart"/>
            <w:r w:rsidRPr="00055D11">
              <w:rPr>
                <w:rFonts w:ascii="Times New Roman" w:hAnsi="Times New Roman" w:cs="Times New Roman"/>
                <w:sz w:val="28"/>
                <w:szCs w:val="28"/>
              </w:rPr>
              <w:t>Янониса</w:t>
            </w:r>
            <w:proofErr w:type="spellEnd"/>
            <w:r w:rsidRPr="00055D11">
              <w:rPr>
                <w:rFonts w:ascii="Times New Roman" w:hAnsi="Times New Roman" w:cs="Times New Roman"/>
                <w:sz w:val="28"/>
                <w:szCs w:val="28"/>
              </w:rPr>
              <w:t>, д. 8/1, кв. 5</w:t>
            </w:r>
          </w:p>
        </w:tc>
      </w:tr>
      <w:tr w:rsidR="006B7EFA" w:rsidRPr="00055D11" w:rsidTr="00055D11">
        <w:tc>
          <w:tcPr>
            <w:tcW w:w="1338" w:type="dxa"/>
          </w:tcPr>
          <w:p w:rsidR="006B7EFA" w:rsidRPr="00055D11" w:rsidRDefault="006B7EFA" w:rsidP="00055D11">
            <w:pPr>
              <w:pStyle w:val="ConsPlusNormal0"/>
              <w:jc w:val="both"/>
              <w:rPr>
                <w:rFonts w:ascii="Times New Roman" w:hAnsi="Times New Roman" w:cs="Times New Roman"/>
                <w:sz w:val="28"/>
                <w:szCs w:val="28"/>
              </w:rPr>
            </w:pPr>
            <w:r w:rsidRPr="00055D11">
              <w:rPr>
                <w:rFonts w:ascii="Times New Roman" w:hAnsi="Times New Roman" w:cs="Times New Roman"/>
                <w:sz w:val="28"/>
                <w:szCs w:val="28"/>
              </w:rPr>
              <w:t>13</w:t>
            </w:r>
          </w:p>
        </w:tc>
        <w:tc>
          <w:tcPr>
            <w:tcW w:w="7490" w:type="dxa"/>
          </w:tcPr>
          <w:p w:rsidR="006B7EFA" w:rsidRPr="00055D11" w:rsidRDefault="006B7EFA" w:rsidP="006B7EFA">
            <w:pPr>
              <w:pStyle w:val="ConsPlusNormal0"/>
              <w:rPr>
                <w:rFonts w:ascii="Times New Roman" w:hAnsi="Times New Roman" w:cs="Times New Roman"/>
                <w:sz w:val="28"/>
                <w:szCs w:val="28"/>
              </w:rPr>
            </w:pPr>
            <w:r w:rsidRPr="00055D11">
              <w:rPr>
                <w:rFonts w:ascii="Times New Roman" w:hAnsi="Times New Roman" w:cs="Times New Roman"/>
                <w:sz w:val="28"/>
                <w:szCs w:val="28"/>
              </w:rPr>
              <w:t>г. Воронеж, просп. Революции, д. 52, кв. 16</w:t>
            </w:r>
          </w:p>
        </w:tc>
      </w:tr>
      <w:tr w:rsidR="006B7EFA" w:rsidRPr="00055D11" w:rsidTr="00055D11">
        <w:tc>
          <w:tcPr>
            <w:tcW w:w="1338" w:type="dxa"/>
          </w:tcPr>
          <w:p w:rsidR="006B7EFA" w:rsidRPr="00055D11" w:rsidRDefault="006B7EFA" w:rsidP="00055D11">
            <w:pPr>
              <w:pStyle w:val="ConsPlusNormal0"/>
              <w:jc w:val="both"/>
              <w:rPr>
                <w:rFonts w:ascii="Times New Roman" w:hAnsi="Times New Roman" w:cs="Times New Roman"/>
                <w:sz w:val="28"/>
                <w:szCs w:val="28"/>
              </w:rPr>
            </w:pPr>
            <w:r w:rsidRPr="00055D11">
              <w:rPr>
                <w:rFonts w:ascii="Times New Roman" w:hAnsi="Times New Roman" w:cs="Times New Roman"/>
                <w:sz w:val="28"/>
                <w:szCs w:val="28"/>
              </w:rPr>
              <w:t>14</w:t>
            </w:r>
          </w:p>
        </w:tc>
        <w:tc>
          <w:tcPr>
            <w:tcW w:w="7490" w:type="dxa"/>
          </w:tcPr>
          <w:p w:rsidR="006B7EFA" w:rsidRPr="00055D11" w:rsidRDefault="006B7EFA" w:rsidP="006B7EFA">
            <w:pPr>
              <w:pStyle w:val="ConsPlusNormal0"/>
              <w:rPr>
                <w:rFonts w:ascii="Times New Roman" w:hAnsi="Times New Roman" w:cs="Times New Roman"/>
                <w:sz w:val="28"/>
                <w:szCs w:val="28"/>
              </w:rPr>
            </w:pPr>
            <w:r w:rsidRPr="00055D11">
              <w:rPr>
                <w:rFonts w:ascii="Times New Roman" w:hAnsi="Times New Roman" w:cs="Times New Roman"/>
                <w:sz w:val="28"/>
                <w:szCs w:val="28"/>
              </w:rPr>
              <w:t>г. Воронеж, ул. Березовая роща, д. 62, кв. 76</w:t>
            </w:r>
          </w:p>
        </w:tc>
      </w:tr>
      <w:tr w:rsidR="006B7EFA" w:rsidRPr="00055D11" w:rsidTr="00055D11">
        <w:tc>
          <w:tcPr>
            <w:tcW w:w="1338" w:type="dxa"/>
          </w:tcPr>
          <w:p w:rsidR="006B7EFA" w:rsidRPr="00055D11" w:rsidRDefault="006B7EFA" w:rsidP="00055D11">
            <w:pPr>
              <w:pStyle w:val="ConsPlusNormal0"/>
              <w:jc w:val="both"/>
              <w:rPr>
                <w:rFonts w:ascii="Times New Roman" w:hAnsi="Times New Roman" w:cs="Times New Roman"/>
                <w:sz w:val="28"/>
                <w:szCs w:val="28"/>
              </w:rPr>
            </w:pPr>
            <w:r w:rsidRPr="00055D11">
              <w:rPr>
                <w:rFonts w:ascii="Times New Roman" w:hAnsi="Times New Roman" w:cs="Times New Roman"/>
                <w:sz w:val="28"/>
                <w:szCs w:val="28"/>
              </w:rPr>
              <w:t>15</w:t>
            </w:r>
          </w:p>
        </w:tc>
        <w:tc>
          <w:tcPr>
            <w:tcW w:w="7490" w:type="dxa"/>
          </w:tcPr>
          <w:p w:rsidR="006B7EFA" w:rsidRPr="00055D11" w:rsidRDefault="006B7EFA" w:rsidP="006B7EFA">
            <w:pPr>
              <w:pStyle w:val="ConsPlusNormal0"/>
              <w:rPr>
                <w:rFonts w:ascii="Times New Roman" w:hAnsi="Times New Roman" w:cs="Times New Roman"/>
                <w:sz w:val="28"/>
                <w:szCs w:val="28"/>
              </w:rPr>
            </w:pPr>
            <w:r w:rsidRPr="00055D11">
              <w:rPr>
                <w:rFonts w:ascii="Times New Roman" w:hAnsi="Times New Roman" w:cs="Times New Roman"/>
                <w:sz w:val="28"/>
                <w:szCs w:val="28"/>
              </w:rPr>
              <w:t>г. Воронеж, ул. 232 Стрелковой дивизии, д. 17, кв. 104</w:t>
            </w:r>
          </w:p>
        </w:tc>
      </w:tr>
      <w:tr w:rsidR="006B7EFA" w:rsidRPr="00055D11" w:rsidTr="00055D11">
        <w:tc>
          <w:tcPr>
            <w:tcW w:w="1338" w:type="dxa"/>
          </w:tcPr>
          <w:p w:rsidR="006B7EFA" w:rsidRPr="00055D11" w:rsidRDefault="006B7EFA" w:rsidP="00055D11">
            <w:pPr>
              <w:pStyle w:val="ConsPlusNormal0"/>
              <w:jc w:val="both"/>
              <w:rPr>
                <w:rFonts w:ascii="Times New Roman" w:hAnsi="Times New Roman" w:cs="Times New Roman"/>
                <w:sz w:val="28"/>
                <w:szCs w:val="28"/>
              </w:rPr>
            </w:pPr>
            <w:r w:rsidRPr="00055D11">
              <w:rPr>
                <w:rFonts w:ascii="Times New Roman" w:hAnsi="Times New Roman" w:cs="Times New Roman"/>
                <w:sz w:val="28"/>
                <w:szCs w:val="28"/>
              </w:rPr>
              <w:t>16</w:t>
            </w:r>
          </w:p>
        </w:tc>
        <w:tc>
          <w:tcPr>
            <w:tcW w:w="7490" w:type="dxa"/>
          </w:tcPr>
          <w:p w:rsidR="006B7EFA" w:rsidRPr="00055D11" w:rsidRDefault="006B7EFA" w:rsidP="006B7EFA">
            <w:pPr>
              <w:pStyle w:val="ConsPlusNormal0"/>
              <w:rPr>
                <w:rFonts w:ascii="Times New Roman" w:hAnsi="Times New Roman" w:cs="Times New Roman"/>
                <w:sz w:val="28"/>
                <w:szCs w:val="28"/>
              </w:rPr>
            </w:pPr>
            <w:r w:rsidRPr="00055D11">
              <w:rPr>
                <w:rFonts w:ascii="Times New Roman" w:hAnsi="Times New Roman" w:cs="Times New Roman"/>
                <w:sz w:val="28"/>
                <w:szCs w:val="28"/>
              </w:rPr>
              <w:t>г. Воронеж, ул. Чапаева, д. 114, кв. 76</w:t>
            </w:r>
          </w:p>
        </w:tc>
      </w:tr>
      <w:tr w:rsidR="006B7EFA" w:rsidRPr="00055D11" w:rsidTr="00055D11">
        <w:tc>
          <w:tcPr>
            <w:tcW w:w="1338" w:type="dxa"/>
          </w:tcPr>
          <w:p w:rsidR="006B7EFA" w:rsidRPr="00055D11" w:rsidRDefault="006B7EFA" w:rsidP="00055D11">
            <w:pPr>
              <w:pStyle w:val="ConsPlusNormal0"/>
              <w:jc w:val="both"/>
              <w:rPr>
                <w:rFonts w:ascii="Times New Roman" w:hAnsi="Times New Roman" w:cs="Times New Roman"/>
                <w:sz w:val="28"/>
                <w:szCs w:val="28"/>
              </w:rPr>
            </w:pPr>
            <w:r w:rsidRPr="00055D11">
              <w:rPr>
                <w:rFonts w:ascii="Times New Roman" w:hAnsi="Times New Roman" w:cs="Times New Roman"/>
                <w:sz w:val="28"/>
                <w:szCs w:val="28"/>
              </w:rPr>
              <w:t>17</w:t>
            </w:r>
          </w:p>
        </w:tc>
        <w:tc>
          <w:tcPr>
            <w:tcW w:w="7490" w:type="dxa"/>
          </w:tcPr>
          <w:p w:rsidR="006B7EFA" w:rsidRPr="00055D11" w:rsidRDefault="006B7EFA" w:rsidP="006B7EFA">
            <w:pPr>
              <w:pStyle w:val="ConsPlusNormal0"/>
              <w:rPr>
                <w:rFonts w:ascii="Times New Roman" w:hAnsi="Times New Roman" w:cs="Times New Roman"/>
                <w:sz w:val="28"/>
                <w:szCs w:val="28"/>
              </w:rPr>
            </w:pPr>
            <w:r w:rsidRPr="00055D11">
              <w:rPr>
                <w:rFonts w:ascii="Times New Roman" w:hAnsi="Times New Roman" w:cs="Times New Roman"/>
                <w:sz w:val="28"/>
                <w:szCs w:val="28"/>
              </w:rPr>
              <w:t xml:space="preserve">г. Воронеж, ул. </w:t>
            </w:r>
            <w:proofErr w:type="gramStart"/>
            <w:r w:rsidRPr="00055D11">
              <w:rPr>
                <w:rFonts w:ascii="Times New Roman" w:hAnsi="Times New Roman" w:cs="Times New Roman"/>
                <w:sz w:val="28"/>
                <w:szCs w:val="28"/>
              </w:rPr>
              <w:t>Иркутская</w:t>
            </w:r>
            <w:proofErr w:type="gramEnd"/>
            <w:r w:rsidRPr="00055D11">
              <w:rPr>
                <w:rFonts w:ascii="Times New Roman" w:hAnsi="Times New Roman" w:cs="Times New Roman"/>
                <w:sz w:val="28"/>
                <w:szCs w:val="28"/>
              </w:rPr>
              <w:t>, д. 9а, кв. 39</w:t>
            </w:r>
          </w:p>
        </w:tc>
      </w:tr>
      <w:tr w:rsidR="006B7EFA" w:rsidRPr="00055D11" w:rsidTr="00055D11">
        <w:tc>
          <w:tcPr>
            <w:tcW w:w="1338" w:type="dxa"/>
          </w:tcPr>
          <w:p w:rsidR="006B7EFA" w:rsidRPr="00055D11" w:rsidRDefault="006B7EFA" w:rsidP="00055D11">
            <w:pPr>
              <w:pStyle w:val="ConsPlusNormal0"/>
              <w:jc w:val="both"/>
              <w:rPr>
                <w:rFonts w:ascii="Times New Roman" w:hAnsi="Times New Roman" w:cs="Times New Roman"/>
                <w:sz w:val="28"/>
                <w:szCs w:val="28"/>
              </w:rPr>
            </w:pPr>
            <w:r w:rsidRPr="00055D11">
              <w:rPr>
                <w:rFonts w:ascii="Times New Roman" w:hAnsi="Times New Roman" w:cs="Times New Roman"/>
                <w:sz w:val="28"/>
                <w:szCs w:val="28"/>
              </w:rPr>
              <w:t>18</w:t>
            </w:r>
          </w:p>
        </w:tc>
        <w:tc>
          <w:tcPr>
            <w:tcW w:w="7490" w:type="dxa"/>
          </w:tcPr>
          <w:p w:rsidR="006B7EFA" w:rsidRPr="00055D11" w:rsidRDefault="006B7EFA" w:rsidP="006B7EFA">
            <w:pPr>
              <w:pStyle w:val="ConsPlusNormal0"/>
              <w:rPr>
                <w:rFonts w:ascii="Times New Roman" w:hAnsi="Times New Roman" w:cs="Times New Roman"/>
                <w:sz w:val="28"/>
                <w:szCs w:val="28"/>
              </w:rPr>
            </w:pPr>
            <w:r w:rsidRPr="00055D11">
              <w:rPr>
                <w:rFonts w:ascii="Times New Roman" w:hAnsi="Times New Roman" w:cs="Times New Roman"/>
                <w:sz w:val="28"/>
                <w:szCs w:val="28"/>
              </w:rPr>
              <w:t>г. Воронеж, ул. Моисеева, д. 51а, кв. 34</w:t>
            </w:r>
          </w:p>
        </w:tc>
      </w:tr>
      <w:tr w:rsidR="006B7EFA" w:rsidRPr="00055D11" w:rsidTr="00055D11">
        <w:tc>
          <w:tcPr>
            <w:tcW w:w="1338" w:type="dxa"/>
          </w:tcPr>
          <w:p w:rsidR="006B7EFA" w:rsidRPr="00055D11" w:rsidRDefault="006B7EFA" w:rsidP="00055D11">
            <w:pPr>
              <w:pStyle w:val="ConsPlusNormal0"/>
              <w:jc w:val="both"/>
              <w:rPr>
                <w:rFonts w:ascii="Times New Roman" w:hAnsi="Times New Roman" w:cs="Times New Roman"/>
                <w:sz w:val="28"/>
                <w:szCs w:val="28"/>
              </w:rPr>
            </w:pPr>
            <w:r w:rsidRPr="00055D11">
              <w:rPr>
                <w:rFonts w:ascii="Times New Roman" w:hAnsi="Times New Roman" w:cs="Times New Roman"/>
                <w:sz w:val="28"/>
                <w:szCs w:val="28"/>
              </w:rPr>
              <w:t>19</w:t>
            </w:r>
          </w:p>
        </w:tc>
        <w:tc>
          <w:tcPr>
            <w:tcW w:w="7490" w:type="dxa"/>
          </w:tcPr>
          <w:p w:rsidR="006B7EFA" w:rsidRPr="00055D11" w:rsidRDefault="006B7EFA" w:rsidP="006B7EFA">
            <w:pPr>
              <w:pStyle w:val="ConsPlusNormal0"/>
              <w:rPr>
                <w:rFonts w:ascii="Times New Roman" w:hAnsi="Times New Roman" w:cs="Times New Roman"/>
                <w:sz w:val="28"/>
                <w:szCs w:val="28"/>
              </w:rPr>
            </w:pPr>
            <w:r w:rsidRPr="00055D11">
              <w:rPr>
                <w:rFonts w:ascii="Times New Roman" w:hAnsi="Times New Roman" w:cs="Times New Roman"/>
                <w:sz w:val="28"/>
                <w:szCs w:val="28"/>
              </w:rPr>
              <w:t>г. Воронеж, ул. Ворошилова, д. 43, кв. 147</w:t>
            </w:r>
          </w:p>
        </w:tc>
      </w:tr>
      <w:tr w:rsidR="006B7EFA" w:rsidRPr="00055D11" w:rsidTr="00055D11">
        <w:tc>
          <w:tcPr>
            <w:tcW w:w="1338" w:type="dxa"/>
          </w:tcPr>
          <w:p w:rsidR="006B7EFA" w:rsidRPr="00055D11" w:rsidRDefault="006B7EFA" w:rsidP="00055D11">
            <w:pPr>
              <w:pStyle w:val="ConsPlusNormal0"/>
              <w:jc w:val="both"/>
              <w:rPr>
                <w:rFonts w:ascii="Times New Roman" w:hAnsi="Times New Roman" w:cs="Times New Roman"/>
                <w:sz w:val="28"/>
                <w:szCs w:val="28"/>
              </w:rPr>
            </w:pPr>
            <w:r w:rsidRPr="00055D11">
              <w:rPr>
                <w:rFonts w:ascii="Times New Roman" w:hAnsi="Times New Roman" w:cs="Times New Roman"/>
                <w:sz w:val="28"/>
                <w:szCs w:val="28"/>
              </w:rPr>
              <w:t>20</w:t>
            </w:r>
          </w:p>
        </w:tc>
        <w:tc>
          <w:tcPr>
            <w:tcW w:w="7490" w:type="dxa"/>
          </w:tcPr>
          <w:p w:rsidR="006B7EFA" w:rsidRPr="00055D11" w:rsidRDefault="006B7EFA" w:rsidP="006B7EFA">
            <w:pPr>
              <w:pStyle w:val="ConsPlusNormal0"/>
              <w:rPr>
                <w:rFonts w:ascii="Times New Roman" w:hAnsi="Times New Roman" w:cs="Times New Roman"/>
                <w:sz w:val="28"/>
                <w:szCs w:val="28"/>
              </w:rPr>
            </w:pPr>
            <w:r w:rsidRPr="00055D11">
              <w:rPr>
                <w:rFonts w:ascii="Times New Roman" w:hAnsi="Times New Roman" w:cs="Times New Roman"/>
                <w:sz w:val="28"/>
                <w:szCs w:val="28"/>
              </w:rPr>
              <w:t>г. Воронеж, ул. Ворошилова, д. 43, кв. 170</w:t>
            </w:r>
          </w:p>
        </w:tc>
      </w:tr>
      <w:tr w:rsidR="006B7EFA" w:rsidRPr="00055D11" w:rsidTr="00055D11">
        <w:tc>
          <w:tcPr>
            <w:tcW w:w="1338" w:type="dxa"/>
          </w:tcPr>
          <w:p w:rsidR="006B7EFA" w:rsidRPr="00055D11" w:rsidRDefault="006B7EFA" w:rsidP="00055D11">
            <w:pPr>
              <w:pStyle w:val="ConsPlusNormal0"/>
              <w:jc w:val="both"/>
              <w:rPr>
                <w:rFonts w:ascii="Times New Roman" w:hAnsi="Times New Roman" w:cs="Times New Roman"/>
                <w:sz w:val="28"/>
                <w:szCs w:val="28"/>
              </w:rPr>
            </w:pPr>
            <w:r w:rsidRPr="00055D11">
              <w:rPr>
                <w:rFonts w:ascii="Times New Roman" w:hAnsi="Times New Roman" w:cs="Times New Roman"/>
                <w:sz w:val="28"/>
                <w:szCs w:val="28"/>
              </w:rPr>
              <w:t>21</w:t>
            </w:r>
          </w:p>
        </w:tc>
        <w:tc>
          <w:tcPr>
            <w:tcW w:w="7490" w:type="dxa"/>
          </w:tcPr>
          <w:p w:rsidR="006B7EFA" w:rsidRPr="00055D11" w:rsidRDefault="006B7EFA" w:rsidP="006B7EFA">
            <w:pPr>
              <w:pStyle w:val="ConsPlusNormal0"/>
              <w:rPr>
                <w:rFonts w:ascii="Times New Roman" w:hAnsi="Times New Roman" w:cs="Times New Roman"/>
                <w:sz w:val="28"/>
                <w:szCs w:val="28"/>
              </w:rPr>
            </w:pPr>
            <w:r w:rsidRPr="00055D11">
              <w:rPr>
                <w:rFonts w:ascii="Times New Roman" w:hAnsi="Times New Roman" w:cs="Times New Roman"/>
                <w:sz w:val="28"/>
                <w:szCs w:val="28"/>
              </w:rPr>
              <w:t>г. Воронеж, ул. Ворошилова, д. 43, кв. 172</w:t>
            </w:r>
          </w:p>
        </w:tc>
      </w:tr>
      <w:tr w:rsidR="006B7EFA" w:rsidRPr="00055D11" w:rsidTr="00055D11">
        <w:tc>
          <w:tcPr>
            <w:tcW w:w="1338" w:type="dxa"/>
          </w:tcPr>
          <w:p w:rsidR="006B7EFA" w:rsidRPr="00055D11" w:rsidRDefault="006B7EFA" w:rsidP="00055D11">
            <w:pPr>
              <w:pStyle w:val="ConsPlusNormal0"/>
              <w:jc w:val="both"/>
              <w:rPr>
                <w:rFonts w:ascii="Times New Roman" w:hAnsi="Times New Roman" w:cs="Times New Roman"/>
                <w:sz w:val="28"/>
                <w:szCs w:val="28"/>
              </w:rPr>
            </w:pPr>
            <w:r w:rsidRPr="00055D11">
              <w:rPr>
                <w:rFonts w:ascii="Times New Roman" w:hAnsi="Times New Roman" w:cs="Times New Roman"/>
                <w:sz w:val="28"/>
                <w:szCs w:val="28"/>
              </w:rPr>
              <w:t>22</w:t>
            </w:r>
          </w:p>
        </w:tc>
        <w:tc>
          <w:tcPr>
            <w:tcW w:w="7490" w:type="dxa"/>
          </w:tcPr>
          <w:p w:rsidR="006B7EFA" w:rsidRPr="00055D11" w:rsidRDefault="006B7EFA" w:rsidP="006B7EFA">
            <w:pPr>
              <w:pStyle w:val="ConsPlusNormal0"/>
              <w:rPr>
                <w:rFonts w:ascii="Times New Roman" w:hAnsi="Times New Roman" w:cs="Times New Roman"/>
                <w:sz w:val="28"/>
                <w:szCs w:val="28"/>
              </w:rPr>
            </w:pPr>
            <w:r w:rsidRPr="00055D11">
              <w:rPr>
                <w:rFonts w:ascii="Times New Roman" w:hAnsi="Times New Roman" w:cs="Times New Roman"/>
                <w:sz w:val="28"/>
                <w:szCs w:val="28"/>
              </w:rPr>
              <w:t>г. Воронеж, ул. Ворошилова, д. 43, кв. 153</w:t>
            </w:r>
          </w:p>
        </w:tc>
      </w:tr>
      <w:tr w:rsidR="006B7EFA" w:rsidRPr="00055D11" w:rsidTr="00055D11">
        <w:tc>
          <w:tcPr>
            <w:tcW w:w="1338" w:type="dxa"/>
          </w:tcPr>
          <w:p w:rsidR="006B7EFA" w:rsidRPr="00055D11" w:rsidRDefault="006B7EFA" w:rsidP="00055D11">
            <w:pPr>
              <w:pStyle w:val="ConsPlusNormal0"/>
              <w:jc w:val="both"/>
              <w:rPr>
                <w:rFonts w:ascii="Times New Roman" w:hAnsi="Times New Roman" w:cs="Times New Roman"/>
                <w:sz w:val="28"/>
                <w:szCs w:val="28"/>
              </w:rPr>
            </w:pPr>
            <w:r w:rsidRPr="00055D11">
              <w:rPr>
                <w:rFonts w:ascii="Times New Roman" w:hAnsi="Times New Roman" w:cs="Times New Roman"/>
                <w:sz w:val="28"/>
                <w:szCs w:val="28"/>
              </w:rPr>
              <w:t>23</w:t>
            </w:r>
          </w:p>
        </w:tc>
        <w:tc>
          <w:tcPr>
            <w:tcW w:w="7490" w:type="dxa"/>
          </w:tcPr>
          <w:p w:rsidR="006B7EFA" w:rsidRPr="00055D11" w:rsidRDefault="006B7EFA" w:rsidP="006B7EFA">
            <w:pPr>
              <w:pStyle w:val="ConsPlusNormal0"/>
              <w:rPr>
                <w:rFonts w:ascii="Times New Roman" w:hAnsi="Times New Roman" w:cs="Times New Roman"/>
                <w:sz w:val="28"/>
                <w:szCs w:val="28"/>
              </w:rPr>
            </w:pPr>
            <w:r w:rsidRPr="00055D11">
              <w:rPr>
                <w:rFonts w:ascii="Times New Roman" w:hAnsi="Times New Roman" w:cs="Times New Roman"/>
                <w:sz w:val="28"/>
                <w:szCs w:val="28"/>
              </w:rPr>
              <w:t>г. Воронеж, ул. Ворошилова, д. 43, кв. 162</w:t>
            </w:r>
          </w:p>
        </w:tc>
      </w:tr>
      <w:tr w:rsidR="006B7EFA" w:rsidRPr="00055D11" w:rsidTr="00055D11">
        <w:tc>
          <w:tcPr>
            <w:tcW w:w="1338" w:type="dxa"/>
          </w:tcPr>
          <w:p w:rsidR="006B7EFA" w:rsidRPr="00055D11" w:rsidRDefault="006B7EFA" w:rsidP="00055D11">
            <w:pPr>
              <w:pStyle w:val="ConsPlusNormal0"/>
              <w:jc w:val="both"/>
              <w:rPr>
                <w:rFonts w:ascii="Times New Roman" w:hAnsi="Times New Roman" w:cs="Times New Roman"/>
                <w:sz w:val="28"/>
                <w:szCs w:val="28"/>
              </w:rPr>
            </w:pPr>
            <w:r w:rsidRPr="00055D11">
              <w:rPr>
                <w:rFonts w:ascii="Times New Roman" w:hAnsi="Times New Roman" w:cs="Times New Roman"/>
                <w:sz w:val="28"/>
                <w:szCs w:val="28"/>
              </w:rPr>
              <w:t>24</w:t>
            </w:r>
          </w:p>
        </w:tc>
        <w:tc>
          <w:tcPr>
            <w:tcW w:w="7490" w:type="dxa"/>
          </w:tcPr>
          <w:p w:rsidR="006B7EFA" w:rsidRPr="00055D11" w:rsidRDefault="006B7EFA" w:rsidP="006B7EFA">
            <w:pPr>
              <w:pStyle w:val="ConsPlusNormal0"/>
              <w:rPr>
                <w:rFonts w:ascii="Times New Roman" w:hAnsi="Times New Roman" w:cs="Times New Roman"/>
                <w:sz w:val="28"/>
                <w:szCs w:val="28"/>
              </w:rPr>
            </w:pPr>
            <w:r w:rsidRPr="00055D11">
              <w:rPr>
                <w:rFonts w:ascii="Times New Roman" w:hAnsi="Times New Roman" w:cs="Times New Roman"/>
                <w:sz w:val="28"/>
                <w:szCs w:val="28"/>
              </w:rPr>
              <w:t xml:space="preserve">г. Воронеж, ул. </w:t>
            </w:r>
            <w:proofErr w:type="gramStart"/>
            <w:r w:rsidRPr="00055D11">
              <w:rPr>
                <w:rFonts w:ascii="Times New Roman" w:hAnsi="Times New Roman" w:cs="Times New Roman"/>
                <w:sz w:val="28"/>
                <w:szCs w:val="28"/>
              </w:rPr>
              <w:t>Новосибирская</w:t>
            </w:r>
            <w:proofErr w:type="gramEnd"/>
            <w:r w:rsidRPr="00055D11">
              <w:rPr>
                <w:rFonts w:ascii="Times New Roman" w:hAnsi="Times New Roman" w:cs="Times New Roman"/>
                <w:sz w:val="28"/>
                <w:szCs w:val="28"/>
              </w:rPr>
              <w:t>, д. 31, кв. 17</w:t>
            </w:r>
          </w:p>
        </w:tc>
      </w:tr>
      <w:tr w:rsidR="006B7EFA" w:rsidRPr="00055D11" w:rsidTr="00055D11">
        <w:tc>
          <w:tcPr>
            <w:tcW w:w="1338" w:type="dxa"/>
          </w:tcPr>
          <w:p w:rsidR="006B7EFA" w:rsidRPr="00055D11" w:rsidRDefault="006B7EFA" w:rsidP="00055D11">
            <w:pPr>
              <w:pStyle w:val="ConsPlusNormal0"/>
              <w:jc w:val="both"/>
              <w:rPr>
                <w:rFonts w:ascii="Times New Roman" w:hAnsi="Times New Roman" w:cs="Times New Roman"/>
                <w:sz w:val="28"/>
                <w:szCs w:val="28"/>
              </w:rPr>
            </w:pPr>
            <w:r w:rsidRPr="00055D11">
              <w:rPr>
                <w:rFonts w:ascii="Times New Roman" w:hAnsi="Times New Roman" w:cs="Times New Roman"/>
                <w:sz w:val="28"/>
                <w:szCs w:val="28"/>
              </w:rPr>
              <w:t>25</w:t>
            </w:r>
          </w:p>
        </w:tc>
        <w:tc>
          <w:tcPr>
            <w:tcW w:w="7490" w:type="dxa"/>
          </w:tcPr>
          <w:p w:rsidR="006B7EFA" w:rsidRPr="00055D11" w:rsidRDefault="006B7EFA" w:rsidP="006B7EFA">
            <w:pPr>
              <w:pStyle w:val="ConsPlusNormal0"/>
              <w:rPr>
                <w:rFonts w:ascii="Times New Roman" w:hAnsi="Times New Roman" w:cs="Times New Roman"/>
                <w:sz w:val="28"/>
                <w:szCs w:val="28"/>
              </w:rPr>
            </w:pPr>
            <w:r w:rsidRPr="00055D11">
              <w:rPr>
                <w:rFonts w:ascii="Times New Roman" w:hAnsi="Times New Roman" w:cs="Times New Roman"/>
                <w:sz w:val="28"/>
                <w:szCs w:val="28"/>
              </w:rPr>
              <w:t>г. Воронеж, ул. Старых Большевиков, д. 20/1, кв. 5</w:t>
            </w:r>
          </w:p>
        </w:tc>
      </w:tr>
      <w:tr w:rsidR="006B7EFA" w:rsidRPr="00055D11" w:rsidTr="00055D11">
        <w:tc>
          <w:tcPr>
            <w:tcW w:w="1338" w:type="dxa"/>
          </w:tcPr>
          <w:p w:rsidR="006B7EFA" w:rsidRPr="00055D11" w:rsidRDefault="006B7EFA" w:rsidP="00055D11">
            <w:pPr>
              <w:pStyle w:val="ConsPlusNormal0"/>
              <w:jc w:val="both"/>
              <w:rPr>
                <w:rFonts w:ascii="Times New Roman" w:hAnsi="Times New Roman" w:cs="Times New Roman"/>
                <w:sz w:val="28"/>
                <w:szCs w:val="28"/>
              </w:rPr>
            </w:pPr>
            <w:r w:rsidRPr="00055D11">
              <w:rPr>
                <w:rFonts w:ascii="Times New Roman" w:hAnsi="Times New Roman" w:cs="Times New Roman"/>
                <w:sz w:val="28"/>
                <w:szCs w:val="28"/>
              </w:rPr>
              <w:t>26</w:t>
            </w:r>
          </w:p>
        </w:tc>
        <w:tc>
          <w:tcPr>
            <w:tcW w:w="7490" w:type="dxa"/>
          </w:tcPr>
          <w:p w:rsidR="006B7EFA" w:rsidRPr="00055D11" w:rsidRDefault="006B7EFA" w:rsidP="006B7EFA">
            <w:pPr>
              <w:pStyle w:val="ConsPlusNormal0"/>
              <w:rPr>
                <w:rFonts w:ascii="Times New Roman" w:hAnsi="Times New Roman" w:cs="Times New Roman"/>
                <w:sz w:val="28"/>
                <w:szCs w:val="28"/>
              </w:rPr>
            </w:pPr>
            <w:r w:rsidRPr="00055D11">
              <w:rPr>
                <w:rFonts w:ascii="Times New Roman" w:hAnsi="Times New Roman" w:cs="Times New Roman"/>
                <w:sz w:val="28"/>
                <w:szCs w:val="28"/>
              </w:rPr>
              <w:t>г. Воронеж, ул. Чапаева, д. 116, кв. 21</w:t>
            </w:r>
          </w:p>
        </w:tc>
      </w:tr>
      <w:tr w:rsidR="006B7EFA" w:rsidRPr="00055D11" w:rsidTr="00055D11">
        <w:tc>
          <w:tcPr>
            <w:tcW w:w="1338" w:type="dxa"/>
          </w:tcPr>
          <w:p w:rsidR="006B7EFA" w:rsidRPr="00055D11" w:rsidRDefault="006B7EFA" w:rsidP="00055D11">
            <w:pPr>
              <w:pStyle w:val="ConsPlusNormal0"/>
              <w:jc w:val="both"/>
              <w:rPr>
                <w:rFonts w:ascii="Times New Roman" w:hAnsi="Times New Roman" w:cs="Times New Roman"/>
                <w:sz w:val="28"/>
                <w:szCs w:val="28"/>
              </w:rPr>
            </w:pPr>
            <w:r w:rsidRPr="00055D11">
              <w:rPr>
                <w:rFonts w:ascii="Times New Roman" w:hAnsi="Times New Roman" w:cs="Times New Roman"/>
                <w:sz w:val="28"/>
                <w:szCs w:val="28"/>
              </w:rPr>
              <w:t>27</w:t>
            </w:r>
          </w:p>
        </w:tc>
        <w:tc>
          <w:tcPr>
            <w:tcW w:w="7490" w:type="dxa"/>
          </w:tcPr>
          <w:p w:rsidR="006B7EFA" w:rsidRPr="00055D11" w:rsidRDefault="006B7EFA" w:rsidP="006B7EFA">
            <w:pPr>
              <w:pStyle w:val="ConsPlusNormal0"/>
              <w:rPr>
                <w:rFonts w:ascii="Times New Roman" w:hAnsi="Times New Roman" w:cs="Times New Roman"/>
                <w:sz w:val="28"/>
                <w:szCs w:val="28"/>
              </w:rPr>
            </w:pPr>
            <w:r w:rsidRPr="00055D11">
              <w:rPr>
                <w:rFonts w:ascii="Times New Roman" w:hAnsi="Times New Roman" w:cs="Times New Roman"/>
                <w:sz w:val="28"/>
                <w:szCs w:val="28"/>
              </w:rPr>
              <w:t>г. Воронеж, ул. Брусилова, д. 3, кв. 10</w:t>
            </w:r>
          </w:p>
        </w:tc>
      </w:tr>
      <w:tr w:rsidR="006B7EFA" w:rsidRPr="00055D11" w:rsidTr="00055D11">
        <w:tc>
          <w:tcPr>
            <w:tcW w:w="1338" w:type="dxa"/>
          </w:tcPr>
          <w:p w:rsidR="006B7EFA" w:rsidRPr="00055D11" w:rsidRDefault="006B7EFA" w:rsidP="00055D11">
            <w:pPr>
              <w:pStyle w:val="ConsPlusNormal0"/>
              <w:jc w:val="both"/>
              <w:rPr>
                <w:rFonts w:ascii="Times New Roman" w:hAnsi="Times New Roman" w:cs="Times New Roman"/>
                <w:sz w:val="28"/>
                <w:szCs w:val="28"/>
              </w:rPr>
            </w:pPr>
            <w:r w:rsidRPr="00055D11">
              <w:rPr>
                <w:rFonts w:ascii="Times New Roman" w:hAnsi="Times New Roman" w:cs="Times New Roman"/>
                <w:sz w:val="28"/>
                <w:szCs w:val="28"/>
              </w:rPr>
              <w:t>28</w:t>
            </w:r>
          </w:p>
        </w:tc>
        <w:tc>
          <w:tcPr>
            <w:tcW w:w="7490" w:type="dxa"/>
          </w:tcPr>
          <w:p w:rsidR="006B7EFA" w:rsidRPr="00055D11" w:rsidRDefault="006B7EFA" w:rsidP="006B7EFA">
            <w:pPr>
              <w:pStyle w:val="ConsPlusNormal0"/>
              <w:rPr>
                <w:rFonts w:ascii="Times New Roman" w:hAnsi="Times New Roman" w:cs="Times New Roman"/>
                <w:sz w:val="28"/>
                <w:szCs w:val="28"/>
              </w:rPr>
            </w:pPr>
            <w:r w:rsidRPr="00055D11">
              <w:rPr>
                <w:rFonts w:ascii="Times New Roman" w:hAnsi="Times New Roman" w:cs="Times New Roman"/>
                <w:sz w:val="28"/>
                <w:szCs w:val="28"/>
              </w:rPr>
              <w:t>г. Воронеж, ул. 40 лет Октября, д. 2, кв. 137</w:t>
            </w:r>
          </w:p>
        </w:tc>
      </w:tr>
      <w:tr w:rsidR="006B7EFA" w:rsidRPr="00055D11" w:rsidTr="00055D11">
        <w:tc>
          <w:tcPr>
            <w:tcW w:w="1338" w:type="dxa"/>
          </w:tcPr>
          <w:p w:rsidR="006B7EFA" w:rsidRPr="00055D11" w:rsidRDefault="006B7EFA" w:rsidP="00055D11">
            <w:pPr>
              <w:pStyle w:val="ConsPlusNormal0"/>
              <w:jc w:val="both"/>
              <w:rPr>
                <w:rFonts w:ascii="Times New Roman" w:hAnsi="Times New Roman" w:cs="Times New Roman"/>
                <w:sz w:val="28"/>
                <w:szCs w:val="28"/>
              </w:rPr>
            </w:pPr>
            <w:r w:rsidRPr="00055D11">
              <w:rPr>
                <w:rFonts w:ascii="Times New Roman" w:hAnsi="Times New Roman" w:cs="Times New Roman"/>
                <w:sz w:val="28"/>
                <w:szCs w:val="28"/>
              </w:rPr>
              <w:t>29</w:t>
            </w:r>
          </w:p>
        </w:tc>
        <w:tc>
          <w:tcPr>
            <w:tcW w:w="7490" w:type="dxa"/>
          </w:tcPr>
          <w:p w:rsidR="006B7EFA" w:rsidRPr="00055D11" w:rsidRDefault="006B7EFA" w:rsidP="006B7EFA">
            <w:pPr>
              <w:pStyle w:val="ConsPlusNormal0"/>
              <w:rPr>
                <w:rFonts w:ascii="Times New Roman" w:hAnsi="Times New Roman" w:cs="Times New Roman"/>
                <w:sz w:val="28"/>
                <w:szCs w:val="28"/>
              </w:rPr>
            </w:pPr>
            <w:r w:rsidRPr="00055D11">
              <w:rPr>
                <w:rFonts w:ascii="Times New Roman" w:hAnsi="Times New Roman" w:cs="Times New Roman"/>
                <w:sz w:val="28"/>
                <w:szCs w:val="28"/>
              </w:rPr>
              <w:t>г. Воронеж, ул. 9 Января, д. 294, кв. 59</w:t>
            </w:r>
          </w:p>
        </w:tc>
      </w:tr>
      <w:tr w:rsidR="006B7EFA" w:rsidRPr="00055D11" w:rsidTr="00055D11">
        <w:tc>
          <w:tcPr>
            <w:tcW w:w="1338" w:type="dxa"/>
          </w:tcPr>
          <w:p w:rsidR="006B7EFA" w:rsidRPr="00055D11" w:rsidRDefault="006B7EFA" w:rsidP="00055D11">
            <w:pPr>
              <w:pStyle w:val="ConsPlusNormal0"/>
              <w:jc w:val="both"/>
              <w:rPr>
                <w:rFonts w:ascii="Times New Roman" w:hAnsi="Times New Roman" w:cs="Times New Roman"/>
                <w:sz w:val="28"/>
                <w:szCs w:val="28"/>
              </w:rPr>
            </w:pPr>
            <w:r w:rsidRPr="00055D11">
              <w:rPr>
                <w:rFonts w:ascii="Times New Roman" w:hAnsi="Times New Roman" w:cs="Times New Roman"/>
                <w:sz w:val="28"/>
                <w:szCs w:val="28"/>
              </w:rPr>
              <w:t>30</w:t>
            </w:r>
          </w:p>
        </w:tc>
        <w:tc>
          <w:tcPr>
            <w:tcW w:w="7490" w:type="dxa"/>
          </w:tcPr>
          <w:p w:rsidR="006B7EFA" w:rsidRPr="00055D11" w:rsidRDefault="006B7EFA" w:rsidP="006B7EFA">
            <w:pPr>
              <w:pStyle w:val="ConsPlusNormal0"/>
              <w:rPr>
                <w:rFonts w:ascii="Times New Roman" w:hAnsi="Times New Roman" w:cs="Times New Roman"/>
                <w:sz w:val="28"/>
                <w:szCs w:val="28"/>
              </w:rPr>
            </w:pPr>
            <w:r w:rsidRPr="00055D11">
              <w:rPr>
                <w:rFonts w:ascii="Times New Roman" w:hAnsi="Times New Roman" w:cs="Times New Roman"/>
                <w:sz w:val="28"/>
                <w:szCs w:val="28"/>
              </w:rPr>
              <w:t>г. Воронеж, ул. Полякова, д. 7, кв. 58</w:t>
            </w:r>
          </w:p>
        </w:tc>
      </w:tr>
      <w:tr w:rsidR="006B7EFA" w:rsidRPr="00055D11" w:rsidTr="00055D11">
        <w:tc>
          <w:tcPr>
            <w:tcW w:w="1338" w:type="dxa"/>
          </w:tcPr>
          <w:p w:rsidR="006B7EFA" w:rsidRPr="00055D11" w:rsidRDefault="006B7EFA" w:rsidP="00055D11">
            <w:pPr>
              <w:pStyle w:val="ConsPlusNormal0"/>
              <w:jc w:val="both"/>
              <w:rPr>
                <w:rFonts w:ascii="Times New Roman" w:hAnsi="Times New Roman" w:cs="Times New Roman"/>
                <w:sz w:val="28"/>
                <w:szCs w:val="28"/>
              </w:rPr>
            </w:pPr>
            <w:r w:rsidRPr="00055D11">
              <w:rPr>
                <w:rFonts w:ascii="Times New Roman" w:hAnsi="Times New Roman" w:cs="Times New Roman"/>
                <w:sz w:val="28"/>
                <w:szCs w:val="28"/>
              </w:rPr>
              <w:t>31</w:t>
            </w:r>
          </w:p>
        </w:tc>
        <w:tc>
          <w:tcPr>
            <w:tcW w:w="7490" w:type="dxa"/>
          </w:tcPr>
          <w:p w:rsidR="006B7EFA" w:rsidRPr="00055D11" w:rsidRDefault="006B7EFA" w:rsidP="006B7EFA">
            <w:pPr>
              <w:pStyle w:val="ConsPlusNormal0"/>
              <w:rPr>
                <w:rFonts w:ascii="Times New Roman" w:hAnsi="Times New Roman" w:cs="Times New Roman"/>
                <w:sz w:val="28"/>
                <w:szCs w:val="28"/>
              </w:rPr>
            </w:pPr>
            <w:r w:rsidRPr="00055D11">
              <w:rPr>
                <w:rFonts w:ascii="Times New Roman" w:hAnsi="Times New Roman" w:cs="Times New Roman"/>
                <w:sz w:val="28"/>
                <w:szCs w:val="28"/>
              </w:rPr>
              <w:t>г. Воронеж, ул. Ростовская, д. 58/17, кв. 124</w:t>
            </w:r>
          </w:p>
        </w:tc>
      </w:tr>
      <w:tr w:rsidR="006B7EFA" w:rsidRPr="00055D11" w:rsidTr="00055D11">
        <w:tc>
          <w:tcPr>
            <w:tcW w:w="1338" w:type="dxa"/>
          </w:tcPr>
          <w:p w:rsidR="006B7EFA" w:rsidRPr="00055D11" w:rsidRDefault="006B7EFA" w:rsidP="00055D11">
            <w:pPr>
              <w:pStyle w:val="ConsPlusNormal0"/>
              <w:jc w:val="both"/>
              <w:rPr>
                <w:rFonts w:ascii="Times New Roman" w:hAnsi="Times New Roman" w:cs="Times New Roman"/>
                <w:sz w:val="28"/>
                <w:szCs w:val="28"/>
              </w:rPr>
            </w:pPr>
            <w:r w:rsidRPr="00055D11">
              <w:rPr>
                <w:rFonts w:ascii="Times New Roman" w:hAnsi="Times New Roman" w:cs="Times New Roman"/>
                <w:sz w:val="28"/>
                <w:szCs w:val="28"/>
              </w:rPr>
              <w:t>32</w:t>
            </w:r>
          </w:p>
        </w:tc>
        <w:tc>
          <w:tcPr>
            <w:tcW w:w="7490" w:type="dxa"/>
          </w:tcPr>
          <w:p w:rsidR="006B7EFA" w:rsidRPr="00055D11" w:rsidRDefault="006B7EFA" w:rsidP="006B7EFA">
            <w:pPr>
              <w:pStyle w:val="ConsPlusNormal0"/>
              <w:rPr>
                <w:rFonts w:ascii="Times New Roman" w:hAnsi="Times New Roman" w:cs="Times New Roman"/>
                <w:sz w:val="28"/>
                <w:szCs w:val="28"/>
              </w:rPr>
            </w:pPr>
            <w:r w:rsidRPr="00055D11">
              <w:rPr>
                <w:rFonts w:ascii="Times New Roman" w:hAnsi="Times New Roman" w:cs="Times New Roman"/>
                <w:sz w:val="28"/>
                <w:szCs w:val="28"/>
              </w:rPr>
              <w:t xml:space="preserve">г. Воронеж, ул. </w:t>
            </w:r>
            <w:proofErr w:type="spellStart"/>
            <w:r w:rsidRPr="00055D11">
              <w:rPr>
                <w:rFonts w:ascii="Times New Roman" w:hAnsi="Times New Roman" w:cs="Times New Roman"/>
                <w:sz w:val="28"/>
                <w:szCs w:val="28"/>
              </w:rPr>
              <w:t>Олеко</w:t>
            </w:r>
            <w:proofErr w:type="spellEnd"/>
            <w:r w:rsidRPr="00055D11">
              <w:rPr>
                <w:rFonts w:ascii="Times New Roman" w:hAnsi="Times New Roman" w:cs="Times New Roman"/>
                <w:sz w:val="28"/>
                <w:szCs w:val="28"/>
              </w:rPr>
              <w:t xml:space="preserve"> </w:t>
            </w:r>
            <w:proofErr w:type="spellStart"/>
            <w:r w:rsidRPr="00055D11">
              <w:rPr>
                <w:rFonts w:ascii="Times New Roman" w:hAnsi="Times New Roman" w:cs="Times New Roman"/>
                <w:sz w:val="28"/>
                <w:szCs w:val="28"/>
              </w:rPr>
              <w:t>Дундича</w:t>
            </w:r>
            <w:proofErr w:type="spellEnd"/>
            <w:r w:rsidRPr="00055D11">
              <w:rPr>
                <w:rFonts w:ascii="Times New Roman" w:hAnsi="Times New Roman" w:cs="Times New Roman"/>
                <w:sz w:val="28"/>
                <w:szCs w:val="28"/>
              </w:rPr>
              <w:t>, д. 15, кв. 21</w:t>
            </w:r>
          </w:p>
        </w:tc>
      </w:tr>
      <w:tr w:rsidR="006B7EFA" w:rsidRPr="00055D11" w:rsidTr="00055D11">
        <w:tc>
          <w:tcPr>
            <w:tcW w:w="8828" w:type="dxa"/>
            <w:gridSpan w:val="2"/>
          </w:tcPr>
          <w:p w:rsidR="006B7EFA" w:rsidRPr="00055D11" w:rsidRDefault="006B7EFA" w:rsidP="006B7EFA">
            <w:pPr>
              <w:pStyle w:val="ConsPlusNormal0"/>
              <w:jc w:val="center"/>
              <w:outlineLvl w:val="4"/>
              <w:rPr>
                <w:rFonts w:ascii="Times New Roman" w:hAnsi="Times New Roman" w:cs="Times New Roman"/>
                <w:sz w:val="28"/>
                <w:szCs w:val="28"/>
              </w:rPr>
            </w:pPr>
            <w:r w:rsidRPr="00055D11">
              <w:rPr>
                <w:rFonts w:ascii="Times New Roman" w:hAnsi="Times New Roman" w:cs="Times New Roman"/>
                <w:sz w:val="28"/>
                <w:szCs w:val="28"/>
              </w:rPr>
              <w:t>2015 год</w:t>
            </w:r>
          </w:p>
        </w:tc>
      </w:tr>
      <w:tr w:rsidR="006B7EFA" w:rsidRPr="00055D11" w:rsidTr="00055D11">
        <w:tc>
          <w:tcPr>
            <w:tcW w:w="1338" w:type="dxa"/>
          </w:tcPr>
          <w:p w:rsidR="006B7EFA" w:rsidRPr="00055D11" w:rsidRDefault="006B7EFA" w:rsidP="006B7EFA">
            <w:pPr>
              <w:pStyle w:val="ConsPlusNormal0"/>
              <w:jc w:val="center"/>
              <w:rPr>
                <w:rFonts w:ascii="Times New Roman" w:hAnsi="Times New Roman" w:cs="Times New Roman"/>
                <w:sz w:val="28"/>
                <w:szCs w:val="28"/>
              </w:rPr>
            </w:pPr>
            <w:r w:rsidRPr="00055D11">
              <w:rPr>
                <w:rFonts w:ascii="Times New Roman" w:hAnsi="Times New Roman" w:cs="Times New Roman"/>
                <w:sz w:val="28"/>
                <w:szCs w:val="28"/>
              </w:rPr>
              <w:t>1</w:t>
            </w:r>
          </w:p>
        </w:tc>
        <w:tc>
          <w:tcPr>
            <w:tcW w:w="7490" w:type="dxa"/>
          </w:tcPr>
          <w:p w:rsidR="006B7EFA" w:rsidRPr="00055D11" w:rsidRDefault="006B7EFA" w:rsidP="006B7EFA">
            <w:pPr>
              <w:pStyle w:val="ConsPlusNormal0"/>
              <w:rPr>
                <w:rFonts w:ascii="Times New Roman" w:hAnsi="Times New Roman" w:cs="Times New Roman"/>
                <w:sz w:val="28"/>
                <w:szCs w:val="28"/>
              </w:rPr>
            </w:pPr>
            <w:r w:rsidRPr="00055D11">
              <w:rPr>
                <w:rFonts w:ascii="Times New Roman" w:hAnsi="Times New Roman" w:cs="Times New Roman"/>
                <w:sz w:val="28"/>
                <w:szCs w:val="28"/>
              </w:rPr>
              <w:t>г. Воронеж, ул. Владимира Невского, д. 1а, кв. 114</w:t>
            </w:r>
          </w:p>
        </w:tc>
      </w:tr>
      <w:tr w:rsidR="006B7EFA" w:rsidRPr="00055D11" w:rsidTr="00055D11">
        <w:tc>
          <w:tcPr>
            <w:tcW w:w="1338" w:type="dxa"/>
          </w:tcPr>
          <w:p w:rsidR="006B7EFA" w:rsidRPr="00055D11" w:rsidRDefault="006B7EFA" w:rsidP="006B7EFA">
            <w:pPr>
              <w:pStyle w:val="ConsPlusNormal0"/>
              <w:jc w:val="center"/>
              <w:rPr>
                <w:rFonts w:ascii="Times New Roman" w:hAnsi="Times New Roman" w:cs="Times New Roman"/>
                <w:sz w:val="28"/>
                <w:szCs w:val="28"/>
              </w:rPr>
            </w:pPr>
            <w:r w:rsidRPr="00055D11">
              <w:rPr>
                <w:rFonts w:ascii="Times New Roman" w:hAnsi="Times New Roman" w:cs="Times New Roman"/>
                <w:sz w:val="28"/>
                <w:szCs w:val="28"/>
              </w:rPr>
              <w:t>2</w:t>
            </w:r>
          </w:p>
        </w:tc>
        <w:tc>
          <w:tcPr>
            <w:tcW w:w="7490" w:type="dxa"/>
          </w:tcPr>
          <w:p w:rsidR="006B7EFA" w:rsidRPr="00055D11" w:rsidRDefault="006B7EFA" w:rsidP="006B7EFA">
            <w:pPr>
              <w:pStyle w:val="ConsPlusNormal0"/>
              <w:rPr>
                <w:rFonts w:ascii="Times New Roman" w:hAnsi="Times New Roman" w:cs="Times New Roman"/>
                <w:sz w:val="28"/>
                <w:szCs w:val="28"/>
              </w:rPr>
            </w:pPr>
            <w:r w:rsidRPr="00055D11">
              <w:rPr>
                <w:rFonts w:ascii="Times New Roman" w:hAnsi="Times New Roman" w:cs="Times New Roman"/>
                <w:sz w:val="28"/>
                <w:szCs w:val="28"/>
              </w:rPr>
              <w:t>г. Воронеж, ул. Владимира Невского, д. 19а, кв. 42</w:t>
            </w:r>
          </w:p>
        </w:tc>
      </w:tr>
      <w:tr w:rsidR="006B7EFA" w:rsidRPr="00055D11" w:rsidTr="00055D11">
        <w:tc>
          <w:tcPr>
            <w:tcW w:w="1338" w:type="dxa"/>
          </w:tcPr>
          <w:p w:rsidR="006B7EFA" w:rsidRPr="00055D11" w:rsidRDefault="006B7EFA" w:rsidP="006B7EFA">
            <w:pPr>
              <w:pStyle w:val="ConsPlusNormal0"/>
              <w:jc w:val="center"/>
              <w:rPr>
                <w:rFonts w:ascii="Times New Roman" w:hAnsi="Times New Roman" w:cs="Times New Roman"/>
                <w:sz w:val="28"/>
                <w:szCs w:val="28"/>
              </w:rPr>
            </w:pPr>
            <w:r w:rsidRPr="00055D11">
              <w:rPr>
                <w:rFonts w:ascii="Times New Roman" w:hAnsi="Times New Roman" w:cs="Times New Roman"/>
                <w:sz w:val="28"/>
                <w:szCs w:val="28"/>
              </w:rPr>
              <w:t>3</w:t>
            </w:r>
          </w:p>
        </w:tc>
        <w:tc>
          <w:tcPr>
            <w:tcW w:w="7490" w:type="dxa"/>
          </w:tcPr>
          <w:p w:rsidR="006B7EFA" w:rsidRPr="00055D11" w:rsidRDefault="006B7EFA" w:rsidP="006B7EFA">
            <w:pPr>
              <w:pStyle w:val="ConsPlusNormal0"/>
              <w:rPr>
                <w:rFonts w:ascii="Times New Roman" w:hAnsi="Times New Roman" w:cs="Times New Roman"/>
                <w:sz w:val="28"/>
                <w:szCs w:val="28"/>
              </w:rPr>
            </w:pPr>
            <w:r w:rsidRPr="00055D11">
              <w:rPr>
                <w:rFonts w:ascii="Times New Roman" w:hAnsi="Times New Roman" w:cs="Times New Roman"/>
                <w:sz w:val="28"/>
                <w:szCs w:val="28"/>
              </w:rPr>
              <w:t xml:space="preserve">г. Воронеж, ул. </w:t>
            </w:r>
            <w:proofErr w:type="gramStart"/>
            <w:r w:rsidRPr="00055D11">
              <w:rPr>
                <w:rFonts w:ascii="Times New Roman" w:hAnsi="Times New Roman" w:cs="Times New Roman"/>
                <w:sz w:val="28"/>
                <w:szCs w:val="28"/>
              </w:rPr>
              <w:t>Пограничная</w:t>
            </w:r>
            <w:proofErr w:type="gramEnd"/>
            <w:r w:rsidRPr="00055D11">
              <w:rPr>
                <w:rFonts w:ascii="Times New Roman" w:hAnsi="Times New Roman" w:cs="Times New Roman"/>
                <w:sz w:val="28"/>
                <w:szCs w:val="28"/>
              </w:rPr>
              <w:t>, д. 1, кв. 1</w:t>
            </w:r>
          </w:p>
        </w:tc>
      </w:tr>
      <w:tr w:rsidR="006B7EFA" w:rsidRPr="00055D11" w:rsidTr="00055D11">
        <w:tc>
          <w:tcPr>
            <w:tcW w:w="1338" w:type="dxa"/>
          </w:tcPr>
          <w:p w:rsidR="006B7EFA" w:rsidRPr="00055D11" w:rsidRDefault="006B7EFA" w:rsidP="006B7EFA">
            <w:pPr>
              <w:pStyle w:val="ConsPlusNormal0"/>
              <w:jc w:val="center"/>
              <w:rPr>
                <w:rFonts w:ascii="Times New Roman" w:hAnsi="Times New Roman" w:cs="Times New Roman"/>
                <w:sz w:val="28"/>
                <w:szCs w:val="28"/>
              </w:rPr>
            </w:pPr>
            <w:r w:rsidRPr="00055D11">
              <w:rPr>
                <w:rFonts w:ascii="Times New Roman" w:hAnsi="Times New Roman" w:cs="Times New Roman"/>
                <w:sz w:val="28"/>
                <w:szCs w:val="28"/>
              </w:rPr>
              <w:t>4</w:t>
            </w:r>
          </w:p>
        </w:tc>
        <w:tc>
          <w:tcPr>
            <w:tcW w:w="7490" w:type="dxa"/>
          </w:tcPr>
          <w:p w:rsidR="006B7EFA" w:rsidRPr="00055D11" w:rsidRDefault="006B7EFA" w:rsidP="006B7EFA">
            <w:pPr>
              <w:pStyle w:val="ConsPlusNormal0"/>
              <w:rPr>
                <w:rFonts w:ascii="Times New Roman" w:hAnsi="Times New Roman" w:cs="Times New Roman"/>
                <w:sz w:val="28"/>
                <w:szCs w:val="28"/>
              </w:rPr>
            </w:pPr>
            <w:r w:rsidRPr="00055D11">
              <w:rPr>
                <w:rFonts w:ascii="Times New Roman" w:hAnsi="Times New Roman" w:cs="Times New Roman"/>
                <w:sz w:val="28"/>
                <w:szCs w:val="28"/>
              </w:rPr>
              <w:t>г. Воронеж, ул. Защитников Родины, д. 6, кв. 17</w:t>
            </w:r>
          </w:p>
        </w:tc>
      </w:tr>
      <w:tr w:rsidR="006B7EFA" w:rsidRPr="00055D11" w:rsidTr="00055D11">
        <w:tc>
          <w:tcPr>
            <w:tcW w:w="1338" w:type="dxa"/>
          </w:tcPr>
          <w:p w:rsidR="006B7EFA" w:rsidRPr="00055D11" w:rsidRDefault="006B7EFA" w:rsidP="006B7EFA">
            <w:pPr>
              <w:pStyle w:val="ConsPlusNormal0"/>
              <w:jc w:val="center"/>
              <w:rPr>
                <w:rFonts w:ascii="Times New Roman" w:hAnsi="Times New Roman" w:cs="Times New Roman"/>
                <w:sz w:val="28"/>
                <w:szCs w:val="28"/>
              </w:rPr>
            </w:pPr>
            <w:r w:rsidRPr="00055D11">
              <w:rPr>
                <w:rFonts w:ascii="Times New Roman" w:hAnsi="Times New Roman" w:cs="Times New Roman"/>
                <w:sz w:val="28"/>
                <w:szCs w:val="28"/>
              </w:rPr>
              <w:t>5</w:t>
            </w:r>
          </w:p>
        </w:tc>
        <w:tc>
          <w:tcPr>
            <w:tcW w:w="7490" w:type="dxa"/>
          </w:tcPr>
          <w:p w:rsidR="006B7EFA" w:rsidRPr="00055D11" w:rsidRDefault="006B7EFA" w:rsidP="006B7EFA">
            <w:pPr>
              <w:pStyle w:val="ConsPlusNormal0"/>
              <w:rPr>
                <w:rFonts w:ascii="Times New Roman" w:hAnsi="Times New Roman" w:cs="Times New Roman"/>
                <w:sz w:val="28"/>
                <w:szCs w:val="28"/>
              </w:rPr>
            </w:pPr>
            <w:r w:rsidRPr="00055D11">
              <w:rPr>
                <w:rFonts w:ascii="Times New Roman" w:hAnsi="Times New Roman" w:cs="Times New Roman"/>
                <w:sz w:val="28"/>
                <w:szCs w:val="28"/>
              </w:rPr>
              <w:t>г. Воронеж, ул. Защитников Родины, д. 6, кв. 18</w:t>
            </w:r>
          </w:p>
        </w:tc>
      </w:tr>
      <w:tr w:rsidR="00B3177E" w:rsidRPr="00055D11" w:rsidTr="0003461C">
        <w:tc>
          <w:tcPr>
            <w:tcW w:w="8828" w:type="dxa"/>
            <w:gridSpan w:val="2"/>
          </w:tcPr>
          <w:p w:rsidR="00B3177E" w:rsidRPr="00055D11" w:rsidRDefault="00B3177E" w:rsidP="00B3177E">
            <w:pPr>
              <w:pStyle w:val="ConsPlusNormal0"/>
              <w:jc w:val="center"/>
              <w:rPr>
                <w:rFonts w:ascii="Times New Roman" w:hAnsi="Times New Roman" w:cs="Times New Roman"/>
                <w:sz w:val="28"/>
                <w:szCs w:val="28"/>
              </w:rPr>
            </w:pPr>
            <w:r>
              <w:rPr>
                <w:rFonts w:ascii="Times New Roman" w:hAnsi="Times New Roman" w:cs="Times New Roman"/>
                <w:sz w:val="28"/>
                <w:szCs w:val="28"/>
              </w:rPr>
              <w:t>2016</w:t>
            </w:r>
            <w:r w:rsidRPr="00055D11">
              <w:rPr>
                <w:rFonts w:ascii="Times New Roman" w:hAnsi="Times New Roman" w:cs="Times New Roman"/>
                <w:sz w:val="28"/>
                <w:szCs w:val="28"/>
              </w:rPr>
              <w:t xml:space="preserve"> год</w:t>
            </w:r>
          </w:p>
        </w:tc>
      </w:tr>
      <w:tr w:rsidR="00B3177E" w:rsidRPr="00055D11" w:rsidTr="00055D11">
        <w:tc>
          <w:tcPr>
            <w:tcW w:w="1338" w:type="dxa"/>
          </w:tcPr>
          <w:p w:rsidR="00B3177E" w:rsidRPr="00055D11" w:rsidRDefault="006D77F1" w:rsidP="006B7EFA">
            <w:pPr>
              <w:pStyle w:val="ConsPlusNormal0"/>
              <w:jc w:val="center"/>
              <w:rPr>
                <w:rFonts w:ascii="Times New Roman" w:hAnsi="Times New Roman" w:cs="Times New Roman"/>
                <w:sz w:val="28"/>
                <w:szCs w:val="28"/>
              </w:rPr>
            </w:pPr>
            <w:r>
              <w:rPr>
                <w:rFonts w:ascii="Times New Roman" w:hAnsi="Times New Roman" w:cs="Times New Roman"/>
                <w:sz w:val="28"/>
                <w:szCs w:val="28"/>
              </w:rPr>
              <w:t>1</w:t>
            </w:r>
          </w:p>
        </w:tc>
        <w:tc>
          <w:tcPr>
            <w:tcW w:w="7490" w:type="dxa"/>
          </w:tcPr>
          <w:p w:rsidR="00B3177E" w:rsidRPr="00055D11" w:rsidRDefault="00B3177E" w:rsidP="00B3177E">
            <w:pPr>
              <w:pStyle w:val="ConsPlusNormal0"/>
              <w:rPr>
                <w:rFonts w:ascii="Times New Roman" w:hAnsi="Times New Roman" w:cs="Times New Roman"/>
                <w:sz w:val="28"/>
                <w:szCs w:val="28"/>
              </w:rPr>
            </w:pPr>
            <w:r w:rsidRPr="00055D11">
              <w:rPr>
                <w:rFonts w:ascii="Times New Roman" w:hAnsi="Times New Roman" w:cs="Times New Roman"/>
                <w:sz w:val="28"/>
                <w:szCs w:val="28"/>
              </w:rPr>
              <w:t xml:space="preserve">г. Воронеж, ул. </w:t>
            </w:r>
            <w:proofErr w:type="gramStart"/>
            <w:r>
              <w:rPr>
                <w:rFonts w:ascii="Times New Roman" w:hAnsi="Times New Roman" w:cs="Times New Roman"/>
                <w:sz w:val="28"/>
                <w:szCs w:val="28"/>
              </w:rPr>
              <w:t>Речная</w:t>
            </w:r>
            <w:proofErr w:type="gramEnd"/>
            <w:r w:rsidRPr="00055D11">
              <w:rPr>
                <w:rFonts w:ascii="Times New Roman" w:hAnsi="Times New Roman" w:cs="Times New Roman"/>
                <w:sz w:val="28"/>
                <w:szCs w:val="28"/>
              </w:rPr>
              <w:t xml:space="preserve">, д. </w:t>
            </w:r>
            <w:r>
              <w:rPr>
                <w:rFonts w:ascii="Times New Roman" w:hAnsi="Times New Roman" w:cs="Times New Roman"/>
                <w:sz w:val="28"/>
                <w:szCs w:val="28"/>
              </w:rPr>
              <w:t>5</w:t>
            </w:r>
            <w:r w:rsidRPr="00055D11">
              <w:rPr>
                <w:rFonts w:ascii="Times New Roman" w:hAnsi="Times New Roman" w:cs="Times New Roman"/>
                <w:sz w:val="28"/>
                <w:szCs w:val="28"/>
              </w:rPr>
              <w:t xml:space="preserve">, кв. </w:t>
            </w:r>
            <w:r>
              <w:rPr>
                <w:rFonts w:ascii="Times New Roman" w:hAnsi="Times New Roman" w:cs="Times New Roman"/>
                <w:sz w:val="28"/>
                <w:szCs w:val="28"/>
              </w:rPr>
              <w:t>39</w:t>
            </w:r>
          </w:p>
        </w:tc>
      </w:tr>
      <w:tr w:rsidR="00B3177E" w:rsidRPr="00055D11" w:rsidTr="00055D11">
        <w:tc>
          <w:tcPr>
            <w:tcW w:w="1338" w:type="dxa"/>
          </w:tcPr>
          <w:p w:rsidR="00B3177E" w:rsidRPr="00055D11" w:rsidRDefault="006D77F1" w:rsidP="006B7EFA">
            <w:pPr>
              <w:pStyle w:val="ConsPlusNormal0"/>
              <w:jc w:val="center"/>
              <w:rPr>
                <w:rFonts w:ascii="Times New Roman" w:hAnsi="Times New Roman" w:cs="Times New Roman"/>
                <w:sz w:val="28"/>
                <w:szCs w:val="28"/>
              </w:rPr>
            </w:pPr>
            <w:r>
              <w:rPr>
                <w:rFonts w:ascii="Times New Roman" w:hAnsi="Times New Roman" w:cs="Times New Roman"/>
                <w:sz w:val="28"/>
                <w:szCs w:val="28"/>
              </w:rPr>
              <w:t>2</w:t>
            </w:r>
          </w:p>
        </w:tc>
        <w:tc>
          <w:tcPr>
            <w:tcW w:w="7490" w:type="dxa"/>
          </w:tcPr>
          <w:p w:rsidR="00B3177E" w:rsidRPr="00055D11" w:rsidRDefault="00B3177E" w:rsidP="006B7EFA">
            <w:pPr>
              <w:pStyle w:val="ConsPlusNormal0"/>
              <w:rPr>
                <w:rFonts w:ascii="Times New Roman" w:hAnsi="Times New Roman" w:cs="Times New Roman"/>
                <w:sz w:val="28"/>
                <w:szCs w:val="28"/>
              </w:rPr>
            </w:pPr>
            <w:r w:rsidRPr="00055D11">
              <w:rPr>
                <w:rFonts w:ascii="Times New Roman" w:hAnsi="Times New Roman" w:cs="Times New Roman"/>
                <w:sz w:val="28"/>
                <w:szCs w:val="28"/>
              </w:rPr>
              <w:t>г. Воронеж,</w:t>
            </w:r>
            <w:r>
              <w:rPr>
                <w:rFonts w:ascii="Times New Roman" w:hAnsi="Times New Roman" w:cs="Times New Roman"/>
                <w:sz w:val="28"/>
                <w:szCs w:val="28"/>
              </w:rPr>
              <w:t xml:space="preserve"> ул. Богдана Хмельницкого, д.54 б, кв. 34</w:t>
            </w:r>
          </w:p>
        </w:tc>
      </w:tr>
      <w:tr w:rsidR="00B3177E" w:rsidRPr="00055D11" w:rsidTr="00055D11">
        <w:tc>
          <w:tcPr>
            <w:tcW w:w="1338" w:type="dxa"/>
          </w:tcPr>
          <w:p w:rsidR="00B3177E" w:rsidRPr="00055D11" w:rsidRDefault="006D77F1" w:rsidP="006B7EFA">
            <w:pPr>
              <w:pStyle w:val="ConsPlusNormal0"/>
              <w:jc w:val="center"/>
              <w:rPr>
                <w:rFonts w:ascii="Times New Roman" w:hAnsi="Times New Roman" w:cs="Times New Roman"/>
                <w:sz w:val="28"/>
                <w:szCs w:val="28"/>
              </w:rPr>
            </w:pPr>
            <w:r>
              <w:rPr>
                <w:rFonts w:ascii="Times New Roman" w:hAnsi="Times New Roman" w:cs="Times New Roman"/>
                <w:sz w:val="28"/>
                <w:szCs w:val="28"/>
              </w:rPr>
              <w:t>3</w:t>
            </w:r>
          </w:p>
        </w:tc>
        <w:tc>
          <w:tcPr>
            <w:tcW w:w="7490" w:type="dxa"/>
          </w:tcPr>
          <w:p w:rsidR="00B3177E" w:rsidRPr="00055D11" w:rsidRDefault="00A35C11" w:rsidP="006B7EFA">
            <w:pPr>
              <w:pStyle w:val="ConsPlusNormal0"/>
              <w:rPr>
                <w:rFonts w:ascii="Times New Roman" w:hAnsi="Times New Roman" w:cs="Times New Roman"/>
                <w:sz w:val="28"/>
                <w:szCs w:val="28"/>
              </w:rPr>
            </w:pPr>
            <w:r w:rsidRPr="00055D11">
              <w:rPr>
                <w:rFonts w:ascii="Times New Roman" w:hAnsi="Times New Roman" w:cs="Times New Roman"/>
                <w:sz w:val="28"/>
                <w:szCs w:val="28"/>
              </w:rPr>
              <w:t>г. Воронеж</w:t>
            </w:r>
            <w:r>
              <w:rPr>
                <w:rFonts w:ascii="Times New Roman" w:hAnsi="Times New Roman" w:cs="Times New Roman"/>
                <w:sz w:val="28"/>
                <w:szCs w:val="28"/>
              </w:rPr>
              <w:t xml:space="preserve">, </w:t>
            </w:r>
            <w:r w:rsidRPr="00055D11">
              <w:rPr>
                <w:rFonts w:ascii="Times New Roman" w:hAnsi="Times New Roman" w:cs="Times New Roman"/>
                <w:sz w:val="28"/>
                <w:szCs w:val="28"/>
              </w:rPr>
              <w:t xml:space="preserve">ул. </w:t>
            </w:r>
            <w:proofErr w:type="gramStart"/>
            <w:r w:rsidRPr="00055D11">
              <w:rPr>
                <w:rFonts w:ascii="Times New Roman" w:hAnsi="Times New Roman" w:cs="Times New Roman"/>
                <w:sz w:val="28"/>
                <w:szCs w:val="28"/>
              </w:rPr>
              <w:t>Пограничная</w:t>
            </w:r>
            <w:proofErr w:type="gramEnd"/>
            <w:r w:rsidRPr="00055D11">
              <w:rPr>
                <w:rFonts w:ascii="Times New Roman" w:hAnsi="Times New Roman" w:cs="Times New Roman"/>
                <w:sz w:val="28"/>
                <w:szCs w:val="28"/>
              </w:rPr>
              <w:t>, д. 1, кв. 1</w:t>
            </w:r>
          </w:p>
        </w:tc>
      </w:tr>
      <w:tr w:rsidR="00B3177E" w:rsidRPr="00055D11" w:rsidTr="00055D11">
        <w:tc>
          <w:tcPr>
            <w:tcW w:w="1338" w:type="dxa"/>
          </w:tcPr>
          <w:p w:rsidR="00B3177E" w:rsidRPr="00055D11" w:rsidRDefault="006D77F1" w:rsidP="006B7EFA">
            <w:pPr>
              <w:pStyle w:val="ConsPlusNormal0"/>
              <w:jc w:val="center"/>
              <w:rPr>
                <w:rFonts w:ascii="Times New Roman" w:hAnsi="Times New Roman" w:cs="Times New Roman"/>
                <w:sz w:val="28"/>
                <w:szCs w:val="28"/>
              </w:rPr>
            </w:pPr>
            <w:r>
              <w:rPr>
                <w:rFonts w:ascii="Times New Roman" w:hAnsi="Times New Roman" w:cs="Times New Roman"/>
                <w:sz w:val="28"/>
                <w:szCs w:val="28"/>
              </w:rPr>
              <w:t>4</w:t>
            </w:r>
          </w:p>
        </w:tc>
        <w:tc>
          <w:tcPr>
            <w:tcW w:w="7490" w:type="dxa"/>
          </w:tcPr>
          <w:p w:rsidR="00B3177E" w:rsidRPr="00055D11" w:rsidRDefault="00A35C11" w:rsidP="006B7EFA">
            <w:pPr>
              <w:pStyle w:val="ConsPlusNormal0"/>
              <w:rPr>
                <w:rFonts w:ascii="Times New Roman" w:hAnsi="Times New Roman" w:cs="Times New Roman"/>
                <w:sz w:val="28"/>
                <w:szCs w:val="28"/>
              </w:rPr>
            </w:pPr>
            <w:r w:rsidRPr="00055D11">
              <w:rPr>
                <w:rFonts w:ascii="Times New Roman" w:hAnsi="Times New Roman" w:cs="Times New Roman"/>
                <w:sz w:val="28"/>
                <w:szCs w:val="28"/>
              </w:rPr>
              <w:t>г. Воронеж</w:t>
            </w:r>
            <w:r>
              <w:rPr>
                <w:rFonts w:ascii="Times New Roman" w:hAnsi="Times New Roman" w:cs="Times New Roman"/>
                <w:sz w:val="28"/>
                <w:szCs w:val="28"/>
              </w:rPr>
              <w:t>, ул. Березовая Роща, д.60, кв.68</w:t>
            </w:r>
          </w:p>
        </w:tc>
      </w:tr>
      <w:tr w:rsidR="00B3177E" w:rsidRPr="00055D11" w:rsidTr="00055D11">
        <w:tc>
          <w:tcPr>
            <w:tcW w:w="1338" w:type="dxa"/>
          </w:tcPr>
          <w:p w:rsidR="00B3177E" w:rsidRPr="00055D11" w:rsidRDefault="006D77F1" w:rsidP="006B7EFA">
            <w:pPr>
              <w:pStyle w:val="ConsPlusNormal0"/>
              <w:jc w:val="center"/>
              <w:rPr>
                <w:rFonts w:ascii="Times New Roman" w:hAnsi="Times New Roman" w:cs="Times New Roman"/>
                <w:sz w:val="28"/>
                <w:szCs w:val="28"/>
              </w:rPr>
            </w:pPr>
            <w:r>
              <w:rPr>
                <w:rFonts w:ascii="Times New Roman" w:hAnsi="Times New Roman" w:cs="Times New Roman"/>
                <w:sz w:val="28"/>
                <w:szCs w:val="28"/>
              </w:rPr>
              <w:t>5</w:t>
            </w:r>
          </w:p>
        </w:tc>
        <w:tc>
          <w:tcPr>
            <w:tcW w:w="7490" w:type="dxa"/>
          </w:tcPr>
          <w:p w:rsidR="00B3177E" w:rsidRPr="00055D11" w:rsidRDefault="00A35C11" w:rsidP="006B7EFA">
            <w:pPr>
              <w:pStyle w:val="ConsPlusNormal0"/>
              <w:rPr>
                <w:rFonts w:ascii="Times New Roman" w:hAnsi="Times New Roman" w:cs="Times New Roman"/>
                <w:sz w:val="28"/>
                <w:szCs w:val="28"/>
              </w:rPr>
            </w:pPr>
            <w:r w:rsidRPr="00055D11">
              <w:rPr>
                <w:rFonts w:ascii="Times New Roman" w:hAnsi="Times New Roman" w:cs="Times New Roman"/>
                <w:sz w:val="28"/>
                <w:szCs w:val="28"/>
              </w:rPr>
              <w:t>г. Воронеж</w:t>
            </w:r>
            <w:r>
              <w:rPr>
                <w:rFonts w:ascii="Times New Roman" w:hAnsi="Times New Roman" w:cs="Times New Roman"/>
                <w:sz w:val="28"/>
                <w:szCs w:val="28"/>
              </w:rPr>
              <w:t xml:space="preserve">, ул. Генерала </w:t>
            </w:r>
            <w:proofErr w:type="spellStart"/>
            <w:r>
              <w:rPr>
                <w:rFonts w:ascii="Times New Roman" w:hAnsi="Times New Roman" w:cs="Times New Roman"/>
                <w:sz w:val="28"/>
                <w:szCs w:val="28"/>
              </w:rPr>
              <w:t>Лизюкова</w:t>
            </w:r>
            <w:proofErr w:type="spellEnd"/>
            <w:r>
              <w:rPr>
                <w:rFonts w:ascii="Times New Roman" w:hAnsi="Times New Roman" w:cs="Times New Roman"/>
                <w:sz w:val="28"/>
                <w:szCs w:val="28"/>
              </w:rPr>
              <w:t>, д.31, кв.214</w:t>
            </w:r>
          </w:p>
        </w:tc>
      </w:tr>
      <w:tr w:rsidR="00B3177E" w:rsidRPr="00055D11" w:rsidTr="00055D11">
        <w:tc>
          <w:tcPr>
            <w:tcW w:w="1338" w:type="dxa"/>
          </w:tcPr>
          <w:p w:rsidR="00B3177E" w:rsidRPr="00055D11" w:rsidRDefault="006D77F1" w:rsidP="006B7EFA">
            <w:pPr>
              <w:pStyle w:val="ConsPlusNormal0"/>
              <w:jc w:val="center"/>
              <w:rPr>
                <w:rFonts w:ascii="Times New Roman" w:hAnsi="Times New Roman" w:cs="Times New Roman"/>
                <w:sz w:val="28"/>
                <w:szCs w:val="28"/>
              </w:rPr>
            </w:pPr>
            <w:r>
              <w:rPr>
                <w:rFonts w:ascii="Times New Roman" w:hAnsi="Times New Roman" w:cs="Times New Roman"/>
                <w:sz w:val="28"/>
                <w:szCs w:val="28"/>
              </w:rPr>
              <w:t>6</w:t>
            </w:r>
          </w:p>
        </w:tc>
        <w:tc>
          <w:tcPr>
            <w:tcW w:w="7490" w:type="dxa"/>
          </w:tcPr>
          <w:p w:rsidR="00B3177E" w:rsidRPr="00055D11" w:rsidRDefault="00A35C11" w:rsidP="006B7EFA">
            <w:pPr>
              <w:pStyle w:val="ConsPlusNormal0"/>
              <w:rPr>
                <w:rFonts w:ascii="Times New Roman" w:hAnsi="Times New Roman" w:cs="Times New Roman"/>
                <w:sz w:val="28"/>
                <w:szCs w:val="28"/>
              </w:rPr>
            </w:pPr>
            <w:r w:rsidRPr="00055D11">
              <w:rPr>
                <w:rFonts w:ascii="Times New Roman" w:hAnsi="Times New Roman" w:cs="Times New Roman"/>
                <w:sz w:val="28"/>
                <w:szCs w:val="28"/>
              </w:rPr>
              <w:t>г. Воронеж</w:t>
            </w:r>
            <w:r>
              <w:rPr>
                <w:rFonts w:ascii="Times New Roman" w:hAnsi="Times New Roman" w:cs="Times New Roman"/>
                <w:sz w:val="28"/>
                <w:szCs w:val="28"/>
              </w:rPr>
              <w:t>, ул. Остужева, д.10, кв.33</w:t>
            </w:r>
          </w:p>
        </w:tc>
      </w:tr>
      <w:tr w:rsidR="00B3177E" w:rsidRPr="00055D11" w:rsidTr="00055D11">
        <w:tc>
          <w:tcPr>
            <w:tcW w:w="1338" w:type="dxa"/>
          </w:tcPr>
          <w:p w:rsidR="00B3177E" w:rsidRPr="00055D11" w:rsidRDefault="006D77F1" w:rsidP="006B7EFA">
            <w:pPr>
              <w:pStyle w:val="ConsPlusNormal0"/>
              <w:jc w:val="center"/>
              <w:rPr>
                <w:rFonts w:ascii="Times New Roman" w:hAnsi="Times New Roman" w:cs="Times New Roman"/>
                <w:sz w:val="28"/>
                <w:szCs w:val="28"/>
              </w:rPr>
            </w:pPr>
            <w:r>
              <w:rPr>
                <w:rFonts w:ascii="Times New Roman" w:hAnsi="Times New Roman" w:cs="Times New Roman"/>
                <w:sz w:val="28"/>
                <w:szCs w:val="28"/>
              </w:rPr>
              <w:t>7</w:t>
            </w:r>
          </w:p>
        </w:tc>
        <w:tc>
          <w:tcPr>
            <w:tcW w:w="7490" w:type="dxa"/>
          </w:tcPr>
          <w:p w:rsidR="00B3177E" w:rsidRPr="00055D11" w:rsidRDefault="00A35C11" w:rsidP="006B7EFA">
            <w:pPr>
              <w:pStyle w:val="ConsPlusNormal0"/>
              <w:rPr>
                <w:rFonts w:ascii="Times New Roman" w:hAnsi="Times New Roman" w:cs="Times New Roman"/>
                <w:sz w:val="28"/>
                <w:szCs w:val="28"/>
              </w:rPr>
            </w:pPr>
            <w:r w:rsidRPr="00055D11">
              <w:rPr>
                <w:rFonts w:ascii="Times New Roman" w:hAnsi="Times New Roman" w:cs="Times New Roman"/>
                <w:sz w:val="28"/>
                <w:szCs w:val="28"/>
              </w:rPr>
              <w:t>г. Воронеж</w:t>
            </w:r>
            <w:r>
              <w:rPr>
                <w:rFonts w:ascii="Times New Roman" w:hAnsi="Times New Roman" w:cs="Times New Roman"/>
                <w:sz w:val="28"/>
                <w:szCs w:val="28"/>
              </w:rPr>
              <w:t>, ул. Писарева, д.13а, кв.102</w:t>
            </w:r>
          </w:p>
        </w:tc>
      </w:tr>
      <w:tr w:rsidR="00B3177E" w:rsidRPr="00055D11" w:rsidTr="00055D11">
        <w:tc>
          <w:tcPr>
            <w:tcW w:w="1338" w:type="dxa"/>
          </w:tcPr>
          <w:p w:rsidR="00B3177E" w:rsidRPr="00055D11" w:rsidRDefault="006D77F1" w:rsidP="006B7EFA">
            <w:pPr>
              <w:pStyle w:val="ConsPlusNormal0"/>
              <w:jc w:val="center"/>
              <w:rPr>
                <w:rFonts w:ascii="Times New Roman" w:hAnsi="Times New Roman" w:cs="Times New Roman"/>
                <w:sz w:val="28"/>
                <w:szCs w:val="28"/>
              </w:rPr>
            </w:pPr>
            <w:r>
              <w:rPr>
                <w:rFonts w:ascii="Times New Roman" w:hAnsi="Times New Roman" w:cs="Times New Roman"/>
                <w:sz w:val="28"/>
                <w:szCs w:val="28"/>
              </w:rPr>
              <w:t>8</w:t>
            </w:r>
          </w:p>
        </w:tc>
        <w:tc>
          <w:tcPr>
            <w:tcW w:w="7490" w:type="dxa"/>
          </w:tcPr>
          <w:p w:rsidR="00B3177E" w:rsidRPr="00055D11" w:rsidRDefault="00A35C11" w:rsidP="006B7EFA">
            <w:pPr>
              <w:pStyle w:val="ConsPlusNormal0"/>
              <w:rPr>
                <w:rFonts w:ascii="Times New Roman" w:hAnsi="Times New Roman" w:cs="Times New Roman"/>
                <w:sz w:val="28"/>
                <w:szCs w:val="28"/>
              </w:rPr>
            </w:pPr>
            <w:r w:rsidRPr="00055D11">
              <w:rPr>
                <w:rFonts w:ascii="Times New Roman" w:hAnsi="Times New Roman" w:cs="Times New Roman"/>
                <w:sz w:val="28"/>
                <w:szCs w:val="28"/>
              </w:rPr>
              <w:t>г. Воронеж</w:t>
            </w:r>
            <w:r>
              <w:rPr>
                <w:rFonts w:ascii="Times New Roman" w:hAnsi="Times New Roman" w:cs="Times New Roman"/>
                <w:sz w:val="28"/>
                <w:szCs w:val="28"/>
              </w:rPr>
              <w:t>, ул. Урицкого, д.66а, кв.9</w:t>
            </w:r>
          </w:p>
        </w:tc>
      </w:tr>
      <w:tr w:rsidR="00B3177E" w:rsidRPr="00055D11" w:rsidTr="00055D11">
        <w:tc>
          <w:tcPr>
            <w:tcW w:w="1338" w:type="dxa"/>
          </w:tcPr>
          <w:p w:rsidR="00B3177E" w:rsidRPr="00055D11" w:rsidRDefault="006D77F1" w:rsidP="006B7EFA">
            <w:pPr>
              <w:pStyle w:val="ConsPlusNormal0"/>
              <w:jc w:val="center"/>
              <w:rPr>
                <w:rFonts w:ascii="Times New Roman" w:hAnsi="Times New Roman" w:cs="Times New Roman"/>
                <w:sz w:val="28"/>
                <w:szCs w:val="28"/>
              </w:rPr>
            </w:pPr>
            <w:r>
              <w:rPr>
                <w:rFonts w:ascii="Times New Roman" w:hAnsi="Times New Roman" w:cs="Times New Roman"/>
                <w:sz w:val="28"/>
                <w:szCs w:val="28"/>
              </w:rPr>
              <w:t>9</w:t>
            </w:r>
          </w:p>
        </w:tc>
        <w:tc>
          <w:tcPr>
            <w:tcW w:w="7490" w:type="dxa"/>
          </w:tcPr>
          <w:p w:rsidR="00B3177E" w:rsidRPr="00055D11" w:rsidRDefault="00A35C11" w:rsidP="00A35C11">
            <w:pPr>
              <w:pStyle w:val="ConsPlusNormal0"/>
              <w:rPr>
                <w:rFonts w:ascii="Times New Roman" w:hAnsi="Times New Roman" w:cs="Times New Roman"/>
                <w:sz w:val="28"/>
                <w:szCs w:val="28"/>
              </w:rPr>
            </w:pPr>
            <w:r w:rsidRPr="00055D11">
              <w:rPr>
                <w:rFonts w:ascii="Times New Roman" w:hAnsi="Times New Roman" w:cs="Times New Roman"/>
                <w:sz w:val="28"/>
                <w:szCs w:val="28"/>
              </w:rPr>
              <w:t>г. Воронеж</w:t>
            </w:r>
            <w:r>
              <w:rPr>
                <w:rFonts w:ascii="Times New Roman" w:hAnsi="Times New Roman" w:cs="Times New Roman"/>
                <w:sz w:val="28"/>
                <w:szCs w:val="28"/>
              </w:rPr>
              <w:t>, Ленинский проспект, д26/1,кв.101</w:t>
            </w:r>
          </w:p>
        </w:tc>
      </w:tr>
      <w:tr w:rsidR="00A35C11" w:rsidRPr="00055D11" w:rsidTr="00055D11">
        <w:tc>
          <w:tcPr>
            <w:tcW w:w="1338" w:type="dxa"/>
          </w:tcPr>
          <w:p w:rsidR="00A35C11" w:rsidRPr="00055D11" w:rsidRDefault="006D77F1" w:rsidP="006B7EFA">
            <w:pPr>
              <w:pStyle w:val="ConsPlusNormal0"/>
              <w:jc w:val="center"/>
              <w:rPr>
                <w:rFonts w:ascii="Times New Roman" w:hAnsi="Times New Roman" w:cs="Times New Roman"/>
                <w:sz w:val="28"/>
                <w:szCs w:val="28"/>
              </w:rPr>
            </w:pPr>
            <w:r>
              <w:rPr>
                <w:rFonts w:ascii="Times New Roman" w:hAnsi="Times New Roman" w:cs="Times New Roman"/>
                <w:sz w:val="28"/>
                <w:szCs w:val="28"/>
              </w:rPr>
              <w:t>10</w:t>
            </w:r>
          </w:p>
        </w:tc>
        <w:tc>
          <w:tcPr>
            <w:tcW w:w="7490" w:type="dxa"/>
          </w:tcPr>
          <w:p w:rsidR="00A35C11" w:rsidRPr="00055D11" w:rsidRDefault="00A35C11" w:rsidP="006B7EFA">
            <w:pPr>
              <w:pStyle w:val="ConsPlusNormal0"/>
              <w:rPr>
                <w:rFonts w:ascii="Times New Roman" w:hAnsi="Times New Roman" w:cs="Times New Roman"/>
                <w:sz w:val="28"/>
                <w:szCs w:val="28"/>
              </w:rPr>
            </w:pPr>
            <w:r w:rsidRPr="00055D11">
              <w:rPr>
                <w:rFonts w:ascii="Times New Roman" w:hAnsi="Times New Roman" w:cs="Times New Roman"/>
                <w:sz w:val="28"/>
                <w:szCs w:val="28"/>
              </w:rPr>
              <w:t>г. Воронеж</w:t>
            </w:r>
            <w:r>
              <w:rPr>
                <w:rFonts w:ascii="Times New Roman" w:hAnsi="Times New Roman" w:cs="Times New Roman"/>
                <w:sz w:val="28"/>
                <w:szCs w:val="28"/>
              </w:rPr>
              <w:t xml:space="preserve">, ул. </w:t>
            </w:r>
            <w:proofErr w:type="spellStart"/>
            <w:r>
              <w:rPr>
                <w:rFonts w:ascii="Times New Roman" w:hAnsi="Times New Roman" w:cs="Times New Roman"/>
                <w:sz w:val="28"/>
                <w:szCs w:val="28"/>
              </w:rPr>
              <w:t>Юлюса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Янониса</w:t>
            </w:r>
            <w:proofErr w:type="spellEnd"/>
            <w:r>
              <w:rPr>
                <w:rFonts w:ascii="Times New Roman" w:hAnsi="Times New Roman" w:cs="Times New Roman"/>
                <w:sz w:val="28"/>
                <w:szCs w:val="28"/>
              </w:rPr>
              <w:t>, д.10/1, кв.90</w:t>
            </w:r>
          </w:p>
        </w:tc>
      </w:tr>
      <w:tr w:rsidR="00A35C11" w:rsidRPr="00055D11" w:rsidTr="00055D11">
        <w:tc>
          <w:tcPr>
            <w:tcW w:w="1338" w:type="dxa"/>
          </w:tcPr>
          <w:p w:rsidR="00A35C11" w:rsidRPr="00055D11" w:rsidRDefault="006D77F1" w:rsidP="006B7EFA">
            <w:pPr>
              <w:pStyle w:val="ConsPlusNormal0"/>
              <w:jc w:val="center"/>
              <w:rPr>
                <w:rFonts w:ascii="Times New Roman" w:hAnsi="Times New Roman" w:cs="Times New Roman"/>
                <w:sz w:val="28"/>
                <w:szCs w:val="28"/>
              </w:rPr>
            </w:pPr>
            <w:r>
              <w:rPr>
                <w:rFonts w:ascii="Times New Roman" w:hAnsi="Times New Roman" w:cs="Times New Roman"/>
                <w:sz w:val="28"/>
                <w:szCs w:val="28"/>
              </w:rPr>
              <w:t>11</w:t>
            </w:r>
          </w:p>
        </w:tc>
        <w:tc>
          <w:tcPr>
            <w:tcW w:w="7490" w:type="dxa"/>
          </w:tcPr>
          <w:p w:rsidR="00A35C11" w:rsidRPr="00055D11" w:rsidRDefault="00A35C11" w:rsidP="006B7EFA">
            <w:pPr>
              <w:pStyle w:val="ConsPlusNormal0"/>
              <w:rPr>
                <w:rFonts w:ascii="Times New Roman" w:hAnsi="Times New Roman" w:cs="Times New Roman"/>
                <w:sz w:val="28"/>
                <w:szCs w:val="28"/>
              </w:rPr>
            </w:pPr>
            <w:r w:rsidRPr="00055D11">
              <w:rPr>
                <w:rFonts w:ascii="Times New Roman" w:hAnsi="Times New Roman" w:cs="Times New Roman"/>
                <w:sz w:val="28"/>
                <w:szCs w:val="28"/>
              </w:rPr>
              <w:t>г. Воронеж</w:t>
            </w:r>
            <w:r>
              <w:rPr>
                <w:rFonts w:ascii="Times New Roman" w:hAnsi="Times New Roman" w:cs="Times New Roman"/>
                <w:sz w:val="28"/>
                <w:szCs w:val="28"/>
              </w:rPr>
              <w:t>, ул. Димитрова, д. 6, кв. 54</w:t>
            </w:r>
          </w:p>
        </w:tc>
      </w:tr>
      <w:tr w:rsidR="00A35C11" w:rsidRPr="00055D11" w:rsidTr="00055D11">
        <w:tc>
          <w:tcPr>
            <w:tcW w:w="1338" w:type="dxa"/>
          </w:tcPr>
          <w:p w:rsidR="00A35C11" w:rsidRPr="00055D11" w:rsidRDefault="006D77F1" w:rsidP="006B7EFA">
            <w:pPr>
              <w:pStyle w:val="ConsPlusNormal0"/>
              <w:jc w:val="center"/>
              <w:rPr>
                <w:rFonts w:ascii="Times New Roman" w:hAnsi="Times New Roman" w:cs="Times New Roman"/>
                <w:sz w:val="28"/>
                <w:szCs w:val="28"/>
              </w:rPr>
            </w:pPr>
            <w:r>
              <w:rPr>
                <w:rFonts w:ascii="Times New Roman" w:hAnsi="Times New Roman" w:cs="Times New Roman"/>
                <w:sz w:val="28"/>
                <w:szCs w:val="28"/>
              </w:rPr>
              <w:t>12</w:t>
            </w:r>
          </w:p>
        </w:tc>
        <w:tc>
          <w:tcPr>
            <w:tcW w:w="7490" w:type="dxa"/>
          </w:tcPr>
          <w:p w:rsidR="00A35C11" w:rsidRPr="00055D11" w:rsidRDefault="00A35C11" w:rsidP="006B7EFA">
            <w:pPr>
              <w:pStyle w:val="ConsPlusNormal0"/>
              <w:rPr>
                <w:rFonts w:ascii="Times New Roman" w:hAnsi="Times New Roman" w:cs="Times New Roman"/>
                <w:sz w:val="28"/>
                <w:szCs w:val="28"/>
              </w:rPr>
            </w:pPr>
            <w:r w:rsidRPr="00055D11">
              <w:rPr>
                <w:rFonts w:ascii="Times New Roman" w:hAnsi="Times New Roman" w:cs="Times New Roman"/>
                <w:sz w:val="28"/>
                <w:szCs w:val="28"/>
              </w:rPr>
              <w:t>г. Воронеж</w:t>
            </w:r>
            <w:r>
              <w:rPr>
                <w:rFonts w:ascii="Times New Roman" w:hAnsi="Times New Roman" w:cs="Times New Roman"/>
                <w:sz w:val="28"/>
                <w:szCs w:val="28"/>
              </w:rPr>
              <w:t>, ул. домостроителей, д.55, кв.63</w:t>
            </w:r>
          </w:p>
        </w:tc>
      </w:tr>
      <w:tr w:rsidR="00A35C11" w:rsidRPr="00055D11" w:rsidTr="00055D11">
        <w:tc>
          <w:tcPr>
            <w:tcW w:w="1338" w:type="dxa"/>
          </w:tcPr>
          <w:p w:rsidR="00A35C11" w:rsidRPr="00055D11" w:rsidRDefault="006D77F1" w:rsidP="006B7EFA">
            <w:pPr>
              <w:pStyle w:val="ConsPlusNormal0"/>
              <w:jc w:val="center"/>
              <w:rPr>
                <w:rFonts w:ascii="Times New Roman" w:hAnsi="Times New Roman" w:cs="Times New Roman"/>
                <w:sz w:val="28"/>
                <w:szCs w:val="28"/>
              </w:rPr>
            </w:pPr>
            <w:r>
              <w:rPr>
                <w:rFonts w:ascii="Times New Roman" w:hAnsi="Times New Roman" w:cs="Times New Roman"/>
                <w:sz w:val="28"/>
                <w:szCs w:val="28"/>
              </w:rPr>
              <w:t>13</w:t>
            </w:r>
          </w:p>
        </w:tc>
        <w:tc>
          <w:tcPr>
            <w:tcW w:w="7490" w:type="dxa"/>
          </w:tcPr>
          <w:p w:rsidR="00A35C11" w:rsidRPr="00055D11" w:rsidRDefault="00A35C11" w:rsidP="006B7EFA">
            <w:pPr>
              <w:pStyle w:val="ConsPlusNormal0"/>
              <w:rPr>
                <w:rFonts w:ascii="Times New Roman" w:hAnsi="Times New Roman" w:cs="Times New Roman"/>
                <w:sz w:val="28"/>
                <w:szCs w:val="28"/>
              </w:rPr>
            </w:pPr>
            <w:r w:rsidRPr="00055D11">
              <w:rPr>
                <w:rFonts w:ascii="Times New Roman" w:hAnsi="Times New Roman" w:cs="Times New Roman"/>
                <w:sz w:val="28"/>
                <w:szCs w:val="28"/>
              </w:rPr>
              <w:t>г. Воронеж</w:t>
            </w:r>
            <w:r>
              <w:rPr>
                <w:rFonts w:ascii="Times New Roman" w:hAnsi="Times New Roman" w:cs="Times New Roman"/>
                <w:sz w:val="28"/>
                <w:szCs w:val="28"/>
              </w:rPr>
              <w:t xml:space="preserve">, ул. Генерала </w:t>
            </w:r>
            <w:proofErr w:type="spellStart"/>
            <w:r>
              <w:rPr>
                <w:rFonts w:ascii="Times New Roman" w:hAnsi="Times New Roman" w:cs="Times New Roman"/>
                <w:sz w:val="28"/>
                <w:szCs w:val="28"/>
              </w:rPr>
              <w:t>Лизюкова</w:t>
            </w:r>
            <w:proofErr w:type="spellEnd"/>
            <w:r>
              <w:rPr>
                <w:rFonts w:ascii="Times New Roman" w:hAnsi="Times New Roman" w:cs="Times New Roman"/>
                <w:sz w:val="28"/>
                <w:szCs w:val="28"/>
              </w:rPr>
              <w:t>,  д.34, кв.40</w:t>
            </w:r>
          </w:p>
        </w:tc>
      </w:tr>
      <w:tr w:rsidR="00A35C11" w:rsidRPr="00055D11" w:rsidTr="00055D11">
        <w:tc>
          <w:tcPr>
            <w:tcW w:w="1338" w:type="dxa"/>
          </w:tcPr>
          <w:p w:rsidR="00A35C11" w:rsidRPr="00055D11" w:rsidRDefault="006D77F1" w:rsidP="006B7EFA">
            <w:pPr>
              <w:pStyle w:val="ConsPlusNormal0"/>
              <w:jc w:val="center"/>
              <w:rPr>
                <w:rFonts w:ascii="Times New Roman" w:hAnsi="Times New Roman" w:cs="Times New Roman"/>
                <w:sz w:val="28"/>
                <w:szCs w:val="28"/>
              </w:rPr>
            </w:pPr>
            <w:r>
              <w:rPr>
                <w:rFonts w:ascii="Times New Roman" w:hAnsi="Times New Roman" w:cs="Times New Roman"/>
                <w:sz w:val="28"/>
                <w:szCs w:val="28"/>
              </w:rPr>
              <w:t>14</w:t>
            </w:r>
          </w:p>
        </w:tc>
        <w:tc>
          <w:tcPr>
            <w:tcW w:w="7490" w:type="dxa"/>
          </w:tcPr>
          <w:p w:rsidR="00A35C11" w:rsidRPr="00055D11" w:rsidRDefault="00A35C11" w:rsidP="006B7EFA">
            <w:pPr>
              <w:pStyle w:val="ConsPlusNormal0"/>
              <w:rPr>
                <w:rFonts w:ascii="Times New Roman" w:hAnsi="Times New Roman" w:cs="Times New Roman"/>
                <w:sz w:val="28"/>
                <w:szCs w:val="28"/>
              </w:rPr>
            </w:pPr>
            <w:r w:rsidRPr="00055D11">
              <w:rPr>
                <w:rFonts w:ascii="Times New Roman" w:hAnsi="Times New Roman" w:cs="Times New Roman"/>
                <w:sz w:val="28"/>
                <w:szCs w:val="28"/>
              </w:rPr>
              <w:t>г. Воронеж</w:t>
            </w:r>
            <w:r>
              <w:rPr>
                <w:rFonts w:ascii="Times New Roman" w:hAnsi="Times New Roman" w:cs="Times New Roman"/>
                <w:sz w:val="28"/>
                <w:szCs w:val="28"/>
              </w:rPr>
              <w:t xml:space="preserve">, ул. </w:t>
            </w:r>
            <w:proofErr w:type="gramStart"/>
            <w:r>
              <w:rPr>
                <w:rFonts w:ascii="Times New Roman" w:hAnsi="Times New Roman" w:cs="Times New Roman"/>
                <w:sz w:val="28"/>
                <w:szCs w:val="28"/>
              </w:rPr>
              <w:t>Новосибирская</w:t>
            </w:r>
            <w:proofErr w:type="gramEnd"/>
            <w:r>
              <w:rPr>
                <w:rFonts w:ascii="Times New Roman" w:hAnsi="Times New Roman" w:cs="Times New Roman"/>
                <w:sz w:val="28"/>
                <w:szCs w:val="28"/>
              </w:rPr>
              <w:t>, д.33а, кв. 34</w:t>
            </w:r>
          </w:p>
        </w:tc>
      </w:tr>
      <w:tr w:rsidR="00A35C11" w:rsidRPr="00055D11" w:rsidTr="00055D11">
        <w:tc>
          <w:tcPr>
            <w:tcW w:w="1338" w:type="dxa"/>
          </w:tcPr>
          <w:p w:rsidR="00A35C11" w:rsidRPr="00055D11" w:rsidRDefault="006D77F1" w:rsidP="006B7EFA">
            <w:pPr>
              <w:pStyle w:val="ConsPlusNormal0"/>
              <w:jc w:val="center"/>
              <w:rPr>
                <w:rFonts w:ascii="Times New Roman" w:hAnsi="Times New Roman" w:cs="Times New Roman"/>
                <w:sz w:val="28"/>
                <w:szCs w:val="28"/>
              </w:rPr>
            </w:pPr>
            <w:r>
              <w:rPr>
                <w:rFonts w:ascii="Times New Roman" w:hAnsi="Times New Roman" w:cs="Times New Roman"/>
                <w:sz w:val="28"/>
                <w:szCs w:val="28"/>
              </w:rPr>
              <w:t>15</w:t>
            </w:r>
          </w:p>
        </w:tc>
        <w:tc>
          <w:tcPr>
            <w:tcW w:w="7490" w:type="dxa"/>
          </w:tcPr>
          <w:p w:rsidR="00A35C11" w:rsidRPr="00055D11" w:rsidRDefault="00A35C11" w:rsidP="006B7EFA">
            <w:pPr>
              <w:pStyle w:val="ConsPlusNormal0"/>
              <w:rPr>
                <w:rFonts w:ascii="Times New Roman" w:hAnsi="Times New Roman" w:cs="Times New Roman"/>
                <w:sz w:val="28"/>
                <w:szCs w:val="28"/>
              </w:rPr>
            </w:pPr>
            <w:r w:rsidRPr="00055D11">
              <w:rPr>
                <w:rFonts w:ascii="Times New Roman" w:hAnsi="Times New Roman" w:cs="Times New Roman"/>
                <w:sz w:val="28"/>
                <w:szCs w:val="28"/>
              </w:rPr>
              <w:t>г. Воронеж</w:t>
            </w:r>
            <w:r>
              <w:rPr>
                <w:rFonts w:ascii="Times New Roman" w:hAnsi="Times New Roman" w:cs="Times New Roman"/>
                <w:sz w:val="28"/>
                <w:szCs w:val="28"/>
              </w:rPr>
              <w:t xml:space="preserve">, ул. </w:t>
            </w:r>
            <w:proofErr w:type="spellStart"/>
            <w:r>
              <w:rPr>
                <w:rFonts w:ascii="Times New Roman" w:hAnsi="Times New Roman" w:cs="Times New Roman"/>
                <w:sz w:val="28"/>
                <w:szCs w:val="28"/>
              </w:rPr>
              <w:t>Хользунова</w:t>
            </w:r>
            <w:proofErr w:type="spellEnd"/>
            <w:r>
              <w:rPr>
                <w:rFonts w:ascii="Times New Roman" w:hAnsi="Times New Roman" w:cs="Times New Roman"/>
                <w:sz w:val="28"/>
                <w:szCs w:val="28"/>
              </w:rPr>
              <w:t>,  д.60, кв. 277</w:t>
            </w:r>
          </w:p>
        </w:tc>
      </w:tr>
      <w:tr w:rsidR="00A35C11" w:rsidRPr="00055D11" w:rsidTr="00055D11">
        <w:tc>
          <w:tcPr>
            <w:tcW w:w="1338" w:type="dxa"/>
          </w:tcPr>
          <w:p w:rsidR="00A35C11" w:rsidRPr="00055D11" w:rsidRDefault="006D77F1" w:rsidP="006B7EFA">
            <w:pPr>
              <w:pStyle w:val="ConsPlusNormal0"/>
              <w:jc w:val="center"/>
              <w:rPr>
                <w:rFonts w:ascii="Times New Roman" w:hAnsi="Times New Roman" w:cs="Times New Roman"/>
                <w:sz w:val="28"/>
                <w:szCs w:val="28"/>
              </w:rPr>
            </w:pPr>
            <w:r>
              <w:rPr>
                <w:rFonts w:ascii="Times New Roman" w:hAnsi="Times New Roman" w:cs="Times New Roman"/>
                <w:sz w:val="28"/>
                <w:szCs w:val="28"/>
              </w:rPr>
              <w:t>16</w:t>
            </w:r>
          </w:p>
        </w:tc>
        <w:tc>
          <w:tcPr>
            <w:tcW w:w="7490" w:type="dxa"/>
          </w:tcPr>
          <w:p w:rsidR="00A35C11" w:rsidRPr="00055D11" w:rsidRDefault="00A35C11" w:rsidP="006B7EFA">
            <w:pPr>
              <w:pStyle w:val="ConsPlusNormal0"/>
              <w:rPr>
                <w:rFonts w:ascii="Times New Roman" w:hAnsi="Times New Roman" w:cs="Times New Roman"/>
                <w:sz w:val="28"/>
                <w:szCs w:val="28"/>
              </w:rPr>
            </w:pPr>
            <w:r w:rsidRPr="00055D11">
              <w:rPr>
                <w:rFonts w:ascii="Times New Roman" w:hAnsi="Times New Roman" w:cs="Times New Roman"/>
                <w:sz w:val="28"/>
                <w:szCs w:val="28"/>
              </w:rPr>
              <w:t>г. Воронеж</w:t>
            </w:r>
            <w:r>
              <w:rPr>
                <w:rFonts w:ascii="Times New Roman" w:hAnsi="Times New Roman" w:cs="Times New Roman"/>
                <w:sz w:val="28"/>
                <w:szCs w:val="28"/>
              </w:rPr>
              <w:t>, ул. Революции 1905 года, д.40, кв.65</w:t>
            </w:r>
          </w:p>
        </w:tc>
      </w:tr>
      <w:tr w:rsidR="00A35C11" w:rsidRPr="00055D11" w:rsidTr="00055D11">
        <w:tc>
          <w:tcPr>
            <w:tcW w:w="1338" w:type="dxa"/>
          </w:tcPr>
          <w:p w:rsidR="00A35C11" w:rsidRPr="00055D11" w:rsidRDefault="006D77F1" w:rsidP="006B7EFA">
            <w:pPr>
              <w:pStyle w:val="ConsPlusNormal0"/>
              <w:jc w:val="center"/>
              <w:rPr>
                <w:rFonts w:ascii="Times New Roman" w:hAnsi="Times New Roman" w:cs="Times New Roman"/>
                <w:sz w:val="28"/>
                <w:szCs w:val="28"/>
              </w:rPr>
            </w:pPr>
            <w:r>
              <w:rPr>
                <w:rFonts w:ascii="Times New Roman" w:hAnsi="Times New Roman" w:cs="Times New Roman"/>
                <w:sz w:val="28"/>
                <w:szCs w:val="28"/>
              </w:rPr>
              <w:t>17</w:t>
            </w:r>
          </w:p>
        </w:tc>
        <w:tc>
          <w:tcPr>
            <w:tcW w:w="7490" w:type="dxa"/>
          </w:tcPr>
          <w:p w:rsidR="00A35C11" w:rsidRPr="00055D11" w:rsidRDefault="00A35C11" w:rsidP="006B7EFA">
            <w:pPr>
              <w:pStyle w:val="ConsPlusNormal0"/>
              <w:rPr>
                <w:rFonts w:ascii="Times New Roman" w:hAnsi="Times New Roman" w:cs="Times New Roman"/>
                <w:sz w:val="28"/>
                <w:szCs w:val="28"/>
              </w:rPr>
            </w:pPr>
            <w:r w:rsidRPr="00055D11">
              <w:rPr>
                <w:rFonts w:ascii="Times New Roman" w:hAnsi="Times New Roman" w:cs="Times New Roman"/>
                <w:sz w:val="28"/>
                <w:szCs w:val="28"/>
              </w:rPr>
              <w:t>г. Воронеж</w:t>
            </w:r>
            <w:r>
              <w:rPr>
                <w:rFonts w:ascii="Times New Roman" w:hAnsi="Times New Roman" w:cs="Times New Roman"/>
                <w:sz w:val="28"/>
                <w:szCs w:val="28"/>
              </w:rPr>
              <w:t>, ул. Старых Большевиков, д.92, кв.58</w:t>
            </w:r>
          </w:p>
        </w:tc>
      </w:tr>
      <w:tr w:rsidR="00A35C11" w:rsidRPr="00055D11" w:rsidTr="00055D11">
        <w:tc>
          <w:tcPr>
            <w:tcW w:w="1338" w:type="dxa"/>
          </w:tcPr>
          <w:p w:rsidR="00A35C11" w:rsidRPr="00055D11" w:rsidRDefault="006D77F1" w:rsidP="006B7EFA">
            <w:pPr>
              <w:pStyle w:val="ConsPlusNormal0"/>
              <w:jc w:val="center"/>
              <w:rPr>
                <w:rFonts w:ascii="Times New Roman" w:hAnsi="Times New Roman" w:cs="Times New Roman"/>
                <w:sz w:val="28"/>
                <w:szCs w:val="28"/>
              </w:rPr>
            </w:pPr>
            <w:r>
              <w:rPr>
                <w:rFonts w:ascii="Times New Roman" w:hAnsi="Times New Roman" w:cs="Times New Roman"/>
                <w:sz w:val="28"/>
                <w:szCs w:val="28"/>
              </w:rPr>
              <w:t>18</w:t>
            </w:r>
          </w:p>
        </w:tc>
        <w:tc>
          <w:tcPr>
            <w:tcW w:w="7490" w:type="dxa"/>
          </w:tcPr>
          <w:p w:rsidR="00A35C11" w:rsidRPr="00055D11" w:rsidRDefault="00A35C11" w:rsidP="00A35C11">
            <w:pPr>
              <w:pStyle w:val="ConsPlusNormal0"/>
              <w:rPr>
                <w:rFonts w:ascii="Times New Roman" w:hAnsi="Times New Roman" w:cs="Times New Roman"/>
                <w:sz w:val="28"/>
                <w:szCs w:val="28"/>
              </w:rPr>
            </w:pPr>
            <w:r w:rsidRPr="00055D11">
              <w:rPr>
                <w:rFonts w:ascii="Times New Roman" w:hAnsi="Times New Roman" w:cs="Times New Roman"/>
                <w:sz w:val="28"/>
                <w:szCs w:val="28"/>
              </w:rPr>
              <w:t>г. Воронеж</w:t>
            </w:r>
            <w:r>
              <w:rPr>
                <w:rFonts w:ascii="Times New Roman" w:hAnsi="Times New Roman" w:cs="Times New Roman"/>
                <w:sz w:val="28"/>
                <w:szCs w:val="28"/>
              </w:rPr>
              <w:t xml:space="preserve">, </w:t>
            </w:r>
            <w:r w:rsidRPr="00055D11">
              <w:rPr>
                <w:rFonts w:ascii="Times New Roman" w:hAnsi="Times New Roman" w:cs="Times New Roman"/>
                <w:sz w:val="28"/>
                <w:szCs w:val="28"/>
              </w:rPr>
              <w:t xml:space="preserve">ул. Владимира Невского, д. </w:t>
            </w:r>
            <w:r>
              <w:rPr>
                <w:rFonts w:ascii="Times New Roman" w:hAnsi="Times New Roman" w:cs="Times New Roman"/>
                <w:sz w:val="28"/>
                <w:szCs w:val="28"/>
              </w:rPr>
              <w:t>31</w:t>
            </w:r>
            <w:r w:rsidRPr="00055D11">
              <w:rPr>
                <w:rFonts w:ascii="Times New Roman" w:hAnsi="Times New Roman" w:cs="Times New Roman"/>
                <w:sz w:val="28"/>
                <w:szCs w:val="28"/>
              </w:rPr>
              <w:t xml:space="preserve">, кв. </w:t>
            </w:r>
            <w:r>
              <w:rPr>
                <w:rFonts w:ascii="Times New Roman" w:hAnsi="Times New Roman" w:cs="Times New Roman"/>
                <w:sz w:val="28"/>
                <w:szCs w:val="28"/>
              </w:rPr>
              <w:t>89</w:t>
            </w:r>
          </w:p>
        </w:tc>
      </w:tr>
      <w:tr w:rsidR="00A35C11" w:rsidRPr="00055D11" w:rsidTr="00055D11">
        <w:tc>
          <w:tcPr>
            <w:tcW w:w="1338" w:type="dxa"/>
          </w:tcPr>
          <w:p w:rsidR="00A35C11" w:rsidRPr="00055D11" w:rsidRDefault="006D77F1" w:rsidP="006B7EFA">
            <w:pPr>
              <w:pStyle w:val="ConsPlusNormal0"/>
              <w:jc w:val="center"/>
              <w:rPr>
                <w:rFonts w:ascii="Times New Roman" w:hAnsi="Times New Roman" w:cs="Times New Roman"/>
                <w:sz w:val="28"/>
                <w:szCs w:val="28"/>
              </w:rPr>
            </w:pPr>
            <w:r>
              <w:rPr>
                <w:rFonts w:ascii="Times New Roman" w:hAnsi="Times New Roman" w:cs="Times New Roman"/>
                <w:sz w:val="28"/>
                <w:szCs w:val="28"/>
              </w:rPr>
              <w:t>19</w:t>
            </w:r>
          </w:p>
        </w:tc>
        <w:tc>
          <w:tcPr>
            <w:tcW w:w="7490" w:type="dxa"/>
          </w:tcPr>
          <w:p w:rsidR="00A35C11" w:rsidRPr="00055D11" w:rsidRDefault="00A35C11" w:rsidP="00A35C11">
            <w:pPr>
              <w:pStyle w:val="ConsPlusNormal0"/>
              <w:rPr>
                <w:rFonts w:ascii="Times New Roman" w:hAnsi="Times New Roman" w:cs="Times New Roman"/>
                <w:sz w:val="28"/>
                <w:szCs w:val="28"/>
              </w:rPr>
            </w:pPr>
            <w:r w:rsidRPr="00055D11">
              <w:rPr>
                <w:rFonts w:ascii="Times New Roman" w:hAnsi="Times New Roman" w:cs="Times New Roman"/>
                <w:sz w:val="28"/>
                <w:szCs w:val="28"/>
              </w:rPr>
              <w:t>г. Воронеж</w:t>
            </w:r>
            <w:r w:rsidR="006D77F1">
              <w:rPr>
                <w:rFonts w:ascii="Times New Roman" w:hAnsi="Times New Roman" w:cs="Times New Roman"/>
                <w:sz w:val="28"/>
                <w:szCs w:val="28"/>
              </w:rPr>
              <w:t>, ул. Бахметьева, д.8а, комн.19</w:t>
            </w:r>
          </w:p>
        </w:tc>
      </w:tr>
      <w:tr w:rsidR="006D77F1" w:rsidRPr="00055D11" w:rsidTr="00055D11">
        <w:tc>
          <w:tcPr>
            <w:tcW w:w="1338" w:type="dxa"/>
          </w:tcPr>
          <w:p w:rsidR="006D77F1" w:rsidRPr="00055D11" w:rsidRDefault="006D77F1" w:rsidP="006B7EFA">
            <w:pPr>
              <w:pStyle w:val="ConsPlusNormal0"/>
              <w:jc w:val="center"/>
              <w:rPr>
                <w:rFonts w:ascii="Times New Roman" w:hAnsi="Times New Roman" w:cs="Times New Roman"/>
                <w:sz w:val="28"/>
                <w:szCs w:val="28"/>
              </w:rPr>
            </w:pPr>
            <w:r>
              <w:rPr>
                <w:rFonts w:ascii="Times New Roman" w:hAnsi="Times New Roman" w:cs="Times New Roman"/>
                <w:sz w:val="28"/>
                <w:szCs w:val="28"/>
              </w:rPr>
              <w:t>20</w:t>
            </w:r>
          </w:p>
        </w:tc>
        <w:tc>
          <w:tcPr>
            <w:tcW w:w="7490" w:type="dxa"/>
          </w:tcPr>
          <w:p w:rsidR="006D77F1" w:rsidRPr="00055D11" w:rsidRDefault="006D77F1" w:rsidP="006D77F1">
            <w:pPr>
              <w:pStyle w:val="ConsPlusNormal0"/>
              <w:rPr>
                <w:rFonts w:ascii="Times New Roman" w:hAnsi="Times New Roman" w:cs="Times New Roman"/>
                <w:sz w:val="28"/>
                <w:szCs w:val="28"/>
              </w:rPr>
            </w:pPr>
            <w:r w:rsidRPr="00055D11">
              <w:rPr>
                <w:rFonts w:ascii="Times New Roman" w:hAnsi="Times New Roman" w:cs="Times New Roman"/>
                <w:sz w:val="28"/>
                <w:szCs w:val="28"/>
              </w:rPr>
              <w:t>г. Воронеж</w:t>
            </w:r>
            <w:r>
              <w:rPr>
                <w:rFonts w:ascii="Times New Roman" w:hAnsi="Times New Roman" w:cs="Times New Roman"/>
                <w:sz w:val="28"/>
                <w:szCs w:val="28"/>
              </w:rPr>
              <w:t xml:space="preserve">, Московский проспект, д.93/2, кв.24 </w:t>
            </w:r>
          </w:p>
        </w:tc>
      </w:tr>
      <w:tr w:rsidR="006D77F1" w:rsidRPr="00055D11" w:rsidTr="00055D11">
        <w:tc>
          <w:tcPr>
            <w:tcW w:w="1338" w:type="dxa"/>
          </w:tcPr>
          <w:p w:rsidR="006D77F1" w:rsidRPr="00055D11" w:rsidRDefault="006D77F1" w:rsidP="006B7EFA">
            <w:pPr>
              <w:pStyle w:val="ConsPlusNormal0"/>
              <w:jc w:val="center"/>
              <w:rPr>
                <w:rFonts w:ascii="Times New Roman" w:hAnsi="Times New Roman" w:cs="Times New Roman"/>
                <w:sz w:val="28"/>
                <w:szCs w:val="28"/>
              </w:rPr>
            </w:pPr>
            <w:r>
              <w:rPr>
                <w:rFonts w:ascii="Times New Roman" w:hAnsi="Times New Roman" w:cs="Times New Roman"/>
                <w:sz w:val="28"/>
                <w:szCs w:val="28"/>
              </w:rPr>
              <w:t>21</w:t>
            </w:r>
          </w:p>
        </w:tc>
        <w:tc>
          <w:tcPr>
            <w:tcW w:w="7490" w:type="dxa"/>
          </w:tcPr>
          <w:p w:rsidR="006D77F1" w:rsidRPr="00055D11" w:rsidRDefault="006D77F1" w:rsidP="006D77F1">
            <w:pPr>
              <w:pStyle w:val="ConsPlusNormal0"/>
              <w:rPr>
                <w:rFonts w:ascii="Times New Roman" w:hAnsi="Times New Roman" w:cs="Times New Roman"/>
                <w:sz w:val="28"/>
                <w:szCs w:val="28"/>
              </w:rPr>
            </w:pPr>
            <w:r w:rsidRPr="00055D11">
              <w:rPr>
                <w:rFonts w:ascii="Times New Roman" w:hAnsi="Times New Roman" w:cs="Times New Roman"/>
                <w:sz w:val="28"/>
                <w:szCs w:val="28"/>
              </w:rPr>
              <w:t>г. Воронеж</w:t>
            </w:r>
            <w:r>
              <w:rPr>
                <w:rFonts w:ascii="Times New Roman" w:hAnsi="Times New Roman" w:cs="Times New Roman"/>
                <w:sz w:val="28"/>
                <w:szCs w:val="28"/>
              </w:rPr>
              <w:t>, ул. Космонавтов,  д. 38, комн.14</w:t>
            </w:r>
          </w:p>
        </w:tc>
      </w:tr>
    </w:tbl>
    <w:p w:rsidR="006B7EFA" w:rsidRPr="00055D11" w:rsidRDefault="006B7EFA" w:rsidP="006B7EFA">
      <w:pPr>
        <w:pStyle w:val="ConsPlusNormal0"/>
        <w:jc w:val="both"/>
        <w:rPr>
          <w:rFonts w:ascii="Times New Roman" w:hAnsi="Times New Roman" w:cs="Times New Roman"/>
          <w:sz w:val="28"/>
          <w:szCs w:val="28"/>
        </w:rPr>
      </w:pPr>
    </w:p>
    <w:p w:rsidR="006B7EFA" w:rsidRPr="00055D11" w:rsidRDefault="006B7EFA" w:rsidP="006B7EFA">
      <w:pPr>
        <w:pStyle w:val="ConsPlusNormal0"/>
        <w:jc w:val="center"/>
        <w:outlineLvl w:val="3"/>
        <w:rPr>
          <w:rFonts w:ascii="Times New Roman" w:hAnsi="Times New Roman" w:cs="Times New Roman"/>
          <w:sz w:val="28"/>
          <w:szCs w:val="28"/>
        </w:rPr>
      </w:pPr>
      <w:r w:rsidRPr="00055D11">
        <w:rPr>
          <w:rFonts w:ascii="Times New Roman" w:hAnsi="Times New Roman" w:cs="Times New Roman"/>
          <w:sz w:val="28"/>
          <w:szCs w:val="28"/>
        </w:rPr>
        <w:t>Адресный перечень</w:t>
      </w:r>
    </w:p>
    <w:p w:rsidR="006B7EFA" w:rsidRPr="00055D11" w:rsidRDefault="006B7EFA" w:rsidP="006B7EFA">
      <w:pPr>
        <w:pStyle w:val="ConsPlusNormal0"/>
        <w:jc w:val="center"/>
        <w:rPr>
          <w:rFonts w:ascii="Times New Roman" w:hAnsi="Times New Roman" w:cs="Times New Roman"/>
          <w:sz w:val="28"/>
          <w:szCs w:val="28"/>
        </w:rPr>
      </w:pPr>
      <w:r w:rsidRPr="00055D11">
        <w:rPr>
          <w:rFonts w:ascii="Times New Roman" w:hAnsi="Times New Roman" w:cs="Times New Roman"/>
          <w:sz w:val="28"/>
          <w:szCs w:val="28"/>
        </w:rPr>
        <w:t>муниципальных жилых помещений, находящихся в найме</w:t>
      </w:r>
    </w:p>
    <w:p w:rsidR="006B7EFA" w:rsidRPr="00055D11" w:rsidRDefault="006B7EFA" w:rsidP="006B7EFA">
      <w:pPr>
        <w:pStyle w:val="ConsPlusNormal0"/>
        <w:jc w:val="center"/>
        <w:rPr>
          <w:rFonts w:ascii="Times New Roman" w:hAnsi="Times New Roman" w:cs="Times New Roman"/>
          <w:sz w:val="28"/>
          <w:szCs w:val="28"/>
        </w:rPr>
      </w:pPr>
      <w:r w:rsidRPr="00055D11">
        <w:rPr>
          <w:rFonts w:ascii="Times New Roman" w:hAnsi="Times New Roman" w:cs="Times New Roman"/>
          <w:sz w:val="28"/>
          <w:szCs w:val="28"/>
        </w:rPr>
        <w:t>у граждан и подлежащих капитальному ремонту</w:t>
      </w:r>
    </w:p>
    <w:p w:rsidR="006B7EFA" w:rsidRPr="00055D11" w:rsidRDefault="006B7EFA" w:rsidP="006B7EFA">
      <w:pPr>
        <w:pStyle w:val="ConsPlusNormal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38"/>
        <w:gridCol w:w="7490"/>
      </w:tblGrid>
      <w:tr w:rsidR="006B7EFA" w:rsidRPr="00055D11" w:rsidTr="00055D11">
        <w:tc>
          <w:tcPr>
            <w:tcW w:w="1338" w:type="dxa"/>
          </w:tcPr>
          <w:p w:rsidR="006B7EFA" w:rsidRPr="00055D11" w:rsidRDefault="006B7EFA" w:rsidP="00055D11">
            <w:pPr>
              <w:pStyle w:val="ConsPlusNormal0"/>
              <w:ind w:firstLine="0"/>
              <w:rPr>
                <w:rFonts w:ascii="Times New Roman" w:hAnsi="Times New Roman" w:cs="Times New Roman"/>
                <w:sz w:val="28"/>
                <w:szCs w:val="28"/>
              </w:rPr>
            </w:pPr>
            <w:r w:rsidRPr="00055D11">
              <w:rPr>
                <w:rFonts w:ascii="Times New Roman" w:hAnsi="Times New Roman" w:cs="Times New Roman"/>
                <w:sz w:val="28"/>
                <w:szCs w:val="28"/>
              </w:rPr>
              <w:t xml:space="preserve">N </w:t>
            </w:r>
            <w:proofErr w:type="gramStart"/>
            <w:r w:rsidRPr="00055D11">
              <w:rPr>
                <w:rFonts w:ascii="Times New Roman" w:hAnsi="Times New Roman" w:cs="Times New Roman"/>
                <w:sz w:val="28"/>
                <w:szCs w:val="28"/>
              </w:rPr>
              <w:t>п</w:t>
            </w:r>
            <w:proofErr w:type="gramEnd"/>
            <w:r w:rsidRPr="00055D11">
              <w:rPr>
                <w:rFonts w:ascii="Times New Roman" w:hAnsi="Times New Roman" w:cs="Times New Roman"/>
                <w:sz w:val="28"/>
                <w:szCs w:val="28"/>
              </w:rPr>
              <w:t>/п</w:t>
            </w:r>
          </w:p>
        </w:tc>
        <w:tc>
          <w:tcPr>
            <w:tcW w:w="7490" w:type="dxa"/>
          </w:tcPr>
          <w:p w:rsidR="006B7EFA" w:rsidRPr="00055D11" w:rsidRDefault="006B7EFA" w:rsidP="006B7EFA">
            <w:pPr>
              <w:pStyle w:val="ConsPlusNormal0"/>
              <w:jc w:val="center"/>
              <w:rPr>
                <w:rFonts w:ascii="Times New Roman" w:hAnsi="Times New Roman" w:cs="Times New Roman"/>
                <w:sz w:val="28"/>
                <w:szCs w:val="28"/>
              </w:rPr>
            </w:pPr>
            <w:r w:rsidRPr="00055D11">
              <w:rPr>
                <w:rFonts w:ascii="Times New Roman" w:hAnsi="Times New Roman" w:cs="Times New Roman"/>
                <w:sz w:val="28"/>
                <w:szCs w:val="28"/>
              </w:rPr>
              <w:t>Адрес жилого помещения</w:t>
            </w:r>
          </w:p>
        </w:tc>
      </w:tr>
      <w:tr w:rsidR="006B7EFA" w:rsidRPr="00055D11" w:rsidTr="00055D11">
        <w:tc>
          <w:tcPr>
            <w:tcW w:w="8828" w:type="dxa"/>
            <w:gridSpan w:val="2"/>
          </w:tcPr>
          <w:p w:rsidR="006B7EFA" w:rsidRPr="00055D11" w:rsidRDefault="006B7EFA" w:rsidP="006B7EFA">
            <w:pPr>
              <w:pStyle w:val="ConsPlusNormal0"/>
              <w:jc w:val="center"/>
              <w:outlineLvl w:val="4"/>
              <w:rPr>
                <w:rFonts w:ascii="Times New Roman" w:hAnsi="Times New Roman" w:cs="Times New Roman"/>
                <w:sz w:val="28"/>
                <w:szCs w:val="28"/>
              </w:rPr>
            </w:pPr>
            <w:r w:rsidRPr="00055D11">
              <w:rPr>
                <w:rFonts w:ascii="Times New Roman" w:hAnsi="Times New Roman" w:cs="Times New Roman"/>
                <w:sz w:val="28"/>
                <w:szCs w:val="28"/>
              </w:rPr>
              <w:t>2014 год</w:t>
            </w:r>
          </w:p>
        </w:tc>
      </w:tr>
      <w:tr w:rsidR="006B7EFA" w:rsidRPr="00055D11" w:rsidTr="00055D11">
        <w:tc>
          <w:tcPr>
            <w:tcW w:w="1338" w:type="dxa"/>
          </w:tcPr>
          <w:p w:rsidR="006B7EFA" w:rsidRPr="00055D11" w:rsidRDefault="006B7EFA" w:rsidP="00055D11">
            <w:pPr>
              <w:pStyle w:val="ConsPlusNormal0"/>
              <w:rPr>
                <w:rFonts w:ascii="Times New Roman" w:hAnsi="Times New Roman" w:cs="Times New Roman"/>
                <w:sz w:val="28"/>
                <w:szCs w:val="28"/>
              </w:rPr>
            </w:pPr>
            <w:r w:rsidRPr="00055D11">
              <w:rPr>
                <w:rFonts w:ascii="Times New Roman" w:hAnsi="Times New Roman" w:cs="Times New Roman"/>
                <w:sz w:val="28"/>
                <w:szCs w:val="28"/>
              </w:rPr>
              <w:t>1</w:t>
            </w:r>
          </w:p>
        </w:tc>
        <w:tc>
          <w:tcPr>
            <w:tcW w:w="7490" w:type="dxa"/>
          </w:tcPr>
          <w:p w:rsidR="006B7EFA" w:rsidRPr="00055D11" w:rsidRDefault="006B7EFA" w:rsidP="006B7EFA">
            <w:pPr>
              <w:pStyle w:val="ConsPlusNormal0"/>
              <w:rPr>
                <w:rFonts w:ascii="Times New Roman" w:hAnsi="Times New Roman" w:cs="Times New Roman"/>
                <w:sz w:val="28"/>
                <w:szCs w:val="28"/>
              </w:rPr>
            </w:pPr>
            <w:r w:rsidRPr="00055D11">
              <w:rPr>
                <w:rFonts w:ascii="Times New Roman" w:hAnsi="Times New Roman" w:cs="Times New Roman"/>
                <w:sz w:val="28"/>
                <w:szCs w:val="28"/>
              </w:rPr>
              <w:t>г. Воронеж, ул. Старых Большевиков, д. 18, кв. 18</w:t>
            </w:r>
          </w:p>
        </w:tc>
      </w:tr>
      <w:tr w:rsidR="006B7EFA" w:rsidRPr="00055D11" w:rsidTr="00055D11">
        <w:tc>
          <w:tcPr>
            <w:tcW w:w="1338" w:type="dxa"/>
          </w:tcPr>
          <w:p w:rsidR="006B7EFA" w:rsidRPr="00055D11" w:rsidRDefault="006B7EFA" w:rsidP="00055D11">
            <w:pPr>
              <w:pStyle w:val="ConsPlusNormal0"/>
              <w:rPr>
                <w:rFonts w:ascii="Times New Roman" w:hAnsi="Times New Roman" w:cs="Times New Roman"/>
                <w:sz w:val="28"/>
                <w:szCs w:val="28"/>
              </w:rPr>
            </w:pPr>
            <w:r w:rsidRPr="00055D11">
              <w:rPr>
                <w:rFonts w:ascii="Times New Roman" w:hAnsi="Times New Roman" w:cs="Times New Roman"/>
                <w:sz w:val="28"/>
                <w:szCs w:val="28"/>
              </w:rPr>
              <w:t>2</w:t>
            </w:r>
          </w:p>
        </w:tc>
        <w:tc>
          <w:tcPr>
            <w:tcW w:w="7490" w:type="dxa"/>
          </w:tcPr>
          <w:p w:rsidR="006B7EFA" w:rsidRPr="00055D11" w:rsidRDefault="006B7EFA" w:rsidP="006B7EFA">
            <w:pPr>
              <w:pStyle w:val="ConsPlusNormal0"/>
              <w:rPr>
                <w:rFonts w:ascii="Times New Roman" w:hAnsi="Times New Roman" w:cs="Times New Roman"/>
                <w:sz w:val="28"/>
                <w:szCs w:val="28"/>
              </w:rPr>
            </w:pPr>
            <w:r w:rsidRPr="00055D11">
              <w:rPr>
                <w:rFonts w:ascii="Times New Roman" w:hAnsi="Times New Roman" w:cs="Times New Roman"/>
                <w:sz w:val="28"/>
                <w:szCs w:val="28"/>
              </w:rPr>
              <w:t xml:space="preserve">г. Воронеж, ул. </w:t>
            </w:r>
            <w:proofErr w:type="gramStart"/>
            <w:r w:rsidRPr="00055D11">
              <w:rPr>
                <w:rFonts w:ascii="Times New Roman" w:hAnsi="Times New Roman" w:cs="Times New Roman"/>
                <w:sz w:val="28"/>
                <w:szCs w:val="28"/>
              </w:rPr>
              <w:t>Баррикадная</w:t>
            </w:r>
            <w:proofErr w:type="gramEnd"/>
            <w:r w:rsidRPr="00055D11">
              <w:rPr>
                <w:rFonts w:ascii="Times New Roman" w:hAnsi="Times New Roman" w:cs="Times New Roman"/>
                <w:sz w:val="28"/>
                <w:szCs w:val="28"/>
              </w:rPr>
              <w:t>, д. 26, кв. 138</w:t>
            </w:r>
          </w:p>
        </w:tc>
      </w:tr>
      <w:tr w:rsidR="006B7EFA" w:rsidRPr="00055D11" w:rsidTr="00055D11">
        <w:tc>
          <w:tcPr>
            <w:tcW w:w="1338" w:type="dxa"/>
          </w:tcPr>
          <w:p w:rsidR="006B7EFA" w:rsidRPr="00055D11" w:rsidRDefault="006B7EFA" w:rsidP="00055D11">
            <w:pPr>
              <w:pStyle w:val="ConsPlusNormal0"/>
              <w:rPr>
                <w:rFonts w:ascii="Times New Roman" w:hAnsi="Times New Roman" w:cs="Times New Roman"/>
                <w:sz w:val="28"/>
                <w:szCs w:val="28"/>
              </w:rPr>
            </w:pPr>
            <w:r w:rsidRPr="00055D11">
              <w:rPr>
                <w:rFonts w:ascii="Times New Roman" w:hAnsi="Times New Roman" w:cs="Times New Roman"/>
                <w:sz w:val="28"/>
                <w:szCs w:val="28"/>
              </w:rPr>
              <w:t>3</w:t>
            </w:r>
          </w:p>
        </w:tc>
        <w:tc>
          <w:tcPr>
            <w:tcW w:w="7490" w:type="dxa"/>
          </w:tcPr>
          <w:p w:rsidR="006B7EFA" w:rsidRPr="00055D11" w:rsidRDefault="006B7EFA" w:rsidP="006B7EFA">
            <w:pPr>
              <w:pStyle w:val="ConsPlusNormal0"/>
              <w:rPr>
                <w:rFonts w:ascii="Times New Roman" w:hAnsi="Times New Roman" w:cs="Times New Roman"/>
                <w:sz w:val="28"/>
                <w:szCs w:val="28"/>
              </w:rPr>
            </w:pPr>
            <w:r w:rsidRPr="00055D11">
              <w:rPr>
                <w:rFonts w:ascii="Times New Roman" w:hAnsi="Times New Roman" w:cs="Times New Roman"/>
                <w:sz w:val="28"/>
                <w:szCs w:val="28"/>
              </w:rPr>
              <w:t>г. Воронеж, ул. 9 Января, д. 256, кв. 3</w:t>
            </w:r>
          </w:p>
        </w:tc>
      </w:tr>
      <w:tr w:rsidR="006B7EFA" w:rsidRPr="00055D11" w:rsidTr="00055D11">
        <w:tc>
          <w:tcPr>
            <w:tcW w:w="1338" w:type="dxa"/>
          </w:tcPr>
          <w:p w:rsidR="006B7EFA" w:rsidRPr="00055D11" w:rsidRDefault="006B7EFA" w:rsidP="00055D11">
            <w:pPr>
              <w:pStyle w:val="ConsPlusNormal0"/>
              <w:rPr>
                <w:rFonts w:ascii="Times New Roman" w:hAnsi="Times New Roman" w:cs="Times New Roman"/>
                <w:sz w:val="28"/>
                <w:szCs w:val="28"/>
              </w:rPr>
            </w:pPr>
            <w:r w:rsidRPr="00055D11">
              <w:rPr>
                <w:rFonts w:ascii="Times New Roman" w:hAnsi="Times New Roman" w:cs="Times New Roman"/>
                <w:sz w:val="28"/>
                <w:szCs w:val="28"/>
              </w:rPr>
              <w:t>4</w:t>
            </w:r>
          </w:p>
        </w:tc>
        <w:tc>
          <w:tcPr>
            <w:tcW w:w="7490" w:type="dxa"/>
          </w:tcPr>
          <w:p w:rsidR="006B7EFA" w:rsidRPr="00055D11" w:rsidRDefault="006B7EFA" w:rsidP="006B7EFA">
            <w:pPr>
              <w:pStyle w:val="ConsPlusNormal0"/>
              <w:rPr>
                <w:rFonts w:ascii="Times New Roman" w:hAnsi="Times New Roman" w:cs="Times New Roman"/>
                <w:sz w:val="28"/>
                <w:szCs w:val="28"/>
              </w:rPr>
            </w:pPr>
            <w:r w:rsidRPr="00055D11">
              <w:rPr>
                <w:rFonts w:ascii="Times New Roman" w:hAnsi="Times New Roman" w:cs="Times New Roman"/>
                <w:sz w:val="28"/>
                <w:szCs w:val="28"/>
              </w:rPr>
              <w:t>г. Воронеж, ул. Карпинского, д. 61, кв. 12</w:t>
            </w:r>
          </w:p>
        </w:tc>
      </w:tr>
      <w:tr w:rsidR="006B7EFA" w:rsidRPr="00055D11" w:rsidTr="00055D11">
        <w:tc>
          <w:tcPr>
            <w:tcW w:w="8828" w:type="dxa"/>
            <w:gridSpan w:val="2"/>
          </w:tcPr>
          <w:p w:rsidR="006B7EFA" w:rsidRPr="00055D11" w:rsidRDefault="006B7EFA" w:rsidP="006B7EFA">
            <w:pPr>
              <w:pStyle w:val="ConsPlusNormal0"/>
              <w:jc w:val="center"/>
              <w:outlineLvl w:val="4"/>
              <w:rPr>
                <w:rFonts w:ascii="Times New Roman" w:hAnsi="Times New Roman" w:cs="Times New Roman"/>
                <w:sz w:val="28"/>
                <w:szCs w:val="28"/>
              </w:rPr>
            </w:pPr>
            <w:r w:rsidRPr="00055D11">
              <w:rPr>
                <w:rFonts w:ascii="Times New Roman" w:hAnsi="Times New Roman" w:cs="Times New Roman"/>
                <w:sz w:val="28"/>
                <w:szCs w:val="28"/>
              </w:rPr>
              <w:t>2015 год</w:t>
            </w:r>
          </w:p>
        </w:tc>
      </w:tr>
      <w:tr w:rsidR="006B7EFA" w:rsidRPr="00055D11" w:rsidTr="00055D11">
        <w:tc>
          <w:tcPr>
            <w:tcW w:w="1338" w:type="dxa"/>
          </w:tcPr>
          <w:p w:rsidR="006B7EFA" w:rsidRPr="00055D11" w:rsidRDefault="006B7EFA" w:rsidP="00055D11">
            <w:pPr>
              <w:pStyle w:val="ConsPlusNormal0"/>
              <w:rPr>
                <w:rFonts w:ascii="Times New Roman" w:hAnsi="Times New Roman" w:cs="Times New Roman"/>
                <w:sz w:val="28"/>
                <w:szCs w:val="28"/>
              </w:rPr>
            </w:pPr>
            <w:r w:rsidRPr="00055D11">
              <w:rPr>
                <w:rFonts w:ascii="Times New Roman" w:hAnsi="Times New Roman" w:cs="Times New Roman"/>
                <w:sz w:val="28"/>
                <w:szCs w:val="28"/>
              </w:rPr>
              <w:t>1</w:t>
            </w:r>
          </w:p>
        </w:tc>
        <w:tc>
          <w:tcPr>
            <w:tcW w:w="7490" w:type="dxa"/>
          </w:tcPr>
          <w:p w:rsidR="006B7EFA" w:rsidRPr="00055D11" w:rsidRDefault="006B7EFA" w:rsidP="006B7EFA">
            <w:pPr>
              <w:pStyle w:val="ConsPlusNormal0"/>
              <w:rPr>
                <w:rFonts w:ascii="Times New Roman" w:hAnsi="Times New Roman" w:cs="Times New Roman"/>
                <w:sz w:val="28"/>
                <w:szCs w:val="28"/>
              </w:rPr>
            </w:pPr>
            <w:r w:rsidRPr="00055D11">
              <w:rPr>
                <w:rFonts w:ascii="Times New Roman" w:hAnsi="Times New Roman" w:cs="Times New Roman"/>
                <w:sz w:val="28"/>
                <w:szCs w:val="28"/>
              </w:rPr>
              <w:t>г. Воронеж, ул. Комиссаржевской, д. 12, кв. 12</w:t>
            </w:r>
          </w:p>
        </w:tc>
      </w:tr>
      <w:tr w:rsidR="006B7EFA" w:rsidRPr="00055D11" w:rsidTr="00055D11">
        <w:tc>
          <w:tcPr>
            <w:tcW w:w="1338" w:type="dxa"/>
          </w:tcPr>
          <w:p w:rsidR="006B7EFA" w:rsidRPr="00055D11" w:rsidRDefault="006B7EFA" w:rsidP="00055D11">
            <w:pPr>
              <w:pStyle w:val="ConsPlusNormal0"/>
              <w:rPr>
                <w:rFonts w:ascii="Times New Roman" w:hAnsi="Times New Roman" w:cs="Times New Roman"/>
                <w:sz w:val="28"/>
                <w:szCs w:val="28"/>
              </w:rPr>
            </w:pPr>
            <w:r w:rsidRPr="00055D11">
              <w:rPr>
                <w:rFonts w:ascii="Times New Roman" w:hAnsi="Times New Roman" w:cs="Times New Roman"/>
                <w:sz w:val="28"/>
                <w:szCs w:val="28"/>
              </w:rPr>
              <w:t>2</w:t>
            </w:r>
          </w:p>
        </w:tc>
        <w:tc>
          <w:tcPr>
            <w:tcW w:w="7490" w:type="dxa"/>
          </w:tcPr>
          <w:p w:rsidR="006B7EFA" w:rsidRPr="00055D11" w:rsidRDefault="006B7EFA" w:rsidP="006B7EFA">
            <w:pPr>
              <w:pStyle w:val="ConsPlusNormal0"/>
              <w:rPr>
                <w:rFonts w:ascii="Times New Roman" w:hAnsi="Times New Roman" w:cs="Times New Roman"/>
                <w:sz w:val="28"/>
                <w:szCs w:val="28"/>
              </w:rPr>
            </w:pPr>
            <w:r w:rsidRPr="00055D11">
              <w:rPr>
                <w:rFonts w:ascii="Times New Roman" w:hAnsi="Times New Roman" w:cs="Times New Roman"/>
                <w:sz w:val="28"/>
                <w:szCs w:val="28"/>
              </w:rPr>
              <w:t>г. Воронеж, ул. Моисеева, д. 1, кв. 191</w:t>
            </w:r>
          </w:p>
        </w:tc>
      </w:tr>
      <w:tr w:rsidR="006B7EFA" w:rsidRPr="00055D11" w:rsidTr="00055D11">
        <w:tc>
          <w:tcPr>
            <w:tcW w:w="1338" w:type="dxa"/>
          </w:tcPr>
          <w:p w:rsidR="006B7EFA" w:rsidRPr="00055D11" w:rsidRDefault="006B7EFA" w:rsidP="00055D11">
            <w:pPr>
              <w:pStyle w:val="ConsPlusNormal0"/>
              <w:rPr>
                <w:rFonts w:ascii="Times New Roman" w:hAnsi="Times New Roman" w:cs="Times New Roman"/>
                <w:sz w:val="28"/>
                <w:szCs w:val="28"/>
              </w:rPr>
            </w:pPr>
            <w:r w:rsidRPr="00055D11">
              <w:rPr>
                <w:rFonts w:ascii="Times New Roman" w:hAnsi="Times New Roman" w:cs="Times New Roman"/>
                <w:sz w:val="28"/>
                <w:szCs w:val="28"/>
              </w:rPr>
              <w:t>3</w:t>
            </w:r>
          </w:p>
        </w:tc>
        <w:tc>
          <w:tcPr>
            <w:tcW w:w="7490" w:type="dxa"/>
          </w:tcPr>
          <w:p w:rsidR="006B7EFA" w:rsidRPr="00055D11" w:rsidRDefault="006B7EFA" w:rsidP="006B7EFA">
            <w:pPr>
              <w:pStyle w:val="ConsPlusNormal0"/>
              <w:rPr>
                <w:rFonts w:ascii="Times New Roman" w:hAnsi="Times New Roman" w:cs="Times New Roman"/>
                <w:sz w:val="28"/>
                <w:szCs w:val="28"/>
              </w:rPr>
            </w:pPr>
            <w:r w:rsidRPr="00055D11">
              <w:rPr>
                <w:rFonts w:ascii="Times New Roman" w:hAnsi="Times New Roman" w:cs="Times New Roman"/>
                <w:sz w:val="28"/>
                <w:szCs w:val="28"/>
              </w:rPr>
              <w:t>г. Воронеж, ул. Артамонова, д. 1, кв. 3</w:t>
            </w:r>
          </w:p>
        </w:tc>
      </w:tr>
      <w:tr w:rsidR="006D77F1" w:rsidRPr="00055D11" w:rsidTr="0003461C">
        <w:tc>
          <w:tcPr>
            <w:tcW w:w="8828" w:type="dxa"/>
            <w:gridSpan w:val="2"/>
          </w:tcPr>
          <w:p w:rsidR="006D77F1" w:rsidRPr="006D77F1" w:rsidRDefault="006D77F1" w:rsidP="006D77F1">
            <w:pPr>
              <w:pStyle w:val="ConsPlusNormal0"/>
              <w:jc w:val="center"/>
              <w:rPr>
                <w:rFonts w:ascii="Times New Roman" w:hAnsi="Times New Roman" w:cs="Times New Roman"/>
                <w:sz w:val="28"/>
                <w:szCs w:val="28"/>
              </w:rPr>
            </w:pPr>
            <w:r w:rsidRPr="006D77F1">
              <w:rPr>
                <w:rFonts w:ascii="Times New Roman" w:hAnsi="Times New Roman" w:cs="Times New Roman"/>
                <w:sz w:val="28"/>
                <w:szCs w:val="28"/>
              </w:rPr>
              <w:t>2016 год</w:t>
            </w:r>
          </w:p>
        </w:tc>
      </w:tr>
      <w:tr w:rsidR="00564D99" w:rsidRPr="00055D11" w:rsidTr="00055D11">
        <w:tc>
          <w:tcPr>
            <w:tcW w:w="1338" w:type="dxa"/>
          </w:tcPr>
          <w:p w:rsidR="00564D99" w:rsidRDefault="006D77F1" w:rsidP="00055D11">
            <w:pPr>
              <w:pStyle w:val="ConsPlusNormal0"/>
              <w:rPr>
                <w:rFonts w:ascii="Times New Roman" w:hAnsi="Times New Roman" w:cs="Times New Roman"/>
                <w:sz w:val="28"/>
                <w:szCs w:val="28"/>
              </w:rPr>
            </w:pPr>
            <w:r>
              <w:rPr>
                <w:rFonts w:ascii="Times New Roman" w:hAnsi="Times New Roman" w:cs="Times New Roman"/>
                <w:sz w:val="28"/>
                <w:szCs w:val="28"/>
              </w:rPr>
              <w:t>1</w:t>
            </w:r>
          </w:p>
        </w:tc>
        <w:tc>
          <w:tcPr>
            <w:tcW w:w="7490" w:type="dxa"/>
          </w:tcPr>
          <w:p w:rsidR="00564D99" w:rsidRPr="00DF2699" w:rsidRDefault="006D77F1" w:rsidP="006B7EFA">
            <w:pPr>
              <w:pStyle w:val="ConsPlusNormal0"/>
              <w:rPr>
                <w:rFonts w:ascii="Times New Roman" w:hAnsi="Times New Roman" w:cs="Times New Roman"/>
                <w:sz w:val="28"/>
                <w:szCs w:val="28"/>
                <w:highlight w:val="yellow"/>
              </w:rPr>
            </w:pPr>
            <w:r w:rsidRPr="00055D11">
              <w:rPr>
                <w:rFonts w:ascii="Times New Roman" w:hAnsi="Times New Roman" w:cs="Times New Roman"/>
                <w:sz w:val="28"/>
                <w:szCs w:val="28"/>
              </w:rPr>
              <w:t>г. Воронеж</w:t>
            </w:r>
            <w:r>
              <w:rPr>
                <w:rFonts w:ascii="Times New Roman" w:hAnsi="Times New Roman" w:cs="Times New Roman"/>
                <w:sz w:val="28"/>
                <w:szCs w:val="28"/>
              </w:rPr>
              <w:t>, ул. Мосеева, д.1, кв. 191</w:t>
            </w:r>
          </w:p>
        </w:tc>
      </w:tr>
      <w:tr w:rsidR="00564D99" w:rsidRPr="00055D11" w:rsidTr="00055D11">
        <w:tc>
          <w:tcPr>
            <w:tcW w:w="1338" w:type="dxa"/>
          </w:tcPr>
          <w:p w:rsidR="00564D99" w:rsidRDefault="006D77F1" w:rsidP="00055D11">
            <w:pPr>
              <w:pStyle w:val="ConsPlusNormal0"/>
              <w:rPr>
                <w:rFonts w:ascii="Times New Roman" w:hAnsi="Times New Roman" w:cs="Times New Roman"/>
                <w:sz w:val="28"/>
                <w:szCs w:val="28"/>
              </w:rPr>
            </w:pPr>
            <w:r>
              <w:rPr>
                <w:rFonts w:ascii="Times New Roman" w:hAnsi="Times New Roman" w:cs="Times New Roman"/>
                <w:sz w:val="28"/>
                <w:szCs w:val="28"/>
              </w:rPr>
              <w:t>2</w:t>
            </w:r>
          </w:p>
        </w:tc>
        <w:tc>
          <w:tcPr>
            <w:tcW w:w="7490" w:type="dxa"/>
          </w:tcPr>
          <w:p w:rsidR="00564D99" w:rsidRPr="00DF2699" w:rsidRDefault="006D77F1" w:rsidP="006B7EFA">
            <w:pPr>
              <w:pStyle w:val="ConsPlusNormal0"/>
              <w:rPr>
                <w:rFonts w:ascii="Times New Roman" w:hAnsi="Times New Roman" w:cs="Times New Roman"/>
                <w:sz w:val="28"/>
                <w:szCs w:val="28"/>
                <w:highlight w:val="yellow"/>
              </w:rPr>
            </w:pPr>
            <w:r w:rsidRPr="00055D11">
              <w:rPr>
                <w:rFonts w:ascii="Times New Roman" w:hAnsi="Times New Roman" w:cs="Times New Roman"/>
                <w:sz w:val="28"/>
                <w:szCs w:val="28"/>
              </w:rPr>
              <w:t>г. Воронеж</w:t>
            </w:r>
            <w:r>
              <w:rPr>
                <w:rFonts w:ascii="Times New Roman" w:hAnsi="Times New Roman" w:cs="Times New Roman"/>
                <w:sz w:val="28"/>
                <w:szCs w:val="28"/>
              </w:rPr>
              <w:t>, ул. Ростовская, д. 46/5, кв.40</w:t>
            </w:r>
          </w:p>
        </w:tc>
      </w:tr>
    </w:tbl>
    <w:p w:rsidR="006D77F1" w:rsidRDefault="006D77F1" w:rsidP="00AC7A9D">
      <w:pPr>
        <w:pStyle w:val="ConsPlusNormal0"/>
        <w:spacing w:line="360" w:lineRule="auto"/>
        <w:ind w:firstLine="540"/>
        <w:jc w:val="both"/>
        <w:outlineLvl w:val="2"/>
        <w:rPr>
          <w:rFonts w:ascii="Times New Roman" w:hAnsi="Times New Roman" w:cs="Times New Roman"/>
          <w:sz w:val="28"/>
          <w:szCs w:val="28"/>
        </w:rPr>
      </w:pPr>
      <w:bookmarkStart w:id="4" w:name="P460"/>
      <w:bookmarkEnd w:id="4"/>
    </w:p>
    <w:p w:rsidR="006B7EFA" w:rsidRPr="00AC7A9D" w:rsidRDefault="006B7EFA" w:rsidP="00AC7A9D">
      <w:pPr>
        <w:pStyle w:val="ConsPlusNormal0"/>
        <w:spacing w:line="360" w:lineRule="auto"/>
        <w:ind w:firstLine="540"/>
        <w:jc w:val="both"/>
        <w:outlineLvl w:val="2"/>
        <w:rPr>
          <w:rFonts w:ascii="Times New Roman" w:hAnsi="Times New Roman" w:cs="Times New Roman"/>
          <w:sz w:val="28"/>
          <w:szCs w:val="28"/>
        </w:rPr>
      </w:pPr>
      <w:r w:rsidRPr="00AC7A9D">
        <w:rPr>
          <w:rFonts w:ascii="Times New Roman" w:hAnsi="Times New Roman" w:cs="Times New Roman"/>
          <w:sz w:val="28"/>
          <w:szCs w:val="28"/>
        </w:rPr>
        <w:t xml:space="preserve">Основное мероприятие 4 </w:t>
      </w:r>
      <w:r w:rsidR="001B0FCD" w:rsidRPr="00AC7A9D">
        <w:rPr>
          <w:rFonts w:ascii="Times New Roman" w:hAnsi="Times New Roman" w:cs="Times New Roman"/>
          <w:sz w:val="28"/>
          <w:szCs w:val="28"/>
        </w:rPr>
        <w:t>«</w:t>
      </w:r>
      <w:r w:rsidRPr="00AC7A9D">
        <w:rPr>
          <w:rFonts w:ascii="Times New Roman" w:hAnsi="Times New Roman" w:cs="Times New Roman"/>
          <w:sz w:val="28"/>
          <w:szCs w:val="28"/>
        </w:rPr>
        <w:t>Обеспечение жилыми помещениями граждан, уволенных с военной службы, и приравненных к ним лиц</w:t>
      </w:r>
      <w:r w:rsidR="001B0FCD" w:rsidRPr="00AC7A9D">
        <w:rPr>
          <w:rFonts w:ascii="Times New Roman" w:hAnsi="Times New Roman" w:cs="Times New Roman"/>
          <w:sz w:val="28"/>
          <w:szCs w:val="28"/>
        </w:rPr>
        <w:t>»</w:t>
      </w:r>
      <w:r w:rsidRPr="00AC7A9D">
        <w:rPr>
          <w:rFonts w:ascii="Times New Roman" w:hAnsi="Times New Roman" w:cs="Times New Roman"/>
          <w:sz w:val="28"/>
          <w:szCs w:val="28"/>
        </w:rPr>
        <w:t>.</w:t>
      </w:r>
    </w:p>
    <w:p w:rsidR="006B7EFA" w:rsidRPr="00AC7A9D" w:rsidRDefault="006B7EFA" w:rsidP="00AC7A9D">
      <w:pPr>
        <w:pStyle w:val="ConsPlusNormal0"/>
        <w:spacing w:line="360" w:lineRule="auto"/>
        <w:ind w:firstLine="540"/>
        <w:jc w:val="both"/>
        <w:rPr>
          <w:rFonts w:ascii="Times New Roman" w:hAnsi="Times New Roman" w:cs="Times New Roman"/>
          <w:sz w:val="28"/>
          <w:szCs w:val="28"/>
        </w:rPr>
      </w:pPr>
      <w:r w:rsidRPr="00AC7A9D">
        <w:rPr>
          <w:rFonts w:ascii="Times New Roman" w:hAnsi="Times New Roman" w:cs="Times New Roman"/>
          <w:sz w:val="28"/>
          <w:szCs w:val="28"/>
        </w:rPr>
        <w:t>Исполнителем основного мероприятия 4 является управление жилищных отношений администрации городского округа город Воронеж.</w:t>
      </w:r>
    </w:p>
    <w:p w:rsidR="006B7EFA" w:rsidRPr="00AC7A9D" w:rsidRDefault="006B7EFA" w:rsidP="00AC7A9D">
      <w:pPr>
        <w:pStyle w:val="ConsPlusNormal0"/>
        <w:spacing w:line="360" w:lineRule="auto"/>
        <w:ind w:firstLine="540"/>
        <w:jc w:val="both"/>
        <w:rPr>
          <w:rFonts w:ascii="Times New Roman" w:hAnsi="Times New Roman" w:cs="Times New Roman"/>
          <w:sz w:val="28"/>
          <w:szCs w:val="28"/>
        </w:rPr>
      </w:pPr>
      <w:r w:rsidRPr="00AC7A9D">
        <w:rPr>
          <w:rFonts w:ascii="Times New Roman" w:hAnsi="Times New Roman" w:cs="Times New Roman"/>
          <w:sz w:val="28"/>
          <w:szCs w:val="28"/>
        </w:rPr>
        <w:t>Целью основного мероприятия 4 является обеспечение жилыми помещениями граждан, уволенных с военной службы.</w:t>
      </w:r>
    </w:p>
    <w:p w:rsidR="006B7EFA" w:rsidRPr="00AC7A9D" w:rsidRDefault="006B7EFA" w:rsidP="00AC7A9D">
      <w:pPr>
        <w:pStyle w:val="ConsPlusNormal0"/>
        <w:spacing w:line="360" w:lineRule="auto"/>
        <w:ind w:firstLine="540"/>
        <w:jc w:val="both"/>
        <w:rPr>
          <w:rFonts w:ascii="Times New Roman" w:hAnsi="Times New Roman" w:cs="Times New Roman"/>
          <w:sz w:val="28"/>
          <w:szCs w:val="28"/>
        </w:rPr>
      </w:pPr>
      <w:r w:rsidRPr="00AC7A9D">
        <w:rPr>
          <w:rFonts w:ascii="Times New Roman" w:hAnsi="Times New Roman" w:cs="Times New Roman"/>
          <w:sz w:val="28"/>
          <w:szCs w:val="28"/>
        </w:rPr>
        <w:t>Показателем (индикатором) основного мероприятия 4 является:</w:t>
      </w:r>
    </w:p>
    <w:p w:rsidR="006B7EFA" w:rsidRPr="00AC7A9D" w:rsidRDefault="006B7EFA" w:rsidP="00AC7A9D">
      <w:pPr>
        <w:pStyle w:val="ConsPlusNormal0"/>
        <w:spacing w:line="360" w:lineRule="auto"/>
        <w:ind w:firstLine="540"/>
        <w:jc w:val="both"/>
        <w:rPr>
          <w:rFonts w:ascii="Times New Roman" w:hAnsi="Times New Roman" w:cs="Times New Roman"/>
          <w:sz w:val="28"/>
          <w:szCs w:val="28"/>
        </w:rPr>
      </w:pPr>
      <w:r w:rsidRPr="00AC7A9D">
        <w:rPr>
          <w:rFonts w:ascii="Times New Roman" w:hAnsi="Times New Roman" w:cs="Times New Roman"/>
          <w:sz w:val="28"/>
          <w:szCs w:val="28"/>
        </w:rPr>
        <w:t xml:space="preserve">- </w:t>
      </w:r>
      <w:r w:rsidRPr="00704E08">
        <w:rPr>
          <w:rFonts w:ascii="Times New Roman" w:hAnsi="Times New Roman" w:cs="Times New Roman"/>
          <w:sz w:val="28"/>
          <w:szCs w:val="28"/>
        </w:rPr>
        <w:t xml:space="preserve">количество </w:t>
      </w:r>
      <w:r w:rsidR="008E46D6" w:rsidRPr="00704E08">
        <w:rPr>
          <w:rFonts w:ascii="Times New Roman" w:hAnsi="Times New Roman" w:cs="Times New Roman"/>
          <w:sz w:val="28"/>
          <w:szCs w:val="28"/>
        </w:rPr>
        <w:t>семей</w:t>
      </w:r>
      <w:r w:rsidRPr="00704E08">
        <w:rPr>
          <w:rFonts w:ascii="Times New Roman" w:hAnsi="Times New Roman" w:cs="Times New Roman"/>
          <w:sz w:val="28"/>
          <w:szCs w:val="28"/>
        </w:rPr>
        <w:t>, обеспеченных</w:t>
      </w:r>
      <w:r w:rsidRPr="00AC7A9D">
        <w:rPr>
          <w:rFonts w:ascii="Times New Roman" w:hAnsi="Times New Roman" w:cs="Times New Roman"/>
          <w:sz w:val="28"/>
          <w:szCs w:val="28"/>
        </w:rPr>
        <w:t xml:space="preserve"> жилыми помещениями.</w:t>
      </w:r>
    </w:p>
    <w:p w:rsidR="006B7EFA" w:rsidRPr="00AC7A9D" w:rsidRDefault="006B7EFA" w:rsidP="00AC7A9D">
      <w:pPr>
        <w:pStyle w:val="ConsPlusNormal0"/>
        <w:spacing w:line="360" w:lineRule="auto"/>
        <w:ind w:firstLine="540"/>
        <w:jc w:val="both"/>
        <w:rPr>
          <w:rFonts w:ascii="Times New Roman" w:hAnsi="Times New Roman" w:cs="Times New Roman"/>
          <w:sz w:val="28"/>
          <w:szCs w:val="28"/>
        </w:rPr>
      </w:pPr>
      <w:r w:rsidRPr="00AC7A9D">
        <w:rPr>
          <w:rFonts w:ascii="Times New Roman" w:hAnsi="Times New Roman" w:cs="Times New Roman"/>
          <w:sz w:val="28"/>
          <w:szCs w:val="28"/>
        </w:rPr>
        <w:t xml:space="preserve">Сведения о показателях (индикаторах) реализации основного мероприятия 4 приведены в </w:t>
      </w:r>
      <w:hyperlink w:anchor="P1574" w:history="1">
        <w:r w:rsidRPr="00AC7A9D">
          <w:rPr>
            <w:rFonts w:ascii="Times New Roman" w:hAnsi="Times New Roman" w:cs="Times New Roman"/>
            <w:sz w:val="28"/>
            <w:szCs w:val="28"/>
          </w:rPr>
          <w:t>приложении</w:t>
        </w:r>
        <w:r w:rsidR="001B0FCD" w:rsidRPr="00AC7A9D">
          <w:rPr>
            <w:rFonts w:ascii="Times New Roman" w:hAnsi="Times New Roman" w:cs="Times New Roman"/>
            <w:sz w:val="28"/>
            <w:szCs w:val="28"/>
          </w:rPr>
          <w:t xml:space="preserve"> №</w:t>
        </w:r>
        <w:r w:rsidRPr="00AC7A9D">
          <w:rPr>
            <w:rFonts w:ascii="Times New Roman" w:hAnsi="Times New Roman" w:cs="Times New Roman"/>
            <w:sz w:val="28"/>
            <w:szCs w:val="28"/>
          </w:rPr>
          <w:t xml:space="preserve"> 1</w:t>
        </w:r>
      </w:hyperlink>
      <w:r w:rsidRPr="00AC7A9D">
        <w:rPr>
          <w:rFonts w:ascii="Times New Roman" w:hAnsi="Times New Roman" w:cs="Times New Roman"/>
          <w:sz w:val="28"/>
          <w:szCs w:val="28"/>
        </w:rPr>
        <w:t xml:space="preserve"> к муниципальной программе.</w:t>
      </w:r>
    </w:p>
    <w:p w:rsidR="006B7EFA" w:rsidRPr="00AC7A9D" w:rsidRDefault="006B7EFA" w:rsidP="00AC7A9D">
      <w:pPr>
        <w:pStyle w:val="ConsPlusNormal0"/>
        <w:spacing w:line="360" w:lineRule="auto"/>
        <w:ind w:firstLine="540"/>
        <w:jc w:val="both"/>
        <w:rPr>
          <w:rFonts w:ascii="Times New Roman" w:hAnsi="Times New Roman" w:cs="Times New Roman"/>
          <w:sz w:val="28"/>
          <w:szCs w:val="28"/>
        </w:rPr>
      </w:pPr>
      <w:r w:rsidRPr="00AC7A9D">
        <w:rPr>
          <w:rFonts w:ascii="Times New Roman" w:hAnsi="Times New Roman" w:cs="Times New Roman"/>
          <w:sz w:val="28"/>
          <w:szCs w:val="28"/>
        </w:rPr>
        <w:t>Реализация основного мероприятия 4 позволит обеспечить граждан, уволенных с военной службы, и приравненных к ним лиц жилыми помещениями.</w:t>
      </w:r>
    </w:p>
    <w:p w:rsidR="006B7EFA" w:rsidRPr="00AC7A9D" w:rsidRDefault="006B7EFA" w:rsidP="00AC7A9D">
      <w:pPr>
        <w:pStyle w:val="ConsPlusNormal0"/>
        <w:spacing w:line="360" w:lineRule="auto"/>
        <w:ind w:firstLine="540"/>
        <w:jc w:val="both"/>
        <w:rPr>
          <w:rFonts w:ascii="Times New Roman" w:hAnsi="Times New Roman" w:cs="Times New Roman"/>
          <w:sz w:val="28"/>
          <w:szCs w:val="28"/>
        </w:rPr>
      </w:pPr>
      <w:r w:rsidRPr="00AC7A9D">
        <w:rPr>
          <w:rFonts w:ascii="Times New Roman" w:hAnsi="Times New Roman" w:cs="Times New Roman"/>
          <w:sz w:val="28"/>
          <w:szCs w:val="28"/>
        </w:rPr>
        <w:t>Основное мероприятие 4 планируется выполнить в 2016</w:t>
      </w:r>
      <w:r w:rsidR="00DF2699">
        <w:rPr>
          <w:rFonts w:ascii="Times New Roman" w:hAnsi="Times New Roman" w:cs="Times New Roman"/>
          <w:sz w:val="28"/>
          <w:szCs w:val="28"/>
        </w:rPr>
        <w:t>-2017</w:t>
      </w:r>
      <w:r w:rsidRPr="00AC7A9D">
        <w:rPr>
          <w:rFonts w:ascii="Times New Roman" w:hAnsi="Times New Roman" w:cs="Times New Roman"/>
          <w:sz w:val="28"/>
          <w:szCs w:val="28"/>
        </w:rPr>
        <w:t xml:space="preserve"> год</w:t>
      </w:r>
      <w:r w:rsidR="00DF2699">
        <w:rPr>
          <w:rFonts w:ascii="Times New Roman" w:hAnsi="Times New Roman" w:cs="Times New Roman"/>
          <w:sz w:val="28"/>
          <w:szCs w:val="28"/>
        </w:rPr>
        <w:t>ах</w:t>
      </w:r>
      <w:r w:rsidRPr="00AC7A9D">
        <w:rPr>
          <w:rFonts w:ascii="Times New Roman" w:hAnsi="Times New Roman" w:cs="Times New Roman"/>
          <w:sz w:val="28"/>
          <w:szCs w:val="28"/>
        </w:rPr>
        <w:t>.</w:t>
      </w:r>
    </w:p>
    <w:p w:rsidR="006B7EFA" w:rsidRPr="00AC7A9D" w:rsidRDefault="006B7EFA" w:rsidP="00AC7A9D">
      <w:pPr>
        <w:pStyle w:val="ConsPlusNormal0"/>
        <w:spacing w:line="360" w:lineRule="auto"/>
        <w:jc w:val="both"/>
      </w:pPr>
    </w:p>
    <w:p w:rsidR="006B7EFA" w:rsidRPr="003A6386" w:rsidRDefault="006B7EFA" w:rsidP="006B7EFA">
      <w:pPr>
        <w:pStyle w:val="ConsPlusNormal0"/>
        <w:jc w:val="center"/>
        <w:outlineLvl w:val="1"/>
        <w:rPr>
          <w:rFonts w:ascii="Times New Roman" w:hAnsi="Times New Roman" w:cs="Times New Roman"/>
          <w:sz w:val="28"/>
          <w:szCs w:val="28"/>
        </w:rPr>
      </w:pPr>
      <w:r w:rsidRPr="003A6386">
        <w:rPr>
          <w:rFonts w:ascii="Times New Roman" w:hAnsi="Times New Roman" w:cs="Times New Roman"/>
          <w:sz w:val="28"/>
          <w:szCs w:val="28"/>
        </w:rPr>
        <w:t>4. Информация об участии предприятий, общественных,</w:t>
      </w:r>
    </w:p>
    <w:p w:rsidR="006B7EFA" w:rsidRPr="003A6386" w:rsidRDefault="006B7EFA" w:rsidP="006B7EFA">
      <w:pPr>
        <w:pStyle w:val="ConsPlusNormal0"/>
        <w:jc w:val="center"/>
        <w:rPr>
          <w:rFonts w:ascii="Times New Roman" w:hAnsi="Times New Roman" w:cs="Times New Roman"/>
          <w:sz w:val="28"/>
          <w:szCs w:val="28"/>
        </w:rPr>
      </w:pPr>
      <w:r w:rsidRPr="003A6386">
        <w:rPr>
          <w:rFonts w:ascii="Times New Roman" w:hAnsi="Times New Roman" w:cs="Times New Roman"/>
          <w:sz w:val="28"/>
          <w:szCs w:val="28"/>
        </w:rPr>
        <w:t>научных и иных организаций, а также физических лиц</w:t>
      </w:r>
    </w:p>
    <w:p w:rsidR="006B7EFA" w:rsidRPr="003A6386" w:rsidRDefault="006B7EFA" w:rsidP="006B7EFA">
      <w:pPr>
        <w:pStyle w:val="ConsPlusNormal0"/>
        <w:jc w:val="center"/>
        <w:rPr>
          <w:rFonts w:ascii="Times New Roman" w:hAnsi="Times New Roman" w:cs="Times New Roman"/>
          <w:sz w:val="28"/>
          <w:szCs w:val="28"/>
        </w:rPr>
      </w:pPr>
      <w:r w:rsidRPr="003A6386">
        <w:rPr>
          <w:rFonts w:ascii="Times New Roman" w:hAnsi="Times New Roman" w:cs="Times New Roman"/>
          <w:sz w:val="28"/>
          <w:szCs w:val="28"/>
        </w:rPr>
        <w:t>в реализации муниципальной программы</w:t>
      </w:r>
    </w:p>
    <w:p w:rsidR="006B7EFA" w:rsidRDefault="006B7EFA" w:rsidP="006B7EFA">
      <w:pPr>
        <w:pStyle w:val="ConsPlusNormal0"/>
        <w:jc w:val="both"/>
      </w:pPr>
    </w:p>
    <w:p w:rsidR="006B7EFA" w:rsidRPr="003A6386" w:rsidRDefault="006B7EFA" w:rsidP="003A6386">
      <w:pPr>
        <w:pStyle w:val="ConsPlusNormal0"/>
        <w:spacing w:line="360" w:lineRule="auto"/>
        <w:ind w:firstLine="540"/>
        <w:jc w:val="both"/>
        <w:rPr>
          <w:rFonts w:ascii="Times New Roman" w:hAnsi="Times New Roman" w:cs="Times New Roman"/>
          <w:sz w:val="28"/>
          <w:szCs w:val="28"/>
        </w:rPr>
      </w:pPr>
      <w:r w:rsidRPr="003A6386">
        <w:rPr>
          <w:rFonts w:ascii="Times New Roman" w:hAnsi="Times New Roman" w:cs="Times New Roman"/>
          <w:sz w:val="28"/>
          <w:szCs w:val="28"/>
        </w:rPr>
        <w:t>В реализации муниципальной программы принимают участие:</w:t>
      </w:r>
    </w:p>
    <w:p w:rsidR="006B7EFA" w:rsidRPr="003A6386" w:rsidRDefault="006B7EFA" w:rsidP="003A6386">
      <w:pPr>
        <w:pStyle w:val="ConsPlusNormal0"/>
        <w:spacing w:line="360" w:lineRule="auto"/>
        <w:ind w:firstLine="540"/>
        <w:jc w:val="both"/>
        <w:rPr>
          <w:rFonts w:ascii="Times New Roman" w:hAnsi="Times New Roman" w:cs="Times New Roman"/>
          <w:sz w:val="28"/>
          <w:szCs w:val="28"/>
        </w:rPr>
      </w:pPr>
      <w:r w:rsidRPr="003A6386">
        <w:rPr>
          <w:rFonts w:ascii="Times New Roman" w:hAnsi="Times New Roman" w:cs="Times New Roman"/>
          <w:sz w:val="28"/>
          <w:szCs w:val="28"/>
        </w:rPr>
        <w:t>- молодые семьи с использованием собственных средств, а также привлечением сре</w:t>
      </w:r>
      <w:proofErr w:type="gramStart"/>
      <w:r w:rsidRPr="003A6386">
        <w:rPr>
          <w:rFonts w:ascii="Times New Roman" w:hAnsi="Times New Roman" w:cs="Times New Roman"/>
          <w:sz w:val="28"/>
          <w:szCs w:val="28"/>
        </w:rPr>
        <w:t>дств кр</w:t>
      </w:r>
      <w:proofErr w:type="gramEnd"/>
      <w:r w:rsidRPr="003A6386">
        <w:rPr>
          <w:rFonts w:ascii="Times New Roman" w:hAnsi="Times New Roman" w:cs="Times New Roman"/>
          <w:sz w:val="28"/>
          <w:szCs w:val="28"/>
        </w:rPr>
        <w:t>едитных организаций (в том числе ипотечных жилищных кредитов) на приобретение жилья или строительство индивидуального жилого дома;</w:t>
      </w:r>
    </w:p>
    <w:p w:rsidR="006B7EFA" w:rsidRPr="003A6386" w:rsidRDefault="006B7EFA" w:rsidP="003A6386">
      <w:pPr>
        <w:pStyle w:val="ConsPlusNormal0"/>
        <w:spacing w:line="360" w:lineRule="auto"/>
        <w:ind w:firstLine="540"/>
        <w:jc w:val="both"/>
        <w:rPr>
          <w:rFonts w:ascii="Times New Roman" w:hAnsi="Times New Roman" w:cs="Times New Roman"/>
          <w:sz w:val="28"/>
          <w:szCs w:val="28"/>
        </w:rPr>
      </w:pPr>
      <w:r w:rsidRPr="003A6386">
        <w:rPr>
          <w:rFonts w:ascii="Times New Roman" w:hAnsi="Times New Roman" w:cs="Times New Roman"/>
          <w:sz w:val="28"/>
          <w:szCs w:val="28"/>
        </w:rPr>
        <w:t>- строительные организации, осуществляющие проектирование и строительство на территории городского округа;</w:t>
      </w:r>
    </w:p>
    <w:p w:rsidR="006B7EFA" w:rsidRPr="003A6386" w:rsidRDefault="006B7EFA" w:rsidP="003A6386">
      <w:pPr>
        <w:pStyle w:val="ConsPlusNormal0"/>
        <w:spacing w:line="360" w:lineRule="auto"/>
        <w:ind w:firstLine="540"/>
        <w:jc w:val="both"/>
        <w:rPr>
          <w:rFonts w:ascii="Times New Roman" w:hAnsi="Times New Roman" w:cs="Times New Roman"/>
          <w:sz w:val="28"/>
          <w:szCs w:val="28"/>
        </w:rPr>
      </w:pPr>
      <w:r w:rsidRPr="003A6386">
        <w:rPr>
          <w:rFonts w:ascii="Times New Roman" w:hAnsi="Times New Roman" w:cs="Times New Roman"/>
          <w:sz w:val="28"/>
          <w:szCs w:val="28"/>
        </w:rPr>
        <w:t xml:space="preserve">- организации частной формы собственности, осуществляющие услуги в области градостроительной деятельности, в порядке, установленном Федеральным </w:t>
      </w:r>
      <w:hyperlink r:id="rId20" w:history="1">
        <w:r w:rsidRPr="00375AD8">
          <w:rPr>
            <w:rFonts w:ascii="Times New Roman" w:hAnsi="Times New Roman" w:cs="Times New Roman"/>
            <w:sz w:val="28"/>
            <w:szCs w:val="28"/>
          </w:rPr>
          <w:t>законом</w:t>
        </w:r>
      </w:hyperlink>
      <w:r w:rsidR="001B0FCD" w:rsidRPr="003A6386">
        <w:rPr>
          <w:rFonts w:ascii="Times New Roman" w:hAnsi="Times New Roman" w:cs="Times New Roman"/>
          <w:sz w:val="28"/>
          <w:szCs w:val="28"/>
        </w:rPr>
        <w:t xml:space="preserve"> от 05.04.2013 №</w:t>
      </w:r>
      <w:r w:rsidRPr="003A6386">
        <w:rPr>
          <w:rFonts w:ascii="Times New Roman" w:hAnsi="Times New Roman" w:cs="Times New Roman"/>
          <w:sz w:val="28"/>
          <w:szCs w:val="28"/>
        </w:rPr>
        <w:t xml:space="preserve"> 44-ФЗ </w:t>
      </w:r>
      <w:r w:rsidR="001B0FCD" w:rsidRPr="003A6386">
        <w:rPr>
          <w:rFonts w:ascii="Times New Roman" w:hAnsi="Times New Roman" w:cs="Times New Roman"/>
          <w:sz w:val="28"/>
          <w:szCs w:val="28"/>
        </w:rPr>
        <w:t>«</w:t>
      </w:r>
      <w:r w:rsidRPr="003A6386">
        <w:rPr>
          <w:rFonts w:ascii="Times New Roman" w:hAnsi="Times New Roman" w:cs="Times New Roman"/>
          <w:sz w:val="28"/>
          <w:szCs w:val="28"/>
        </w:rPr>
        <w:t>О контрактной системе в сфере закупок товаров, работ, услуг для обеспечения государственных и муниципальных нужд</w:t>
      </w:r>
      <w:r w:rsidR="001B0FCD" w:rsidRPr="003A6386">
        <w:rPr>
          <w:rFonts w:ascii="Times New Roman" w:hAnsi="Times New Roman" w:cs="Times New Roman"/>
          <w:sz w:val="28"/>
          <w:szCs w:val="28"/>
        </w:rPr>
        <w:t>»</w:t>
      </w:r>
      <w:r w:rsidRPr="003A6386">
        <w:rPr>
          <w:rFonts w:ascii="Times New Roman" w:hAnsi="Times New Roman" w:cs="Times New Roman"/>
          <w:sz w:val="28"/>
          <w:szCs w:val="28"/>
        </w:rPr>
        <w:t>.</w:t>
      </w:r>
    </w:p>
    <w:p w:rsidR="006B7EFA" w:rsidRDefault="006B7EFA" w:rsidP="006B7EFA">
      <w:pPr>
        <w:pStyle w:val="ConsPlusNormal0"/>
        <w:jc w:val="both"/>
      </w:pPr>
    </w:p>
    <w:p w:rsidR="006B7EFA" w:rsidRPr="003A6386" w:rsidRDefault="006B7EFA" w:rsidP="006B7EFA">
      <w:pPr>
        <w:pStyle w:val="ConsPlusNormal0"/>
        <w:jc w:val="center"/>
        <w:outlineLvl w:val="1"/>
        <w:rPr>
          <w:rFonts w:ascii="Times New Roman" w:hAnsi="Times New Roman" w:cs="Times New Roman"/>
          <w:sz w:val="28"/>
          <w:szCs w:val="28"/>
        </w:rPr>
      </w:pPr>
      <w:r w:rsidRPr="003A6386">
        <w:rPr>
          <w:rFonts w:ascii="Times New Roman" w:hAnsi="Times New Roman" w:cs="Times New Roman"/>
          <w:sz w:val="28"/>
          <w:szCs w:val="28"/>
        </w:rPr>
        <w:t>5. Объемы финансовых ресурсов, необходимых для реализации</w:t>
      </w:r>
    </w:p>
    <w:p w:rsidR="006B7EFA" w:rsidRPr="003A6386" w:rsidRDefault="006B7EFA" w:rsidP="006B7EFA">
      <w:pPr>
        <w:pStyle w:val="ConsPlusNormal0"/>
        <w:jc w:val="center"/>
        <w:rPr>
          <w:rFonts w:ascii="Times New Roman" w:hAnsi="Times New Roman" w:cs="Times New Roman"/>
          <w:sz w:val="28"/>
          <w:szCs w:val="28"/>
        </w:rPr>
      </w:pPr>
      <w:r w:rsidRPr="003A6386">
        <w:rPr>
          <w:rFonts w:ascii="Times New Roman" w:hAnsi="Times New Roman" w:cs="Times New Roman"/>
          <w:sz w:val="28"/>
          <w:szCs w:val="28"/>
        </w:rPr>
        <w:t>муниципальной программы</w:t>
      </w:r>
    </w:p>
    <w:p w:rsidR="001B0FCD" w:rsidRPr="007B15BE" w:rsidRDefault="001B0FCD" w:rsidP="001B0FCD">
      <w:pPr>
        <w:suppressAutoHyphens/>
        <w:ind w:firstLine="708"/>
        <w:jc w:val="center"/>
        <w:rPr>
          <w:sz w:val="16"/>
          <w:szCs w:val="16"/>
          <w:lang w:eastAsia="en-US"/>
        </w:rPr>
      </w:pPr>
    </w:p>
    <w:p w:rsidR="001B0FCD" w:rsidRPr="00DB7323" w:rsidRDefault="001B0FCD" w:rsidP="001B0FCD">
      <w:pPr>
        <w:pStyle w:val="ConsPlusNormal0"/>
        <w:suppressAutoHyphens/>
        <w:spacing w:line="360" w:lineRule="auto"/>
        <w:ind w:firstLine="709"/>
        <w:jc w:val="both"/>
        <w:rPr>
          <w:rFonts w:ascii="Times New Roman" w:hAnsi="Times New Roman" w:cs="Times New Roman"/>
          <w:sz w:val="28"/>
          <w:szCs w:val="28"/>
        </w:rPr>
      </w:pPr>
      <w:r w:rsidRPr="00DB7323">
        <w:rPr>
          <w:rFonts w:ascii="Times New Roman" w:hAnsi="Times New Roman" w:cs="Times New Roman"/>
          <w:sz w:val="28"/>
          <w:szCs w:val="28"/>
        </w:rPr>
        <w:t xml:space="preserve">Общий объем финансирования муниципальной программы – </w:t>
      </w:r>
      <w:r w:rsidR="00CB186D">
        <w:rPr>
          <w:rFonts w:ascii="Times New Roman" w:hAnsi="Times New Roman" w:cs="Times New Roman"/>
          <w:sz w:val="28"/>
          <w:szCs w:val="28"/>
        </w:rPr>
        <w:t>4</w:t>
      </w:r>
      <w:r w:rsidR="00D41423">
        <w:rPr>
          <w:rFonts w:ascii="Times New Roman" w:hAnsi="Times New Roman" w:cs="Times New Roman"/>
          <w:sz w:val="28"/>
          <w:szCs w:val="28"/>
        </w:rPr>
        <w:t>851841,84</w:t>
      </w:r>
      <w:r>
        <w:rPr>
          <w:rFonts w:ascii="Times New Roman" w:hAnsi="Times New Roman" w:cs="Times New Roman"/>
          <w:sz w:val="28"/>
          <w:szCs w:val="28"/>
        </w:rPr>
        <w:t xml:space="preserve"> </w:t>
      </w:r>
      <w:r w:rsidRPr="00DB7323">
        <w:rPr>
          <w:rFonts w:ascii="Times New Roman" w:hAnsi="Times New Roman" w:cs="Times New Roman"/>
          <w:sz w:val="28"/>
          <w:szCs w:val="28"/>
        </w:rPr>
        <w:t>тыс. руб., в том числе по источникам финансирования:</w:t>
      </w:r>
    </w:p>
    <w:p w:rsidR="001B0FCD" w:rsidRPr="00DB7323" w:rsidRDefault="001B0FCD" w:rsidP="001B0FCD">
      <w:pPr>
        <w:pStyle w:val="ConsPlusNormal0"/>
        <w:suppressAutoHyphens/>
        <w:spacing w:line="360" w:lineRule="auto"/>
        <w:ind w:left="71" w:firstLine="709"/>
        <w:jc w:val="both"/>
        <w:rPr>
          <w:rFonts w:ascii="Times New Roman" w:hAnsi="Times New Roman" w:cs="Times New Roman"/>
          <w:sz w:val="28"/>
          <w:szCs w:val="28"/>
        </w:rPr>
      </w:pPr>
      <w:r w:rsidRPr="00DB7323">
        <w:rPr>
          <w:rFonts w:ascii="Times New Roman" w:hAnsi="Times New Roman" w:cs="Times New Roman"/>
          <w:sz w:val="28"/>
          <w:szCs w:val="28"/>
        </w:rPr>
        <w:t xml:space="preserve">- федеральный бюджет – </w:t>
      </w:r>
      <w:r w:rsidRPr="00704E08">
        <w:rPr>
          <w:rFonts w:ascii="Times New Roman" w:hAnsi="Times New Roman" w:cs="Times New Roman"/>
          <w:sz w:val="28"/>
          <w:szCs w:val="28"/>
        </w:rPr>
        <w:t>117</w:t>
      </w:r>
      <w:r w:rsidR="00704E08" w:rsidRPr="00704E08">
        <w:rPr>
          <w:rFonts w:ascii="Times New Roman" w:hAnsi="Times New Roman" w:cs="Times New Roman"/>
          <w:sz w:val="28"/>
          <w:szCs w:val="28"/>
        </w:rPr>
        <w:t>3</w:t>
      </w:r>
      <w:r w:rsidRPr="00704E08">
        <w:rPr>
          <w:rFonts w:ascii="Times New Roman" w:hAnsi="Times New Roman" w:cs="Times New Roman"/>
          <w:sz w:val="28"/>
          <w:szCs w:val="28"/>
        </w:rPr>
        <w:t>153,50 тыс. руб.;</w:t>
      </w:r>
    </w:p>
    <w:p w:rsidR="001B0FCD" w:rsidRPr="00DB7323" w:rsidRDefault="001B0FCD" w:rsidP="001B0FCD">
      <w:pPr>
        <w:pStyle w:val="ConsPlusNormal0"/>
        <w:suppressAutoHyphens/>
        <w:spacing w:line="360" w:lineRule="auto"/>
        <w:ind w:left="71" w:firstLine="709"/>
        <w:jc w:val="both"/>
        <w:rPr>
          <w:rFonts w:ascii="Times New Roman" w:hAnsi="Times New Roman" w:cs="Times New Roman"/>
          <w:sz w:val="28"/>
          <w:szCs w:val="28"/>
        </w:rPr>
      </w:pPr>
      <w:r w:rsidRPr="00DB7323">
        <w:rPr>
          <w:rFonts w:ascii="Times New Roman" w:hAnsi="Times New Roman" w:cs="Times New Roman"/>
          <w:sz w:val="28"/>
          <w:szCs w:val="28"/>
        </w:rPr>
        <w:t xml:space="preserve">- областной бюджет – </w:t>
      </w:r>
      <w:r>
        <w:rPr>
          <w:rFonts w:ascii="Times New Roman" w:hAnsi="Times New Roman" w:cs="Times New Roman"/>
          <w:sz w:val="28"/>
          <w:szCs w:val="28"/>
        </w:rPr>
        <w:t>701378,77</w:t>
      </w:r>
      <w:r w:rsidRPr="00DB7323">
        <w:rPr>
          <w:rFonts w:ascii="Times New Roman" w:hAnsi="Times New Roman" w:cs="Times New Roman"/>
          <w:sz w:val="28"/>
          <w:szCs w:val="28"/>
        </w:rPr>
        <w:t xml:space="preserve"> тыс. руб.;</w:t>
      </w:r>
    </w:p>
    <w:p w:rsidR="001B0FCD" w:rsidRPr="00DB7323" w:rsidRDefault="001B0FCD" w:rsidP="001B0FCD">
      <w:pPr>
        <w:pStyle w:val="ConsPlusNormal0"/>
        <w:suppressAutoHyphens/>
        <w:spacing w:line="360" w:lineRule="auto"/>
        <w:ind w:left="71" w:firstLine="709"/>
        <w:jc w:val="both"/>
        <w:rPr>
          <w:rFonts w:ascii="Times New Roman" w:hAnsi="Times New Roman" w:cs="Times New Roman"/>
          <w:sz w:val="28"/>
          <w:szCs w:val="28"/>
        </w:rPr>
      </w:pPr>
      <w:r w:rsidRPr="00DB7323">
        <w:rPr>
          <w:rFonts w:ascii="Times New Roman" w:hAnsi="Times New Roman" w:cs="Times New Roman"/>
          <w:sz w:val="28"/>
          <w:szCs w:val="28"/>
        </w:rPr>
        <w:t xml:space="preserve">- бюджет городского округа – </w:t>
      </w:r>
      <w:r w:rsidR="00D41423">
        <w:rPr>
          <w:rFonts w:ascii="Times New Roman" w:hAnsi="Times New Roman" w:cs="Times New Roman"/>
          <w:sz w:val="28"/>
          <w:szCs w:val="28"/>
        </w:rPr>
        <w:t>2089689,07</w:t>
      </w:r>
      <w:r w:rsidR="00CB186D">
        <w:rPr>
          <w:rFonts w:ascii="Times New Roman" w:hAnsi="Times New Roman" w:cs="Times New Roman"/>
          <w:sz w:val="28"/>
          <w:szCs w:val="28"/>
        </w:rPr>
        <w:t xml:space="preserve"> </w:t>
      </w:r>
      <w:r w:rsidRPr="00DB7323">
        <w:rPr>
          <w:rFonts w:ascii="Times New Roman" w:hAnsi="Times New Roman" w:cs="Times New Roman"/>
          <w:sz w:val="28"/>
          <w:szCs w:val="28"/>
        </w:rPr>
        <w:t>тыс. руб.;</w:t>
      </w:r>
    </w:p>
    <w:p w:rsidR="001B0FCD" w:rsidRPr="00374D5C" w:rsidRDefault="001B0FCD" w:rsidP="001B0FCD">
      <w:pPr>
        <w:pStyle w:val="ConsPlusNormal0"/>
        <w:suppressAutoHyphens/>
        <w:spacing w:line="360" w:lineRule="auto"/>
        <w:ind w:left="71" w:firstLine="709"/>
        <w:jc w:val="both"/>
        <w:rPr>
          <w:rFonts w:ascii="Times New Roman" w:hAnsi="Times New Roman" w:cs="Times New Roman"/>
          <w:sz w:val="28"/>
          <w:szCs w:val="28"/>
        </w:rPr>
      </w:pPr>
      <w:r w:rsidRPr="00DB7323">
        <w:rPr>
          <w:rFonts w:ascii="Times New Roman" w:hAnsi="Times New Roman" w:cs="Times New Roman"/>
          <w:sz w:val="28"/>
          <w:szCs w:val="28"/>
        </w:rPr>
        <w:t xml:space="preserve">- внебюджетные источники – </w:t>
      </w:r>
      <w:r w:rsidR="00704E08">
        <w:rPr>
          <w:rFonts w:ascii="Times New Roman" w:hAnsi="Times New Roman" w:cs="Times New Roman"/>
          <w:sz w:val="28"/>
          <w:szCs w:val="28"/>
        </w:rPr>
        <w:t>887620,50</w:t>
      </w:r>
      <w:r w:rsidRPr="00DB7323">
        <w:rPr>
          <w:rFonts w:ascii="Times New Roman" w:hAnsi="Times New Roman" w:cs="Times New Roman"/>
          <w:sz w:val="28"/>
          <w:szCs w:val="28"/>
        </w:rPr>
        <w:t xml:space="preserve"> тыс. руб.</w:t>
      </w:r>
    </w:p>
    <w:p w:rsidR="001B0FCD" w:rsidRPr="00DF1464" w:rsidRDefault="001B0FCD" w:rsidP="001B0FCD">
      <w:pPr>
        <w:pStyle w:val="ConsPlusNormal0"/>
        <w:suppressAutoHyphens/>
        <w:spacing w:line="360" w:lineRule="auto"/>
        <w:ind w:firstLine="709"/>
        <w:jc w:val="both"/>
        <w:rPr>
          <w:rFonts w:ascii="Times New Roman" w:hAnsi="Times New Roman" w:cs="Times New Roman"/>
          <w:sz w:val="28"/>
          <w:szCs w:val="28"/>
        </w:rPr>
      </w:pPr>
      <w:r w:rsidRPr="00DF1464">
        <w:rPr>
          <w:rFonts w:ascii="Times New Roman" w:hAnsi="Times New Roman" w:cs="Times New Roman"/>
          <w:sz w:val="28"/>
          <w:szCs w:val="28"/>
        </w:rPr>
        <w:t>Информация об объемах финансирования муниципальной программы по источникам и годам реализации представлена в приложениях № 2, 3 к</w:t>
      </w:r>
      <w:r>
        <w:rPr>
          <w:rFonts w:ascii="Times New Roman" w:hAnsi="Times New Roman" w:cs="Times New Roman"/>
          <w:sz w:val="28"/>
          <w:szCs w:val="28"/>
        </w:rPr>
        <w:t> </w:t>
      </w:r>
      <w:r w:rsidRPr="00DF1464">
        <w:rPr>
          <w:rFonts w:ascii="Times New Roman" w:hAnsi="Times New Roman" w:cs="Times New Roman"/>
          <w:sz w:val="28"/>
          <w:szCs w:val="28"/>
        </w:rPr>
        <w:t>муниципальной программе.</w:t>
      </w:r>
    </w:p>
    <w:p w:rsidR="006B7EFA" w:rsidRDefault="006B7EFA" w:rsidP="006B7EFA">
      <w:pPr>
        <w:pStyle w:val="ConsPlusNormal0"/>
        <w:jc w:val="both"/>
      </w:pPr>
    </w:p>
    <w:p w:rsidR="006B7EFA" w:rsidRPr="001B0FCD" w:rsidRDefault="006B7EFA" w:rsidP="006B7EFA">
      <w:pPr>
        <w:pStyle w:val="ConsPlusNormal0"/>
        <w:jc w:val="center"/>
        <w:outlineLvl w:val="1"/>
        <w:rPr>
          <w:rFonts w:ascii="Times New Roman" w:hAnsi="Times New Roman" w:cs="Times New Roman"/>
          <w:sz w:val="28"/>
          <w:szCs w:val="28"/>
        </w:rPr>
      </w:pPr>
      <w:r w:rsidRPr="001B0FCD">
        <w:rPr>
          <w:rFonts w:ascii="Times New Roman" w:hAnsi="Times New Roman" w:cs="Times New Roman"/>
          <w:sz w:val="28"/>
          <w:szCs w:val="28"/>
        </w:rPr>
        <w:t>6. Подпрограммы муниципальной программы</w:t>
      </w:r>
    </w:p>
    <w:p w:rsidR="006B7EFA" w:rsidRPr="001B0FCD" w:rsidRDefault="006B7EFA" w:rsidP="006B7EFA">
      <w:pPr>
        <w:pStyle w:val="ConsPlusNormal0"/>
        <w:jc w:val="both"/>
        <w:rPr>
          <w:rFonts w:ascii="Times New Roman" w:hAnsi="Times New Roman" w:cs="Times New Roman"/>
          <w:sz w:val="28"/>
          <w:szCs w:val="28"/>
        </w:rPr>
      </w:pPr>
    </w:p>
    <w:p w:rsidR="009F2ADA" w:rsidRPr="009F2ADA" w:rsidRDefault="009F2ADA" w:rsidP="009F2ADA">
      <w:pPr>
        <w:pStyle w:val="ConsPlusNormal0"/>
        <w:ind w:left="2820"/>
        <w:outlineLvl w:val="2"/>
        <w:rPr>
          <w:rFonts w:ascii="Times New Roman" w:hAnsi="Times New Roman" w:cs="Times New Roman"/>
          <w:sz w:val="28"/>
          <w:szCs w:val="28"/>
        </w:rPr>
      </w:pPr>
      <w:r w:rsidRPr="009F2ADA">
        <w:rPr>
          <w:rFonts w:ascii="Times New Roman" w:hAnsi="Times New Roman" w:cs="Times New Roman"/>
          <w:sz w:val="28"/>
          <w:szCs w:val="28"/>
        </w:rPr>
        <w:t>ПОДПРОГРАММА 1</w:t>
      </w:r>
    </w:p>
    <w:p w:rsidR="009F2ADA" w:rsidRPr="009F2ADA" w:rsidRDefault="009F2ADA" w:rsidP="009F2ADA">
      <w:pPr>
        <w:pStyle w:val="ConsPlusNormal0"/>
        <w:jc w:val="center"/>
        <w:rPr>
          <w:rFonts w:ascii="Times New Roman" w:hAnsi="Times New Roman" w:cs="Times New Roman"/>
          <w:sz w:val="28"/>
          <w:szCs w:val="28"/>
        </w:rPr>
      </w:pPr>
      <w:r w:rsidRPr="009F2ADA">
        <w:rPr>
          <w:rFonts w:ascii="Times New Roman" w:hAnsi="Times New Roman" w:cs="Times New Roman"/>
          <w:sz w:val="28"/>
          <w:szCs w:val="28"/>
        </w:rPr>
        <w:t>«Переселение граждан из аварийного жилищного фонда»</w:t>
      </w:r>
    </w:p>
    <w:p w:rsidR="009F2ADA" w:rsidRPr="009F2ADA" w:rsidRDefault="009F2ADA" w:rsidP="009F2ADA">
      <w:pPr>
        <w:pStyle w:val="ConsPlusNormal0"/>
        <w:jc w:val="center"/>
        <w:rPr>
          <w:rFonts w:ascii="Times New Roman" w:hAnsi="Times New Roman" w:cs="Times New Roman"/>
          <w:sz w:val="28"/>
          <w:szCs w:val="28"/>
        </w:rPr>
      </w:pPr>
      <w:r w:rsidRPr="009F2ADA">
        <w:rPr>
          <w:rFonts w:ascii="Times New Roman" w:hAnsi="Times New Roman" w:cs="Times New Roman"/>
          <w:sz w:val="28"/>
          <w:szCs w:val="28"/>
        </w:rPr>
        <w:t>муниципальной программы городского округа город Воронеж</w:t>
      </w:r>
    </w:p>
    <w:p w:rsidR="009F2ADA" w:rsidRPr="009F2ADA" w:rsidRDefault="009F2ADA" w:rsidP="009F2ADA">
      <w:pPr>
        <w:pStyle w:val="ConsPlusNormal0"/>
        <w:jc w:val="center"/>
        <w:rPr>
          <w:rFonts w:ascii="Times New Roman" w:hAnsi="Times New Roman" w:cs="Times New Roman"/>
          <w:sz w:val="28"/>
          <w:szCs w:val="28"/>
        </w:rPr>
      </w:pPr>
      <w:r w:rsidRPr="009F2ADA">
        <w:rPr>
          <w:rFonts w:ascii="Times New Roman" w:hAnsi="Times New Roman" w:cs="Times New Roman"/>
          <w:sz w:val="28"/>
          <w:szCs w:val="28"/>
        </w:rPr>
        <w:t>«Обеспечение доступным и комфортным жильем населения</w:t>
      </w:r>
    </w:p>
    <w:p w:rsidR="009F2ADA" w:rsidRPr="009F2ADA" w:rsidRDefault="009F2ADA" w:rsidP="009F2ADA">
      <w:pPr>
        <w:pStyle w:val="ConsPlusNormal0"/>
        <w:jc w:val="center"/>
        <w:rPr>
          <w:rFonts w:ascii="Times New Roman" w:hAnsi="Times New Roman" w:cs="Times New Roman"/>
          <w:sz w:val="28"/>
          <w:szCs w:val="28"/>
        </w:rPr>
      </w:pPr>
      <w:r w:rsidRPr="009F2ADA">
        <w:rPr>
          <w:rFonts w:ascii="Times New Roman" w:hAnsi="Times New Roman" w:cs="Times New Roman"/>
          <w:sz w:val="28"/>
          <w:szCs w:val="28"/>
        </w:rPr>
        <w:t>городского округа город Воронеж»</w:t>
      </w:r>
    </w:p>
    <w:p w:rsidR="009F2ADA" w:rsidRPr="009F2ADA" w:rsidRDefault="009F2ADA" w:rsidP="009F2ADA">
      <w:pPr>
        <w:pStyle w:val="ConsPlusNormal0"/>
        <w:jc w:val="both"/>
        <w:rPr>
          <w:rFonts w:ascii="Times New Roman" w:hAnsi="Times New Roman" w:cs="Times New Roman"/>
          <w:sz w:val="28"/>
          <w:szCs w:val="28"/>
        </w:rPr>
      </w:pPr>
    </w:p>
    <w:p w:rsidR="009F2ADA" w:rsidRPr="009F2ADA" w:rsidRDefault="009F2ADA" w:rsidP="009F2ADA">
      <w:pPr>
        <w:pStyle w:val="ConsPlusNormal0"/>
        <w:jc w:val="center"/>
        <w:outlineLvl w:val="3"/>
        <w:rPr>
          <w:rFonts w:ascii="Times New Roman" w:hAnsi="Times New Roman" w:cs="Times New Roman"/>
          <w:sz w:val="28"/>
          <w:szCs w:val="28"/>
        </w:rPr>
      </w:pPr>
      <w:r w:rsidRPr="009F2ADA">
        <w:rPr>
          <w:rFonts w:ascii="Times New Roman" w:hAnsi="Times New Roman" w:cs="Times New Roman"/>
          <w:sz w:val="28"/>
          <w:szCs w:val="28"/>
        </w:rPr>
        <w:t>ПАСПОРТ</w:t>
      </w:r>
    </w:p>
    <w:p w:rsidR="009F2ADA" w:rsidRPr="009F2ADA" w:rsidRDefault="009F2ADA" w:rsidP="009F2ADA">
      <w:pPr>
        <w:pStyle w:val="ConsPlusNormal0"/>
        <w:jc w:val="center"/>
        <w:rPr>
          <w:rFonts w:ascii="Times New Roman" w:hAnsi="Times New Roman" w:cs="Times New Roman"/>
          <w:sz w:val="28"/>
          <w:szCs w:val="28"/>
        </w:rPr>
      </w:pPr>
      <w:r w:rsidRPr="009F2ADA">
        <w:rPr>
          <w:rFonts w:ascii="Times New Roman" w:hAnsi="Times New Roman" w:cs="Times New Roman"/>
          <w:sz w:val="28"/>
          <w:szCs w:val="28"/>
        </w:rPr>
        <w:t>подпрограммы 1</w:t>
      </w:r>
    </w:p>
    <w:p w:rsidR="009F2ADA" w:rsidRPr="009F2ADA" w:rsidRDefault="009F2ADA" w:rsidP="009F2ADA">
      <w:pPr>
        <w:pStyle w:val="ConsPlusNormal0"/>
        <w:jc w:val="center"/>
        <w:rPr>
          <w:rFonts w:ascii="Times New Roman" w:hAnsi="Times New Roman" w:cs="Times New Roman"/>
          <w:sz w:val="28"/>
          <w:szCs w:val="28"/>
        </w:rPr>
      </w:pPr>
      <w:r w:rsidRPr="009F2ADA">
        <w:rPr>
          <w:rFonts w:ascii="Times New Roman" w:hAnsi="Times New Roman" w:cs="Times New Roman"/>
          <w:sz w:val="28"/>
          <w:szCs w:val="28"/>
        </w:rPr>
        <w:t>«Переселение граждан из аварийного жилищного фонда»</w:t>
      </w:r>
    </w:p>
    <w:p w:rsidR="009F2ADA" w:rsidRPr="009F2ADA" w:rsidRDefault="009F2ADA" w:rsidP="009F2ADA">
      <w:pPr>
        <w:pStyle w:val="ConsPlusNormal0"/>
        <w:jc w:val="center"/>
        <w:rPr>
          <w:rFonts w:ascii="Times New Roman" w:hAnsi="Times New Roman" w:cs="Times New Roman"/>
          <w:sz w:val="28"/>
          <w:szCs w:val="28"/>
        </w:rPr>
      </w:pPr>
      <w:r w:rsidRPr="009F2ADA">
        <w:rPr>
          <w:rFonts w:ascii="Times New Roman" w:hAnsi="Times New Roman" w:cs="Times New Roman"/>
          <w:sz w:val="28"/>
          <w:szCs w:val="28"/>
        </w:rPr>
        <w:t>муниципальной программы городского округа город Воронеж</w:t>
      </w:r>
    </w:p>
    <w:p w:rsidR="009F2ADA" w:rsidRPr="009F2ADA" w:rsidRDefault="009F2ADA" w:rsidP="009F2ADA">
      <w:pPr>
        <w:pStyle w:val="ConsPlusNormal0"/>
        <w:jc w:val="center"/>
        <w:rPr>
          <w:rFonts w:ascii="Times New Roman" w:hAnsi="Times New Roman" w:cs="Times New Roman"/>
          <w:sz w:val="28"/>
          <w:szCs w:val="28"/>
        </w:rPr>
      </w:pPr>
      <w:r w:rsidRPr="009F2ADA">
        <w:rPr>
          <w:rFonts w:ascii="Times New Roman" w:hAnsi="Times New Roman" w:cs="Times New Roman"/>
          <w:sz w:val="28"/>
          <w:szCs w:val="28"/>
        </w:rPr>
        <w:t>«Обеспечение доступным и комфортным жильем населения</w:t>
      </w:r>
    </w:p>
    <w:p w:rsidR="009F2ADA" w:rsidRPr="009F2ADA" w:rsidRDefault="009F2ADA" w:rsidP="009F2ADA">
      <w:pPr>
        <w:pStyle w:val="ConsPlusNormal0"/>
        <w:jc w:val="center"/>
        <w:rPr>
          <w:rFonts w:ascii="Times New Roman" w:hAnsi="Times New Roman" w:cs="Times New Roman"/>
          <w:sz w:val="28"/>
          <w:szCs w:val="28"/>
        </w:rPr>
      </w:pPr>
      <w:r w:rsidRPr="009F2ADA">
        <w:rPr>
          <w:rFonts w:ascii="Times New Roman" w:hAnsi="Times New Roman" w:cs="Times New Roman"/>
          <w:sz w:val="28"/>
          <w:szCs w:val="28"/>
        </w:rPr>
        <w:t>городского округа город Воронеж»</w:t>
      </w:r>
    </w:p>
    <w:p w:rsidR="009F2ADA" w:rsidRPr="009F2ADA" w:rsidRDefault="009F2ADA" w:rsidP="009F2ADA">
      <w:pPr>
        <w:pStyle w:val="ConsPlusNormal0"/>
        <w:jc w:val="both"/>
        <w:rPr>
          <w:rFonts w:ascii="Times New Roman" w:hAnsi="Times New Roman" w:cs="Times New Roman"/>
          <w:sz w:val="28"/>
          <w:szCs w:val="28"/>
        </w:rPr>
      </w:pPr>
    </w:p>
    <w:p w:rsidR="002B00BE" w:rsidRPr="009C1BD4" w:rsidRDefault="002B00BE" w:rsidP="002B00BE">
      <w:pPr>
        <w:pStyle w:val="contentheader2cols"/>
        <w:suppressAutoHyphens/>
        <w:spacing w:before="0" w:line="360" w:lineRule="auto"/>
        <w:ind w:left="0" w:firstLine="709"/>
        <w:jc w:val="both"/>
        <w:rPr>
          <w:b w:val="0"/>
          <w:color w:val="auto"/>
          <w:sz w:val="28"/>
          <w:szCs w:val="28"/>
        </w:rPr>
      </w:pPr>
    </w:p>
    <w:tbl>
      <w:tblPr>
        <w:tblW w:w="9581" w:type="dxa"/>
        <w:tblCellSpacing w:w="5" w:type="nil"/>
        <w:tblInd w:w="75" w:type="dxa"/>
        <w:tblLayout w:type="fixed"/>
        <w:tblCellMar>
          <w:left w:w="75" w:type="dxa"/>
          <w:right w:w="75" w:type="dxa"/>
        </w:tblCellMar>
        <w:tblLook w:val="0000" w:firstRow="0" w:lastRow="0" w:firstColumn="0" w:lastColumn="0" w:noHBand="0" w:noVBand="0"/>
      </w:tblPr>
      <w:tblGrid>
        <w:gridCol w:w="3061"/>
        <w:gridCol w:w="6520"/>
      </w:tblGrid>
      <w:tr w:rsidR="00A6014C" w:rsidRPr="009C1BD4" w:rsidTr="002B00BE">
        <w:trPr>
          <w:tblCellSpacing w:w="5" w:type="nil"/>
        </w:trPr>
        <w:tc>
          <w:tcPr>
            <w:tcW w:w="3061" w:type="dxa"/>
            <w:tcBorders>
              <w:top w:val="single" w:sz="4" w:space="0" w:color="auto"/>
              <w:left w:val="single" w:sz="4" w:space="0" w:color="auto"/>
              <w:bottom w:val="single" w:sz="4" w:space="0" w:color="auto"/>
              <w:right w:val="single" w:sz="4" w:space="0" w:color="auto"/>
            </w:tcBorders>
          </w:tcPr>
          <w:p w:rsidR="00A6014C" w:rsidRPr="00E939D9" w:rsidRDefault="00A6014C" w:rsidP="00E939D9">
            <w:pPr>
              <w:pStyle w:val="ConsPlusNormal0"/>
              <w:ind w:firstLine="0"/>
              <w:rPr>
                <w:rFonts w:ascii="Times New Roman" w:hAnsi="Times New Roman" w:cs="Times New Roman"/>
                <w:sz w:val="28"/>
                <w:szCs w:val="28"/>
              </w:rPr>
            </w:pPr>
            <w:r w:rsidRPr="00E939D9">
              <w:rPr>
                <w:rFonts w:ascii="Times New Roman" w:hAnsi="Times New Roman" w:cs="Times New Roman"/>
                <w:sz w:val="28"/>
                <w:szCs w:val="28"/>
              </w:rPr>
              <w:t>Исполнители подпрограммы</w:t>
            </w:r>
          </w:p>
        </w:tc>
        <w:tc>
          <w:tcPr>
            <w:tcW w:w="6520" w:type="dxa"/>
            <w:tcBorders>
              <w:top w:val="single" w:sz="4" w:space="0" w:color="auto"/>
              <w:left w:val="single" w:sz="4" w:space="0" w:color="auto"/>
              <w:bottom w:val="single" w:sz="4" w:space="0" w:color="auto"/>
              <w:right w:val="single" w:sz="4" w:space="0" w:color="auto"/>
            </w:tcBorders>
          </w:tcPr>
          <w:p w:rsidR="00A6014C" w:rsidRPr="00E939D9" w:rsidRDefault="00A6014C" w:rsidP="00E939D9">
            <w:pPr>
              <w:pStyle w:val="ConsPlusNormal0"/>
              <w:ind w:firstLine="0"/>
              <w:jc w:val="both"/>
              <w:rPr>
                <w:rFonts w:ascii="Times New Roman" w:hAnsi="Times New Roman" w:cs="Times New Roman"/>
                <w:sz w:val="28"/>
                <w:szCs w:val="28"/>
              </w:rPr>
            </w:pPr>
            <w:r w:rsidRPr="00E939D9">
              <w:rPr>
                <w:rFonts w:ascii="Times New Roman" w:hAnsi="Times New Roman" w:cs="Times New Roman"/>
                <w:sz w:val="28"/>
                <w:szCs w:val="28"/>
              </w:rPr>
              <w:t>Управление жилищных отношений администрации городского округа город Воронеж</w:t>
            </w:r>
          </w:p>
        </w:tc>
      </w:tr>
      <w:tr w:rsidR="00A6014C" w:rsidRPr="009C1BD4" w:rsidTr="002B00BE">
        <w:trPr>
          <w:tblCellSpacing w:w="5" w:type="nil"/>
        </w:trPr>
        <w:tc>
          <w:tcPr>
            <w:tcW w:w="3061" w:type="dxa"/>
            <w:tcBorders>
              <w:top w:val="single" w:sz="4" w:space="0" w:color="auto"/>
              <w:left w:val="single" w:sz="4" w:space="0" w:color="auto"/>
              <w:bottom w:val="single" w:sz="4" w:space="0" w:color="auto"/>
              <w:right w:val="single" w:sz="4" w:space="0" w:color="auto"/>
            </w:tcBorders>
          </w:tcPr>
          <w:p w:rsidR="00A6014C" w:rsidRPr="00E939D9" w:rsidRDefault="00A6014C" w:rsidP="00E939D9">
            <w:pPr>
              <w:pStyle w:val="ConsPlusNormal0"/>
              <w:ind w:firstLine="0"/>
              <w:rPr>
                <w:rFonts w:ascii="Times New Roman" w:hAnsi="Times New Roman" w:cs="Times New Roman"/>
                <w:sz w:val="28"/>
                <w:szCs w:val="28"/>
              </w:rPr>
            </w:pPr>
            <w:r w:rsidRPr="00E939D9">
              <w:rPr>
                <w:rFonts w:ascii="Times New Roman" w:hAnsi="Times New Roman" w:cs="Times New Roman"/>
                <w:sz w:val="28"/>
                <w:szCs w:val="28"/>
              </w:rPr>
              <w:t>Участники подпрограммы</w:t>
            </w:r>
          </w:p>
        </w:tc>
        <w:tc>
          <w:tcPr>
            <w:tcW w:w="6520" w:type="dxa"/>
            <w:tcBorders>
              <w:top w:val="single" w:sz="4" w:space="0" w:color="auto"/>
              <w:left w:val="single" w:sz="4" w:space="0" w:color="auto"/>
              <w:bottom w:val="single" w:sz="4" w:space="0" w:color="auto"/>
              <w:right w:val="single" w:sz="4" w:space="0" w:color="auto"/>
            </w:tcBorders>
          </w:tcPr>
          <w:p w:rsidR="00A6014C" w:rsidRPr="00E939D9" w:rsidRDefault="00A6014C" w:rsidP="00A6014C">
            <w:pPr>
              <w:pStyle w:val="ConsPlusNormal0"/>
              <w:rPr>
                <w:rFonts w:ascii="Times New Roman" w:hAnsi="Times New Roman" w:cs="Times New Roman"/>
                <w:sz w:val="28"/>
                <w:szCs w:val="28"/>
              </w:rPr>
            </w:pPr>
          </w:p>
        </w:tc>
      </w:tr>
      <w:tr w:rsidR="00A6014C" w:rsidRPr="009C1BD4" w:rsidTr="002B00BE">
        <w:trPr>
          <w:tblCellSpacing w:w="5" w:type="nil"/>
        </w:trPr>
        <w:tc>
          <w:tcPr>
            <w:tcW w:w="3061" w:type="dxa"/>
            <w:tcBorders>
              <w:top w:val="single" w:sz="4" w:space="0" w:color="auto"/>
              <w:left w:val="single" w:sz="4" w:space="0" w:color="auto"/>
              <w:bottom w:val="single" w:sz="4" w:space="0" w:color="auto"/>
              <w:right w:val="single" w:sz="4" w:space="0" w:color="auto"/>
            </w:tcBorders>
          </w:tcPr>
          <w:p w:rsidR="00A6014C" w:rsidRPr="00E939D9" w:rsidRDefault="00A6014C" w:rsidP="00E939D9">
            <w:pPr>
              <w:pStyle w:val="ConsPlusNormal0"/>
              <w:ind w:firstLine="0"/>
              <w:rPr>
                <w:rFonts w:ascii="Times New Roman" w:hAnsi="Times New Roman" w:cs="Times New Roman"/>
                <w:sz w:val="28"/>
                <w:szCs w:val="28"/>
              </w:rPr>
            </w:pPr>
            <w:r w:rsidRPr="00E939D9">
              <w:rPr>
                <w:rFonts w:ascii="Times New Roman" w:hAnsi="Times New Roman" w:cs="Times New Roman"/>
                <w:sz w:val="28"/>
                <w:szCs w:val="28"/>
              </w:rPr>
              <w:t>Мероприятия, входящие в состав подпрограммы муниципальной программы</w:t>
            </w:r>
          </w:p>
        </w:tc>
        <w:tc>
          <w:tcPr>
            <w:tcW w:w="6520" w:type="dxa"/>
            <w:tcBorders>
              <w:top w:val="single" w:sz="4" w:space="0" w:color="auto"/>
              <w:left w:val="single" w:sz="4" w:space="0" w:color="auto"/>
              <w:bottom w:val="single" w:sz="4" w:space="0" w:color="auto"/>
              <w:right w:val="single" w:sz="4" w:space="0" w:color="auto"/>
            </w:tcBorders>
          </w:tcPr>
          <w:p w:rsidR="00A6014C" w:rsidRPr="00E939D9" w:rsidRDefault="00A6014C" w:rsidP="00E939D9">
            <w:pPr>
              <w:pStyle w:val="ConsPlusNormal0"/>
              <w:ind w:firstLine="0"/>
              <w:jc w:val="both"/>
              <w:rPr>
                <w:rFonts w:ascii="Times New Roman" w:hAnsi="Times New Roman" w:cs="Times New Roman"/>
                <w:sz w:val="28"/>
                <w:szCs w:val="28"/>
              </w:rPr>
            </w:pPr>
            <w:r w:rsidRPr="00E939D9">
              <w:rPr>
                <w:rFonts w:ascii="Times New Roman" w:hAnsi="Times New Roman" w:cs="Times New Roman"/>
                <w:sz w:val="28"/>
                <w:szCs w:val="28"/>
              </w:rPr>
              <w:t>1.1. Переселение граждан из аварийного жилищного фонда в период 2014 - 2017 годов.</w:t>
            </w:r>
          </w:p>
          <w:p w:rsidR="00A6014C" w:rsidRPr="00E939D9" w:rsidRDefault="00A6014C" w:rsidP="00E939D9">
            <w:pPr>
              <w:pStyle w:val="ConsPlusNormal0"/>
              <w:ind w:firstLine="0"/>
              <w:jc w:val="both"/>
              <w:rPr>
                <w:rFonts w:ascii="Times New Roman" w:hAnsi="Times New Roman" w:cs="Times New Roman"/>
                <w:sz w:val="28"/>
                <w:szCs w:val="28"/>
              </w:rPr>
            </w:pPr>
            <w:r w:rsidRPr="00E939D9">
              <w:rPr>
                <w:rFonts w:ascii="Times New Roman" w:hAnsi="Times New Roman" w:cs="Times New Roman"/>
                <w:sz w:val="28"/>
                <w:szCs w:val="28"/>
              </w:rPr>
              <w:t xml:space="preserve">1.2. Переселение граждан из домов NN 58б, 88, 112а по ул. </w:t>
            </w:r>
            <w:proofErr w:type="gramStart"/>
            <w:r w:rsidRPr="00E939D9">
              <w:rPr>
                <w:rFonts w:ascii="Times New Roman" w:hAnsi="Times New Roman" w:cs="Times New Roman"/>
                <w:sz w:val="28"/>
                <w:szCs w:val="28"/>
              </w:rPr>
              <w:t>Ленинградской</w:t>
            </w:r>
            <w:proofErr w:type="gramEnd"/>
            <w:r w:rsidRPr="00E939D9">
              <w:rPr>
                <w:rFonts w:ascii="Times New Roman" w:hAnsi="Times New Roman" w:cs="Times New Roman"/>
                <w:sz w:val="28"/>
                <w:szCs w:val="28"/>
              </w:rPr>
              <w:t xml:space="preserve"> в 2014 году.</w:t>
            </w:r>
          </w:p>
          <w:p w:rsidR="00A6014C" w:rsidRPr="00E939D9" w:rsidRDefault="00A6014C" w:rsidP="00E939D9">
            <w:pPr>
              <w:pStyle w:val="ConsPlusNormal0"/>
              <w:ind w:firstLine="0"/>
              <w:jc w:val="both"/>
              <w:rPr>
                <w:rFonts w:ascii="Times New Roman" w:hAnsi="Times New Roman" w:cs="Times New Roman"/>
                <w:sz w:val="28"/>
                <w:szCs w:val="28"/>
              </w:rPr>
            </w:pPr>
            <w:r w:rsidRPr="00E939D9">
              <w:rPr>
                <w:rFonts w:ascii="Times New Roman" w:hAnsi="Times New Roman" w:cs="Times New Roman"/>
                <w:sz w:val="28"/>
                <w:szCs w:val="28"/>
              </w:rPr>
              <w:t>1.3. Переселение граждан из аварийного жилищного фонда общей площадью 3776,26 кв. м в 2014 году.</w:t>
            </w:r>
          </w:p>
          <w:p w:rsidR="00A6014C" w:rsidRPr="00E939D9" w:rsidRDefault="00A6014C" w:rsidP="00E939D9">
            <w:pPr>
              <w:pStyle w:val="ConsPlusNormal0"/>
              <w:ind w:firstLine="0"/>
              <w:jc w:val="both"/>
              <w:rPr>
                <w:rFonts w:ascii="Times New Roman" w:hAnsi="Times New Roman" w:cs="Times New Roman"/>
                <w:sz w:val="28"/>
                <w:szCs w:val="28"/>
              </w:rPr>
            </w:pPr>
            <w:r w:rsidRPr="00E939D9">
              <w:rPr>
                <w:rFonts w:ascii="Times New Roman" w:hAnsi="Times New Roman" w:cs="Times New Roman"/>
                <w:sz w:val="28"/>
                <w:szCs w:val="28"/>
              </w:rPr>
              <w:t>1.4. Переселение шести семей из аварийного жилищного фонда общей площадью 202,24 кв. м в 2014 году.</w:t>
            </w:r>
          </w:p>
          <w:p w:rsidR="00A6014C" w:rsidRPr="00E939D9" w:rsidRDefault="00A6014C" w:rsidP="00E939D9">
            <w:pPr>
              <w:pStyle w:val="ConsPlusNormal0"/>
              <w:ind w:firstLine="0"/>
              <w:jc w:val="both"/>
              <w:rPr>
                <w:rFonts w:ascii="Times New Roman" w:hAnsi="Times New Roman" w:cs="Times New Roman"/>
                <w:sz w:val="28"/>
                <w:szCs w:val="28"/>
              </w:rPr>
            </w:pPr>
            <w:r w:rsidRPr="00E939D9">
              <w:rPr>
                <w:rFonts w:ascii="Times New Roman" w:hAnsi="Times New Roman" w:cs="Times New Roman"/>
                <w:sz w:val="28"/>
                <w:szCs w:val="28"/>
              </w:rPr>
              <w:t>1.5. Переселение граждан из дома 62 по Московскому проспекту, в котором жилые помещения признаны непригодными для постоянного проживания, в 2014 году.</w:t>
            </w:r>
          </w:p>
          <w:p w:rsidR="00A6014C" w:rsidRPr="00E939D9" w:rsidRDefault="00A6014C" w:rsidP="00E939D9">
            <w:pPr>
              <w:pStyle w:val="ConsPlusNormal0"/>
              <w:ind w:firstLine="0"/>
              <w:jc w:val="both"/>
              <w:rPr>
                <w:rFonts w:ascii="Times New Roman" w:hAnsi="Times New Roman" w:cs="Times New Roman"/>
                <w:sz w:val="28"/>
                <w:szCs w:val="28"/>
              </w:rPr>
            </w:pPr>
            <w:r w:rsidRPr="00E939D9">
              <w:rPr>
                <w:rFonts w:ascii="Times New Roman" w:hAnsi="Times New Roman" w:cs="Times New Roman"/>
                <w:sz w:val="28"/>
                <w:szCs w:val="28"/>
              </w:rPr>
              <w:t xml:space="preserve">1.6. Переселение граждан из дома 45 по ул. </w:t>
            </w:r>
            <w:proofErr w:type="spellStart"/>
            <w:r w:rsidRPr="00E939D9">
              <w:rPr>
                <w:rFonts w:ascii="Times New Roman" w:hAnsi="Times New Roman" w:cs="Times New Roman"/>
                <w:sz w:val="28"/>
                <w:szCs w:val="28"/>
              </w:rPr>
              <w:t>Еремеева</w:t>
            </w:r>
            <w:proofErr w:type="spellEnd"/>
            <w:r w:rsidRPr="00E939D9">
              <w:rPr>
                <w:rFonts w:ascii="Times New Roman" w:hAnsi="Times New Roman" w:cs="Times New Roman"/>
                <w:sz w:val="28"/>
                <w:szCs w:val="28"/>
              </w:rPr>
              <w:t>, признанного аварийным и подлежащим сносу, в 2014 году.</w:t>
            </w:r>
          </w:p>
          <w:p w:rsidR="00A6014C" w:rsidRPr="00E939D9" w:rsidRDefault="00A6014C" w:rsidP="00E939D9">
            <w:pPr>
              <w:pStyle w:val="ConsPlusNormal0"/>
              <w:ind w:firstLine="0"/>
              <w:jc w:val="both"/>
              <w:rPr>
                <w:rFonts w:ascii="Times New Roman" w:hAnsi="Times New Roman" w:cs="Times New Roman"/>
                <w:sz w:val="28"/>
                <w:szCs w:val="28"/>
              </w:rPr>
            </w:pPr>
            <w:r w:rsidRPr="00E939D9">
              <w:rPr>
                <w:rFonts w:ascii="Times New Roman" w:hAnsi="Times New Roman" w:cs="Times New Roman"/>
                <w:sz w:val="28"/>
                <w:szCs w:val="28"/>
              </w:rPr>
              <w:t xml:space="preserve">1.7. Переселение граждан из аварийного жилищного фонда общей площадью 333,2 кв. м из домов 1/1 по ул. Никольской, 19, по ул. Ростовской, 56, по ул. </w:t>
            </w:r>
            <w:proofErr w:type="spellStart"/>
            <w:r w:rsidRPr="00E939D9">
              <w:rPr>
                <w:rFonts w:ascii="Times New Roman" w:hAnsi="Times New Roman" w:cs="Times New Roman"/>
                <w:sz w:val="28"/>
                <w:szCs w:val="28"/>
              </w:rPr>
              <w:t>Водрем</w:t>
            </w:r>
            <w:proofErr w:type="spellEnd"/>
            <w:r w:rsidRPr="00E939D9">
              <w:rPr>
                <w:rFonts w:ascii="Times New Roman" w:hAnsi="Times New Roman" w:cs="Times New Roman"/>
                <w:sz w:val="28"/>
                <w:szCs w:val="28"/>
              </w:rPr>
              <w:t xml:space="preserve"> в 2014 году.</w:t>
            </w:r>
          </w:p>
          <w:p w:rsidR="00A6014C" w:rsidRPr="00E939D9" w:rsidRDefault="00A6014C" w:rsidP="00E939D9">
            <w:pPr>
              <w:pStyle w:val="ConsPlusNormal0"/>
              <w:ind w:firstLine="0"/>
              <w:jc w:val="both"/>
              <w:rPr>
                <w:rFonts w:ascii="Times New Roman" w:hAnsi="Times New Roman" w:cs="Times New Roman"/>
                <w:sz w:val="28"/>
                <w:szCs w:val="28"/>
              </w:rPr>
            </w:pPr>
            <w:r w:rsidRPr="00E939D9">
              <w:rPr>
                <w:rFonts w:ascii="Times New Roman" w:hAnsi="Times New Roman" w:cs="Times New Roman"/>
                <w:sz w:val="28"/>
                <w:szCs w:val="28"/>
              </w:rPr>
              <w:t>1.8. Переселение граждан из трех жилых домов, признанных непригодными для проживания, в 2014 году</w:t>
            </w:r>
          </w:p>
        </w:tc>
      </w:tr>
      <w:tr w:rsidR="00A6014C" w:rsidRPr="009C1BD4" w:rsidTr="002B00BE">
        <w:trPr>
          <w:tblCellSpacing w:w="5" w:type="nil"/>
        </w:trPr>
        <w:tc>
          <w:tcPr>
            <w:tcW w:w="3061" w:type="dxa"/>
            <w:tcBorders>
              <w:top w:val="single" w:sz="4" w:space="0" w:color="auto"/>
              <w:left w:val="single" w:sz="4" w:space="0" w:color="auto"/>
              <w:bottom w:val="single" w:sz="4" w:space="0" w:color="auto"/>
              <w:right w:val="single" w:sz="4" w:space="0" w:color="auto"/>
            </w:tcBorders>
          </w:tcPr>
          <w:p w:rsidR="00A6014C" w:rsidRPr="00E939D9" w:rsidRDefault="00A6014C" w:rsidP="00E939D9">
            <w:pPr>
              <w:pStyle w:val="ConsPlusNormal0"/>
              <w:ind w:firstLine="0"/>
              <w:rPr>
                <w:rFonts w:ascii="Times New Roman" w:hAnsi="Times New Roman" w:cs="Times New Roman"/>
                <w:sz w:val="28"/>
                <w:szCs w:val="28"/>
              </w:rPr>
            </w:pPr>
            <w:r w:rsidRPr="00E939D9">
              <w:rPr>
                <w:rFonts w:ascii="Times New Roman" w:hAnsi="Times New Roman" w:cs="Times New Roman"/>
                <w:sz w:val="28"/>
                <w:szCs w:val="28"/>
              </w:rPr>
              <w:t>Цель подпрограммы муниципальной программы</w:t>
            </w:r>
          </w:p>
        </w:tc>
        <w:tc>
          <w:tcPr>
            <w:tcW w:w="6520" w:type="dxa"/>
            <w:tcBorders>
              <w:top w:val="single" w:sz="4" w:space="0" w:color="auto"/>
              <w:left w:val="single" w:sz="4" w:space="0" w:color="auto"/>
              <w:bottom w:val="single" w:sz="4" w:space="0" w:color="auto"/>
              <w:right w:val="single" w:sz="4" w:space="0" w:color="auto"/>
            </w:tcBorders>
          </w:tcPr>
          <w:p w:rsidR="00A6014C" w:rsidRPr="00E939D9" w:rsidRDefault="00A6014C" w:rsidP="00E939D9">
            <w:pPr>
              <w:pStyle w:val="ConsPlusNormal0"/>
              <w:ind w:firstLine="0"/>
              <w:jc w:val="both"/>
              <w:rPr>
                <w:rFonts w:ascii="Times New Roman" w:hAnsi="Times New Roman" w:cs="Times New Roman"/>
                <w:sz w:val="28"/>
                <w:szCs w:val="28"/>
              </w:rPr>
            </w:pPr>
            <w:r w:rsidRPr="00E939D9">
              <w:rPr>
                <w:rFonts w:ascii="Times New Roman" w:hAnsi="Times New Roman" w:cs="Times New Roman"/>
                <w:sz w:val="28"/>
                <w:szCs w:val="28"/>
              </w:rPr>
              <w:t>Обеспечение граждан, проживающих в жилищном фонде, признанном в установленном порядке аварийным (непригодным для проживания), благоустроенными жилыми помещениями</w:t>
            </w:r>
          </w:p>
        </w:tc>
      </w:tr>
      <w:tr w:rsidR="00E939D9" w:rsidRPr="009C1BD4" w:rsidTr="002B00BE">
        <w:trPr>
          <w:tblCellSpacing w:w="5" w:type="nil"/>
        </w:trPr>
        <w:tc>
          <w:tcPr>
            <w:tcW w:w="3061" w:type="dxa"/>
            <w:tcBorders>
              <w:top w:val="single" w:sz="4" w:space="0" w:color="auto"/>
              <w:left w:val="single" w:sz="4" w:space="0" w:color="auto"/>
              <w:bottom w:val="single" w:sz="4" w:space="0" w:color="auto"/>
              <w:right w:val="single" w:sz="4" w:space="0" w:color="auto"/>
            </w:tcBorders>
          </w:tcPr>
          <w:p w:rsidR="00E939D9" w:rsidRPr="00E939D9" w:rsidRDefault="00E939D9" w:rsidP="00E939D9">
            <w:pPr>
              <w:pStyle w:val="ConsPlusNormal0"/>
              <w:ind w:firstLine="0"/>
              <w:rPr>
                <w:rFonts w:ascii="Times New Roman" w:hAnsi="Times New Roman" w:cs="Times New Roman"/>
                <w:sz w:val="28"/>
                <w:szCs w:val="28"/>
              </w:rPr>
            </w:pPr>
            <w:r w:rsidRPr="00E939D9">
              <w:rPr>
                <w:rFonts w:ascii="Times New Roman" w:hAnsi="Times New Roman" w:cs="Times New Roman"/>
                <w:sz w:val="28"/>
                <w:szCs w:val="28"/>
              </w:rPr>
              <w:t>Задачи подпрограммы муниципальной программы</w:t>
            </w:r>
          </w:p>
        </w:tc>
        <w:tc>
          <w:tcPr>
            <w:tcW w:w="6520" w:type="dxa"/>
            <w:tcBorders>
              <w:top w:val="single" w:sz="4" w:space="0" w:color="auto"/>
              <w:left w:val="single" w:sz="4" w:space="0" w:color="auto"/>
              <w:bottom w:val="single" w:sz="4" w:space="0" w:color="auto"/>
              <w:right w:val="single" w:sz="4" w:space="0" w:color="auto"/>
            </w:tcBorders>
          </w:tcPr>
          <w:p w:rsidR="00E939D9" w:rsidRPr="00E939D9" w:rsidRDefault="00E939D9" w:rsidP="00E939D9">
            <w:pPr>
              <w:pStyle w:val="ConsPlusNormal0"/>
              <w:ind w:firstLine="0"/>
              <w:jc w:val="both"/>
              <w:rPr>
                <w:rFonts w:ascii="Times New Roman" w:hAnsi="Times New Roman" w:cs="Times New Roman"/>
                <w:sz w:val="28"/>
                <w:szCs w:val="28"/>
              </w:rPr>
            </w:pPr>
            <w:r w:rsidRPr="00E939D9">
              <w:rPr>
                <w:rFonts w:ascii="Times New Roman" w:hAnsi="Times New Roman" w:cs="Times New Roman"/>
                <w:sz w:val="28"/>
                <w:szCs w:val="28"/>
              </w:rPr>
              <w:t>- разработка механизмов предоставления жилых помещений переселяемым гражданам;</w:t>
            </w:r>
          </w:p>
          <w:p w:rsidR="00E939D9" w:rsidRPr="00E939D9" w:rsidRDefault="00E939D9" w:rsidP="00E939D9">
            <w:pPr>
              <w:pStyle w:val="ConsPlusNormal0"/>
              <w:ind w:firstLine="0"/>
              <w:jc w:val="both"/>
              <w:rPr>
                <w:rFonts w:ascii="Times New Roman" w:hAnsi="Times New Roman" w:cs="Times New Roman"/>
                <w:sz w:val="28"/>
                <w:szCs w:val="28"/>
              </w:rPr>
            </w:pPr>
            <w:r w:rsidRPr="00E939D9">
              <w:rPr>
                <w:rFonts w:ascii="Times New Roman" w:hAnsi="Times New Roman" w:cs="Times New Roman"/>
                <w:sz w:val="28"/>
                <w:szCs w:val="28"/>
              </w:rPr>
              <w:t>- переселение граждан из аварийного жилищного фонда</w:t>
            </w:r>
          </w:p>
        </w:tc>
      </w:tr>
      <w:tr w:rsidR="00E939D9" w:rsidRPr="009C1BD4" w:rsidTr="002B00BE">
        <w:trPr>
          <w:tblCellSpacing w:w="5" w:type="nil"/>
        </w:trPr>
        <w:tc>
          <w:tcPr>
            <w:tcW w:w="3061" w:type="dxa"/>
            <w:tcBorders>
              <w:top w:val="single" w:sz="4" w:space="0" w:color="auto"/>
              <w:left w:val="single" w:sz="4" w:space="0" w:color="auto"/>
              <w:bottom w:val="single" w:sz="4" w:space="0" w:color="auto"/>
              <w:right w:val="single" w:sz="4" w:space="0" w:color="auto"/>
            </w:tcBorders>
          </w:tcPr>
          <w:p w:rsidR="00E939D9" w:rsidRPr="00E939D9" w:rsidRDefault="00E939D9" w:rsidP="00E939D9">
            <w:pPr>
              <w:pStyle w:val="ConsPlusNormal0"/>
              <w:ind w:firstLine="0"/>
              <w:rPr>
                <w:rFonts w:ascii="Times New Roman" w:hAnsi="Times New Roman" w:cs="Times New Roman"/>
                <w:sz w:val="28"/>
                <w:szCs w:val="28"/>
              </w:rPr>
            </w:pPr>
            <w:r w:rsidRPr="00E939D9">
              <w:rPr>
                <w:rFonts w:ascii="Times New Roman" w:hAnsi="Times New Roman" w:cs="Times New Roman"/>
                <w:sz w:val="28"/>
                <w:szCs w:val="28"/>
              </w:rPr>
              <w:t>Показатели (индикаторы) подпрограммы муниципальной программы</w:t>
            </w:r>
          </w:p>
        </w:tc>
        <w:tc>
          <w:tcPr>
            <w:tcW w:w="6520" w:type="dxa"/>
            <w:tcBorders>
              <w:top w:val="single" w:sz="4" w:space="0" w:color="auto"/>
              <w:left w:val="single" w:sz="4" w:space="0" w:color="auto"/>
              <w:bottom w:val="single" w:sz="4" w:space="0" w:color="auto"/>
              <w:right w:val="single" w:sz="4" w:space="0" w:color="auto"/>
            </w:tcBorders>
          </w:tcPr>
          <w:p w:rsidR="00E939D9" w:rsidRPr="00E939D9" w:rsidRDefault="00E939D9" w:rsidP="00E939D9">
            <w:pPr>
              <w:pStyle w:val="ConsPlusNormal0"/>
              <w:ind w:firstLine="0"/>
              <w:jc w:val="both"/>
              <w:rPr>
                <w:rFonts w:ascii="Times New Roman" w:hAnsi="Times New Roman" w:cs="Times New Roman"/>
                <w:sz w:val="28"/>
                <w:szCs w:val="28"/>
              </w:rPr>
            </w:pPr>
            <w:r w:rsidRPr="00E939D9">
              <w:rPr>
                <w:rFonts w:ascii="Times New Roman" w:hAnsi="Times New Roman" w:cs="Times New Roman"/>
                <w:sz w:val="28"/>
                <w:szCs w:val="28"/>
              </w:rPr>
              <w:t>- общая площадь расселяемых жилых помещений в аварийных домах;</w:t>
            </w:r>
          </w:p>
          <w:p w:rsidR="00E939D9" w:rsidRPr="00E939D9" w:rsidRDefault="00E939D9" w:rsidP="00E939D9">
            <w:pPr>
              <w:pStyle w:val="ConsPlusNormal0"/>
              <w:ind w:firstLine="0"/>
              <w:jc w:val="both"/>
              <w:rPr>
                <w:rFonts w:ascii="Times New Roman" w:hAnsi="Times New Roman" w:cs="Times New Roman"/>
                <w:sz w:val="28"/>
                <w:szCs w:val="28"/>
              </w:rPr>
            </w:pPr>
            <w:r w:rsidRPr="00E939D9">
              <w:rPr>
                <w:rFonts w:ascii="Times New Roman" w:hAnsi="Times New Roman" w:cs="Times New Roman"/>
                <w:sz w:val="28"/>
                <w:szCs w:val="28"/>
              </w:rPr>
              <w:t>- количество переселенных семей из аварийного жилищного фонда;</w:t>
            </w:r>
          </w:p>
          <w:p w:rsidR="00E939D9" w:rsidRPr="00E939D9" w:rsidRDefault="00E939D9" w:rsidP="00E939D9">
            <w:pPr>
              <w:pStyle w:val="ConsPlusNormal0"/>
              <w:ind w:firstLine="0"/>
              <w:jc w:val="both"/>
              <w:rPr>
                <w:rFonts w:ascii="Times New Roman" w:hAnsi="Times New Roman" w:cs="Times New Roman"/>
                <w:sz w:val="28"/>
                <w:szCs w:val="28"/>
              </w:rPr>
            </w:pPr>
            <w:r w:rsidRPr="00E939D9">
              <w:rPr>
                <w:rFonts w:ascii="Times New Roman" w:hAnsi="Times New Roman" w:cs="Times New Roman"/>
                <w:sz w:val="28"/>
                <w:szCs w:val="28"/>
              </w:rPr>
              <w:t>- количество переселенных человек из аварийного жилищного фонда</w:t>
            </w:r>
          </w:p>
        </w:tc>
      </w:tr>
      <w:tr w:rsidR="00E939D9" w:rsidRPr="009C1BD4" w:rsidTr="002B00BE">
        <w:trPr>
          <w:tblCellSpacing w:w="5" w:type="nil"/>
        </w:trPr>
        <w:tc>
          <w:tcPr>
            <w:tcW w:w="3061" w:type="dxa"/>
            <w:tcBorders>
              <w:top w:val="single" w:sz="4" w:space="0" w:color="auto"/>
              <w:left w:val="single" w:sz="4" w:space="0" w:color="auto"/>
              <w:bottom w:val="single" w:sz="4" w:space="0" w:color="auto"/>
              <w:right w:val="single" w:sz="4" w:space="0" w:color="auto"/>
            </w:tcBorders>
          </w:tcPr>
          <w:p w:rsidR="00E939D9" w:rsidRPr="00E939D9" w:rsidRDefault="00E939D9" w:rsidP="00E939D9">
            <w:pPr>
              <w:pStyle w:val="ConsPlusNormal0"/>
              <w:ind w:firstLine="0"/>
              <w:rPr>
                <w:rFonts w:ascii="Times New Roman" w:hAnsi="Times New Roman" w:cs="Times New Roman"/>
                <w:sz w:val="28"/>
                <w:szCs w:val="28"/>
              </w:rPr>
            </w:pPr>
            <w:r w:rsidRPr="00E939D9">
              <w:rPr>
                <w:rFonts w:ascii="Times New Roman" w:hAnsi="Times New Roman" w:cs="Times New Roman"/>
                <w:sz w:val="28"/>
                <w:szCs w:val="28"/>
              </w:rPr>
              <w:t>Сроки реализации подпрограммы муниципальной программы</w:t>
            </w:r>
          </w:p>
        </w:tc>
        <w:tc>
          <w:tcPr>
            <w:tcW w:w="6520" w:type="dxa"/>
            <w:tcBorders>
              <w:top w:val="single" w:sz="4" w:space="0" w:color="auto"/>
              <w:left w:val="single" w:sz="4" w:space="0" w:color="auto"/>
              <w:bottom w:val="single" w:sz="4" w:space="0" w:color="auto"/>
              <w:right w:val="single" w:sz="4" w:space="0" w:color="auto"/>
            </w:tcBorders>
          </w:tcPr>
          <w:p w:rsidR="00E939D9" w:rsidRPr="00E939D9" w:rsidRDefault="00E939D9" w:rsidP="00E939D9">
            <w:pPr>
              <w:pStyle w:val="ConsPlusNormal0"/>
              <w:ind w:firstLine="0"/>
              <w:jc w:val="both"/>
              <w:rPr>
                <w:rFonts w:ascii="Times New Roman" w:hAnsi="Times New Roman" w:cs="Times New Roman"/>
                <w:sz w:val="28"/>
                <w:szCs w:val="28"/>
              </w:rPr>
            </w:pPr>
            <w:r w:rsidRPr="00E939D9">
              <w:rPr>
                <w:rFonts w:ascii="Times New Roman" w:hAnsi="Times New Roman" w:cs="Times New Roman"/>
                <w:sz w:val="28"/>
                <w:szCs w:val="28"/>
              </w:rPr>
              <w:t>2014 - 2020 годы</w:t>
            </w:r>
          </w:p>
        </w:tc>
      </w:tr>
      <w:tr w:rsidR="00E939D9" w:rsidRPr="009C1BD4" w:rsidTr="002B00BE">
        <w:trPr>
          <w:tblCellSpacing w:w="5" w:type="nil"/>
        </w:trPr>
        <w:tc>
          <w:tcPr>
            <w:tcW w:w="3061" w:type="dxa"/>
            <w:tcBorders>
              <w:top w:val="single" w:sz="4" w:space="0" w:color="auto"/>
              <w:left w:val="single" w:sz="4" w:space="0" w:color="auto"/>
              <w:bottom w:val="single" w:sz="4" w:space="0" w:color="auto"/>
              <w:right w:val="single" w:sz="4" w:space="0" w:color="auto"/>
            </w:tcBorders>
          </w:tcPr>
          <w:p w:rsidR="00E939D9" w:rsidRPr="00E939D9" w:rsidRDefault="00E939D9" w:rsidP="002B00BE">
            <w:pPr>
              <w:pStyle w:val="ConsPlusNormal0"/>
              <w:suppressAutoHyphens/>
              <w:ind w:left="71" w:firstLine="0"/>
              <w:rPr>
                <w:rFonts w:ascii="Times New Roman" w:hAnsi="Times New Roman" w:cs="Times New Roman"/>
                <w:sz w:val="28"/>
                <w:szCs w:val="28"/>
              </w:rPr>
            </w:pPr>
            <w:r w:rsidRPr="00E939D9">
              <w:rPr>
                <w:rFonts w:ascii="Times New Roman" w:hAnsi="Times New Roman" w:cs="Times New Roman"/>
                <w:sz w:val="28"/>
                <w:szCs w:val="28"/>
              </w:rPr>
              <w:t>Объемы и источники финансирования  подпрограммы муниципальной программы (в действующих ценах каждого года реализации подпрограммы муниципальной программы)</w:t>
            </w:r>
          </w:p>
        </w:tc>
        <w:tc>
          <w:tcPr>
            <w:tcW w:w="6520" w:type="dxa"/>
            <w:tcBorders>
              <w:top w:val="single" w:sz="4" w:space="0" w:color="auto"/>
              <w:left w:val="single" w:sz="4" w:space="0" w:color="auto"/>
              <w:bottom w:val="single" w:sz="4" w:space="0" w:color="auto"/>
              <w:right w:val="single" w:sz="4" w:space="0" w:color="auto"/>
            </w:tcBorders>
          </w:tcPr>
          <w:p w:rsidR="00E939D9" w:rsidRPr="00E939D9" w:rsidRDefault="00E939D9" w:rsidP="002B00BE">
            <w:pPr>
              <w:pStyle w:val="ConsPlusNormal0"/>
              <w:suppressAutoHyphens/>
              <w:ind w:left="71" w:firstLine="0"/>
              <w:jc w:val="both"/>
              <w:rPr>
                <w:rFonts w:ascii="Times New Roman" w:hAnsi="Times New Roman" w:cs="Times New Roman"/>
                <w:sz w:val="28"/>
                <w:szCs w:val="28"/>
              </w:rPr>
            </w:pPr>
            <w:r w:rsidRPr="00E939D9">
              <w:rPr>
                <w:rFonts w:ascii="Times New Roman" w:hAnsi="Times New Roman" w:cs="Times New Roman"/>
                <w:sz w:val="28"/>
                <w:szCs w:val="28"/>
              </w:rPr>
              <w:t xml:space="preserve">Общий объем финансирования подпрограммы – </w:t>
            </w:r>
            <w:r w:rsidR="00CB186D">
              <w:rPr>
                <w:rFonts w:ascii="Times New Roman" w:hAnsi="Times New Roman" w:cs="Times New Roman"/>
                <w:sz w:val="28"/>
                <w:szCs w:val="28"/>
              </w:rPr>
              <w:t>3</w:t>
            </w:r>
            <w:r w:rsidR="00D41423">
              <w:rPr>
                <w:rFonts w:ascii="Times New Roman" w:hAnsi="Times New Roman" w:cs="Times New Roman"/>
                <w:sz w:val="28"/>
                <w:szCs w:val="28"/>
              </w:rPr>
              <w:t>306464,59</w:t>
            </w:r>
            <w:r w:rsidRPr="00E939D9">
              <w:rPr>
                <w:rFonts w:ascii="Times New Roman" w:hAnsi="Times New Roman" w:cs="Times New Roman"/>
                <w:sz w:val="28"/>
                <w:szCs w:val="28"/>
              </w:rPr>
              <w:t xml:space="preserve"> тыс. руб., в том числе по источникам финансирования:</w:t>
            </w:r>
          </w:p>
          <w:p w:rsidR="00E939D9" w:rsidRPr="00E939D9" w:rsidRDefault="00E939D9" w:rsidP="002B00BE">
            <w:pPr>
              <w:pStyle w:val="ConsPlusNormal0"/>
              <w:suppressAutoHyphens/>
              <w:ind w:left="71" w:firstLine="0"/>
              <w:jc w:val="both"/>
              <w:rPr>
                <w:rFonts w:ascii="Times New Roman" w:hAnsi="Times New Roman" w:cs="Times New Roman"/>
                <w:sz w:val="28"/>
                <w:szCs w:val="28"/>
              </w:rPr>
            </w:pPr>
            <w:r w:rsidRPr="00E939D9">
              <w:rPr>
                <w:rFonts w:ascii="Times New Roman" w:hAnsi="Times New Roman" w:cs="Times New Roman"/>
                <w:sz w:val="28"/>
                <w:szCs w:val="28"/>
              </w:rPr>
              <w:t>федеральный бюджет – 1117517,95 тыс. руб.;</w:t>
            </w:r>
          </w:p>
          <w:p w:rsidR="00E939D9" w:rsidRPr="00E939D9" w:rsidRDefault="00E939D9" w:rsidP="002B00BE">
            <w:pPr>
              <w:pStyle w:val="ConsPlusNormal0"/>
              <w:suppressAutoHyphens/>
              <w:ind w:left="71" w:firstLine="0"/>
              <w:jc w:val="both"/>
              <w:rPr>
                <w:rFonts w:ascii="Times New Roman" w:hAnsi="Times New Roman" w:cs="Times New Roman"/>
                <w:sz w:val="28"/>
                <w:szCs w:val="28"/>
              </w:rPr>
            </w:pPr>
            <w:r w:rsidRPr="00E939D9">
              <w:rPr>
                <w:rFonts w:ascii="Times New Roman" w:hAnsi="Times New Roman" w:cs="Times New Roman"/>
                <w:sz w:val="28"/>
                <w:szCs w:val="28"/>
              </w:rPr>
              <w:t>областной бюджет – 640822,69 тыс. руб.;</w:t>
            </w:r>
          </w:p>
          <w:p w:rsidR="00E939D9" w:rsidRPr="00E939D9" w:rsidRDefault="00E939D9" w:rsidP="002B00BE">
            <w:pPr>
              <w:pStyle w:val="ConsPlusNormal0"/>
              <w:suppressAutoHyphens/>
              <w:ind w:left="71" w:firstLine="0"/>
              <w:jc w:val="both"/>
              <w:rPr>
                <w:rFonts w:ascii="Times New Roman" w:hAnsi="Times New Roman" w:cs="Times New Roman"/>
                <w:sz w:val="28"/>
                <w:szCs w:val="28"/>
              </w:rPr>
            </w:pPr>
            <w:r w:rsidRPr="00E939D9">
              <w:rPr>
                <w:rFonts w:ascii="Times New Roman" w:hAnsi="Times New Roman" w:cs="Times New Roman"/>
                <w:sz w:val="28"/>
                <w:szCs w:val="28"/>
              </w:rPr>
              <w:t xml:space="preserve">бюджет городского округа – </w:t>
            </w:r>
            <w:r w:rsidR="00D41423">
              <w:rPr>
                <w:rFonts w:ascii="Times New Roman" w:hAnsi="Times New Roman" w:cs="Times New Roman"/>
                <w:sz w:val="28"/>
                <w:szCs w:val="28"/>
              </w:rPr>
              <w:t>1098909,83</w:t>
            </w:r>
            <w:r w:rsidRPr="00E939D9">
              <w:rPr>
                <w:rFonts w:ascii="Times New Roman" w:hAnsi="Times New Roman" w:cs="Times New Roman"/>
                <w:sz w:val="28"/>
                <w:szCs w:val="28"/>
              </w:rPr>
              <w:t xml:space="preserve"> тыс. руб.;</w:t>
            </w:r>
          </w:p>
          <w:p w:rsidR="00E939D9" w:rsidRPr="00E939D9" w:rsidRDefault="00E939D9" w:rsidP="002B00BE">
            <w:pPr>
              <w:pStyle w:val="ConsPlusNormal0"/>
              <w:suppressAutoHyphens/>
              <w:ind w:left="71" w:firstLine="0"/>
              <w:jc w:val="both"/>
              <w:rPr>
                <w:rFonts w:ascii="Times New Roman" w:hAnsi="Times New Roman" w:cs="Times New Roman"/>
                <w:sz w:val="28"/>
                <w:szCs w:val="28"/>
              </w:rPr>
            </w:pPr>
            <w:r w:rsidRPr="00E939D9">
              <w:rPr>
                <w:rFonts w:ascii="Times New Roman" w:hAnsi="Times New Roman" w:cs="Times New Roman"/>
                <w:sz w:val="28"/>
                <w:szCs w:val="28"/>
              </w:rPr>
              <w:t>внебюджетные источники – 449214,12 тыс. руб.;</w:t>
            </w:r>
          </w:p>
          <w:p w:rsidR="00E939D9" w:rsidRPr="00E939D9" w:rsidRDefault="00E939D9" w:rsidP="002B00BE">
            <w:pPr>
              <w:pStyle w:val="ConsPlusNormal0"/>
              <w:suppressAutoHyphens/>
              <w:ind w:left="71" w:firstLine="0"/>
              <w:jc w:val="both"/>
              <w:rPr>
                <w:rFonts w:ascii="Times New Roman" w:hAnsi="Times New Roman" w:cs="Times New Roman"/>
                <w:sz w:val="28"/>
                <w:szCs w:val="28"/>
              </w:rPr>
            </w:pPr>
            <w:r w:rsidRPr="00E939D9">
              <w:rPr>
                <w:rFonts w:ascii="Times New Roman" w:hAnsi="Times New Roman" w:cs="Times New Roman"/>
                <w:sz w:val="28"/>
                <w:szCs w:val="28"/>
              </w:rPr>
              <w:t>в том числе по годам реализации подпрограммы:</w:t>
            </w:r>
          </w:p>
          <w:p w:rsidR="00E939D9" w:rsidRPr="00E939D9" w:rsidRDefault="00E939D9" w:rsidP="002B00BE">
            <w:pPr>
              <w:pStyle w:val="ConsPlusNormal0"/>
              <w:suppressAutoHyphens/>
              <w:ind w:left="71" w:firstLine="0"/>
              <w:jc w:val="both"/>
              <w:rPr>
                <w:rFonts w:ascii="Times New Roman" w:hAnsi="Times New Roman" w:cs="Times New Roman"/>
                <w:sz w:val="28"/>
                <w:szCs w:val="28"/>
              </w:rPr>
            </w:pPr>
            <w:r w:rsidRPr="00E939D9">
              <w:rPr>
                <w:rFonts w:ascii="Times New Roman" w:hAnsi="Times New Roman" w:cs="Times New Roman"/>
                <w:sz w:val="28"/>
                <w:szCs w:val="28"/>
              </w:rPr>
              <w:t>2014 год:</w:t>
            </w:r>
          </w:p>
          <w:p w:rsidR="00E939D9" w:rsidRPr="00E939D9" w:rsidRDefault="00E939D9" w:rsidP="002B00BE">
            <w:pPr>
              <w:pStyle w:val="ConsPlusNormal0"/>
              <w:suppressAutoHyphens/>
              <w:ind w:left="71" w:firstLine="0"/>
              <w:jc w:val="both"/>
              <w:rPr>
                <w:rFonts w:ascii="Times New Roman" w:hAnsi="Times New Roman" w:cs="Times New Roman"/>
                <w:sz w:val="28"/>
                <w:szCs w:val="28"/>
              </w:rPr>
            </w:pPr>
            <w:r w:rsidRPr="00E939D9">
              <w:rPr>
                <w:rFonts w:ascii="Times New Roman" w:hAnsi="Times New Roman" w:cs="Times New Roman"/>
                <w:sz w:val="28"/>
                <w:szCs w:val="28"/>
              </w:rPr>
              <w:t>всего – 527578,88 тыс. руб., в том числе по источникам финансирования:</w:t>
            </w:r>
          </w:p>
          <w:p w:rsidR="00E939D9" w:rsidRPr="00E939D9" w:rsidRDefault="00E939D9" w:rsidP="002B00BE">
            <w:pPr>
              <w:pStyle w:val="ConsPlusNormal0"/>
              <w:suppressAutoHyphens/>
              <w:ind w:left="71" w:firstLine="0"/>
              <w:jc w:val="both"/>
              <w:rPr>
                <w:rFonts w:ascii="Times New Roman" w:hAnsi="Times New Roman" w:cs="Times New Roman"/>
                <w:sz w:val="28"/>
                <w:szCs w:val="28"/>
              </w:rPr>
            </w:pPr>
            <w:r w:rsidRPr="00E939D9">
              <w:rPr>
                <w:rFonts w:ascii="Times New Roman" w:hAnsi="Times New Roman" w:cs="Times New Roman"/>
                <w:sz w:val="28"/>
                <w:szCs w:val="28"/>
              </w:rPr>
              <w:t>федеральный бюджет – 171810,57 тыс. руб.;</w:t>
            </w:r>
          </w:p>
          <w:p w:rsidR="00E939D9" w:rsidRPr="00E939D9" w:rsidRDefault="00E939D9" w:rsidP="002B00BE">
            <w:pPr>
              <w:pStyle w:val="ConsPlusNormal0"/>
              <w:suppressAutoHyphens/>
              <w:ind w:left="71" w:firstLine="0"/>
              <w:jc w:val="both"/>
              <w:rPr>
                <w:rFonts w:ascii="Times New Roman" w:hAnsi="Times New Roman" w:cs="Times New Roman"/>
                <w:sz w:val="28"/>
                <w:szCs w:val="28"/>
              </w:rPr>
            </w:pPr>
            <w:r w:rsidRPr="00E939D9">
              <w:rPr>
                <w:rFonts w:ascii="Times New Roman" w:hAnsi="Times New Roman" w:cs="Times New Roman"/>
                <w:sz w:val="28"/>
                <w:szCs w:val="28"/>
              </w:rPr>
              <w:t>областной бюджет – 130021,98 тыс. руб.;</w:t>
            </w:r>
          </w:p>
          <w:p w:rsidR="00E939D9" w:rsidRPr="00E939D9" w:rsidRDefault="00E939D9" w:rsidP="002B00BE">
            <w:pPr>
              <w:pStyle w:val="ConsPlusNormal0"/>
              <w:suppressAutoHyphens/>
              <w:ind w:left="71" w:firstLine="0"/>
              <w:jc w:val="both"/>
              <w:rPr>
                <w:rFonts w:ascii="Times New Roman" w:hAnsi="Times New Roman" w:cs="Times New Roman"/>
                <w:sz w:val="28"/>
                <w:szCs w:val="28"/>
              </w:rPr>
            </w:pPr>
            <w:r w:rsidRPr="00E939D9">
              <w:rPr>
                <w:rFonts w:ascii="Times New Roman" w:hAnsi="Times New Roman" w:cs="Times New Roman"/>
                <w:sz w:val="28"/>
                <w:szCs w:val="28"/>
              </w:rPr>
              <w:t>бюджет городского округа – 225746,33 тыс. руб.;</w:t>
            </w:r>
          </w:p>
          <w:p w:rsidR="00E939D9" w:rsidRPr="00E939D9" w:rsidRDefault="00E939D9" w:rsidP="002B00BE">
            <w:pPr>
              <w:pStyle w:val="ConsPlusNormal0"/>
              <w:suppressAutoHyphens/>
              <w:ind w:left="71" w:firstLine="0"/>
              <w:jc w:val="both"/>
              <w:rPr>
                <w:rFonts w:ascii="Times New Roman" w:hAnsi="Times New Roman" w:cs="Times New Roman"/>
                <w:sz w:val="28"/>
                <w:szCs w:val="28"/>
              </w:rPr>
            </w:pPr>
            <w:r w:rsidRPr="00E939D9">
              <w:rPr>
                <w:rFonts w:ascii="Times New Roman" w:hAnsi="Times New Roman" w:cs="Times New Roman"/>
                <w:sz w:val="28"/>
                <w:szCs w:val="28"/>
              </w:rPr>
              <w:t>2015 год:</w:t>
            </w:r>
          </w:p>
          <w:p w:rsidR="00E939D9" w:rsidRPr="00E939D9" w:rsidRDefault="00E939D9" w:rsidP="002B00BE">
            <w:pPr>
              <w:pStyle w:val="ConsPlusNormal0"/>
              <w:suppressAutoHyphens/>
              <w:ind w:left="71" w:firstLine="0"/>
              <w:jc w:val="both"/>
              <w:rPr>
                <w:rFonts w:ascii="Times New Roman" w:hAnsi="Times New Roman" w:cs="Times New Roman"/>
                <w:sz w:val="28"/>
                <w:szCs w:val="28"/>
              </w:rPr>
            </w:pPr>
            <w:r w:rsidRPr="00E939D9">
              <w:rPr>
                <w:rFonts w:ascii="Times New Roman" w:hAnsi="Times New Roman" w:cs="Times New Roman"/>
                <w:sz w:val="28"/>
                <w:szCs w:val="28"/>
              </w:rPr>
              <w:t>всего – 1389613,14 тыс. руб., в том числе по источникам финансирования:</w:t>
            </w:r>
          </w:p>
          <w:p w:rsidR="00E939D9" w:rsidRPr="00E939D9" w:rsidRDefault="00E939D9" w:rsidP="002B00BE">
            <w:pPr>
              <w:pStyle w:val="ConsPlusNormal0"/>
              <w:suppressAutoHyphens/>
              <w:ind w:left="71" w:firstLine="0"/>
              <w:jc w:val="both"/>
              <w:rPr>
                <w:rFonts w:ascii="Times New Roman" w:hAnsi="Times New Roman" w:cs="Times New Roman"/>
                <w:sz w:val="28"/>
                <w:szCs w:val="28"/>
              </w:rPr>
            </w:pPr>
            <w:r w:rsidRPr="00E939D9">
              <w:rPr>
                <w:rFonts w:ascii="Times New Roman" w:hAnsi="Times New Roman" w:cs="Times New Roman"/>
                <w:sz w:val="28"/>
                <w:szCs w:val="28"/>
              </w:rPr>
              <w:t>федеральный бюджет – 570057,96 тыс. руб.;</w:t>
            </w:r>
          </w:p>
          <w:p w:rsidR="00E939D9" w:rsidRPr="00E939D9" w:rsidRDefault="00E939D9" w:rsidP="002B00BE">
            <w:pPr>
              <w:pStyle w:val="ConsPlusNormal0"/>
              <w:suppressAutoHyphens/>
              <w:ind w:left="71" w:firstLine="0"/>
              <w:jc w:val="both"/>
              <w:rPr>
                <w:rFonts w:ascii="Times New Roman" w:hAnsi="Times New Roman" w:cs="Times New Roman"/>
                <w:sz w:val="28"/>
                <w:szCs w:val="28"/>
              </w:rPr>
            </w:pPr>
            <w:r w:rsidRPr="00E939D9">
              <w:rPr>
                <w:rFonts w:ascii="Times New Roman" w:hAnsi="Times New Roman" w:cs="Times New Roman"/>
                <w:sz w:val="28"/>
                <w:szCs w:val="28"/>
              </w:rPr>
              <w:t>областной бюджет – 377292,18 тыс. руб.;</w:t>
            </w:r>
          </w:p>
          <w:p w:rsidR="00E939D9" w:rsidRPr="00E939D9" w:rsidRDefault="00E939D9" w:rsidP="002B00BE">
            <w:pPr>
              <w:pStyle w:val="ConsPlusNormal0"/>
              <w:suppressAutoHyphens/>
              <w:ind w:left="71" w:firstLine="0"/>
              <w:jc w:val="both"/>
              <w:rPr>
                <w:rFonts w:ascii="Times New Roman" w:hAnsi="Times New Roman" w:cs="Times New Roman"/>
                <w:sz w:val="28"/>
                <w:szCs w:val="28"/>
              </w:rPr>
            </w:pPr>
            <w:r w:rsidRPr="00E939D9">
              <w:rPr>
                <w:rFonts w:ascii="Times New Roman" w:hAnsi="Times New Roman" w:cs="Times New Roman"/>
                <w:sz w:val="28"/>
                <w:szCs w:val="28"/>
              </w:rPr>
              <w:t>бюджет городского округа – 442263,00 тыс. руб.;</w:t>
            </w:r>
          </w:p>
          <w:p w:rsidR="00E939D9" w:rsidRPr="00E939D9" w:rsidRDefault="00E939D9" w:rsidP="002B00BE">
            <w:pPr>
              <w:pStyle w:val="ConsPlusNormal0"/>
              <w:suppressAutoHyphens/>
              <w:ind w:left="71" w:firstLine="0"/>
              <w:jc w:val="both"/>
              <w:rPr>
                <w:rFonts w:ascii="Times New Roman" w:hAnsi="Times New Roman" w:cs="Times New Roman"/>
                <w:sz w:val="28"/>
                <w:szCs w:val="28"/>
              </w:rPr>
            </w:pPr>
            <w:r w:rsidRPr="00E939D9">
              <w:rPr>
                <w:rFonts w:ascii="Times New Roman" w:hAnsi="Times New Roman" w:cs="Times New Roman"/>
                <w:sz w:val="28"/>
                <w:szCs w:val="28"/>
              </w:rPr>
              <w:t>2016 год:</w:t>
            </w:r>
          </w:p>
          <w:p w:rsidR="00E939D9" w:rsidRPr="00E939D9" w:rsidRDefault="00E939D9" w:rsidP="002B00BE">
            <w:pPr>
              <w:pStyle w:val="ConsPlusNormal0"/>
              <w:suppressAutoHyphens/>
              <w:ind w:left="71" w:firstLine="0"/>
              <w:jc w:val="both"/>
              <w:rPr>
                <w:rFonts w:ascii="Times New Roman" w:hAnsi="Times New Roman" w:cs="Times New Roman"/>
                <w:sz w:val="28"/>
                <w:szCs w:val="28"/>
              </w:rPr>
            </w:pPr>
            <w:r w:rsidRPr="00E939D9">
              <w:rPr>
                <w:rFonts w:ascii="Times New Roman" w:hAnsi="Times New Roman" w:cs="Times New Roman"/>
                <w:sz w:val="28"/>
                <w:szCs w:val="28"/>
              </w:rPr>
              <w:t>всего – 558755,58 тыс. руб., в том числе по источникам финансирования:</w:t>
            </w:r>
          </w:p>
          <w:p w:rsidR="00E939D9" w:rsidRPr="00E939D9" w:rsidRDefault="00E939D9" w:rsidP="002B00BE">
            <w:pPr>
              <w:pStyle w:val="ConsPlusNormal0"/>
              <w:suppressAutoHyphens/>
              <w:ind w:left="71" w:firstLine="0"/>
              <w:jc w:val="both"/>
              <w:rPr>
                <w:rFonts w:ascii="Times New Roman" w:hAnsi="Times New Roman" w:cs="Times New Roman"/>
                <w:sz w:val="28"/>
                <w:szCs w:val="28"/>
              </w:rPr>
            </w:pPr>
            <w:r w:rsidRPr="00E939D9">
              <w:rPr>
                <w:rFonts w:ascii="Times New Roman" w:hAnsi="Times New Roman" w:cs="Times New Roman"/>
                <w:sz w:val="28"/>
                <w:szCs w:val="28"/>
              </w:rPr>
              <w:t>федеральный бюджет – 253236,96 тыс. руб.;</w:t>
            </w:r>
          </w:p>
          <w:p w:rsidR="00E939D9" w:rsidRPr="00E939D9" w:rsidRDefault="00E939D9" w:rsidP="002B00BE">
            <w:pPr>
              <w:pStyle w:val="ConsPlusNormal0"/>
              <w:suppressAutoHyphens/>
              <w:ind w:left="71" w:firstLine="0"/>
              <w:jc w:val="both"/>
              <w:rPr>
                <w:rFonts w:ascii="Times New Roman" w:hAnsi="Times New Roman" w:cs="Times New Roman"/>
                <w:sz w:val="28"/>
                <w:szCs w:val="28"/>
              </w:rPr>
            </w:pPr>
            <w:r w:rsidRPr="00E939D9">
              <w:rPr>
                <w:rFonts w:ascii="Times New Roman" w:hAnsi="Times New Roman" w:cs="Times New Roman"/>
                <w:sz w:val="28"/>
                <w:szCs w:val="28"/>
              </w:rPr>
              <w:t>областной бюджет – 79618,12 тыс. руб.;</w:t>
            </w:r>
          </w:p>
          <w:p w:rsidR="00E939D9" w:rsidRPr="00E939D9" w:rsidRDefault="00E939D9" w:rsidP="002B00BE">
            <w:pPr>
              <w:pStyle w:val="ConsPlusNormal0"/>
              <w:suppressAutoHyphens/>
              <w:ind w:left="71" w:firstLine="0"/>
              <w:jc w:val="both"/>
              <w:rPr>
                <w:rFonts w:ascii="Times New Roman" w:hAnsi="Times New Roman" w:cs="Times New Roman"/>
                <w:sz w:val="28"/>
                <w:szCs w:val="28"/>
              </w:rPr>
            </w:pPr>
            <w:r w:rsidRPr="00E939D9">
              <w:rPr>
                <w:rFonts w:ascii="Times New Roman" w:hAnsi="Times New Roman" w:cs="Times New Roman"/>
                <w:sz w:val="28"/>
                <w:szCs w:val="28"/>
              </w:rPr>
              <w:t>бюджет городского округа – 225900,50 тыс. руб.;</w:t>
            </w:r>
          </w:p>
          <w:p w:rsidR="00E939D9" w:rsidRPr="00E939D9" w:rsidRDefault="00E939D9" w:rsidP="002B00BE">
            <w:pPr>
              <w:pStyle w:val="ConsPlusNormal0"/>
              <w:suppressAutoHyphens/>
              <w:ind w:left="71" w:firstLine="0"/>
              <w:jc w:val="both"/>
              <w:rPr>
                <w:rFonts w:ascii="Times New Roman" w:hAnsi="Times New Roman" w:cs="Times New Roman"/>
                <w:sz w:val="28"/>
                <w:szCs w:val="28"/>
              </w:rPr>
            </w:pPr>
            <w:r w:rsidRPr="00E939D9">
              <w:rPr>
                <w:rFonts w:ascii="Times New Roman" w:hAnsi="Times New Roman" w:cs="Times New Roman"/>
                <w:sz w:val="28"/>
                <w:szCs w:val="28"/>
              </w:rPr>
              <w:t>2017 год:</w:t>
            </w:r>
          </w:p>
          <w:p w:rsidR="00E939D9" w:rsidRPr="00E939D9" w:rsidRDefault="00E939D9" w:rsidP="002B00BE">
            <w:pPr>
              <w:pStyle w:val="ConsPlusNormal0"/>
              <w:suppressAutoHyphens/>
              <w:ind w:left="71" w:firstLine="0"/>
              <w:jc w:val="both"/>
              <w:rPr>
                <w:rFonts w:ascii="Times New Roman" w:hAnsi="Times New Roman" w:cs="Times New Roman"/>
                <w:sz w:val="28"/>
                <w:szCs w:val="28"/>
              </w:rPr>
            </w:pPr>
            <w:r w:rsidRPr="00E939D9">
              <w:rPr>
                <w:rFonts w:ascii="Times New Roman" w:hAnsi="Times New Roman" w:cs="Times New Roman"/>
                <w:sz w:val="28"/>
                <w:szCs w:val="28"/>
              </w:rPr>
              <w:t xml:space="preserve">всего – </w:t>
            </w:r>
            <w:r w:rsidR="00D41423">
              <w:rPr>
                <w:rFonts w:ascii="Times New Roman" w:hAnsi="Times New Roman" w:cs="Times New Roman"/>
                <w:sz w:val="28"/>
                <w:szCs w:val="28"/>
              </w:rPr>
              <w:t>381302,87</w:t>
            </w:r>
            <w:r w:rsidRPr="00E939D9">
              <w:rPr>
                <w:rFonts w:ascii="Times New Roman" w:hAnsi="Times New Roman" w:cs="Times New Roman"/>
                <w:sz w:val="28"/>
                <w:szCs w:val="28"/>
              </w:rPr>
              <w:t xml:space="preserve"> тыс. руб., в том числе по источникам финансирования:</w:t>
            </w:r>
          </w:p>
          <w:p w:rsidR="00E939D9" w:rsidRPr="00E939D9" w:rsidRDefault="00E939D9" w:rsidP="002B00BE">
            <w:pPr>
              <w:pStyle w:val="ConsPlusNormal0"/>
              <w:suppressAutoHyphens/>
              <w:ind w:left="71" w:firstLine="0"/>
              <w:jc w:val="both"/>
              <w:rPr>
                <w:rFonts w:ascii="Times New Roman" w:hAnsi="Times New Roman" w:cs="Times New Roman"/>
                <w:sz w:val="28"/>
                <w:szCs w:val="28"/>
              </w:rPr>
            </w:pPr>
            <w:r w:rsidRPr="00E939D9">
              <w:rPr>
                <w:rFonts w:ascii="Times New Roman" w:hAnsi="Times New Roman" w:cs="Times New Roman"/>
                <w:sz w:val="28"/>
                <w:szCs w:val="28"/>
              </w:rPr>
              <w:t>федеральный бюджет – 122412,46 тыс. руб.;</w:t>
            </w:r>
          </w:p>
          <w:p w:rsidR="00E939D9" w:rsidRPr="00E939D9" w:rsidRDefault="00E939D9" w:rsidP="002B00BE">
            <w:pPr>
              <w:pStyle w:val="ConsPlusNormal0"/>
              <w:suppressAutoHyphens/>
              <w:ind w:left="71" w:firstLine="0"/>
              <w:jc w:val="both"/>
              <w:rPr>
                <w:rFonts w:ascii="Times New Roman" w:hAnsi="Times New Roman" w:cs="Times New Roman"/>
                <w:sz w:val="28"/>
                <w:szCs w:val="28"/>
              </w:rPr>
            </w:pPr>
            <w:r w:rsidRPr="00E939D9">
              <w:rPr>
                <w:rFonts w:ascii="Times New Roman" w:hAnsi="Times New Roman" w:cs="Times New Roman"/>
                <w:sz w:val="28"/>
                <w:szCs w:val="28"/>
              </w:rPr>
              <w:t>областной бюджет – 53890,41 тыс. руб.;</w:t>
            </w:r>
          </w:p>
          <w:p w:rsidR="00E939D9" w:rsidRPr="00E939D9" w:rsidRDefault="00E939D9" w:rsidP="002B00BE">
            <w:pPr>
              <w:pStyle w:val="ConsPlusNormal0"/>
              <w:suppressAutoHyphens/>
              <w:ind w:left="71" w:firstLine="0"/>
              <w:jc w:val="both"/>
              <w:rPr>
                <w:rFonts w:ascii="Times New Roman" w:hAnsi="Times New Roman" w:cs="Times New Roman"/>
                <w:sz w:val="28"/>
                <w:szCs w:val="28"/>
              </w:rPr>
            </w:pPr>
            <w:r w:rsidRPr="00E939D9">
              <w:rPr>
                <w:rFonts w:ascii="Times New Roman" w:hAnsi="Times New Roman" w:cs="Times New Roman"/>
                <w:sz w:val="28"/>
                <w:szCs w:val="28"/>
              </w:rPr>
              <w:t xml:space="preserve">бюджет городского округа – </w:t>
            </w:r>
            <w:r w:rsidR="00D41423">
              <w:rPr>
                <w:rFonts w:ascii="Times New Roman" w:hAnsi="Times New Roman" w:cs="Times New Roman"/>
                <w:sz w:val="28"/>
                <w:szCs w:val="28"/>
              </w:rPr>
              <w:t>205000,00</w:t>
            </w:r>
            <w:r w:rsidRPr="00E939D9">
              <w:rPr>
                <w:rFonts w:ascii="Times New Roman" w:hAnsi="Times New Roman" w:cs="Times New Roman"/>
                <w:sz w:val="28"/>
                <w:szCs w:val="28"/>
              </w:rPr>
              <w:t xml:space="preserve"> тыс. руб.</w:t>
            </w:r>
          </w:p>
          <w:p w:rsidR="00E939D9" w:rsidRPr="00E939D9" w:rsidRDefault="00E939D9" w:rsidP="002B00BE">
            <w:pPr>
              <w:pStyle w:val="ConsPlusNormal0"/>
              <w:suppressAutoHyphens/>
              <w:ind w:left="71" w:firstLine="0"/>
              <w:jc w:val="both"/>
              <w:rPr>
                <w:rFonts w:ascii="Times New Roman" w:hAnsi="Times New Roman" w:cs="Times New Roman"/>
                <w:sz w:val="28"/>
                <w:szCs w:val="28"/>
              </w:rPr>
            </w:pPr>
            <w:r w:rsidRPr="00E939D9">
              <w:rPr>
                <w:rFonts w:ascii="Times New Roman" w:hAnsi="Times New Roman" w:cs="Times New Roman"/>
                <w:sz w:val="28"/>
                <w:szCs w:val="28"/>
              </w:rPr>
              <w:t>2018 год:</w:t>
            </w:r>
          </w:p>
          <w:p w:rsidR="00E939D9" w:rsidRPr="00E939D9" w:rsidRDefault="00E939D9" w:rsidP="002B00BE">
            <w:pPr>
              <w:pStyle w:val="ConsPlusNormal0"/>
              <w:suppressAutoHyphens/>
              <w:ind w:left="71" w:firstLine="0"/>
              <w:jc w:val="both"/>
              <w:rPr>
                <w:rFonts w:ascii="Times New Roman" w:hAnsi="Times New Roman" w:cs="Times New Roman"/>
                <w:sz w:val="28"/>
                <w:szCs w:val="28"/>
              </w:rPr>
            </w:pPr>
            <w:r w:rsidRPr="00E939D9">
              <w:rPr>
                <w:rFonts w:ascii="Times New Roman" w:hAnsi="Times New Roman" w:cs="Times New Roman"/>
                <w:sz w:val="28"/>
                <w:szCs w:val="28"/>
              </w:rPr>
              <w:t>всего – 106034,83 тыс. руб., в том числе по источникам финансирования:</w:t>
            </w:r>
          </w:p>
          <w:p w:rsidR="00E939D9" w:rsidRPr="00E939D9" w:rsidRDefault="00E939D9" w:rsidP="002B00BE">
            <w:pPr>
              <w:pStyle w:val="ConsPlusNormal0"/>
              <w:suppressAutoHyphens/>
              <w:ind w:left="71" w:firstLine="0"/>
              <w:jc w:val="both"/>
              <w:rPr>
                <w:rFonts w:ascii="Times New Roman" w:hAnsi="Times New Roman" w:cs="Times New Roman"/>
                <w:sz w:val="28"/>
                <w:szCs w:val="28"/>
              </w:rPr>
            </w:pPr>
            <w:r w:rsidRPr="00E939D9">
              <w:rPr>
                <w:rFonts w:ascii="Times New Roman" w:hAnsi="Times New Roman" w:cs="Times New Roman"/>
                <w:sz w:val="28"/>
                <w:szCs w:val="28"/>
              </w:rPr>
              <w:t>внебюджетные источники – 106034,83 тыс. руб.;</w:t>
            </w:r>
          </w:p>
          <w:p w:rsidR="00E939D9" w:rsidRPr="00E939D9" w:rsidRDefault="00E939D9" w:rsidP="002B00BE">
            <w:pPr>
              <w:pStyle w:val="ConsPlusNormal0"/>
              <w:suppressAutoHyphens/>
              <w:ind w:left="71" w:firstLine="0"/>
              <w:jc w:val="both"/>
              <w:rPr>
                <w:rFonts w:ascii="Times New Roman" w:hAnsi="Times New Roman" w:cs="Times New Roman"/>
                <w:sz w:val="28"/>
                <w:szCs w:val="28"/>
              </w:rPr>
            </w:pPr>
            <w:r w:rsidRPr="00E939D9">
              <w:rPr>
                <w:rFonts w:ascii="Times New Roman" w:hAnsi="Times New Roman" w:cs="Times New Roman"/>
                <w:sz w:val="28"/>
                <w:szCs w:val="28"/>
              </w:rPr>
              <w:t>2019 год:</w:t>
            </w:r>
          </w:p>
          <w:p w:rsidR="00E939D9" w:rsidRPr="00E939D9" w:rsidRDefault="00E939D9" w:rsidP="002B00BE">
            <w:pPr>
              <w:pStyle w:val="ConsPlusNormal0"/>
              <w:suppressAutoHyphens/>
              <w:ind w:left="71" w:firstLine="0"/>
              <w:jc w:val="both"/>
              <w:rPr>
                <w:rFonts w:ascii="Times New Roman" w:hAnsi="Times New Roman" w:cs="Times New Roman"/>
                <w:sz w:val="28"/>
                <w:szCs w:val="28"/>
              </w:rPr>
            </w:pPr>
            <w:r w:rsidRPr="00E939D9">
              <w:rPr>
                <w:rFonts w:ascii="Times New Roman" w:hAnsi="Times New Roman" w:cs="Times New Roman"/>
                <w:sz w:val="28"/>
                <w:szCs w:val="28"/>
              </w:rPr>
              <w:t>всего – 152635,63 тыс. руб., в том числе по источникам финансирования:</w:t>
            </w:r>
          </w:p>
          <w:p w:rsidR="00E939D9" w:rsidRPr="00E939D9" w:rsidRDefault="00E939D9" w:rsidP="002B00BE">
            <w:pPr>
              <w:pStyle w:val="ConsPlusNormal0"/>
              <w:suppressAutoHyphens/>
              <w:ind w:left="71" w:firstLine="0"/>
              <w:jc w:val="both"/>
              <w:rPr>
                <w:rFonts w:ascii="Times New Roman" w:hAnsi="Times New Roman" w:cs="Times New Roman"/>
                <w:sz w:val="28"/>
                <w:szCs w:val="28"/>
              </w:rPr>
            </w:pPr>
            <w:r w:rsidRPr="00E939D9">
              <w:rPr>
                <w:rFonts w:ascii="Times New Roman" w:hAnsi="Times New Roman" w:cs="Times New Roman"/>
                <w:sz w:val="28"/>
                <w:szCs w:val="28"/>
              </w:rPr>
              <w:t>внебюджетные источники – 152635,63 тыс. руб.;</w:t>
            </w:r>
          </w:p>
          <w:p w:rsidR="00E939D9" w:rsidRPr="00E939D9" w:rsidRDefault="00E939D9" w:rsidP="002B00BE">
            <w:pPr>
              <w:pStyle w:val="ConsPlusNormal0"/>
              <w:suppressAutoHyphens/>
              <w:ind w:left="71" w:firstLine="0"/>
              <w:jc w:val="both"/>
              <w:rPr>
                <w:rFonts w:ascii="Times New Roman" w:hAnsi="Times New Roman" w:cs="Times New Roman"/>
                <w:sz w:val="28"/>
                <w:szCs w:val="28"/>
              </w:rPr>
            </w:pPr>
            <w:r w:rsidRPr="00E939D9">
              <w:rPr>
                <w:rFonts w:ascii="Times New Roman" w:hAnsi="Times New Roman" w:cs="Times New Roman"/>
                <w:sz w:val="28"/>
                <w:szCs w:val="28"/>
              </w:rPr>
              <w:t>2020 год:</w:t>
            </w:r>
          </w:p>
          <w:p w:rsidR="00E939D9" w:rsidRPr="00E939D9" w:rsidRDefault="00E939D9" w:rsidP="002B00BE">
            <w:pPr>
              <w:pStyle w:val="ConsPlusNormal0"/>
              <w:suppressAutoHyphens/>
              <w:ind w:left="71" w:firstLine="0"/>
              <w:jc w:val="both"/>
              <w:rPr>
                <w:rFonts w:ascii="Times New Roman" w:hAnsi="Times New Roman" w:cs="Times New Roman"/>
                <w:sz w:val="28"/>
                <w:szCs w:val="28"/>
              </w:rPr>
            </w:pPr>
            <w:r w:rsidRPr="00E939D9">
              <w:rPr>
                <w:rFonts w:ascii="Times New Roman" w:hAnsi="Times New Roman" w:cs="Times New Roman"/>
                <w:sz w:val="28"/>
                <w:szCs w:val="28"/>
              </w:rPr>
              <w:t>всего – 190543,66 тыс. руб., в том числе по источникам финансирования:</w:t>
            </w:r>
          </w:p>
          <w:p w:rsidR="00E939D9" w:rsidRPr="00E939D9" w:rsidRDefault="00E939D9" w:rsidP="00E939D9">
            <w:pPr>
              <w:pStyle w:val="ConsPlusNormal0"/>
              <w:suppressAutoHyphens/>
              <w:ind w:left="71" w:firstLine="0"/>
              <w:jc w:val="both"/>
              <w:rPr>
                <w:rFonts w:ascii="Times New Roman" w:hAnsi="Times New Roman" w:cs="Times New Roman"/>
                <w:color w:val="FF0000"/>
                <w:sz w:val="28"/>
                <w:szCs w:val="28"/>
              </w:rPr>
            </w:pPr>
            <w:r w:rsidRPr="00E939D9">
              <w:rPr>
                <w:rFonts w:ascii="Times New Roman" w:hAnsi="Times New Roman" w:cs="Times New Roman"/>
                <w:sz w:val="28"/>
                <w:szCs w:val="28"/>
              </w:rPr>
              <w:t>внебюджетные источники – 190543,66 тыс. руб.</w:t>
            </w:r>
          </w:p>
        </w:tc>
      </w:tr>
      <w:tr w:rsidR="002F07F0" w:rsidRPr="009C1BD4" w:rsidTr="002B00BE">
        <w:trPr>
          <w:tblCellSpacing w:w="5" w:type="nil"/>
        </w:trPr>
        <w:tc>
          <w:tcPr>
            <w:tcW w:w="3061" w:type="dxa"/>
            <w:tcBorders>
              <w:top w:val="single" w:sz="4" w:space="0" w:color="auto"/>
              <w:left w:val="single" w:sz="4" w:space="0" w:color="auto"/>
              <w:bottom w:val="single" w:sz="4" w:space="0" w:color="auto"/>
              <w:right w:val="single" w:sz="4" w:space="0" w:color="auto"/>
            </w:tcBorders>
          </w:tcPr>
          <w:p w:rsidR="002F07F0" w:rsidRPr="002F07F0" w:rsidRDefault="002F07F0" w:rsidP="002F07F0">
            <w:pPr>
              <w:pStyle w:val="ConsPlusNormal0"/>
              <w:ind w:firstLine="0"/>
              <w:rPr>
                <w:rFonts w:ascii="Times New Roman" w:hAnsi="Times New Roman" w:cs="Times New Roman"/>
                <w:sz w:val="28"/>
                <w:szCs w:val="28"/>
              </w:rPr>
            </w:pPr>
            <w:r w:rsidRPr="002F07F0">
              <w:rPr>
                <w:rFonts w:ascii="Times New Roman" w:hAnsi="Times New Roman" w:cs="Times New Roman"/>
                <w:sz w:val="28"/>
                <w:szCs w:val="28"/>
              </w:rPr>
              <w:t>Ожидаемые непосредственные результаты реализации подпрограммы муниципальной программы</w:t>
            </w:r>
          </w:p>
        </w:tc>
        <w:tc>
          <w:tcPr>
            <w:tcW w:w="6520" w:type="dxa"/>
            <w:tcBorders>
              <w:top w:val="single" w:sz="4" w:space="0" w:color="auto"/>
              <w:left w:val="single" w:sz="4" w:space="0" w:color="auto"/>
              <w:bottom w:val="single" w:sz="4" w:space="0" w:color="auto"/>
              <w:right w:val="single" w:sz="4" w:space="0" w:color="auto"/>
            </w:tcBorders>
          </w:tcPr>
          <w:p w:rsidR="002F07F0" w:rsidRPr="002F07F0" w:rsidRDefault="002F07F0" w:rsidP="002F07F0">
            <w:pPr>
              <w:pStyle w:val="ConsPlusNormal0"/>
              <w:ind w:firstLine="0"/>
              <w:jc w:val="both"/>
              <w:rPr>
                <w:rFonts w:ascii="Times New Roman" w:hAnsi="Times New Roman" w:cs="Times New Roman"/>
                <w:sz w:val="28"/>
                <w:szCs w:val="28"/>
              </w:rPr>
            </w:pPr>
            <w:r w:rsidRPr="002F07F0">
              <w:rPr>
                <w:rFonts w:ascii="Times New Roman" w:hAnsi="Times New Roman" w:cs="Times New Roman"/>
                <w:sz w:val="28"/>
                <w:szCs w:val="28"/>
              </w:rPr>
              <w:t>- выполнение обязательств по переселению граждан из аварийного жилищного фонда;</w:t>
            </w:r>
          </w:p>
          <w:p w:rsidR="002F07F0" w:rsidRPr="002F07F0" w:rsidRDefault="002F07F0" w:rsidP="002F07F0">
            <w:pPr>
              <w:pStyle w:val="ConsPlusNormal0"/>
              <w:ind w:firstLine="0"/>
              <w:jc w:val="both"/>
              <w:rPr>
                <w:rFonts w:ascii="Times New Roman" w:hAnsi="Times New Roman" w:cs="Times New Roman"/>
                <w:sz w:val="28"/>
                <w:szCs w:val="28"/>
              </w:rPr>
            </w:pPr>
            <w:r w:rsidRPr="002F07F0">
              <w:rPr>
                <w:rFonts w:ascii="Times New Roman" w:hAnsi="Times New Roman" w:cs="Times New Roman"/>
                <w:sz w:val="28"/>
                <w:szCs w:val="28"/>
              </w:rPr>
              <w:t>- обеспечение благоустроенным жильем 2198 семей численностью 5355 человек</w:t>
            </w:r>
          </w:p>
        </w:tc>
      </w:tr>
    </w:tbl>
    <w:p w:rsidR="001E3937" w:rsidRDefault="001E3937" w:rsidP="00485335">
      <w:pPr>
        <w:widowControl w:val="0"/>
        <w:autoSpaceDE w:val="0"/>
        <w:autoSpaceDN w:val="0"/>
        <w:adjustRightInd w:val="0"/>
        <w:spacing w:line="276" w:lineRule="auto"/>
        <w:ind w:firstLine="709"/>
        <w:jc w:val="both"/>
        <w:outlineLvl w:val="1"/>
        <w:rPr>
          <w:sz w:val="28"/>
          <w:szCs w:val="28"/>
        </w:rPr>
      </w:pPr>
    </w:p>
    <w:p w:rsidR="00960F78" w:rsidRPr="00485335" w:rsidRDefault="00960F78" w:rsidP="00485335">
      <w:pPr>
        <w:pStyle w:val="ConsPlusNormal0"/>
        <w:spacing w:line="276" w:lineRule="auto"/>
        <w:jc w:val="center"/>
        <w:outlineLvl w:val="3"/>
        <w:rPr>
          <w:rFonts w:ascii="Times New Roman" w:hAnsi="Times New Roman" w:cs="Times New Roman"/>
          <w:sz w:val="28"/>
          <w:szCs w:val="28"/>
        </w:rPr>
      </w:pPr>
      <w:r w:rsidRPr="00485335">
        <w:rPr>
          <w:rFonts w:ascii="Times New Roman" w:hAnsi="Times New Roman" w:cs="Times New Roman"/>
          <w:sz w:val="28"/>
          <w:szCs w:val="28"/>
        </w:rPr>
        <w:t>1. Характеристика сферы реализации подпрограммы, описание</w:t>
      </w:r>
    </w:p>
    <w:p w:rsidR="00960F78" w:rsidRPr="00485335" w:rsidRDefault="00960F78" w:rsidP="00485335">
      <w:pPr>
        <w:pStyle w:val="ConsPlusNormal0"/>
        <w:spacing w:line="276" w:lineRule="auto"/>
        <w:jc w:val="center"/>
        <w:rPr>
          <w:rFonts w:ascii="Times New Roman" w:hAnsi="Times New Roman" w:cs="Times New Roman"/>
          <w:sz w:val="28"/>
          <w:szCs w:val="28"/>
        </w:rPr>
      </w:pPr>
      <w:r w:rsidRPr="00485335">
        <w:rPr>
          <w:rFonts w:ascii="Times New Roman" w:hAnsi="Times New Roman" w:cs="Times New Roman"/>
          <w:sz w:val="28"/>
          <w:szCs w:val="28"/>
        </w:rPr>
        <w:t>основных проблем в указанной сфере и прогноз ее развития</w:t>
      </w:r>
    </w:p>
    <w:p w:rsidR="00960F78" w:rsidRPr="00485335" w:rsidRDefault="00960F78" w:rsidP="00485335">
      <w:pPr>
        <w:pStyle w:val="ConsPlusNormal0"/>
        <w:spacing w:line="276" w:lineRule="auto"/>
        <w:jc w:val="both"/>
        <w:rPr>
          <w:rFonts w:ascii="Times New Roman" w:hAnsi="Times New Roman" w:cs="Times New Roman"/>
          <w:sz w:val="28"/>
          <w:szCs w:val="28"/>
        </w:rPr>
      </w:pPr>
    </w:p>
    <w:p w:rsidR="00960F78" w:rsidRPr="00485335" w:rsidRDefault="00960F78" w:rsidP="009F2ADA">
      <w:pPr>
        <w:pStyle w:val="ConsPlusNormal0"/>
        <w:spacing w:line="360" w:lineRule="auto"/>
        <w:ind w:firstLine="540"/>
        <w:jc w:val="both"/>
        <w:rPr>
          <w:rFonts w:ascii="Times New Roman" w:hAnsi="Times New Roman" w:cs="Times New Roman"/>
          <w:sz w:val="28"/>
          <w:szCs w:val="28"/>
        </w:rPr>
      </w:pPr>
      <w:r w:rsidRPr="00485335">
        <w:rPr>
          <w:rFonts w:ascii="Times New Roman" w:hAnsi="Times New Roman" w:cs="Times New Roman"/>
          <w:sz w:val="28"/>
          <w:szCs w:val="28"/>
        </w:rPr>
        <w:t>Жилищная политика, проводимая в городском округе, направлена на создание условий для обеспечения населения доступным, качественным и благоустроенным жильем.</w:t>
      </w:r>
    </w:p>
    <w:p w:rsidR="00960F78" w:rsidRPr="00485335" w:rsidRDefault="00960F78" w:rsidP="009F2ADA">
      <w:pPr>
        <w:pStyle w:val="ConsPlusNormal0"/>
        <w:spacing w:line="360" w:lineRule="auto"/>
        <w:ind w:firstLine="540"/>
        <w:jc w:val="both"/>
        <w:rPr>
          <w:rFonts w:ascii="Times New Roman" w:hAnsi="Times New Roman" w:cs="Times New Roman"/>
          <w:sz w:val="28"/>
          <w:szCs w:val="28"/>
        </w:rPr>
      </w:pPr>
      <w:r w:rsidRPr="00485335">
        <w:rPr>
          <w:rFonts w:ascii="Times New Roman" w:hAnsi="Times New Roman" w:cs="Times New Roman"/>
          <w:sz w:val="28"/>
          <w:szCs w:val="28"/>
        </w:rPr>
        <w:t xml:space="preserve">В целях реализации </w:t>
      </w:r>
      <w:r w:rsidRPr="009F2ADA">
        <w:rPr>
          <w:rFonts w:ascii="Times New Roman" w:hAnsi="Times New Roman" w:cs="Times New Roman"/>
          <w:sz w:val="28"/>
          <w:szCs w:val="28"/>
        </w:rPr>
        <w:t xml:space="preserve">положений </w:t>
      </w:r>
      <w:hyperlink r:id="rId21" w:history="1">
        <w:r w:rsidRPr="009F2ADA">
          <w:rPr>
            <w:rFonts w:ascii="Times New Roman" w:hAnsi="Times New Roman" w:cs="Times New Roman"/>
            <w:sz w:val="28"/>
            <w:szCs w:val="28"/>
          </w:rPr>
          <w:t>Указа</w:t>
        </w:r>
      </w:hyperlink>
      <w:r w:rsidRPr="009F2ADA">
        <w:rPr>
          <w:rFonts w:ascii="Times New Roman" w:hAnsi="Times New Roman" w:cs="Times New Roman"/>
          <w:sz w:val="28"/>
          <w:szCs w:val="28"/>
        </w:rPr>
        <w:t xml:space="preserve"> Президента</w:t>
      </w:r>
      <w:r w:rsidRPr="00485335">
        <w:rPr>
          <w:rFonts w:ascii="Times New Roman" w:hAnsi="Times New Roman" w:cs="Times New Roman"/>
          <w:sz w:val="28"/>
          <w:szCs w:val="28"/>
        </w:rPr>
        <w:t xml:space="preserve"> РФ от 07.05.2012 № 600 «О мерах по обеспечению граждан Российской Федерации доступным и комфортным жильем и повышению качества жилищно-коммунальных услуг» перед администрацией городского округа город Воронеж стоит важная задача по переселению граждан из аварийного жилищного фонда.</w:t>
      </w:r>
    </w:p>
    <w:p w:rsidR="00960F78" w:rsidRPr="00485335" w:rsidRDefault="00960F78" w:rsidP="009F2ADA">
      <w:pPr>
        <w:pStyle w:val="ConsPlusNormal0"/>
        <w:spacing w:line="360" w:lineRule="auto"/>
        <w:ind w:firstLine="540"/>
        <w:jc w:val="both"/>
        <w:rPr>
          <w:rFonts w:ascii="Times New Roman" w:hAnsi="Times New Roman" w:cs="Times New Roman"/>
          <w:sz w:val="28"/>
          <w:szCs w:val="28"/>
        </w:rPr>
      </w:pPr>
      <w:r w:rsidRPr="00485335">
        <w:rPr>
          <w:rFonts w:ascii="Times New Roman" w:hAnsi="Times New Roman" w:cs="Times New Roman"/>
          <w:sz w:val="28"/>
          <w:szCs w:val="28"/>
        </w:rPr>
        <w:t>По состоянию на 01.10.2013 в городском округе насчитывалось 183 дома, признанных аварийными и подлежащими сносу или реконструкции в связи с физическим износом в процессе их эксплуатации, и 19 домов, в которых жилые помещения признаны непригодными для проживания.</w:t>
      </w:r>
    </w:p>
    <w:p w:rsidR="00960F78" w:rsidRPr="00485335" w:rsidRDefault="00960F78" w:rsidP="009F2ADA">
      <w:pPr>
        <w:pStyle w:val="ConsPlusNormal0"/>
        <w:spacing w:line="360" w:lineRule="auto"/>
        <w:ind w:firstLine="540"/>
        <w:jc w:val="both"/>
        <w:rPr>
          <w:rFonts w:ascii="Times New Roman" w:hAnsi="Times New Roman" w:cs="Times New Roman"/>
          <w:sz w:val="28"/>
          <w:szCs w:val="28"/>
        </w:rPr>
      </w:pPr>
      <w:r w:rsidRPr="00485335">
        <w:rPr>
          <w:rFonts w:ascii="Times New Roman" w:hAnsi="Times New Roman" w:cs="Times New Roman"/>
          <w:sz w:val="28"/>
          <w:szCs w:val="28"/>
        </w:rPr>
        <w:t>Проживание в аварийном жилищном фонде, как правило, связано с низким уровнем благоустройства, что создает неравные условия для граждан в использовании ресурсов городского хозяйства. Аварийный жилищный фонд угрожает жизни и здоровью граждан, является источником социальной напряженности в обществе, а также ухудшает внешний облик города, сдерживает развитие инженерной инфраструктуры.</w:t>
      </w:r>
    </w:p>
    <w:p w:rsidR="00960F78" w:rsidRPr="00485335" w:rsidRDefault="00960F78" w:rsidP="009F2ADA">
      <w:pPr>
        <w:pStyle w:val="ConsPlusNormal0"/>
        <w:spacing w:line="360" w:lineRule="auto"/>
        <w:ind w:firstLine="540"/>
        <w:jc w:val="both"/>
        <w:rPr>
          <w:rFonts w:ascii="Times New Roman" w:hAnsi="Times New Roman" w:cs="Times New Roman"/>
          <w:sz w:val="28"/>
          <w:szCs w:val="28"/>
        </w:rPr>
      </w:pPr>
      <w:r w:rsidRPr="00485335">
        <w:rPr>
          <w:rFonts w:ascii="Times New Roman" w:hAnsi="Times New Roman" w:cs="Times New Roman"/>
          <w:sz w:val="28"/>
          <w:szCs w:val="28"/>
        </w:rPr>
        <w:t>Механизм реализации мероприятий по переселению граждан из аварийного жилищного фонда предполагает несколько способов:</w:t>
      </w:r>
    </w:p>
    <w:p w:rsidR="00960F78" w:rsidRPr="00485335" w:rsidRDefault="00960F78" w:rsidP="009F2ADA">
      <w:pPr>
        <w:pStyle w:val="ConsPlusNormal0"/>
        <w:spacing w:line="360" w:lineRule="auto"/>
        <w:ind w:firstLine="540"/>
        <w:jc w:val="both"/>
        <w:rPr>
          <w:rFonts w:ascii="Times New Roman" w:hAnsi="Times New Roman" w:cs="Times New Roman"/>
          <w:sz w:val="28"/>
          <w:szCs w:val="28"/>
        </w:rPr>
      </w:pPr>
      <w:r w:rsidRPr="00485335">
        <w:rPr>
          <w:rFonts w:ascii="Times New Roman" w:hAnsi="Times New Roman" w:cs="Times New Roman"/>
          <w:sz w:val="28"/>
          <w:szCs w:val="28"/>
        </w:rPr>
        <w:t>1) приобретение жилых помещений в многоквартирных домах;</w:t>
      </w:r>
    </w:p>
    <w:p w:rsidR="00960F78" w:rsidRPr="00485335" w:rsidRDefault="00960F78" w:rsidP="009F2ADA">
      <w:pPr>
        <w:pStyle w:val="ConsPlusNormal0"/>
        <w:spacing w:line="360" w:lineRule="auto"/>
        <w:ind w:firstLine="540"/>
        <w:jc w:val="both"/>
        <w:rPr>
          <w:rFonts w:ascii="Times New Roman" w:hAnsi="Times New Roman" w:cs="Times New Roman"/>
          <w:sz w:val="28"/>
          <w:szCs w:val="28"/>
        </w:rPr>
      </w:pPr>
      <w:r w:rsidRPr="00485335">
        <w:rPr>
          <w:rFonts w:ascii="Times New Roman" w:hAnsi="Times New Roman" w:cs="Times New Roman"/>
          <w:sz w:val="28"/>
          <w:szCs w:val="28"/>
        </w:rPr>
        <w:t>2) строительство администрацией городского округа многоквартирных домов;</w:t>
      </w:r>
    </w:p>
    <w:p w:rsidR="00960F78" w:rsidRPr="00485335" w:rsidRDefault="00960F78" w:rsidP="009F2ADA">
      <w:pPr>
        <w:pStyle w:val="ConsPlusNormal0"/>
        <w:spacing w:line="360" w:lineRule="auto"/>
        <w:ind w:firstLine="540"/>
        <w:jc w:val="both"/>
        <w:rPr>
          <w:rFonts w:ascii="Times New Roman" w:hAnsi="Times New Roman" w:cs="Times New Roman"/>
          <w:sz w:val="28"/>
          <w:szCs w:val="28"/>
        </w:rPr>
      </w:pPr>
      <w:r w:rsidRPr="00485335">
        <w:rPr>
          <w:rFonts w:ascii="Times New Roman" w:hAnsi="Times New Roman" w:cs="Times New Roman"/>
          <w:sz w:val="28"/>
          <w:szCs w:val="28"/>
        </w:rPr>
        <w:t>3) реализация мероприятий по обеспечению жилыми помещениями граждан с использованием внебюджетных средств, то есть за счет средств инвесторов.</w:t>
      </w:r>
    </w:p>
    <w:p w:rsidR="00960F78" w:rsidRPr="00485335" w:rsidRDefault="00960F78" w:rsidP="009F2ADA">
      <w:pPr>
        <w:pStyle w:val="ConsPlusNormal0"/>
        <w:spacing w:line="360" w:lineRule="auto"/>
        <w:ind w:firstLine="540"/>
        <w:jc w:val="both"/>
        <w:rPr>
          <w:rFonts w:ascii="Times New Roman" w:hAnsi="Times New Roman" w:cs="Times New Roman"/>
          <w:sz w:val="28"/>
          <w:szCs w:val="28"/>
        </w:rPr>
      </w:pPr>
      <w:r w:rsidRPr="00485335">
        <w:rPr>
          <w:rFonts w:ascii="Times New Roman" w:hAnsi="Times New Roman" w:cs="Times New Roman"/>
          <w:sz w:val="28"/>
          <w:szCs w:val="28"/>
        </w:rPr>
        <w:t>При реализации данной подпрограммы планируется использовать наиболее эффективный способ приобретения жилых помещений - заключение договора долевого участия между застройщиком и администрацией городского округа город Воронеж. Однако не исключается возможность приобретения готовых жилых помещений.</w:t>
      </w:r>
    </w:p>
    <w:p w:rsidR="00960F78" w:rsidRPr="00485335" w:rsidRDefault="00960F78" w:rsidP="009F2ADA">
      <w:pPr>
        <w:pStyle w:val="ConsPlusNormal0"/>
        <w:spacing w:line="360" w:lineRule="auto"/>
        <w:ind w:firstLine="540"/>
        <w:jc w:val="both"/>
        <w:rPr>
          <w:rFonts w:ascii="Times New Roman" w:hAnsi="Times New Roman" w:cs="Times New Roman"/>
          <w:sz w:val="28"/>
          <w:szCs w:val="28"/>
        </w:rPr>
      </w:pPr>
      <w:r w:rsidRPr="00485335">
        <w:rPr>
          <w:rFonts w:ascii="Times New Roman" w:hAnsi="Times New Roman" w:cs="Times New Roman"/>
          <w:sz w:val="28"/>
          <w:szCs w:val="28"/>
        </w:rPr>
        <w:t>Строительство муниципального жилья или участие администрации городского округа город Воронеж в долевом строительстве, а также привлечение инвесторов позволят снизить финансовую нагрузку на бюджет городского округа.</w:t>
      </w:r>
    </w:p>
    <w:p w:rsidR="00960F78" w:rsidRPr="00485335" w:rsidRDefault="00960F78" w:rsidP="009F2ADA">
      <w:pPr>
        <w:pStyle w:val="ConsPlusNormal0"/>
        <w:spacing w:line="360" w:lineRule="auto"/>
        <w:ind w:firstLine="540"/>
        <w:jc w:val="both"/>
        <w:rPr>
          <w:rFonts w:ascii="Times New Roman" w:hAnsi="Times New Roman" w:cs="Times New Roman"/>
          <w:sz w:val="28"/>
          <w:szCs w:val="28"/>
        </w:rPr>
      </w:pPr>
      <w:r w:rsidRPr="00485335">
        <w:rPr>
          <w:rFonts w:ascii="Times New Roman" w:hAnsi="Times New Roman" w:cs="Times New Roman"/>
          <w:sz w:val="28"/>
          <w:szCs w:val="28"/>
        </w:rPr>
        <w:t>Привлечение инвесторов к реализации подпрограммы в 2016 - 2020 годах планируется осуществлять во взаимодействии с управлением строительной политики администрации городского округа.</w:t>
      </w:r>
    </w:p>
    <w:p w:rsidR="00960F78" w:rsidRPr="00485335" w:rsidRDefault="00960F78" w:rsidP="009F2ADA">
      <w:pPr>
        <w:pStyle w:val="ConsPlusNormal0"/>
        <w:spacing w:line="360" w:lineRule="auto"/>
        <w:ind w:firstLine="540"/>
        <w:jc w:val="both"/>
        <w:rPr>
          <w:rFonts w:ascii="Times New Roman" w:hAnsi="Times New Roman" w:cs="Times New Roman"/>
          <w:sz w:val="28"/>
          <w:szCs w:val="28"/>
        </w:rPr>
      </w:pPr>
      <w:r w:rsidRPr="00485335">
        <w:rPr>
          <w:rFonts w:ascii="Times New Roman" w:hAnsi="Times New Roman" w:cs="Times New Roman"/>
          <w:sz w:val="28"/>
          <w:szCs w:val="28"/>
        </w:rPr>
        <w:t>В результате реализации подпрограммы будет обеспечена возможность формирования эффективных механизмов управления жилищным фондом. Подпрограмма позволит консолидировать средства бюджетов разных уровней и внебюджетных источников, последовательно осуществлять меры по улучшению качества жизни населения, технического состояния жилищного фонда в городском округе город Воронеж, что, в свою очередь, должно привести к позитивным изменениям в жилищно-коммунальном комплексе.</w:t>
      </w:r>
    </w:p>
    <w:p w:rsidR="00960F78" w:rsidRPr="00485335" w:rsidRDefault="00960F78" w:rsidP="00485335">
      <w:pPr>
        <w:pStyle w:val="ConsPlusNormal0"/>
        <w:spacing w:line="276" w:lineRule="auto"/>
        <w:jc w:val="both"/>
        <w:rPr>
          <w:rFonts w:ascii="Times New Roman" w:hAnsi="Times New Roman" w:cs="Times New Roman"/>
          <w:sz w:val="28"/>
          <w:szCs w:val="28"/>
        </w:rPr>
      </w:pPr>
    </w:p>
    <w:p w:rsidR="00960F78" w:rsidRPr="00485335" w:rsidRDefault="00960F78" w:rsidP="00485335">
      <w:pPr>
        <w:pStyle w:val="ConsPlusNormal0"/>
        <w:spacing w:line="276" w:lineRule="auto"/>
        <w:jc w:val="center"/>
        <w:outlineLvl w:val="3"/>
        <w:rPr>
          <w:rFonts w:ascii="Times New Roman" w:hAnsi="Times New Roman" w:cs="Times New Roman"/>
          <w:sz w:val="28"/>
          <w:szCs w:val="28"/>
        </w:rPr>
      </w:pPr>
      <w:r w:rsidRPr="00485335">
        <w:rPr>
          <w:rFonts w:ascii="Times New Roman" w:hAnsi="Times New Roman" w:cs="Times New Roman"/>
          <w:sz w:val="28"/>
          <w:szCs w:val="28"/>
        </w:rPr>
        <w:t>2. Приоритеты муниципальной политики в сфере реализации</w:t>
      </w:r>
    </w:p>
    <w:p w:rsidR="00960F78" w:rsidRPr="00485335" w:rsidRDefault="00960F78" w:rsidP="00485335">
      <w:pPr>
        <w:pStyle w:val="ConsPlusNormal0"/>
        <w:spacing w:line="276" w:lineRule="auto"/>
        <w:jc w:val="center"/>
        <w:rPr>
          <w:rFonts w:ascii="Times New Roman" w:hAnsi="Times New Roman" w:cs="Times New Roman"/>
          <w:sz w:val="28"/>
          <w:szCs w:val="28"/>
        </w:rPr>
      </w:pPr>
      <w:r w:rsidRPr="00485335">
        <w:rPr>
          <w:rFonts w:ascii="Times New Roman" w:hAnsi="Times New Roman" w:cs="Times New Roman"/>
          <w:sz w:val="28"/>
          <w:szCs w:val="28"/>
        </w:rPr>
        <w:t>подпрограммы, цели, задачи и показатели (индикаторы)</w:t>
      </w:r>
    </w:p>
    <w:p w:rsidR="00960F78" w:rsidRPr="00485335" w:rsidRDefault="00960F78" w:rsidP="00485335">
      <w:pPr>
        <w:pStyle w:val="ConsPlusNormal0"/>
        <w:spacing w:line="276" w:lineRule="auto"/>
        <w:jc w:val="center"/>
        <w:rPr>
          <w:rFonts w:ascii="Times New Roman" w:hAnsi="Times New Roman" w:cs="Times New Roman"/>
          <w:sz w:val="28"/>
          <w:szCs w:val="28"/>
        </w:rPr>
      </w:pPr>
      <w:r w:rsidRPr="00485335">
        <w:rPr>
          <w:rFonts w:ascii="Times New Roman" w:hAnsi="Times New Roman" w:cs="Times New Roman"/>
          <w:sz w:val="28"/>
          <w:szCs w:val="28"/>
        </w:rPr>
        <w:t>достижения целей и решения задач, описание основных</w:t>
      </w:r>
    </w:p>
    <w:p w:rsidR="00960F78" w:rsidRPr="00485335" w:rsidRDefault="00960F78" w:rsidP="00485335">
      <w:pPr>
        <w:pStyle w:val="ConsPlusNormal0"/>
        <w:spacing w:line="276" w:lineRule="auto"/>
        <w:jc w:val="center"/>
        <w:rPr>
          <w:rFonts w:ascii="Times New Roman" w:hAnsi="Times New Roman" w:cs="Times New Roman"/>
          <w:sz w:val="28"/>
          <w:szCs w:val="28"/>
        </w:rPr>
      </w:pPr>
      <w:r w:rsidRPr="00485335">
        <w:rPr>
          <w:rFonts w:ascii="Times New Roman" w:hAnsi="Times New Roman" w:cs="Times New Roman"/>
          <w:sz w:val="28"/>
          <w:szCs w:val="28"/>
        </w:rPr>
        <w:t>ожидаемых конечных результатов подпрограммы, сроков</w:t>
      </w:r>
    </w:p>
    <w:p w:rsidR="00960F78" w:rsidRPr="00485335" w:rsidRDefault="00960F78" w:rsidP="00485335">
      <w:pPr>
        <w:pStyle w:val="ConsPlusNormal0"/>
        <w:spacing w:line="276" w:lineRule="auto"/>
        <w:jc w:val="center"/>
        <w:rPr>
          <w:rFonts w:ascii="Times New Roman" w:hAnsi="Times New Roman" w:cs="Times New Roman"/>
          <w:sz w:val="28"/>
          <w:szCs w:val="28"/>
        </w:rPr>
      </w:pPr>
      <w:r w:rsidRPr="00485335">
        <w:rPr>
          <w:rFonts w:ascii="Times New Roman" w:hAnsi="Times New Roman" w:cs="Times New Roman"/>
          <w:sz w:val="28"/>
          <w:szCs w:val="28"/>
        </w:rPr>
        <w:t>и этапов реализации подпрограммы</w:t>
      </w:r>
    </w:p>
    <w:p w:rsidR="00960F78" w:rsidRPr="00485335" w:rsidRDefault="00960F78" w:rsidP="00485335">
      <w:pPr>
        <w:pStyle w:val="ConsPlusNormal0"/>
        <w:spacing w:line="276" w:lineRule="auto"/>
        <w:jc w:val="both"/>
        <w:rPr>
          <w:rFonts w:ascii="Times New Roman" w:hAnsi="Times New Roman" w:cs="Times New Roman"/>
          <w:sz w:val="28"/>
          <w:szCs w:val="28"/>
        </w:rPr>
      </w:pPr>
    </w:p>
    <w:p w:rsidR="00960F78" w:rsidRPr="009F2ADA" w:rsidRDefault="00960F78" w:rsidP="009F2ADA">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 xml:space="preserve">В соответствии со Стратегическим </w:t>
      </w:r>
      <w:hyperlink r:id="rId22" w:history="1">
        <w:r w:rsidRPr="009F2ADA">
          <w:rPr>
            <w:rFonts w:ascii="Times New Roman" w:hAnsi="Times New Roman" w:cs="Times New Roman"/>
            <w:sz w:val="28"/>
            <w:szCs w:val="28"/>
          </w:rPr>
          <w:t>планом</w:t>
        </w:r>
      </w:hyperlink>
      <w:r w:rsidRPr="009F2ADA">
        <w:rPr>
          <w:rFonts w:ascii="Times New Roman" w:hAnsi="Times New Roman" w:cs="Times New Roman"/>
          <w:sz w:val="28"/>
          <w:szCs w:val="28"/>
        </w:rPr>
        <w:t xml:space="preserve"> социально-экономического развития городского округа город Воронеж на период до 2020 года, утвержденным решением Воронежской городской Думы от 14.07.2010 № 147-III, одним из приоритетов муниципальной политики в сфере реализации настоящей подпрограммы является формирование благоприятной среды обитания.</w:t>
      </w:r>
    </w:p>
    <w:p w:rsidR="00960F78" w:rsidRPr="009F2ADA" w:rsidRDefault="00960F78" w:rsidP="009F2ADA">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 xml:space="preserve">Цели и задачи подпрограммы соответствуют основным положениям Федерального </w:t>
      </w:r>
      <w:hyperlink r:id="rId23" w:history="1">
        <w:r w:rsidRPr="009F2ADA">
          <w:rPr>
            <w:rFonts w:ascii="Times New Roman" w:hAnsi="Times New Roman" w:cs="Times New Roman"/>
            <w:sz w:val="28"/>
            <w:szCs w:val="28"/>
          </w:rPr>
          <w:t>закона</w:t>
        </w:r>
      </w:hyperlink>
      <w:r w:rsidRPr="009F2ADA">
        <w:rPr>
          <w:rFonts w:ascii="Times New Roman" w:hAnsi="Times New Roman" w:cs="Times New Roman"/>
          <w:sz w:val="28"/>
          <w:szCs w:val="28"/>
        </w:rPr>
        <w:t xml:space="preserve"> от 21.07.2007 № 185-ФЗ «О Фонде содействия реформированию жилищно-коммунального хозяйства» и направлены на формирование эффективных механизмов реализации мероприятий по переселению граждан из аварийного жилья.</w:t>
      </w:r>
    </w:p>
    <w:p w:rsidR="00960F78" w:rsidRPr="009F2ADA" w:rsidRDefault="00960F78" w:rsidP="009F2ADA">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Основной целью подпрограммы является обеспечение граждан, проживающих в жилищном фонде, признанном в установленном порядке аварийным (непригодным для проживания), благоустроенными жилыми помещениями.</w:t>
      </w:r>
    </w:p>
    <w:p w:rsidR="00960F78" w:rsidRPr="009F2ADA" w:rsidRDefault="00960F78" w:rsidP="009F2ADA">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Для достижения цели подпрограммы предусматривается решение следующих задач:</w:t>
      </w:r>
    </w:p>
    <w:p w:rsidR="00960F78" w:rsidRPr="009F2ADA" w:rsidRDefault="00960F78" w:rsidP="009F2ADA">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 выработка механизмов предоставления жилых помещений переселяемым гражданам;</w:t>
      </w:r>
    </w:p>
    <w:p w:rsidR="00960F78" w:rsidRPr="009F2ADA" w:rsidRDefault="00960F78" w:rsidP="009F2ADA">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 переселение граждан из аварийного жилищного фонда.</w:t>
      </w:r>
    </w:p>
    <w:p w:rsidR="00960F78" w:rsidRPr="009F2ADA" w:rsidRDefault="00960F78" w:rsidP="009F2ADA">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Срок реализации подпрограммы - 2014 - 2020 годы.</w:t>
      </w:r>
    </w:p>
    <w:p w:rsidR="00960F78" w:rsidRPr="00704E08" w:rsidRDefault="00960F78" w:rsidP="009F2ADA">
      <w:pPr>
        <w:pStyle w:val="ConsPlusNormal0"/>
        <w:spacing w:line="360" w:lineRule="auto"/>
        <w:ind w:firstLine="540"/>
        <w:jc w:val="both"/>
        <w:rPr>
          <w:rFonts w:ascii="Times New Roman" w:hAnsi="Times New Roman" w:cs="Times New Roman"/>
          <w:sz w:val="28"/>
          <w:szCs w:val="28"/>
        </w:rPr>
      </w:pPr>
      <w:proofErr w:type="gramStart"/>
      <w:r w:rsidRPr="00704E08">
        <w:rPr>
          <w:rFonts w:ascii="Times New Roman" w:hAnsi="Times New Roman" w:cs="Times New Roman"/>
          <w:sz w:val="28"/>
          <w:szCs w:val="28"/>
        </w:rPr>
        <w:t xml:space="preserve">В рамках настоящей подпрограммы расселению подлежат </w:t>
      </w:r>
      <w:r w:rsidR="00B432B0" w:rsidRPr="00704E08">
        <w:rPr>
          <w:rFonts w:ascii="Times New Roman" w:hAnsi="Times New Roman" w:cs="Times New Roman"/>
          <w:sz w:val="28"/>
          <w:szCs w:val="28"/>
        </w:rPr>
        <w:t>1</w:t>
      </w:r>
      <w:r w:rsidR="00E12BBA" w:rsidRPr="00704E08">
        <w:rPr>
          <w:rFonts w:ascii="Times New Roman" w:hAnsi="Times New Roman" w:cs="Times New Roman"/>
          <w:sz w:val="28"/>
          <w:szCs w:val="28"/>
        </w:rPr>
        <w:t>77</w:t>
      </w:r>
      <w:r w:rsidRPr="00704E08">
        <w:rPr>
          <w:rFonts w:ascii="Times New Roman" w:hAnsi="Times New Roman" w:cs="Times New Roman"/>
          <w:sz w:val="28"/>
          <w:szCs w:val="28"/>
        </w:rPr>
        <w:t xml:space="preserve"> аварийных многоквартирных домов (далее - МКД) общей площадью 88,68 тыс. кв. м, в том числе: 138 МКД, расселяемых в рамках Федерального </w:t>
      </w:r>
      <w:hyperlink r:id="rId24" w:history="1">
        <w:r w:rsidRPr="00704E08">
          <w:rPr>
            <w:rFonts w:ascii="Times New Roman" w:hAnsi="Times New Roman" w:cs="Times New Roman"/>
            <w:sz w:val="28"/>
            <w:szCs w:val="28"/>
          </w:rPr>
          <w:t>закона</w:t>
        </w:r>
      </w:hyperlink>
      <w:r w:rsidRPr="00704E08">
        <w:rPr>
          <w:rFonts w:ascii="Times New Roman" w:hAnsi="Times New Roman" w:cs="Times New Roman"/>
          <w:sz w:val="28"/>
          <w:szCs w:val="28"/>
        </w:rPr>
        <w:t xml:space="preserve"> от 21.07.2007 № 185-ФЗ «О Фонде содействия реформированию жилищно-коммунального хозяйства»; 4 МКД, расселяемых за счет средств областного и городского бюджета; 1 МКД, расселяемый за счет средств бюджета городского округа город Воронеж;</w:t>
      </w:r>
      <w:proofErr w:type="gramEnd"/>
      <w:r w:rsidR="00B432B0" w:rsidRPr="00704E08">
        <w:rPr>
          <w:rFonts w:ascii="Times New Roman" w:hAnsi="Times New Roman" w:cs="Times New Roman"/>
          <w:sz w:val="28"/>
          <w:szCs w:val="28"/>
        </w:rPr>
        <w:t xml:space="preserve">  4 МКД,  расселяемых за счет жилых помещений муниципального жилищного фонда; </w:t>
      </w:r>
      <w:r w:rsidRPr="00704E08">
        <w:rPr>
          <w:rFonts w:ascii="Times New Roman" w:hAnsi="Times New Roman" w:cs="Times New Roman"/>
          <w:sz w:val="28"/>
          <w:szCs w:val="28"/>
        </w:rPr>
        <w:t>3</w:t>
      </w:r>
      <w:r w:rsidR="00E12BBA" w:rsidRPr="00704E08">
        <w:rPr>
          <w:rFonts w:ascii="Times New Roman" w:hAnsi="Times New Roman" w:cs="Times New Roman"/>
          <w:sz w:val="28"/>
          <w:szCs w:val="28"/>
        </w:rPr>
        <w:t>0</w:t>
      </w:r>
      <w:r w:rsidRPr="00704E08">
        <w:rPr>
          <w:rFonts w:ascii="Times New Roman" w:hAnsi="Times New Roman" w:cs="Times New Roman"/>
          <w:sz w:val="28"/>
          <w:szCs w:val="28"/>
        </w:rPr>
        <w:t xml:space="preserve"> МКД, планируемых к расселению за счет привлечения средств инвестора.</w:t>
      </w:r>
    </w:p>
    <w:p w:rsidR="00960F78" w:rsidRPr="00704E08" w:rsidRDefault="00B432B0" w:rsidP="009F2ADA">
      <w:pPr>
        <w:pStyle w:val="ConsPlusNormal0"/>
        <w:spacing w:line="360" w:lineRule="auto"/>
        <w:ind w:firstLine="540"/>
        <w:jc w:val="both"/>
        <w:rPr>
          <w:rFonts w:ascii="Times New Roman" w:hAnsi="Times New Roman" w:cs="Times New Roman"/>
          <w:sz w:val="28"/>
          <w:szCs w:val="28"/>
        </w:rPr>
      </w:pPr>
      <w:proofErr w:type="gramStart"/>
      <w:r w:rsidRPr="00704E08">
        <w:rPr>
          <w:rFonts w:ascii="Times New Roman" w:hAnsi="Times New Roman" w:cs="Times New Roman"/>
          <w:sz w:val="28"/>
          <w:szCs w:val="28"/>
        </w:rPr>
        <w:t>5</w:t>
      </w:r>
      <w:r w:rsidR="00960F78" w:rsidRPr="00704E08">
        <w:rPr>
          <w:rFonts w:ascii="Times New Roman" w:hAnsi="Times New Roman" w:cs="Times New Roman"/>
          <w:sz w:val="28"/>
          <w:szCs w:val="28"/>
        </w:rPr>
        <w:t xml:space="preserve"> из 1</w:t>
      </w:r>
      <w:r w:rsidR="00E12BBA" w:rsidRPr="00704E08">
        <w:rPr>
          <w:rFonts w:ascii="Times New Roman" w:hAnsi="Times New Roman" w:cs="Times New Roman"/>
          <w:sz w:val="28"/>
          <w:szCs w:val="28"/>
        </w:rPr>
        <w:t>77</w:t>
      </w:r>
      <w:r w:rsidR="00960F78" w:rsidRPr="00704E08">
        <w:rPr>
          <w:rFonts w:ascii="Times New Roman" w:hAnsi="Times New Roman" w:cs="Times New Roman"/>
          <w:sz w:val="28"/>
          <w:szCs w:val="28"/>
        </w:rPr>
        <w:t xml:space="preserve"> аварийных многоквартирных домов являются памятниками культурного наследия и подлежат реконструкции (ул. Никитинская, д. 43, корп. 2; ул. Карла Маркса, д. 40; пер. Фабричный, д. 12; пер. </w:t>
      </w:r>
      <w:proofErr w:type="spellStart"/>
      <w:r w:rsidR="00960F78" w:rsidRPr="00704E08">
        <w:rPr>
          <w:rFonts w:ascii="Times New Roman" w:hAnsi="Times New Roman" w:cs="Times New Roman"/>
          <w:sz w:val="28"/>
          <w:szCs w:val="28"/>
        </w:rPr>
        <w:t>Бауманский</w:t>
      </w:r>
      <w:proofErr w:type="spellEnd"/>
      <w:r w:rsidR="00960F78" w:rsidRPr="00704E08">
        <w:rPr>
          <w:rFonts w:ascii="Times New Roman" w:hAnsi="Times New Roman" w:cs="Times New Roman"/>
          <w:sz w:val="28"/>
          <w:szCs w:val="28"/>
        </w:rPr>
        <w:t xml:space="preserve">, </w:t>
      </w:r>
      <w:r w:rsidR="00103005" w:rsidRPr="00704E08">
        <w:rPr>
          <w:rFonts w:ascii="Times New Roman" w:hAnsi="Times New Roman" w:cs="Times New Roman"/>
          <w:sz w:val="28"/>
          <w:szCs w:val="28"/>
        </w:rPr>
        <w:t xml:space="preserve">    </w:t>
      </w:r>
      <w:r w:rsidR="00960F78" w:rsidRPr="00704E08">
        <w:rPr>
          <w:rFonts w:ascii="Times New Roman" w:hAnsi="Times New Roman" w:cs="Times New Roman"/>
          <w:sz w:val="28"/>
          <w:szCs w:val="28"/>
        </w:rPr>
        <w:t>д. 39</w:t>
      </w:r>
      <w:r w:rsidR="009804EB" w:rsidRPr="00704E08">
        <w:rPr>
          <w:rFonts w:ascii="Times New Roman" w:hAnsi="Times New Roman" w:cs="Times New Roman"/>
          <w:sz w:val="28"/>
          <w:szCs w:val="28"/>
        </w:rPr>
        <w:t>, ул. Пе</w:t>
      </w:r>
      <w:r w:rsidR="00103005" w:rsidRPr="00704E08">
        <w:rPr>
          <w:rFonts w:ascii="Times New Roman" w:hAnsi="Times New Roman" w:cs="Times New Roman"/>
          <w:sz w:val="28"/>
          <w:szCs w:val="28"/>
        </w:rPr>
        <w:t>рвомайская, д.10</w:t>
      </w:r>
      <w:r w:rsidR="00960F78" w:rsidRPr="00704E08">
        <w:rPr>
          <w:rFonts w:ascii="Times New Roman" w:hAnsi="Times New Roman" w:cs="Times New Roman"/>
          <w:sz w:val="28"/>
          <w:szCs w:val="28"/>
        </w:rPr>
        <w:t>).</w:t>
      </w:r>
      <w:proofErr w:type="gramEnd"/>
    </w:p>
    <w:p w:rsidR="00960F78" w:rsidRPr="009F2ADA" w:rsidRDefault="00960F78" w:rsidP="009F2ADA">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Кроме того, в рамках данной подпрограммы планируется расселить 3 жилых дома общей площадью 311,3 кв. м.</w:t>
      </w:r>
    </w:p>
    <w:p w:rsidR="00960F78" w:rsidRPr="009F2ADA" w:rsidRDefault="00960F78" w:rsidP="009F2ADA">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Реализация запланированных мероприятий подпрограммы позволит решить основные задачи подпрограммы, в том числе:</w:t>
      </w:r>
    </w:p>
    <w:p w:rsidR="00960F78" w:rsidRPr="009F2ADA" w:rsidRDefault="00960F78" w:rsidP="009F2ADA">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 выполнить обязательства по переселению граждан из аварийного жилищного фонда;</w:t>
      </w:r>
    </w:p>
    <w:p w:rsidR="00960F78" w:rsidRPr="009F2ADA" w:rsidRDefault="00960F78" w:rsidP="009F2ADA">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 обеспечить благоустроенным жильем 2198 семей численностью 5355 человек.</w:t>
      </w:r>
    </w:p>
    <w:p w:rsidR="00960F78" w:rsidRPr="009F2ADA" w:rsidRDefault="00960F78" w:rsidP="009F2ADA">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Показателями подпрограммы являются:</w:t>
      </w:r>
    </w:p>
    <w:p w:rsidR="00960F78" w:rsidRPr="009F2ADA" w:rsidRDefault="00960F78" w:rsidP="009F2ADA">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 общая площадь расселяемых жилых помещений в аварийных домах;</w:t>
      </w:r>
    </w:p>
    <w:p w:rsidR="00960F78" w:rsidRPr="009F2ADA" w:rsidRDefault="00960F78" w:rsidP="009F2ADA">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 количество переселенных семей из аварийного жилищного фонда;</w:t>
      </w:r>
    </w:p>
    <w:p w:rsidR="00960F78" w:rsidRPr="009F2ADA" w:rsidRDefault="00960F78" w:rsidP="009F2ADA">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 количество переселенных человек из аварийного жилищного фонда.</w:t>
      </w:r>
    </w:p>
    <w:p w:rsidR="00960F78" w:rsidRPr="009F2ADA" w:rsidRDefault="00960F78" w:rsidP="009F2ADA">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 xml:space="preserve">Сведения о показателях подпрограммы и их значения представлены в </w:t>
      </w:r>
      <w:hyperlink w:anchor="P1574" w:history="1">
        <w:r w:rsidRPr="009F2ADA">
          <w:rPr>
            <w:rFonts w:ascii="Times New Roman" w:hAnsi="Times New Roman" w:cs="Times New Roman"/>
            <w:sz w:val="28"/>
            <w:szCs w:val="28"/>
          </w:rPr>
          <w:t>приложении № 1</w:t>
        </w:r>
      </w:hyperlink>
      <w:r w:rsidRPr="009F2ADA">
        <w:rPr>
          <w:rFonts w:ascii="Times New Roman" w:hAnsi="Times New Roman" w:cs="Times New Roman"/>
          <w:sz w:val="28"/>
          <w:szCs w:val="28"/>
        </w:rPr>
        <w:t xml:space="preserve"> к муниципальной программе.</w:t>
      </w:r>
    </w:p>
    <w:p w:rsidR="00960F78" w:rsidRPr="00485335" w:rsidRDefault="00960F78" w:rsidP="00485335">
      <w:pPr>
        <w:pStyle w:val="ConsPlusNormal0"/>
        <w:spacing w:line="276" w:lineRule="auto"/>
        <w:jc w:val="both"/>
        <w:rPr>
          <w:rFonts w:ascii="Times New Roman" w:hAnsi="Times New Roman" w:cs="Times New Roman"/>
          <w:sz w:val="28"/>
          <w:szCs w:val="28"/>
        </w:rPr>
      </w:pPr>
    </w:p>
    <w:p w:rsidR="00960F78" w:rsidRPr="00485335" w:rsidRDefault="00960F78" w:rsidP="00485335">
      <w:pPr>
        <w:pStyle w:val="ConsPlusNormal0"/>
        <w:spacing w:line="276" w:lineRule="auto"/>
        <w:jc w:val="center"/>
        <w:outlineLvl w:val="3"/>
        <w:rPr>
          <w:rFonts w:ascii="Times New Roman" w:hAnsi="Times New Roman" w:cs="Times New Roman"/>
          <w:sz w:val="28"/>
          <w:szCs w:val="28"/>
        </w:rPr>
      </w:pPr>
      <w:r w:rsidRPr="00485335">
        <w:rPr>
          <w:rFonts w:ascii="Times New Roman" w:hAnsi="Times New Roman" w:cs="Times New Roman"/>
          <w:sz w:val="28"/>
          <w:szCs w:val="28"/>
        </w:rPr>
        <w:t>3. Характеристика мероприятий подпрограммы</w:t>
      </w:r>
    </w:p>
    <w:p w:rsidR="00960F78" w:rsidRPr="00485335" w:rsidRDefault="00960F78" w:rsidP="00485335">
      <w:pPr>
        <w:pStyle w:val="ConsPlusNormal0"/>
        <w:spacing w:line="276" w:lineRule="auto"/>
        <w:jc w:val="both"/>
        <w:rPr>
          <w:rFonts w:ascii="Times New Roman" w:hAnsi="Times New Roman" w:cs="Times New Roman"/>
          <w:sz w:val="28"/>
          <w:szCs w:val="28"/>
        </w:rPr>
      </w:pPr>
    </w:p>
    <w:p w:rsidR="00960F78" w:rsidRPr="009F2ADA" w:rsidRDefault="00960F78" w:rsidP="009F2ADA">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Подпрограмма 1 включает в себя 8 мероприятий:</w:t>
      </w:r>
    </w:p>
    <w:p w:rsidR="00960F78" w:rsidRPr="009F2ADA" w:rsidRDefault="00960F78" w:rsidP="009F2ADA">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1.1. Переселение граждан из аварийного жилищного фонда.</w:t>
      </w:r>
    </w:p>
    <w:p w:rsidR="00960F78" w:rsidRPr="00870EED" w:rsidRDefault="00960F78" w:rsidP="009F2ADA">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 xml:space="preserve">В рамках Федерального </w:t>
      </w:r>
      <w:hyperlink r:id="rId25" w:history="1">
        <w:r w:rsidRPr="009F2ADA">
          <w:rPr>
            <w:rFonts w:ascii="Times New Roman" w:hAnsi="Times New Roman" w:cs="Times New Roman"/>
            <w:sz w:val="28"/>
            <w:szCs w:val="28"/>
          </w:rPr>
          <w:t>закона</w:t>
        </w:r>
      </w:hyperlink>
      <w:r w:rsidRPr="009F2ADA">
        <w:rPr>
          <w:rFonts w:ascii="Times New Roman" w:hAnsi="Times New Roman" w:cs="Times New Roman"/>
          <w:sz w:val="28"/>
          <w:szCs w:val="28"/>
        </w:rPr>
        <w:t xml:space="preserve"> от 21.07.2007 № 185-ФЗ «О Фонде содействия реформированию жилищно-коммунального хозяйства» в соответствии с данным мероприятием планируется расселить </w:t>
      </w:r>
      <w:r w:rsidRPr="00870EED">
        <w:rPr>
          <w:rFonts w:ascii="Times New Roman" w:hAnsi="Times New Roman" w:cs="Times New Roman"/>
          <w:sz w:val="28"/>
          <w:szCs w:val="28"/>
        </w:rPr>
        <w:t>1</w:t>
      </w:r>
      <w:r w:rsidR="00870EED">
        <w:rPr>
          <w:rFonts w:ascii="Times New Roman" w:hAnsi="Times New Roman" w:cs="Times New Roman"/>
          <w:sz w:val="28"/>
          <w:szCs w:val="28"/>
        </w:rPr>
        <w:t>29</w:t>
      </w:r>
      <w:r w:rsidRPr="00870EED">
        <w:rPr>
          <w:rFonts w:ascii="Times New Roman" w:hAnsi="Times New Roman" w:cs="Times New Roman"/>
          <w:sz w:val="28"/>
          <w:szCs w:val="28"/>
        </w:rPr>
        <w:t xml:space="preserve"> многоквартирных домов, в том числе:</w:t>
      </w:r>
    </w:p>
    <w:p w:rsidR="00960F78" w:rsidRPr="00870EED" w:rsidRDefault="00960F78" w:rsidP="009F2ADA">
      <w:pPr>
        <w:pStyle w:val="ConsPlusNormal0"/>
        <w:spacing w:line="360" w:lineRule="auto"/>
        <w:ind w:firstLine="540"/>
        <w:jc w:val="both"/>
        <w:rPr>
          <w:rFonts w:ascii="Times New Roman" w:hAnsi="Times New Roman" w:cs="Times New Roman"/>
          <w:sz w:val="28"/>
          <w:szCs w:val="28"/>
        </w:rPr>
      </w:pPr>
      <w:r w:rsidRPr="00870EED">
        <w:rPr>
          <w:rFonts w:ascii="Times New Roman" w:hAnsi="Times New Roman" w:cs="Times New Roman"/>
          <w:sz w:val="28"/>
          <w:szCs w:val="28"/>
        </w:rPr>
        <w:t>- в 2014 - 2015 годах - 27 МКД полностью;</w:t>
      </w:r>
    </w:p>
    <w:p w:rsidR="00960F78" w:rsidRPr="00870EED" w:rsidRDefault="00960F78" w:rsidP="009F2ADA">
      <w:pPr>
        <w:pStyle w:val="ConsPlusNormal0"/>
        <w:spacing w:line="360" w:lineRule="auto"/>
        <w:ind w:firstLine="540"/>
        <w:jc w:val="both"/>
        <w:rPr>
          <w:rFonts w:ascii="Times New Roman" w:hAnsi="Times New Roman" w:cs="Times New Roman"/>
          <w:sz w:val="28"/>
          <w:szCs w:val="28"/>
        </w:rPr>
      </w:pPr>
      <w:r w:rsidRPr="00870EED">
        <w:rPr>
          <w:rFonts w:ascii="Times New Roman" w:hAnsi="Times New Roman" w:cs="Times New Roman"/>
          <w:sz w:val="28"/>
          <w:szCs w:val="28"/>
        </w:rPr>
        <w:t>- в 2015 - 2016 годах - 35 МКД полностью;</w:t>
      </w:r>
    </w:p>
    <w:p w:rsidR="00960F78" w:rsidRPr="009F2ADA" w:rsidRDefault="00960F78" w:rsidP="009F2ADA">
      <w:pPr>
        <w:pStyle w:val="ConsPlusNormal0"/>
        <w:spacing w:line="360" w:lineRule="auto"/>
        <w:ind w:firstLine="540"/>
        <w:jc w:val="both"/>
        <w:rPr>
          <w:rFonts w:ascii="Times New Roman" w:hAnsi="Times New Roman" w:cs="Times New Roman"/>
          <w:sz w:val="28"/>
          <w:szCs w:val="28"/>
        </w:rPr>
      </w:pPr>
      <w:r w:rsidRPr="00870EED">
        <w:rPr>
          <w:rFonts w:ascii="Times New Roman" w:hAnsi="Times New Roman" w:cs="Times New Roman"/>
          <w:sz w:val="28"/>
          <w:szCs w:val="28"/>
        </w:rPr>
        <w:t>- в 2016 - 2017 годах - 6</w:t>
      </w:r>
      <w:r w:rsidR="00870EED">
        <w:rPr>
          <w:rFonts w:ascii="Times New Roman" w:hAnsi="Times New Roman" w:cs="Times New Roman"/>
          <w:sz w:val="28"/>
          <w:szCs w:val="28"/>
        </w:rPr>
        <w:t>7</w:t>
      </w:r>
      <w:r w:rsidRPr="00870EED">
        <w:rPr>
          <w:rFonts w:ascii="Times New Roman" w:hAnsi="Times New Roman" w:cs="Times New Roman"/>
          <w:sz w:val="28"/>
          <w:szCs w:val="28"/>
        </w:rPr>
        <w:t xml:space="preserve"> МКД полностью.</w:t>
      </w:r>
    </w:p>
    <w:p w:rsidR="00960F78" w:rsidRPr="009F2ADA" w:rsidRDefault="00960F78" w:rsidP="009F2ADA">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 xml:space="preserve">1.2. Переселение граждан из домов NN 58б, 88, 112а по ул. </w:t>
      </w:r>
      <w:proofErr w:type="gramStart"/>
      <w:r w:rsidRPr="009F2ADA">
        <w:rPr>
          <w:rFonts w:ascii="Times New Roman" w:hAnsi="Times New Roman" w:cs="Times New Roman"/>
          <w:sz w:val="28"/>
          <w:szCs w:val="28"/>
        </w:rPr>
        <w:t>Ленинградской</w:t>
      </w:r>
      <w:proofErr w:type="gramEnd"/>
      <w:r w:rsidRPr="009F2ADA">
        <w:rPr>
          <w:rFonts w:ascii="Times New Roman" w:hAnsi="Times New Roman" w:cs="Times New Roman"/>
          <w:sz w:val="28"/>
          <w:szCs w:val="28"/>
        </w:rPr>
        <w:t xml:space="preserve"> в 2014 году.</w:t>
      </w:r>
    </w:p>
    <w:p w:rsidR="00960F78" w:rsidRPr="009F2ADA" w:rsidRDefault="00960F78" w:rsidP="009F2ADA">
      <w:pPr>
        <w:pStyle w:val="ConsPlusNormal0"/>
        <w:spacing w:line="360" w:lineRule="auto"/>
        <w:ind w:firstLine="540"/>
        <w:jc w:val="both"/>
        <w:rPr>
          <w:rFonts w:ascii="Times New Roman" w:hAnsi="Times New Roman" w:cs="Times New Roman"/>
          <w:sz w:val="28"/>
          <w:szCs w:val="28"/>
        </w:rPr>
      </w:pPr>
      <w:proofErr w:type="gramStart"/>
      <w:r w:rsidRPr="009F2ADA">
        <w:rPr>
          <w:rFonts w:ascii="Times New Roman" w:hAnsi="Times New Roman" w:cs="Times New Roman"/>
          <w:sz w:val="28"/>
          <w:szCs w:val="28"/>
        </w:rPr>
        <w:t xml:space="preserve">В рамках реализации первого этапа региональной адресной </w:t>
      </w:r>
      <w:hyperlink r:id="rId26" w:history="1">
        <w:r w:rsidRPr="009F2ADA">
          <w:rPr>
            <w:rFonts w:ascii="Times New Roman" w:hAnsi="Times New Roman" w:cs="Times New Roman"/>
            <w:sz w:val="28"/>
            <w:szCs w:val="28"/>
          </w:rPr>
          <w:t>программы</w:t>
        </w:r>
      </w:hyperlink>
      <w:r w:rsidRPr="009F2ADA">
        <w:rPr>
          <w:rFonts w:ascii="Times New Roman" w:hAnsi="Times New Roman" w:cs="Times New Roman"/>
          <w:sz w:val="28"/>
          <w:szCs w:val="28"/>
        </w:rPr>
        <w:t xml:space="preserve"> Воронежской области  «Переселение граждан, проживающих на территории Воронежской области, из аварийного жилищного фонда в 2013 - 2017 годах», утвержденной постановлением правительства Воронежской области от 30.04.2013 N 363, для переселения граждан, проживающих в домах №№ 58б, 88, 112а по ул. Ленинградской г. Воронежа, 20.12.2013 было приобретено 49 квартир.</w:t>
      </w:r>
      <w:proofErr w:type="gramEnd"/>
    </w:p>
    <w:p w:rsidR="00960F78" w:rsidRPr="009F2ADA" w:rsidRDefault="00960F78" w:rsidP="009F2ADA">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Фактическое переселение граждан в рамках данного мероприятия осуществляется в 2014 году.</w:t>
      </w:r>
    </w:p>
    <w:p w:rsidR="00960F78" w:rsidRPr="009F2ADA" w:rsidRDefault="00960F78" w:rsidP="009F2ADA">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Реализация этого мероприятия позволит ликвидировать 1600,04 кв. м аварийного жилищного фонда, расселить 49 жилых помещений, переселить 132 человека.</w:t>
      </w:r>
    </w:p>
    <w:p w:rsidR="00960F78" w:rsidRPr="009F2ADA" w:rsidRDefault="00960F78" w:rsidP="009F2ADA">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1.3. Переселение граждан из аварийного жилищного фонда общей площадью 3776,26 кв. м в 2014 году.</w:t>
      </w:r>
    </w:p>
    <w:p w:rsidR="00960F78" w:rsidRPr="009F2ADA" w:rsidRDefault="00960F78" w:rsidP="009F2ADA">
      <w:pPr>
        <w:pStyle w:val="ConsPlusNormal0"/>
        <w:spacing w:line="360" w:lineRule="auto"/>
        <w:ind w:firstLine="540"/>
        <w:jc w:val="both"/>
        <w:rPr>
          <w:rFonts w:ascii="Times New Roman" w:hAnsi="Times New Roman" w:cs="Times New Roman"/>
          <w:sz w:val="28"/>
          <w:szCs w:val="28"/>
        </w:rPr>
      </w:pPr>
      <w:proofErr w:type="gramStart"/>
      <w:r w:rsidRPr="009F2ADA">
        <w:rPr>
          <w:rFonts w:ascii="Times New Roman" w:hAnsi="Times New Roman" w:cs="Times New Roman"/>
          <w:sz w:val="28"/>
          <w:szCs w:val="28"/>
        </w:rPr>
        <w:t xml:space="preserve">В соответствии с дополнительно доведенным лимитом денежных средств городскому округу город Воронеж в рамках реализации первого этапа региональной адресной </w:t>
      </w:r>
      <w:hyperlink r:id="rId27" w:history="1">
        <w:r w:rsidRPr="009F2ADA">
          <w:rPr>
            <w:rFonts w:ascii="Times New Roman" w:hAnsi="Times New Roman" w:cs="Times New Roman"/>
            <w:sz w:val="28"/>
            <w:szCs w:val="28"/>
          </w:rPr>
          <w:t>программы</w:t>
        </w:r>
      </w:hyperlink>
      <w:r w:rsidRPr="009F2ADA">
        <w:rPr>
          <w:rFonts w:ascii="Times New Roman" w:hAnsi="Times New Roman" w:cs="Times New Roman"/>
          <w:sz w:val="28"/>
          <w:szCs w:val="28"/>
        </w:rPr>
        <w:t xml:space="preserve"> Воронежской области «Переселение граждан, проживающих на территории Воронежской области, из аварийного жилищного фонда в 2013 - 2017 годах», утвержденной постановлением правительства Воронежской области от 30.04.2013 № 363, в 2014 году будет реализовано мероприятие по переселению граждан из аварийного жилищного фонда общей площадью</w:t>
      </w:r>
      <w:proofErr w:type="gramEnd"/>
      <w:r w:rsidRPr="009F2ADA">
        <w:rPr>
          <w:rFonts w:ascii="Times New Roman" w:hAnsi="Times New Roman" w:cs="Times New Roman"/>
          <w:sz w:val="28"/>
          <w:szCs w:val="28"/>
        </w:rPr>
        <w:t xml:space="preserve"> 3776,26 кв. м. В рамках реализации этого мероприятия будет расселено 6 МКД и 34 жилых помещения (88 жилых помещений) с количеством проживающих 251 человек.</w:t>
      </w:r>
    </w:p>
    <w:p w:rsidR="00960F78" w:rsidRPr="009F2ADA" w:rsidRDefault="00960F78" w:rsidP="009F2ADA">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 xml:space="preserve">Адресный </w:t>
      </w:r>
      <w:hyperlink w:anchor="P3329" w:history="1">
        <w:r w:rsidRPr="009F2ADA">
          <w:rPr>
            <w:rFonts w:ascii="Times New Roman" w:hAnsi="Times New Roman" w:cs="Times New Roman"/>
            <w:sz w:val="28"/>
            <w:szCs w:val="28"/>
          </w:rPr>
          <w:t>перечень</w:t>
        </w:r>
      </w:hyperlink>
      <w:r w:rsidRPr="009F2ADA">
        <w:rPr>
          <w:rFonts w:ascii="Times New Roman" w:hAnsi="Times New Roman" w:cs="Times New Roman"/>
          <w:sz w:val="28"/>
          <w:szCs w:val="28"/>
        </w:rPr>
        <w:t xml:space="preserve"> домов, подлежащих расселению в рамках Федерального </w:t>
      </w:r>
      <w:hyperlink r:id="rId28" w:history="1">
        <w:r w:rsidRPr="009F2ADA">
          <w:rPr>
            <w:rFonts w:ascii="Times New Roman" w:hAnsi="Times New Roman" w:cs="Times New Roman"/>
            <w:sz w:val="28"/>
            <w:szCs w:val="28"/>
          </w:rPr>
          <w:t>закона</w:t>
        </w:r>
      </w:hyperlink>
      <w:r w:rsidRPr="009F2ADA">
        <w:rPr>
          <w:rFonts w:ascii="Times New Roman" w:hAnsi="Times New Roman" w:cs="Times New Roman"/>
          <w:sz w:val="28"/>
          <w:szCs w:val="28"/>
        </w:rPr>
        <w:t xml:space="preserve"> от 21.07.2007 № 185-ФЗ, в соответствии с мероприятиями приведен в приложении № 4 к муниципальной программе.</w:t>
      </w:r>
    </w:p>
    <w:p w:rsidR="00960F78" w:rsidRPr="009F2ADA" w:rsidRDefault="00960F78" w:rsidP="009F2ADA">
      <w:pPr>
        <w:pStyle w:val="ConsPlusNormal0"/>
        <w:spacing w:line="360" w:lineRule="auto"/>
        <w:ind w:firstLine="540"/>
        <w:jc w:val="both"/>
        <w:rPr>
          <w:rFonts w:ascii="Times New Roman" w:hAnsi="Times New Roman" w:cs="Times New Roman"/>
          <w:sz w:val="28"/>
          <w:szCs w:val="28"/>
        </w:rPr>
      </w:pPr>
      <w:proofErr w:type="gramStart"/>
      <w:r w:rsidRPr="009F2ADA">
        <w:rPr>
          <w:rFonts w:ascii="Times New Roman" w:hAnsi="Times New Roman" w:cs="Times New Roman"/>
          <w:sz w:val="28"/>
          <w:szCs w:val="28"/>
        </w:rPr>
        <w:t>Денежные средства, полученные из Фонда содействия реформированию ЖКХ, областного бюджета, и средства, предусмотренные в бюджете городского округа город Воронеж на долевое финансирование переселения граждан, расходуются на приобретение жилых помещений в многоквартирных домах (в том числе в многоквартирных домах, строительство которых не завершено) и (или) на строительство таких домов.</w:t>
      </w:r>
      <w:proofErr w:type="gramEnd"/>
      <w:r w:rsidRPr="009F2ADA">
        <w:rPr>
          <w:rFonts w:ascii="Times New Roman" w:hAnsi="Times New Roman" w:cs="Times New Roman"/>
          <w:sz w:val="28"/>
          <w:szCs w:val="28"/>
        </w:rPr>
        <w:t xml:space="preserve"> Кроме того, не исключается возможность выплаты лицам, в чьей собственности находятся жилые помещения, возмещения за изымаемое жилое помещение в соответствии со </w:t>
      </w:r>
      <w:hyperlink r:id="rId29" w:history="1">
        <w:r w:rsidRPr="009F2ADA">
          <w:rPr>
            <w:rFonts w:ascii="Times New Roman" w:hAnsi="Times New Roman" w:cs="Times New Roman"/>
            <w:sz w:val="28"/>
            <w:szCs w:val="28"/>
          </w:rPr>
          <w:t>статьей 32</w:t>
        </w:r>
      </w:hyperlink>
      <w:r w:rsidRPr="009F2ADA">
        <w:rPr>
          <w:rFonts w:ascii="Times New Roman" w:hAnsi="Times New Roman" w:cs="Times New Roman"/>
          <w:sz w:val="28"/>
          <w:szCs w:val="28"/>
        </w:rPr>
        <w:t xml:space="preserve"> Жилищного кодекса РФ по соглашению с собственниками.</w:t>
      </w:r>
    </w:p>
    <w:p w:rsidR="00960F78" w:rsidRPr="009F2ADA" w:rsidRDefault="00960F78" w:rsidP="009F2ADA">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Следует отметить, что подпрограммой «Развитие застроенных территорий» также предусмотрено включение домов, признанных аварийными и подлежащими сносу или реконструкции.</w:t>
      </w:r>
    </w:p>
    <w:p w:rsidR="00960F78" w:rsidRPr="009F2ADA" w:rsidRDefault="00960F78" w:rsidP="009F2ADA">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1.4. Переселение шести семей из аварийного жилищного фонда общей площадью 202,24 кв. м в 2014 году.</w:t>
      </w:r>
    </w:p>
    <w:p w:rsidR="00960F78" w:rsidRPr="009F2ADA" w:rsidRDefault="00960F78" w:rsidP="009F2ADA">
      <w:pPr>
        <w:pStyle w:val="ConsPlusNormal0"/>
        <w:spacing w:line="360" w:lineRule="auto"/>
        <w:ind w:firstLine="540"/>
        <w:jc w:val="both"/>
        <w:rPr>
          <w:rFonts w:ascii="Times New Roman" w:hAnsi="Times New Roman" w:cs="Times New Roman"/>
          <w:sz w:val="28"/>
          <w:szCs w:val="28"/>
        </w:rPr>
      </w:pPr>
      <w:proofErr w:type="gramStart"/>
      <w:r w:rsidRPr="009F2ADA">
        <w:rPr>
          <w:rFonts w:ascii="Times New Roman" w:hAnsi="Times New Roman" w:cs="Times New Roman"/>
          <w:sz w:val="28"/>
          <w:szCs w:val="28"/>
        </w:rPr>
        <w:t xml:space="preserve">Реализация данного мероприятия позволит переселить шесть семей численностью 13 человек из жилых помещений общей площадью 202,24 кв. м в приобретенные в 2012 году жилые помещения в рамках муниципальной адресной </w:t>
      </w:r>
      <w:hyperlink r:id="rId30" w:history="1">
        <w:r w:rsidRPr="009F2ADA">
          <w:rPr>
            <w:rFonts w:ascii="Times New Roman" w:hAnsi="Times New Roman" w:cs="Times New Roman"/>
            <w:sz w:val="28"/>
            <w:szCs w:val="28"/>
          </w:rPr>
          <w:t>программы</w:t>
        </w:r>
      </w:hyperlink>
      <w:r w:rsidRPr="009F2ADA">
        <w:rPr>
          <w:rFonts w:ascii="Times New Roman" w:hAnsi="Times New Roman" w:cs="Times New Roman"/>
          <w:sz w:val="28"/>
          <w:szCs w:val="28"/>
        </w:rPr>
        <w:t xml:space="preserve"> «Переселение граждан, проживающих на территории городского округа город Воронеж, из аварийного жилищного фонда в 2012 - 2013 годах», утвержденной администрацией городского округа город Воронеж от 07.03.2012 № 185.</w:t>
      </w:r>
      <w:proofErr w:type="gramEnd"/>
      <w:r w:rsidRPr="009F2ADA">
        <w:rPr>
          <w:rFonts w:ascii="Times New Roman" w:hAnsi="Times New Roman" w:cs="Times New Roman"/>
          <w:sz w:val="28"/>
          <w:szCs w:val="28"/>
        </w:rPr>
        <w:t xml:space="preserve"> Финансирование на данное мероприятие было осуществлено в 2012 году.</w:t>
      </w:r>
    </w:p>
    <w:p w:rsidR="00960F78" w:rsidRPr="009F2ADA" w:rsidRDefault="00960F78" w:rsidP="009F2ADA">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1.5. Переселение граждан из дома 62 по Московскому проспекту, в котором жилые помещения признаны непригодными для постоянного проживания, в 2014 году.</w:t>
      </w:r>
    </w:p>
    <w:p w:rsidR="00960F78" w:rsidRPr="009F2ADA" w:rsidRDefault="00960F78" w:rsidP="009F2ADA">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 xml:space="preserve">В городском округе город Воронеж остро стоит проблема расселения многоквартирных домов, в которых жилые помещения признаны непригодными для проживания, которые не подпадают под действие Федерального </w:t>
      </w:r>
      <w:hyperlink r:id="rId31" w:history="1">
        <w:r w:rsidRPr="009F2ADA">
          <w:rPr>
            <w:rFonts w:ascii="Times New Roman" w:hAnsi="Times New Roman" w:cs="Times New Roman"/>
            <w:sz w:val="28"/>
            <w:szCs w:val="28"/>
          </w:rPr>
          <w:t>закона</w:t>
        </w:r>
      </w:hyperlink>
      <w:r w:rsidRPr="009F2ADA">
        <w:rPr>
          <w:rFonts w:ascii="Times New Roman" w:hAnsi="Times New Roman" w:cs="Times New Roman"/>
          <w:sz w:val="28"/>
          <w:szCs w:val="28"/>
        </w:rPr>
        <w:t xml:space="preserve"> от 21.07.2007 № 185-ФЗ «О Фонде содействия реформированию жилищно-коммунального хозяйства».</w:t>
      </w:r>
    </w:p>
    <w:p w:rsidR="00960F78" w:rsidRPr="009F2ADA" w:rsidRDefault="00960F78" w:rsidP="009F2ADA">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В рамках данного мероприятия планируется расселить 26 жилых помещений, признанных непригодными для постоянного проживания, в доме 62 по Московскому проспекту г. Воронежа общей площадью 513,9 кв. м с числом жителей 53 человека.</w:t>
      </w:r>
    </w:p>
    <w:p w:rsidR="00960F78" w:rsidRPr="009F2ADA" w:rsidRDefault="00960F78" w:rsidP="009F2ADA">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Реализация мероприятия будет осуществляться с привлечением средств областного бюджета.</w:t>
      </w:r>
    </w:p>
    <w:p w:rsidR="00960F78" w:rsidRPr="009F2ADA" w:rsidRDefault="00960F78" w:rsidP="009F2ADA">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Срок реализации данного мероприятия - 2014 - 2015 годы.</w:t>
      </w:r>
    </w:p>
    <w:p w:rsidR="00960F78" w:rsidRPr="009F2ADA" w:rsidRDefault="00960F78" w:rsidP="009F2ADA">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 xml:space="preserve">1.6. Переселение граждан из дома 45 по ул. </w:t>
      </w:r>
      <w:proofErr w:type="spellStart"/>
      <w:r w:rsidRPr="009F2ADA">
        <w:rPr>
          <w:rFonts w:ascii="Times New Roman" w:hAnsi="Times New Roman" w:cs="Times New Roman"/>
          <w:sz w:val="28"/>
          <w:szCs w:val="28"/>
        </w:rPr>
        <w:t>Еремеева</w:t>
      </w:r>
      <w:proofErr w:type="spellEnd"/>
      <w:r w:rsidRPr="009F2ADA">
        <w:rPr>
          <w:rFonts w:ascii="Times New Roman" w:hAnsi="Times New Roman" w:cs="Times New Roman"/>
          <w:sz w:val="28"/>
          <w:szCs w:val="28"/>
        </w:rPr>
        <w:t xml:space="preserve"> г. Воронежа, признанного аварийным и подлежащим сносу.</w:t>
      </w:r>
    </w:p>
    <w:p w:rsidR="00960F78" w:rsidRPr="009F2ADA" w:rsidRDefault="00960F78" w:rsidP="009F2ADA">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 xml:space="preserve">В рамках муниципальной адресной </w:t>
      </w:r>
      <w:hyperlink r:id="rId32" w:history="1">
        <w:r w:rsidRPr="009F2ADA">
          <w:rPr>
            <w:rFonts w:ascii="Times New Roman" w:hAnsi="Times New Roman" w:cs="Times New Roman"/>
            <w:sz w:val="28"/>
            <w:szCs w:val="28"/>
          </w:rPr>
          <w:t>программы</w:t>
        </w:r>
      </w:hyperlink>
      <w:r w:rsidRPr="009F2ADA">
        <w:rPr>
          <w:rFonts w:ascii="Times New Roman" w:hAnsi="Times New Roman" w:cs="Times New Roman"/>
          <w:sz w:val="28"/>
          <w:szCs w:val="28"/>
        </w:rPr>
        <w:t xml:space="preserve"> «Переселение граждан из дома 45 по ул. </w:t>
      </w:r>
      <w:proofErr w:type="spellStart"/>
      <w:r w:rsidRPr="009F2ADA">
        <w:rPr>
          <w:rFonts w:ascii="Times New Roman" w:hAnsi="Times New Roman" w:cs="Times New Roman"/>
          <w:sz w:val="28"/>
          <w:szCs w:val="28"/>
        </w:rPr>
        <w:t>Еремеева</w:t>
      </w:r>
      <w:proofErr w:type="spellEnd"/>
      <w:r w:rsidRPr="009F2ADA">
        <w:rPr>
          <w:rFonts w:ascii="Times New Roman" w:hAnsi="Times New Roman" w:cs="Times New Roman"/>
          <w:sz w:val="28"/>
          <w:szCs w:val="28"/>
        </w:rPr>
        <w:t xml:space="preserve"> г. Воронежа, признанного аварийным и подлежащим сносу», утвержденной постановлением администрации городского округа город Воронеж от 24.04.2013 № 382, в декабре 2013 года приобретено 36 квартир.</w:t>
      </w:r>
    </w:p>
    <w:p w:rsidR="00960F78" w:rsidRPr="009F2ADA" w:rsidRDefault="00960F78" w:rsidP="009F2ADA">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Финансирование мероприятия полностью осуществлено в 2013 году.</w:t>
      </w:r>
    </w:p>
    <w:p w:rsidR="00960F78" w:rsidRPr="009F2ADA" w:rsidRDefault="00960F78" w:rsidP="009F2ADA">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Фактическое переселение граждан в рамках данного мероприятия осуществляется в 2014 году.</w:t>
      </w:r>
    </w:p>
    <w:p w:rsidR="00960F78" w:rsidRPr="009F2ADA" w:rsidRDefault="00960F78" w:rsidP="009F2ADA">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Реализация этого мероприятия позволит расселить 36 жилых помещений общей площадью 1553,21 кв. м, переселить 90 человек.</w:t>
      </w:r>
    </w:p>
    <w:p w:rsidR="00960F78" w:rsidRPr="009F2ADA" w:rsidRDefault="00960F78" w:rsidP="009F2ADA">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 xml:space="preserve">1.7. Переселение граждан из аварийного жилищного фонда общей площадью 333,2 кв. м из домов 1/1 по ул. Никольской, 19, по ул. Ростовской, </w:t>
      </w:r>
      <w:proofErr w:type="spellStart"/>
      <w:r w:rsidRPr="009F2ADA">
        <w:rPr>
          <w:rFonts w:ascii="Times New Roman" w:hAnsi="Times New Roman" w:cs="Times New Roman"/>
          <w:sz w:val="28"/>
          <w:szCs w:val="28"/>
        </w:rPr>
        <w:t>Водрем</w:t>
      </w:r>
      <w:proofErr w:type="spellEnd"/>
      <w:r w:rsidRPr="009F2ADA">
        <w:rPr>
          <w:rFonts w:ascii="Times New Roman" w:hAnsi="Times New Roman" w:cs="Times New Roman"/>
          <w:sz w:val="28"/>
          <w:szCs w:val="28"/>
        </w:rPr>
        <w:t>, 56.</w:t>
      </w:r>
    </w:p>
    <w:p w:rsidR="00960F78" w:rsidRPr="009F2ADA" w:rsidRDefault="00960F78" w:rsidP="009F2ADA">
      <w:pPr>
        <w:pStyle w:val="ConsPlusNormal0"/>
        <w:spacing w:line="360" w:lineRule="auto"/>
        <w:ind w:firstLine="540"/>
        <w:jc w:val="both"/>
        <w:rPr>
          <w:rFonts w:ascii="Times New Roman" w:hAnsi="Times New Roman" w:cs="Times New Roman"/>
          <w:sz w:val="28"/>
          <w:szCs w:val="28"/>
        </w:rPr>
      </w:pPr>
      <w:proofErr w:type="gramStart"/>
      <w:r w:rsidRPr="009F2ADA">
        <w:rPr>
          <w:rFonts w:ascii="Times New Roman" w:hAnsi="Times New Roman" w:cs="Times New Roman"/>
          <w:sz w:val="28"/>
          <w:szCs w:val="28"/>
        </w:rPr>
        <w:t xml:space="preserve">В рамках муниципальной адресной </w:t>
      </w:r>
      <w:hyperlink r:id="rId33" w:history="1">
        <w:r w:rsidRPr="009F2ADA">
          <w:rPr>
            <w:rFonts w:ascii="Times New Roman" w:hAnsi="Times New Roman" w:cs="Times New Roman"/>
            <w:sz w:val="28"/>
            <w:szCs w:val="28"/>
          </w:rPr>
          <w:t>программы</w:t>
        </w:r>
      </w:hyperlink>
      <w:r w:rsidRPr="009F2ADA">
        <w:rPr>
          <w:rFonts w:ascii="Times New Roman" w:hAnsi="Times New Roman" w:cs="Times New Roman"/>
          <w:sz w:val="28"/>
          <w:szCs w:val="28"/>
        </w:rPr>
        <w:t xml:space="preserve"> «Переселение граждан из жилищного фонда городского округа город Воронеж, признанного непригодным для проживания (аварийным), в 2013 году», утвержденной постановлением администрации городского округа город Воронеж от 04 сентября 2013 года № 818, для переселения граждан, проживающих в домах, расположенных по адресам: ул. Никольская, 1/1; ул. Ростовская, 19;</w:t>
      </w:r>
      <w:proofErr w:type="gramEnd"/>
      <w:r w:rsidRPr="009F2ADA">
        <w:rPr>
          <w:rFonts w:ascii="Times New Roman" w:hAnsi="Times New Roman" w:cs="Times New Roman"/>
          <w:sz w:val="28"/>
          <w:szCs w:val="28"/>
        </w:rPr>
        <w:t xml:space="preserve"> </w:t>
      </w:r>
      <w:proofErr w:type="spellStart"/>
      <w:r w:rsidRPr="009F2ADA">
        <w:rPr>
          <w:rFonts w:ascii="Times New Roman" w:hAnsi="Times New Roman" w:cs="Times New Roman"/>
          <w:sz w:val="28"/>
          <w:szCs w:val="28"/>
        </w:rPr>
        <w:t>Водрем</w:t>
      </w:r>
      <w:proofErr w:type="spellEnd"/>
      <w:r w:rsidRPr="009F2ADA">
        <w:rPr>
          <w:rFonts w:ascii="Times New Roman" w:hAnsi="Times New Roman" w:cs="Times New Roman"/>
          <w:sz w:val="28"/>
          <w:szCs w:val="28"/>
        </w:rPr>
        <w:t>, 56 г. Воронежа, 20.12.2013 было приобретено 11 квартир.</w:t>
      </w:r>
    </w:p>
    <w:p w:rsidR="00960F78" w:rsidRPr="009F2ADA" w:rsidRDefault="00960F78" w:rsidP="009F2ADA">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Финансирование мероприятия было произведено в 2013 году. Фактическое переселение граждан будет осуществляться в 2014 году.</w:t>
      </w:r>
    </w:p>
    <w:p w:rsidR="00960F78" w:rsidRPr="009F2ADA" w:rsidRDefault="00960F78" w:rsidP="009F2ADA">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Реализация этого мероприятия позволит расселить 11 жилых помещений общей площадью 333,2 кв. м, переселить 23 человека.</w:t>
      </w:r>
    </w:p>
    <w:p w:rsidR="00960F78" w:rsidRPr="009F2ADA" w:rsidRDefault="00960F78" w:rsidP="009F2ADA">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1.8. Переселение граждан из 3 жилых домов, признанных непригодными для проживания, в 2014 году.</w:t>
      </w:r>
    </w:p>
    <w:p w:rsidR="00960F78" w:rsidRPr="009F2ADA" w:rsidRDefault="00960F78" w:rsidP="009F2ADA">
      <w:pPr>
        <w:pStyle w:val="ConsPlusNormal0"/>
        <w:spacing w:line="360" w:lineRule="auto"/>
        <w:ind w:firstLine="540"/>
        <w:jc w:val="both"/>
        <w:rPr>
          <w:rFonts w:ascii="Times New Roman" w:hAnsi="Times New Roman" w:cs="Times New Roman"/>
          <w:sz w:val="28"/>
          <w:szCs w:val="28"/>
        </w:rPr>
      </w:pPr>
      <w:proofErr w:type="gramStart"/>
      <w:r w:rsidRPr="009F2ADA">
        <w:rPr>
          <w:rFonts w:ascii="Times New Roman" w:hAnsi="Times New Roman" w:cs="Times New Roman"/>
          <w:sz w:val="28"/>
          <w:szCs w:val="28"/>
        </w:rPr>
        <w:t>В рамках настоящей подпрограммы расселению подлежат 3 домовладения, расположенные по адресам: г. Воронеж, ул. Просторная, д. 1; г. Воронеж, пер. Ростовский, д. 1; г. Воронеж, пер. Прохладный, д. 4, общей площадью 311,3 кв. м, по которым принято решение о непригодности домов для проживания граждан.</w:t>
      </w:r>
      <w:proofErr w:type="gramEnd"/>
      <w:r w:rsidRPr="009F2ADA">
        <w:rPr>
          <w:rFonts w:ascii="Times New Roman" w:hAnsi="Times New Roman" w:cs="Times New Roman"/>
          <w:sz w:val="28"/>
          <w:szCs w:val="28"/>
        </w:rPr>
        <w:t xml:space="preserve"> Всего в рамках указанного мероприятия будет переселено 20 человек.</w:t>
      </w:r>
    </w:p>
    <w:p w:rsidR="00960F78" w:rsidRPr="009F2ADA" w:rsidRDefault="00960F78" w:rsidP="009F2ADA">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Реализация мероприятия будет осуществляться с привлечением бюджетных средств Воронежской области.</w:t>
      </w:r>
    </w:p>
    <w:p w:rsidR="00960F78" w:rsidRPr="009F2ADA" w:rsidRDefault="00960F78" w:rsidP="009F2ADA">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Срок реализации данного мероприятия - 2014 - 2015 годы.</w:t>
      </w:r>
    </w:p>
    <w:p w:rsidR="00960F78" w:rsidRPr="00704E08" w:rsidRDefault="00960F78" w:rsidP="009F2ADA">
      <w:pPr>
        <w:pStyle w:val="ConsPlusNormal0"/>
        <w:spacing w:line="360" w:lineRule="auto"/>
        <w:ind w:firstLine="540"/>
        <w:jc w:val="both"/>
        <w:rPr>
          <w:rFonts w:ascii="Times New Roman" w:hAnsi="Times New Roman" w:cs="Times New Roman"/>
          <w:sz w:val="28"/>
          <w:szCs w:val="28"/>
        </w:rPr>
      </w:pPr>
      <w:r w:rsidRPr="00704E08">
        <w:rPr>
          <w:rFonts w:ascii="Times New Roman" w:hAnsi="Times New Roman" w:cs="Times New Roman"/>
          <w:sz w:val="28"/>
          <w:szCs w:val="28"/>
        </w:rPr>
        <w:t>При участии инвесторов в 201</w:t>
      </w:r>
      <w:r w:rsidR="00C557E8" w:rsidRPr="00704E08">
        <w:rPr>
          <w:rFonts w:ascii="Times New Roman" w:hAnsi="Times New Roman" w:cs="Times New Roman"/>
          <w:sz w:val="28"/>
          <w:szCs w:val="28"/>
        </w:rPr>
        <w:t>8</w:t>
      </w:r>
      <w:r w:rsidRPr="00704E08">
        <w:rPr>
          <w:rFonts w:ascii="Times New Roman" w:hAnsi="Times New Roman" w:cs="Times New Roman"/>
          <w:sz w:val="28"/>
          <w:szCs w:val="28"/>
        </w:rPr>
        <w:t xml:space="preserve"> - 2020 годах в рамках данной подпрограммы предлагается расселить 3</w:t>
      </w:r>
      <w:r w:rsidR="007E4881" w:rsidRPr="00704E08">
        <w:rPr>
          <w:rFonts w:ascii="Times New Roman" w:hAnsi="Times New Roman" w:cs="Times New Roman"/>
          <w:sz w:val="28"/>
          <w:szCs w:val="28"/>
        </w:rPr>
        <w:t>0</w:t>
      </w:r>
      <w:r w:rsidRPr="00704E08">
        <w:rPr>
          <w:rFonts w:ascii="Times New Roman" w:hAnsi="Times New Roman" w:cs="Times New Roman"/>
          <w:sz w:val="28"/>
          <w:szCs w:val="28"/>
        </w:rPr>
        <w:t xml:space="preserve"> многоквартирных домов общей площадью 14,</w:t>
      </w:r>
      <w:r w:rsidR="00E12BBA" w:rsidRPr="00704E08">
        <w:rPr>
          <w:rFonts w:ascii="Times New Roman" w:hAnsi="Times New Roman" w:cs="Times New Roman"/>
          <w:sz w:val="28"/>
          <w:szCs w:val="28"/>
        </w:rPr>
        <w:t>9</w:t>
      </w:r>
      <w:r w:rsidRPr="00704E08">
        <w:rPr>
          <w:rFonts w:ascii="Times New Roman" w:hAnsi="Times New Roman" w:cs="Times New Roman"/>
          <w:sz w:val="28"/>
          <w:szCs w:val="28"/>
        </w:rPr>
        <w:t xml:space="preserve"> тыс. кв. м (</w:t>
      </w:r>
      <w:r w:rsidR="00E12BBA" w:rsidRPr="00704E08">
        <w:rPr>
          <w:rFonts w:ascii="Times New Roman" w:hAnsi="Times New Roman" w:cs="Times New Roman"/>
          <w:sz w:val="28"/>
          <w:szCs w:val="28"/>
        </w:rPr>
        <w:t xml:space="preserve">486 </w:t>
      </w:r>
      <w:r w:rsidRPr="00704E08">
        <w:rPr>
          <w:rFonts w:ascii="Times New Roman" w:hAnsi="Times New Roman" w:cs="Times New Roman"/>
          <w:sz w:val="28"/>
          <w:szCs w:val="28"/>
        </w:rPr>
        <w:t>сем</w:t>
      </w:r>
      <w:r w:rsidR="00E12BBA" w:rsidRPr="00704E08">
        <w:rPr>
          <w:rFonts w:ascii="Times New Roman" w:hAnsi="Times New Roman" w:cs="Times New Roman"/>
          <w:sz w:val="28"/>
          <w:szCs w:val="28"/>
        </w:rPr>
        <w:t>ей</w:t>
      </w:r>
      <w:r w:rsidRPr="00704E08">
        <w:rPr>
          <w:rFonts w:ascii="Times New Roman" w:hAnsi="Times New Roman" w:cs="Times New Roman"/>
          <w:sz w:val="28"/>
          <w:szCs w:val="28"/>
        </w:rPr>
        <w:t>), в том числе:</w:t>
      </w:r>
    </w:p>
    <w:p w:rsidR="00960F78" w:rsidRPr="00704E08" w:rsidRDefault="00960F78" w:rsidP="009F2ADA">
      <w:pPr>
        <w:pStyle w:val="ConsPlusNormal0"/>
        <w:spacing w:line="360" w:lineRule="auto"/>
        <w:ind w:firstLine="540"/>
        <w:jc w:val="both"/>
        <w:rPr>
          <w:rFonts w:ascii="Times New Roman" w:hAnsi="Times New Roman" w:cs="Times New Roman"/>
          <w:sz w:val="28"/>
          <w:szCs w:val="28"/>
        </w:rPr>
      </w:pPr>
      <w:r w:rsidRPr="00704E08">
        <w:rPr>
          <w:rFonts w:ascii="Times New Roman" w:hAnsi="Times New Roman" w:cs="Times New Roman"/>
          <w:sz w:val="28"/>
          <w:szCs w:val="28"/>
        </w:rPr>
        <w:t xml:space="preserve">- в 2018 году - </w:t>
      </w:r>
      <w:r w:rsidR="00C557E8" w:rsidRPr="00704E08">
        <w:rPr>
          <w:rFonts w:ascii="Times New Roman" w:hAnsi="Times New Roman" w:cs="Times New Roman"/>
          <w:sz w:val="28"/>
          <w:szCs w:val="28"/>
        </w:rPr>
        <w:t>1</w:t>
      </w:r>
      <w:r w:rsidR="007E4881" w:rsidRPr="00704E08">
        <w:rPr>
          <w:rFonts w:ascii="Times New Roman" w:hAnsi="Times New Roman" w:cs="Times New Roman"/>
          <w:sz w:val="28"/>
          <w:szCs w:val="28"/>
        </w:rPr>
        <w:t>5</w:t>
      </w:r>
      <w:r w:rsidRPr="00704E08">
        <w:rPr>
          <w:rFonts w:ascii="Times New Roman" w:hAnsi="Times New Roman" w:cs="Times New Roman"/>
          <w:sz w:val="28"/>
          <w:szCs w:val="28"/>
        </w:rPr>
        <w:t xml:space="preserve"> МКД;</w:t>
      </w:r>
    </w:p>
    <w:p w:rsidR="00960F78" w:rsidRPr="00704E08" w:rsidRDefault="00960F78" w:rsidP="009F2ADA">
      <w:pPr>
        <w:pStyle w:val="ConsPlusNormal0"/>
        <w:spacing w:line="360" w:lineRule="auto"/>
        <w:ind w:firstLine="540"/>
        <w:jc w:val="both"/>
        <w:rPr>
          <w:rFonts w:ascii="Times New Roman" w:hAnsi="Times New Roman" w:cs="Times New Roman"/>
          <w:sz w:val="28"/>
          <w:szCs w:val="28"/>
        </w:rPr>
      </w:pPr>
      <w:r w:rsidRPr="00704E08">
        <w:rPr>
          <w:rFonts w:ascii="Times New Roman" w:hAnsi="Times New Roman" w:cs="Times New Roman"/>
          <w:sz w:val="28"/>
          <w:szCs w:val="28"/>
        </w:rPr>
        <w:t xml:space="preserve">- в 2019 году - </w:t>
      </w:r>
      <w:r w:rsidR="002B5A0A" w:rsidRPr="00704E08">
        <w:rPr>
          <w:rFonts w:ascii="Times New Roman" w:hAnsi="Times New Roman" w:cs="Times New Roman"/>
          <w:sz w:val="28"/>
          <w:szCs w:val="28"/>
        </w:rPr>
        <w:t>5</w:t>
      </w:r>
      <w:r w:rsidRPr="00704E08">
        <w:rPr>
          <w:rFonts w:ascii="Times New Roman" w:hAnsi="Times New Roman" w:cs="Times New Roman"/>
          <w:sz w:val="28"/>
          <w:szCs w:val="28"/>
        </w:rPr>
        <w:t xml:space="preserve"> МКД;</w:t>
      </w:r>
    </w:p>
    <w:p w:rsidR="00960F78" w:rsidRPr="00704E08" w:rsidRDefault="00960F78" w:rsidP="009F2ADA">
      <w:pPr>
        <w:pStyle w:val="ConsPlusNormal0"/>
        <w:spacing w:line="360" w:lineRule="auto"/>
        <w:ind w:firstLine="540"/>
        <w:jc w:val="both"/>
        <w:rPr>
          <w:rFonts w:ascii="Times New Roman" w:hAnsi="Times New Roman" w:cs="Times New Roman"/>
          <w:sz w:val="28"/>
          <w:szCs w:val="28"/>
        </w:rPr>
      </w:pPr>
      <w:r w:rsidRPr="00704E08">
        <w:rPr>
          <w:rFonts w:ascii="Times New Roman" w:hAnsi="Times New Roman" w:cs="Times New Roman"/>
          <w:sz w:val="28"/>
          <w:szCs w:val="28"/>
        </w:rPr>
        <w:t xml:space="preserve">- в 2020 году - </w:t>
      </w:r>
      <w:r w:rsidR="00C557E8" w:rsidRPr="00704E08">
        <w:rPr>
          <w:rFonts w:ascii="Times New Roman" w:hAnsi="Times New Roman" w:cs="Times New Roman"/>
          <w:sz w:val="28"/>
          <w:szCs w:val="28"/>
        </w:rPr>
        <w:t>10</w:t>
      </w:r>
      <w:r w:rsidRPr="00704E08">
        <w:rPr>
          <w:rFonts w:ascii="Times New Roman" w:hAnsi="Times New Roman" w:cs="Times New Roman"/>
          <w:sz w:val="28"/>
          <w:szCs w:val="28"/>
        </w:rPr>
        <w:t xml:space="preserve"> МКД.</w:t>
      </w:r>
    </w:p>
    <w:p w:rsidR="00960F78" w:rsidRPr="00E12BBA" w:rsidRDefault="001B68ED" w:rsidP="009F2ADA">
      <w:pPr>
        <w:pStyle w:val="ConsPlusNormal0"/>
        <w:spacing w:line="360" w:lineRule="auto"/>
        <w:ind w:firstLine="540"/>
        <w:jc w:val="both"/>
        <w:rPr>
          <w:rFonts w:ascii="Times New Roman" w:hAnsi="Times New Roman" w:cs="Times New Roman"/>
          <w:sz w:val="28"/>
          <w:szCs w:val="28"/>
        </w:rPr>
      </w:pPr>
      <w:hyperlink w:anchor="P665" w:history="1">
        <w:r w:rsidR="00960F78" w:rsidRPr="00E12BBA">
          <w:rPr>
            <w:rFonts w:ascii="Times New Roman" w:hAnsi="Times New Roman" w:cs="Times New Roman"/>
            <w:sz w:val="28"/>
            <w:szCs w:val="28"/>
          </w:rPr>
          <w:t>Перечень</w:t>
        </w:r>
      </w:hyperlink>
      <w:r w:rsidR="00960F78" w:rsidRPr="00E12BBA">
        <w:rPr>
          <w:rFonts w:ascii="Times New Roman" w:hAnsi="Times New Roman" w:cs="Times New Roman"/>
          <w:sz w:val="28"/>
          <w:szCs w:val="28"/>
        </w:rPr>
        <w:t xml:space="preserve"> домов, планируемых к расселению за счет средств инвесторов, приведен в таблице.</w:t>
      </w:r>
    </w:p>
    <w:p w:rsidR="00960F78" w:rsidRPr="00E12BBA" w:rsidRDefault="00960F78" w:rsidP="00485335">
      <w:pPr>
        <w:pStyle w:val="ConsPlusNormal0"/>
        <w:spacing w:line="276" w:lineRule="auto"/>
        <w:jc w:val="center"/>
        <w:outlineLvl w:val="4"/>
        <w:rPr>
          <w:rFonts w:ascii="Times New Roman" w:hAnsi="Times New Roman" w:cs="Times New Roman"/>
          <w:sz w:val="28"/>
          <w:szCs w:val="28"/>
        </w:rPr>
      </w:pPr>
      <w:bookmarkStart w:id="5" w:name="P665"/>
      <w:bookmarkEnd w:id="5"/>
      <w:r w:rsidRPr="00E12BBA">
        <w:rPr>
          <w:rFonts w:ascii="Times New Roman" w:hAnsi="Times New Roman" w:cs="Times New Roman"/>
          <w:sz w:val="28"/>
          <w:szCs w:val="28"/>
        </w:rPr>
        <w:t>Перечень</w:t>
      </w:r>
    </w:p>
    <w:p w:rsidR="00960F78" w:rsidRPr="00E12BBA" w:rsidRDefault="00960F78" w:rsidP="00485335">
      <w:pPr>
        <w:pStyle w:val="ConsPlusNormal0"/>
        <w:spacing w:line="276" w:lineRule="auto"/>
        <w:jc w:val="center"/>
        <w:rPr>
          <w:rFonts w:ascii="Times New Roman" w:hAnsi="Times New Roman" w:cs="Times New Roman"/>
          <w:sz w:val="28"/>
          <w:szCs w:val="28"/>
        </w:rPr>
      </w:pPr>
      <w:r w:rsidRPr="00E12BBA">
        <w:rPr>
          <w:rFonts w:ascii="Times New Roman" w:hAnsi="Times New Roman" w:cs="Times New Roman"/>
          <w:sz w:val="28"/>
          <w:szCs w:val="28"/>
        </w:rPr>
        <w:t>многоквартирных аварийных домов и домов, в которых</w:t>
      </w:r>
    </w:p>
    <w:p w:rsidR="00960F78" w:rsidRPr="00E12BBA" w:rsidRDefault="00960F78" w:rsidP="00485335">
      <w:pPr>
        <w:pStyle w:val="ConsPlusNormal0"/>
        <w:spacing w:line="276" w:lineRule="auto"/>
        <w:jc w:val="center"/>
        <w:rPr>
          <w:rFonts w:ascii="Times New Roman" w:hAnsi="Times New Roman" w:cs="Times New Roman"/>
          <w:sz w:val="28"/>
          <w:szCs w:val="28"/>
        </w:rPr>
      </w:pPr>
      <w:r w:rsidRPr="00E12BBA">
        <w:rPr>
          <w:rFonts w:ascii="Times New Roman" w:hAnsi="Times New Roman" w:cs="Times New Roman"/>
          <w:sz w:val="28"/>
          <w:szCs w:val="28"/>
        </w:rPr>
        <w:t>жилые помещения признаны непригодными для проживания,</w:t>
      </w:r>
    </w:p>
    <w:p w:rsidR="00960F78" w:rsidRPr="00E12BBA" w:rsidRDefault="00960F78" w:rsidP="00485335">
      <w:pPr>
        <w:pStyle w:val="ConsPlusNormal0"/>
        <w:spacing w:line="276" w:lineRule="auto"/>
        <w:jc w:val="center"/>
        <w:rPr>
          <w:rFonts w:ascii="Times New Roman" w:hAnsi="Times New Roman" w:cs="Times New Roman"/>
          <w:sz w:val="28"/>
          <w:szCs w:val="28"/>
        </w:rPr>
      </w:pPr>
      <w:r w:rsidRPr="00E12BBA">
        <w:rPr>
          <w:rFonts w:ascii="Times New Roman" w:hAnsi="Times New Roman" w:cs="Times New Roman"/>
          <w:sz w:val="28"/>
          <w:szCs w:val="28"/>
        </w:rPr>
        <w:t>подлежащих расселению инвестором в рамках подпрограммы</w:t>
      </w:r>
    </w:p>
    <w:p w:rsidR="00960F78" w:rsidRPr="00E12BBA" w:rsidRDefault="00960F78" w:rsidP="00485335">
      <w:pPr>
        <w:pStyle w:val="ConsPlusNormal0"/>
        <w:spacing w:line="276" w:lineRule="auto"/>
        <w:jc w:val="center"/>
        <w:rPr>
          <w:rFonts w:ascii="Times New Roman" w:hAnsi="Times New Roman" w:cs="Times New Roman"/>
          <w:sz w:val="28"/>
          <w:szCs w:val="28"/>
        </w:rPr>
      </w:pPr>
      <w:r w:rsidRPr="00E12BBA">
        <w:rPr>
          <w:rFonts w:ascii="Times New Roman" w:hAnsi="Times New Roman" w:cs="Times New Roman"/>
          <w:sz w:val="28"/>
          <w:szCs w:val="28"/>
        </w:rPr>
        <w:t>«Переселение граждан из аварийного жилищного фонда»</w:t>
      </w:r>
    </w:p>
    <w:p w:rsidR="00960F78" w:rsidRPr="00E12BBA" w:rsidRDefault="00960F78" w:rsidP="00485335">
      <w:pPr>
        <w:pStyle w:val="ConsPlusNormal0"/>
        <w:spacing w:line="276" w:lineRule="auto"/>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55"/>
        <w:gridCol w:w="2665"/>
        <w:gridCol w:w="4139"/>
        <w:gridCol w:w="1417"/>
      </w:tblGrid>
      <w:tr w:rsidR="00960F78" w:rsidRPr="00E12BBA" w:rsidTr="008A73AF">
        <w:tc>
          <w:tcPr>
            <w:tcW w:w="1055" w:type="dxa"/>
            <w:vMerge w:val="restart"/>
          </w:tcPr>
          <w:p w:rsidR="00960F78" w:rsidRPr="00E12BBA" w:rsidRDefault="00960F78" w:rsidP="00C557E8">
            <w:pPr>
              <w:pStyle w:val="ConsPlusNormal0"/>
              <w:spacing w:line="276" w:lineRule="auto"/>
              <w:ind w:firstLine="0"/>
              <w:rPr>
                <w:rFonts w:ascii="Times New Roman" w:hAnsi="Times New Roman" w:cs="Times New Roman"/>
                <w:sz w:val="28"/>
                <w:szCs w:val="28"/>
              </w:rPr>
            </w:pPr>
            <w:r w:rsidRPr="00E12BBA">
              <w:rPr>
                <w:rFonts w:ascii="Times New Roman" w:hAnsi="Times New Roman" w:cs="Times New Roman"/>
                <w:sz w:val="28"/>
                <w:szCs w:val="28"/>
              </w:rPr>
              <w:t xml:space="preserve">N </w:t>
            </w:r>
            <w:proofErr w:type="gramStart"/>
            <w:r w:rsidRPr="00E12BBA">
              <w:rPr>
                <w:rFonts w:ascii="Times New Roman" w:hAnsi="Times New Roman" w:cs="Times New Roman"/>
                <w:sz w:val="28"/>
                <w:szCs w:val="28"/>
              </w:rPr>
              <w:t>п</w:t>
            </w:r>
            <w:proofErr w:type="gramEnd"/>
            <w:r w:rsidRPr="00E12BBA">
              <w:rPr>
                <w:rFonts w:ascii="Times New Roman" w:hAnsi="Times New Roman" w:cs="Times New Roman"/>
                <w:sz w:val="28"/>
                <w:szCs w:val="28"/>
              </w:rPr>
              <w:t>/п</w:t>
            </w:r>
          </w:p>
        </w:tc>
        <w:tc>
          <w:tcPr>
            <w:tcW w:w="2665" w:type="dxa"/>
            <w:vMerge w:val="restart"/>
          </w:tcPr>
          <w:p w:rsidR="00960F78" w:rsidRPr="00E12BBA" w:rsidRDefault="00960F78" w:rsidP="009F2ADA">
            <w:pPr>
              <w:pStyle w:val="ConsPlusNormal0"/>
              <w:spacing w:line="276" w:lineRule="auto"/>
              <w:ind w:firstLine="353"/>
              <w:jc w:val="center"/>
              <w:rPr>
                <w:rFonts w:ascii="Times New Roman" w:hAnsi="Times New Roman" w:cs="Times New Roman"/>
                <w:sz w:val="28"/>
                <w:szCs w:val="28"/>
              </w:rPr>
            </w:pPr>
            <w:r w:rsidRPr="00E12BBA">
              <w:rPr>
                <w:rFonts w:ascii="Times New Roman" w:hAnsi="Times New Roman" w:cs="Times New Roman"/>
                <w:sz w:val="28"/>
                <w:szCs w:val="28"/>
              </w:rPr>
              <w:t>Адрес МКД</w:t>
            </w:r>
          </w:p>
        </w:tc>
        <w:tc>
          <w:tcPr>
            <w:tcW w:w="5556" w:type="dxa"/>
            <w:gridSpan w:val="2"/>
          </w:tcPr>
          <w:p w:rsidR="00960F78" w:rsidRPr="00E12BBA" w:rsidRDefault="00960F78" w:rsidP="00485335">
            <w:pPr>
              <w:pStyle w:val="ConsPlusNormal0"/>
              <w:spacing w:line="276" w:lineRule="auto"/>
              <w:jc w:val="center"/>
              <w:rPr>
                <w:rFonts w:ascii="Times New Roman" w:hAnsi="Times New Roman" w:cs="Times New Roman"/>
                <w:sz w:val="28"/>
                <w:szCs w:val="28"/>
              </w:rPr>
            </w:pPr>
            <w:r w:rsidRPr="00E12BBA">
              <w:rPr>
                <w:rFonts w:ascii="Times New Roman" w:hAnsi="Times New Roman" w:cs="Times New Roman"/>
                <w:sz w:val="28"/>
                <w:szCs w:val="28"/>
              </w:rPr>
              <w:t xml:space="preserve">Документ, подтверждающий признание МКД </w:t>
            </w:r>
            <w:proofErr w:type="gramStart"/>
            <w:r w:rsidRPr="00E12BBA">
              <w:rPr>
                <w:rFonts w:ascii="Times New Roman" w:hAnsi="Times New Roman" w:cs="Times New Roman"/>
                <w:sz w:val="28"/>
                <w:szCs w:val="28"/>
              </w:rPr>
              <w:t>аварийным</w:t>
            </w:r>
            <w:proofErr w:type="gramEnd"/>
          </w:p>
        </w:tc>
      </w:tr>
      <w:tr w:rsidR="00960F78" w:rsidRPr="00E12BBA" w:rsidTr="008A73AF">
        <w:trPr>
          <w:trHeight w:val="383"/>
        </w:trPr>
        <w:tc>
          <w:tcPr>
            <w:tcW w:w="1055" w:type="dxa"/>
            <w:vMerge/>
          </w:tcPr>
          <w:p w:rsidR="00960F78" w:rsidRPr="00E12BBA" w:rsidRDefault="00960F78" w:rsidP="00485335">
            <w:pPr>
              <w:spacing w:line="276" w:lineRule="auto"/>
              <w:rPr>
                <w:sz w:val="28"/>
                <w:szCs w:val="28"/>
              </w:rPr>
            </w:pPr>
          </w:p>
        </w:tc>
        <w:tc>
          <w:tcPr>
            <w:tcW w:w="2665" w:type="dxa"/>
            <w:vMerge/>
          </w:tcPr>
          <w:p w:rsidR="00960F78" w:rsidRPr="00E12BBA" w:rsidRDefault="00960F78" w:rsidP="00485335">
            <w:pPr>
              <w:spacing w:line="276" w:lineRule="auto"/>
              <w:rPr>
                <w:sz w:val="28"/>
                <w:szCs w:val="28"/>
              </w:rPr>
            </w:pPr>
          </w:p>
        </w:tc>
        <w:tc>
          <w:tcPr>
            <w:tcW w:w="4139" w:type="dxa"/>
          </w:tcPr>
          <w:p w:rsidR="00960F78" w:rsidRPr="00E12BBA" w:rsidRDefault="00960F78" w:rsidP="00485335">
            <w:pPr>
              <w:pStyle w:val="ConsPlusNormal0"/>
              <w:spacing w:line="276" w:lineRule="auto"/>
              <w:jc w:val="center"/>
              <w:rPr>
                <w:rFonts w:ascii="Times New Roman" w:hAnsi="Times New Roman" w:cs="Times New Roman"/>
                <w:sz w:val="28"/>
                <w:szCs w:val="28"/>
              </w:rPr>
            </w:pPr>
            <w:r w:rsidRPr="00E12BBA">
              <w:rPr>
                <w:rFonts w:ascii="Times New Roman" w:hAnsi="Times New Roman" w:cs="Times New Roman"/>
                <w:sz w:val="28"/>
                <w:szCs w:val="28"/>
              </w:rPr>
              <w:t>номер</w:t>
            </w:r>
          </w:p>
        </w:tc>
        <w:tc>
          <w:tcPr>
            <w:tcW w:w="1417" w:type="dxa"/>
          </w:tcPr>
          <w:p w:rsidR="00960F78" w:rsidRPr="00E12BBA" w:rsidRDefault="00960F78" w:rsidP="00485335">
            <w:pPr>
              <w:pStyle w:val="ConsPlusNormal0"/>
              <w:spacing w:line="276" w:lineRule="auto"/>
              <w:jc w:val="center"/>
              <w:rPr>
                <w:rFonts w:ascii="Times New Roman" w:hAnsi="Times New Roman" w:cs="Times New Roman"/>
                <w:sz w:val="28"/>
                <w:szCs w:val="28"/>
              </w:rPr>
            </w:pPr>
            <w:r w:rsidRPr="00E12BBA">
              <w:rPr>
                <w:rFonts w:ascii="Times New Roman" w:hAnsi="Times New Roman" w:cs="Times New Roman"/>
                <w:sz w:val="28"/>
                <w:szCs w:val="28"/>
              </w:rPr>
              <w:t>дата</w:t>
            </w:r>
          </w:p>
        </w:tc>
      </w:tr>
      <w:tr w:rsidR="00960F78" w:rsidRPr="00E12BBA" w:rsidTr="008A73AF">
        <w:tc>
          <w:tcPr>
            <w:tcW w:w="9276" w:type="dxa"/>
            <w:gridSpan w:val="4"/>
          </w:tcPr>
          <w:p w:rsidR="00960F78" w:rsidRPr="00E12BBA" w:rsidRDefault="00960F78" w:rsidP="008A73AF">
            <w:pPr>
              <w:pStyle w:val="ConsPlusNormal0"/>
              <w:spacing w:line="276" w:lineRule="auto"/>
              <w:jc w:val="center"/>
              <w:outlineLvl w:val="5"/>
              <w:rPr>
                <w:rFonts w:ascii="Times New Roman" w:hAnsi="Times New Roman" w:cs="Times New Roman"/>
                <w:sz w:val="28"/>
                <w:szCs w:val="28"/>
              </w:rPr>
            </w:pPr>
            <w:r w:rsidRPr="00E12BBA">
              <w:rPr>
                <w:rFonts w:ascii="Times New Roman" w:hAnsi="Times New Roman" w:cs="Times New Roman"/>
                <w:sz w:val="28"/>
                <w:szCs w:val="28"/>
              </w:rPr>
              <w:t>201</w:t>
            </w:r>
            <w:r w:rsidR="008A73AF" w:rsidRPr="00E12BBA">
              <w:rPr>
                <w:rFonts w:ascii="Times New Roman" w:hAnsi="Times New Roman" w:cs="Times New Roman"/>
                <w:sz w:val="28"/>
                <w:szCs w:val="28"/>
              </w:rPr>
              <w:t>8</w:t>
            </w:r>
            <w:r w:rsidRPr="00E12BBA">
              <w:rPr>
                <w:rFonts w:ascii="Times New Roman" w:hAnsi="Times New Roman" w:cs="Times New Roman"/>
                <w:sz w:val="28"/>
                <w:szCs w:val="28"/>
              </w:rPr>
              <w:t xml:space="preserve"> год</w:t>
            </w:r>
          </w:p>
        </w:tc>
      </w:tr>
      <w:tr w:rsidR="00960F78" w:rsidRPr="00E12BBA" w:rsidTr="008A73AF">
        <w:tc>
          <w:tcPr>
            <w:tcW w:w="1055" w:type="dxa"/>
          </w:tcPr>
          <w:p w:rsidR="00960F78" w:rsidRPr="00E12BBA" w:rsidRDefault="00960F78" w:rsidP="008A73AF">
            <w:pPr>
              <w:pStyle w:val="ConsPlusNormal0"/>
              <w:spacing w:line="276" w:lineRule="auto"/>
              <w:ind w:right="-204"/>
              <w:rPr>
                <w:rFonts w:ascii="Times New Roman" w:hAnsi="Times New Roman" w:cs="Times New Roman"/>
                <w:sz w:val="28"/>
                <w:szCs w:val="28"/>
              </w:rPr>
            </w:pPr>
            <w:r w:rsidRPr="00E12BBA">
              <w:rPr>
                <w:rFonts w:ascii="Times New Roman" w:hAnsi="Times New Roman" w:cs="Times New Roman"/>
                <w:sz w:val="28"/>
                <w:szCs w:val="28"/>
              </w:rPr>
              <w:t>1</w:t>
            </w:r>
          </w:p>
        </w:tc>
        <w:tc>
          <w:tcPr>
            <w:tcW w:w="2665" w:type="dxa"/>
          </w:tcPr>
          <w:p w:rsidR="00960F78" w:rsidRPr="00E12BBA" w:rsidRDefault="00C557E8" w:rsidP="00485335">
            <w:pPr>
              <w:pStyle w:val="ConsPlusNormal0"/>
              <w:spacing w:line="276" w:lineRule="auto"/>
              <w:ind w:firstLine="0"/>
              <w:rPr>
                <w:rFonts w:ascii="Times New Roman" w:hAnsi="Times New Roman" w:cs="Times New Roman"/>
                <w:sz w:val="28"/>
                <w:szCs w:val="28"/>
              </w:rPr>
            </w:pPr>
            <w:r w:rsidRPr="00E12BBA">
              <w:rPr>
                <w:rFonts w:ascii="Times New Roman" w:hAnsi="Times New Roman" w:cs="Times New Roman"/>
                <w:sz w:val="28"/>
                <w:szCs w:val="28"/>
              </w:rPr>
              <w:t>п</w:t>
            </w:r>
            <w:r w:rsidR="00960F78" w:rsidRPr="00E12BBA">
              <w:rPr>
                <w:rFonts w:ascii="Times New Roman" w:hAnsi="Times New Roman" w:cs="Times New Roman"/>
                <w:sz w:val="28"/>
                <w:szCs w:val="28"/>
              </w:rPr>
              <w:t xml:space="preserve">ер. </w:t>
            </w:r>
            <w:proofErr w:type="spellStart"/>
            <w:r w:rsidR="00960F78" w:rsidRPr="00E12BBA">
              <w:rPr>
                <w:rFonts w:ascii="Times New Roman" w:hAnsi="Times New Roman" w:cs="Times New Roman"/>
                <w:sz w:val="28"/>
                <w:szCs w:val="28"/>
              </w:rPr>
              <w:t>Бауманский</w:t>
            </w:r>
            <w:proofErr w:type="spellEnd"/>
            <w:r w:rsidR="00960F78" w:rsidRPr="00E12BBA">
              <w:rPr>
                <w:rFonts w:ascii="Times New Roman" w:hAnsi="Times New Roman" w:cs="Times New Roman"/>
                <w:sz w:val="28"/>
                <w:szCs w:val="28"/>
              </w:rPr>
              <w:t>, д. 39</w:t>
            </w:r>
          </w:p>
        </w:tc>
        <w:tc>
          <w:tcPr>
            <w:tcW w:w="4139" w:type="dxa"/>
          </w:tcPr>
          <w:p w:rsidR="00960F78" w:rsidRPr="00E12BBA" w:rsidRDefault="00960F78" w:rsidP="00485335">
            <w:pPr>
              <w:pStyle w:val="ConsPlusNormal0"/>
              <w:spacing w:line="276" w:lineRule="auto"/>
              <w:ind w:firstLine="0"/>
              <w:rPr>
                <w:rFonts w:ascii="Times New Roman" w:hAnsi="Times New Roman" w:cs="Times New Roman"/>
                <w:sz w:val="28"/>
                <w:szCs w:val="28"/>
              </w:rPr>
            </w:pPr>
            <w:r w:rsidRPr="00E12BBA">
              <w:rPr>
                <w:rFonts w:ascii="Times New Roman" w:hAnsi="Times New Roman" w:cs="Times New Roman"/>
                <w:sz w:val="28"/>
                <w:szCs w:val="28"/>
              </w:rPr>
              <w:t xml:space="preserve">Заключение ГМВК № 73 о признании жилого помещения </w:t>
            </w:r>
            <w:proofErr w:type="gramStart"/>
            <w:r w:rsidRPr="00E12BBA">
              <w:rPr>
                <w:rFonts w:ascii="Times New Roman" w:hAnsi="Times New Roman" w:cs="Times New Roman"/>
                <w:sz w:val="28"/>
                <w:szCs w:val="28"/>
              </w:rPr>
              <w:t>пригодным</w:t>
            </w:r>
            <w:proofErr w:type="gramEnd"/>
            <w:r w:rsidRPr="00E12BBA">
              <w:rPr>
                <w:rFonts w:ascii="Times New Roman" w:hAnsi="Times New Roman" w:cs="Times New Roman"/>
                <w:sz w:val="28"/>
                <w:szCs w:val="28"/>
              </w:rPr>
              <w:t xml:space="preserve"> (непригодным) для постоянного проживания</w:t>
            </w:r>
          </w:p>
        </w:tc>
        <w:tc>
          <w:tcPr>
            <w:tcW w:w="1417" w:type="dxa"/>
          </w:tcPr>
          <w:p w:rsidR="00960F78" w:rsidRPr="00E12BBA" w:rsidRDefault="00960F78" w:rsidP="00485335">
            <w:pPr>
              <w:pStyle w:val="ConsPlusNormal0"/>
              <w:spacing w:line="276" w:lineRule="auto"/>
              <w:ind w:firstLine="0"/>
              <w:rPr>
                <w:rFonts w:ascii="Times New Roman" w:hAnsi="Times New Roman" w:cs="Times New Roman"/>
                <w:sz w:val="28"/>
                <w:szCs w:val="28"/>
              </w:rPr>
            </w:pPr>
            <w:r w:rsidRPr="00E12BBA">
              <w:rPr>
                <w:rFonts w:ascii="Times New Roman" w:hAnsi="Times New Roman" w:cs="Times New Roman"/>
                <w:sz w:val="28"/>
                <w:szCs w:val="28"/>
              </w:rPr>
              <w:t>18.07.2007</w:t>
            </w:r>
          </w:p>
        </w:tc>
      </w:tr>
      <w:tr w:rsidR="00960F78" w:rsidRPr="00E12BBA" w:rsidTr="008A73AF">
        <w:tc>
          <w:tcPr>
            <w:tcW w:w="1055" w:type="dxa"/>
          </w:tcPr>
          <w:p w:rsidR="00960F78" w:rsidRPr="00E12BBA" w:rsidRDefault="007E4881" w:rsidP="007E4881">
            <w:pPr>
              <w:pStyle w:val="ConsPlusNormal0"/>
              <w:spacing w:line="276" w:lineRule="auto"/>
              <w:ind w:right="-204"/>
              <w:rPr>
                <w:rFonts w:ascii="Times New Roman" w:hAnsi="Times New Roman" w:cs="Times New Roman"/>
                <w:sz w:val="28"/>
                <w:szCs w:val="28"/>
              </w:rPr>
            </w:pPr>
            <w:r w:rsidRPr="00E12BBA">
              <w:rPr>
                <w:rFonts w:ascii="Times New Roman" w:hAnsi="Times New Roman" w:cs="Times New Roman"/>
                <w:sz w:val="28"/>
                <w:szCs w:val="28"/>
              </w:rPr>
              <w:t>2</w:t>
            </w:r>
          </w:p>
        </w:tc>
        <w:tc>
          <w:tcPr>
            <w:tcW w:w="2665" w:type="dxa"/>
          </w:tcPr>
          <w:p w:rsidR="00960F78" w:rsidRPr="00E12BBA" w:rsidRDefault="00C557E8" w:rsidP="00485335">
            <w:pPr>
              <w:pStyle w:val="ConsPlusNormal0"/>
              <w:spacing w:line="276" w:lineRule="auto"/>
              <w:ind w:firstLine="0"/>
              <w:rPr>
                <w:rFonts w:ascii="Times New Roman" w:hAnsi="Times New Roman" w:cs="Times New Roman"/>
                <w:sz w:val="28"/>
                <w:szCs w:val="28"/>
              </w:rPr>
            </w:pPr>
            <w:r w:rsidRPr="00E12BBA">
              <w:rPr>
                <w:rFonts w:ascii="Times New Roman" w:hAnsi="Times New Roman" w:cs="Times New Roman"/>
                <w:sz w:val="28"/>
                <w:szCs w:val="28"/>
              </w:rPr>
              <w:t>у</w:t>
            </w:r>
            <w:r w:rsidR="00960F78" w:rsidRPr="00E12BBA">
              <w:rPr>
                <w:rFonts w:ascii="Times New Roman" w:hAnsi="Times New Roman" w:cs="Times New Roman"/>
                <w:sz w:val="28"/>
                <w:szCs w:val="28"/>
              </w:rPr>
              <w:t>л. Лидии Рябцевой, д. 1</w:t>
            </w:r>
          </w:p>
        </w:tc>
        <w:tc>
          <w:tcPr>
            <w:tcW w:w="4139" w:type="dxa"/>
          </w:tcPr>
          <w:p w:rsidR="00960F78" w:rsidRPr="00E12BBA" w:rsidRDefault="00960F78" w:rsidP="00485335">
            <w:pPr>
              <w:pStyle w:val="ConsPlusNormal0"/>
              <w:spacing w:line="276" w:lineRule="auto"/>
              <w:ind w:firstLine="0"/>
              <w:rPr>
                <w:rFonts w:ascii="Times New Roman" w:hAnsi="Times New Roman" w:cs="Times New Roman"/>
                <w:sz w:val="28"/>
                <w:szCs w:val="28"/>
              </w:rPr>
            </w:pPr>
            <w:r w:rsidRPr="00E12BBA">
              <w:rPr>
                <w:rFonts w:ascii="Times New Roman" w:hAnsi="Times New Roman" w:cs="Times New Roman"/>
                <w:sz w:val="28"/>
                <w:szCs w:val="28"/>
              </w:rPr>
              <w:t xml:space="preserve">Заключение ГМВК № 38 о признании жилого помещения </w:t>
            </w:r>
            <w:proofErr w:type="gramStart"/>
            <w:r w:rsidRPr="00E12BBA">
              <w:rPr>
                <w:rFonts w:ascii="Times New Roman" w:hAnsi="Times New Roman" w:cs="Times New Roman"/>
                <w:sz w:val="28"/>
                <w:szCs w:val="28"/>
              </w:rPr>
              <w:t>пригодным</w:t>
            </w:r>
            <w:proofErr w:type="gramEnd"/>
            <w:r w:rsidRPr="00E12BBA">
              <w:rPr>
                <w:rFonts w:ascii="Times New Roman" w:hAnsi="Times New Roman" w:cs="Times New Roman"/>
                <w:sz w:val="28"/>
                <w:szCs w:val="28"/>
              </w:rPr>
              <w:t xml:space="preserve"> (непригодным) для постоянного проживания</w:t>
            </w:r>
          </w:p>
        </w:tc>
        <w:tc>
          <w:tcPr>
            <w:tcW w:w="1417" w:type="dxa"/>
          </w:tcPr>
          <w:p w:rsidR="00960F78" w:rsidRPr="00E12BBA" w:rsidRDefault="00960F78" w:rsidP="00485335">
            <w:pPr>
              <w:pStyle w:val="ConsPlusNormal0"/>
              <w:spacing w:line="276" w:lineRule="auto"/>
              <w:ind w:firstLine="0"/>
              <w:rPr>
                <w:rFonts w:ascii="Times New Roman" w:hAnsi="Times New Roman" w:cs="Times New Roman"/>
                <w:sz w:val="28"/>
                <w:szCs w:val="28"/>
              </w:rPr>
            </w:pPr>
            <w:r w:rsidRPr="00E12BBA">
              <w:rPr>
                <w:rFonts w:ascii="Times New Roman" w:hAnsi="Times New Roman" w:cs="Times New Roman"/>
                <w:sz w:val="28"/>
                <w:szCs w:val="28"/>
              </w:rPr>
              <w:t>18.12.2009</w:t>
            </w:r>
          </w:p>
        </w:tc>
      </w:tr>
      <w:tr w:rsidR="00960F78" w:rsidRPr="00E12BBA" w:rsidTr="008A73AF">
        <w:tc>
          <w:tcPr>
            <w:tcW w:w="1055" w:type="dxa"/>
          </w:tcPr>
          <w:p w:rsidR="00960F78" w:rsidRPr="00E12BBA" w:rsidRDefault="007E4881" w:rsidP="007E4881">
            <w:pPr>
              <w:pStyle w:val="ConsPlusNormal0"/>
              <w:spacing w:line="276" w:lineRule="auto"/>
              <w:ind w:right="-204"/>
              <w:rPr>
                <w:rFonts w:ascii="Times New Roman" w:hAnsi="Times New Roman" w:cs="Times New Roman"/>
                <w:sz w:val="28"/>
                <w:szCs w:val="28"/>
              </w:rPr>
            </w:pPr>
            <w:r w:rsidRPr="00E12BBA">
              <w:rPr>
                <w:rFonts w:ascii="Times New Roman" w:hAnsi="Times New Roman" w:cs="Times New Roman"/>
                <w:sz w:val="28"/>
                <w:szCs w:val="28"/>
              </w:rPr>
              <w:t>3</w:t>
            </w:r>
          </w:p>
        </w:tc>
        <w:tc>
          <w:tcPr>
            <w:tcW w:w="2665" w:type="dxa"/>
          </w:tcPr>
          <w:p w:rsidR="00960F78" w:rsidRPr="00E12BBA" w:rsidRDefault="00C557E8" w:rsidP="00485335">
            <w:pPr>
              <w:pStyle w:val="ConsPlusNormal0"/>
              <w:spacing w:line="276" w:lineRule="auto"/>
              <w:ind w:firstLine="0"/>
              <w:rPr>
                <w:rFonts w:ascii="Times New Roman" w:hAnsi="Times New Roman" w:cs="Times New Roman"/>
                <w:sz w:val="28"/>
                <w:szCs w:val="28"/>
              </w:rPr>
            </w:pPr>
            <w:r w:rsidRPr="00E12BBA">
              <w:rPr>
                <w:rFonts w:ascii="Times New Roman" w:hAnsi="Times New Roman" w:cs="Times New Roman"/>
                <w:sz w:val="28"/>
                <w:szCs w:val="28"/>
              </w:rPr>
              <w:t>у</w:t>
            </w:r>
            <w:r w:rsidR="00960F78" w:rsidRPr="00E12BBA">
              <w:rPr>
                <w:rFonts w:ascii="Times New Roman" w:hAnsi="Times New Roman" w:cs="Times New Roman"/>
                <w:sz w:val="28"/>
                <w:szCs w:val="28"/>
              </w:rPr>
              <w:t xml:space="preserve">л. </w:t>
            </w:r>
            <w:proofErr w:type="spellStart"/>
            <w:r w:rsidR="00960F78" w:rsidRPr="00E12BBA">
              <w:rPr>
                <w:rFonts w:ascii="Times New Roman" w:hAnsi="Times New Roman" w:cs="Times New Roman"/>
                <w:sz w:val="28"/>
                <w:szCs w:val="28"/>
              </w:rPr>
              <w:t>Электросигнальная</w:t>
            </w:r>
            <w:proofErr w:type="spellEnd"/>
            <w:r w:rsidR="00960F78" w:rsidRPr="00E12BBA">
              <w:rPr>
                <w:rFonts w:ascii="Times New Roman" w:hAnsi="Times New Roman" w:cs="Times New Roman"/>
                <w:sz w:val="28"/>
                <w:szCs w:val="28"/>
              </w:rPr>
              <w:t>, д. 12</w:t>
            </w:r>
          </w:p>
        </w:tc>
        <w:tc>
          <w:tcPr>
            <w:tcW w:w="4139" w:type="dxa"/>
          </w:tcPr>
          <w:p w:rsidR="00960F78" w:rsidRPr="00E12BBA" w:rsidRDefault="00960F78" w:rsidP="00485335">
            <w:pPr>
              <w:pStyle w:val="ConsPlusNormal0"/>
              <w:spacing w:line="276" w:lineRule="auto"/>
              <w:ind w:firstLine="0"/>
              <w:rPr>
                <w:rFonts w:ascii="Times New Roman" w:hAnsi="Times New Roman" w:cs="Times New Roman"/>
                <w:sz w:val="28"/>
                <w:szCs w:val="28"/>
              </w:rPr>
            </w:pPr>
            <w:r w:rsidRPr="00E12BBA">
              <w:rPr>
                <w:rFonts w:ascii="Times New Roman" w:hAnsi="Times New Roman" w:cs="Times New Roman"/>
                <w:sz w:val="28"/>
                <w:szCs w:val="28"/>
              </w:rPr>
              <w:t xml:space="preserve">Заключение ГМВК № 21 о признании жилого помещения </w:t>
            </w:r>
            <w:proofErr w:type="gramStart"/>
            <w:r w:rsidRPr="00E12BBA">
              <w:rPr>
                <w:rFonts w:ascii="Times New Roman" w:hAnsi="Times New Roman" w:cs="Times New Roman"/>
                <w:sz w:val="28"/>
                <w:szCs w:val="28"/>
              </w:rPr>
              <w:t>пригодным</w:t>
            </w:r>
            <w:proofErr w:type="gramEnd"/>
            <w:r w:rsidRPr="00E12BBA">
              <w:rPr>
                <w:rFonts w:ascii="Times New Roman" w:hAnsi="Times New Roman" w:cs="Times New Roman"/>
                <w:sz w:val="28"/>
                <w:szCs w:val="28"/>
              </w:rPr>
              <w:t xml:space="preserve"> (непригодным) для постоянного проживания</w:t>
            </w:r>
          </w:p>
        </w:tc>
        <w:tc>
          <w:tcPr>
            <w:tcW w:w="1417" w:type="dxa"/>
          </w:tcPr>
          <w:p w:rsidR="00960F78" w:rsidRPr="00E12BBA" w:rsidRDefault="00960F78" w:rsidP="00485335">
            <w:pPr>
              <w:pStyle w:val="ConsPlusNormal0"/>
              <w:spacing w:line="276" w:lineRule="auto"/>
              <w:ind w:firstLine="0"/>
              <w:rPr>
                <w:rFonts w:ascii="Times New Roman" w:hAnsi="Times New Roman" w:cs="Times New Roman"/>
                <w:sz w:val="28"/>
                <w:szCs w:val="28"/>
              </w:rPr>
            </w:pPr>
            <w:r w:rsidRPr="00E12BBA">
              <w:rPr>
                <w:rFonts w:ascii="Times New Roman" w:hAnsi="Times New Roman" w:cs="Times New Roman"/>
                <w:sz w:val="28"/>
                <w:szCs w:val="28"/>
              </w:rPr>
              <w:t>27.04.2010</w:t>
            </w:r>
          </w:p>
        </w:tc>
      </w:tr>
      <w:tr w:rsidR="00960F78" w:rsidRPr="00E12BBA" w:rsidTr="008A73AF">
        <w:tc>
          <w:tcPr>
            <w:tcW w:w="1055" w:type="dxa"/>
          </w:tcPr>
          <w:p w:rsidR="00960F78" w:rsidRPr="00E12BBA" w:rsidRDefault="007E4881" w:rsidP="007E4881">
            <w:pPr>
              <w:pStyle w:val="ConsPlusNormal0"/>
              <w:spacing w:line="276" w:lineRule="auto"/>
              <w:ind w:right="-204"/>
              <w:rPr>
                <w:rFonts w:ascii="Times New Roman" w:hAnsi="Times New Roman" w:cs="Times New Roman"/>
                <w:sz w:val="28"/>
                <w:szCs w:val="28"/>
              </w:rPr>
            </w:pPr>
            <w:r w:rsidRPr="00E12BBA">
              <w:rPr>
                <w:rFonts w:ascii="Times New Roman" w:hAnsi="Times New Roman" w:cs="Times New Roman"/>
                <w:sz w:val="28"/>
                <w:szCs w:val="28"/>
              </w:rPr>
              <w:t>4</w:t>
            </w:r>
          </w:p>
        </w:tc>
        <w:tc>
          <w:tcPr>
            <w:tcW w:w="2665" w:type="dxa"/>
          </w:tcPr>
          <w:p w:rsidR="00960F78" w:rsidRPr="00E12BBA" w:rsidRDefault="00C557E8" w:rsidP="00485335">
            <w:pPr>
              <w:pStyle w:val="ConsPlusNormal0"/>
              <w:spacing w:line="276" w:lineRule="auto"/>
              <w:ind w:firstLine="0"/>
              <w:rPr>
                <w:rFonts w:ascii="Times New Roman" w:hAnsi="Times New Roman" w:cs="Times New Roman"/>
                <w:sz w:val="28"/>
                <w:szCs w:val="28"/>
              </w:rPr>
            </w:pPr>
            <w:r w:rsidRPr="00E12BBA">
              <w:rPr>
                <w:rFonts w:ascii="Times New Roman" w:hAnsi="Times New Roman" w:cs="Times New Roman"/>
                <w:sz w:val="28"/>
                <w:szCs w:val="28"/>
              </w:rPr>
              <w:t>у</w:t>
            </w:r>
            <w:r w:rsidR="00960F78" w:rsidRPr="00E12BBA">
              <w:rPr>
                <w:rFonts w:ascii="Times New Roman" w:hAnsi="Times New Roman" w:cs="Times New Roman"/>
                <w:sz w:val="28"/>
                <w:szCs w:val="28"/>
              </w:rPr>
              <w:t>л. Арсенальная, д. 6</w:t>
            </w:r>
          </w:p>
        </w:tc>
        <w:tc>
          <w:tcPr>
            <w:tcW w:w="4139" w:type="dxa"/>
          </w:tcPr>
          <w:p w:rsidR="00960F78" w:rsidRPr="00E12BBA" w:rsidRDefault="00960F78" w:rsidP="00485335">
            <w:pPr>
              <w:pStyle w:val="ConsPlusNormal0"/>
              <w:spacing w:line="276" w:lineRule="auto"/>
              <w:ind w:firstLine="0"/>
              <w:rPr>
                <w:rFonts w:ascii="Times New Roman" w:hAnsi="Times New Roman" w:cs="Times New Roman"/>
                <w:sz w:val="28"/>
                <w:szCs w:val="28"/>
              </w:rPr>
            </w:pPr>
            <w:r w:rsidRPr="00E12BBA">
              <w:rPr>
                <w:rFonts w:ascii="Times New Roman" w:hAnsi="Times New Roman" w:cs="Times New Roman"/>
                <w:sz w:val="28"/>
                <w:szCs w:val="28"/>
              </w:rPr>
              <w:t xml:space="preserve">Заключение ГМВК № 7 о признании жилого помещения </w:t>
            </w:r>
            <w:proofErr w:type="gramStart"/>
            <w:r w:rsidRPr="00E12BBA">
              <w:rPr>
                <w:rFonts w:ascii="Times New Roman" w:hAnsi="Times New Roman" w:cs="Times New Roman"/>
                <w:sz w:val="28"/>
                <w:szCs w:val="28"/>
              </w:rPr>
              <w:t>пригодным</w:t>
            </w:r>
            <w:proofErr w:type="gramEnd"/>
            <w:r w:rsidRPr="00E12BBA">
              <w:rPr>
                <w:rFonts w:ascii="Times New Roman" w:hAnsi="Times New Roman" w:cs="Times New Roman"/>
                <w:sz w:val="28"/>
                <w:szCs w:val="28"/>
              </w:rPr>
              <w:t xml:space="preserve"> (непригодным) для постоянного проживания</w:t>
            </w:r>
          </w:p>
        </w:tc>
        <w:tc>
          <w:tcPr>
            <w:tcW w:w="1417" w:type="dxa"/>
          </w:tcPr>
          <w:p w:rsidR="00960F78" w:rsidRPr="00E12BBA" w:rsidRDefault="00960F78" w:rsidP="00485335">
            <w:pPr>
              <w:pStyle w:val="ConsPlusNormal0"/>
              <w:spacing w:line="276" w:lineRule="auto"/>
              <w:ind w:firstLine="0"/>
              <w:rPr>
                <w:rFonts w:ascii="Times New Roman" w:hAnsi="Times New Roman" w:cs="Times New Roman"/>
                <w:sz w:val="28"/>
                <w:szCs w:val="28"/>
              </w:rPr>
            </w:pPr>
            <w:r w:rsidRPr="00E12BBA">
              <w:rPr>
                <w:rFonts w:ascii="Times New Roman" w:hAnsi="Times New Roman" w:cs="Times New Roman"/>
                <w:sz w:val="28"/>
                <w:szCs w:val="28"/>
              </w:rPr>
              <w:t>10.05.2011</w:t>
            </w:r>
          </w:p>
        </w:tc>
      </w:tr>
      <w:tr w:rsidR="00960F78" w:rsidRPr="00E12BBA" w:rsidTr="008A73AF">
        <w:tc>
          <w:tcPr>
            <w:tcW w:w="1055" w:type="dxa"/>
          </w:tcPr>
          <w:p w:rsidR="00960F78" w:rsidRPr="00E12BBA" w:rsidRDefault="007E4881" w:rsidP="007E4881">
            <w:pPr>
              <w:pStyle w:val="ConsPlusNormal0"/>
              <w:spacing w:line="276" w:lineRule="auto"/>
              <w:ind w:right="-204"/>
              <w:rPr>
                <w:rFonts w:ascii="Times New Roman" w:hAnsi="Times New Roman" w:cs="Times New Roman"/>
                <w:sz w:val="28"/>
                <w:szCs w:val="28"/>
              </w:rPr>
            </w:pPr>
            <w:r w:rsidRPr="00E12BBA">
              <w:rPr>
                <w:rFonts w:ascii="Times New Roman" w:hAnsi="Times New Roman" w:cs="Times New Roman"/>
                <w:sz w:val="28"/>
                <w:szCs w:val="28"/>
              </w:rPr>
              <w:t>5</w:t>
            </w:r>
          </w:p>
        </w:tc>
        <w:tc>
          <w:tcPr>
            <w:tcW w:w="2665" w:type="dxa"/>
          </w:tcPr>
          <w:p w:rsidR="00960F78" w:rsidRPr="00E12BBA" w:rsidRDefault="00C557E8" w:rsidP="00485335">
            <w:pPr>
              <w:pStyle w:val="ConsPlusNormal0"/>
              <w:spacing w:line="276" w:lineRule="auto"/>
              <w:ind w:firstLine="0"/>
              <w:rPr>
                <w:rFonts w:ascii="Times New Roman" w:hAnsi="Times New Roman" w:cs="Times New Roman"/>
                <w:sz w:val="28"/>
                <w:szCs w:val="28"/>
              </w:rPr>
            </w:pPr>
            <w:r w:rsidRPr="00E12BBA">
              <w:rPr>
                <w:rFonts w:ascii="Times New Roman" w:hAnsi="Times New Roman" w:cs="Times New Roman"/>
                <w:sz w:val="28"/>
                <w:szCs w:val="28"/>
              </w:rPr>
              <w:t>п</w:t>
            </w:r>
            <w:r w:rsidR="00960F78" w:rsidRPr="00E12BBA">
              <w:rPr>
                <w:rFonts w:ascii="Times New Roman" w:hAnsi="Times New Roman" w:cs="Times New Roman"/>
                <w:sz w:val="28"/>
                <w:szCs w:val="28"/>
              </w:rPr>
              <w:t>ер. Мельничный, д. 28</w:t>
            </w:r>
          </w:p>
        </w:tc>
        <w:tc>
          <w:tcPr>
            <w:tcW w:w="4139" w:type="dxa"/>
          </w:tcPr>
          <w:p w:rsidR="00960F78" w:rsidRPr="00E12BBA" w:rsidRDefault="00960F78" w:rsidP="00485335">
            <w:pPr>
              <w:pStyle w:val="ConsPlusNormal0"/>
              <w:spacing w:line="276" w:lineRule="auto"/>
              <w:ind w:firstLine="0"/>
              <w:rPr>
                <w:rFonts w:ascii="Times New Roman" w:hAnsi="Times New Roman" w:cs="Times New Roman"/>
                <w:sz w:val="28"/>
                <w:szCs w:val="28"/>
              </w:rPr>
            </w:pPr>
            <w:r w:rsidRPr="00E12BBA">
              <w:rPr>
                <w:rFonts w:ascii="Times New Roman" w:hAnsi="Times New Roman" w:cs="Times New Roman"/>
                <w:sz w:val="28"/>
                <w:szCs w:val="28"/>
              </w:rPr>
              <w:t xml:space="preserve">Заключение ГМВК № 13 о признании жилого помещения </w:t>
            </w:r>
            <w:proofErr w:type="gramStart"/>
            <w:r w:rsidRPr="00E12BBA">
              <w:rPr>
                <w:rFonts w:ascii="Times New Roman" w:hAnsi="Times New Roman" w:cs="Times New Roman"/>
                <w:sz w:val="28"/>
                <w:szCs w:val="28"/>
              </w:rPr>
              <w:t>пригодным</w:t>
            </w:r>
            <w:proofErr w:type="gramEnd"/>
            <w:r w:rsidRPr="00E12BBA">
              <w:rPr>
                <w:rFonts w:ascii="Times New Roman" w:hAnsi="Times New Roman" w:cs="Times New Roman"/>
                <w:sz w:val="28"/>
                <w:szCs w:val="28"/>
              </w:rPr>
              <w:t xml:space="preserve"> (непригодным) для постоянного проживания</w:t>
            </w:r>
          </w:p>
        </w:tc>
        <w:tc>
          <w:tcPr>
            <w:tcW w:w="1417" w:type="dxa"/>
          </w:tcPr>
          <w:p w:rsidR="00960F78" w:rsidRPr="00E12BBA" w:rsidRDefault="00960F78" w:rsidP="00485335">
            <w:pPr>
              <w:pStyle w:val="ConsPlusNormal0"/>
              <w:spacing w:line="276" w:lineRule="auto"/>
              <w:ind w:firstLine="0"/>
              <w:rPr>
                <w:rFonts w:ascii="Times New Roman" w:hAnsi="Times New Roman" w:cs="Times New Roman"/>
                <w:sz w:val="28"/>
                <w:szCs w:val="28"/>
              </w:rPr>
            </w:pPr>
            <w:r w:rsidRPr="00E12BBA">
              <w:rPr>
                <w:rFonts w:ascii="Times New Roman" w:hAnsi="Times New Roman" w:cs="Times New Roman"/>
                <w:sz w:val="28"/>
                <w:szCs w:val="28"/>
              </w:rPr>
              <w:t>09.06.2011</w:t>
            </w:r>
          </w:p>
        </w:tc>
      </w:tr>
      <w:tr w:rsidR="00960F78" w:rsidRPr="00E12BBA" w:rsidTr="008A73AF">
        <w:tc>
          <w:tcPr>
            <w:tcW w:w="1055" w:type="dxa"/>
          </w:tcPr>
          <w:p w:rsidR="00960F78" w:rsidRPr="00E12BBA" w:rsidRDefault="007E4881" w:rsidP="007E4881">
            <w:pPr>
              <w:pStyle w:val="ConsPlusNormal0"/>
              <w:spacing w:line="276" w:lineRule="auto"/>
              <w:ind w:right="-204"/>
              <w:rPr>
                <w:rFonts w:ascii="Times New Roman" w:hAnsi="Times New Roman" w:cs="Times New Roman"/>
                <w:sz w:val="28"/>
                <w:szCs w:val="28"/>
              </w:rPr>
            </w:pPr>
            <w:r w:rsidRPr="00E12BBA">
              <w:rPr>
                <w:rFonts w:ascii="Times New Roman" w:hAnsi="Times New Roman" w:cs="Times New Roman"/>
                <w:sz w:val="28"/>
                <w:szCs w:val="28"/>
              </w:rPr>
              <w:t>6</w:t>
            </w:r>
          </w:p>
        </w:tc>
        <w:tc>
          <w:tcPr>
            <w:tcW w:w="2665" w:type="dxa"/>
          </w:tcPr>
          <w:p w:rsidR="00960F78" w:rsidRPr="00E12BBA" w:rsidRDefault="00C557E8" w:rsidP="00485335">
            <w:pPr>
              <w:pStyle w:val="ConsPlusNormal0"/>
              <w:spacing w:line="276" w:lineRule="auto"/>
              <w:ind w:firstLine="0"/>
              <w:rPr>
                <w:rFonts w:ascii="Times New Roman" w:hAnsi="Times New Roman" w:cs="Times New Roman"/>
                <w:sz w:val="28"/>
                <w:szCs w:val="28"/>
              </w:rPr>
            </w:pPr>
            <w:r w:rsidRPr="00E12BBA">
              <w:rPr>
                <w:rFonts w:ascii="Times New Roman" w:hAnsi="Times New Roman" w:cs="Times New Roman"/>
                <w:sz w:val="28"/>
                <w:szCs w:val="28"/>
              </w:rPr>
              <w:t>у</w:t>
            </w:r>
            <w:r w:rsidR="00960F78" w:rsidRPr="00E12BBA">
              <w:rPr>
                <w:rFonts w:ascii="Times New Roman" w:hAnsi="Times New Roman" w:cs="Times New Roman"/>
                <w:sz w:val="28"/>
                <w:szCs w:val="28"/>
              </w:rPr>
              <w:t xml:space="preserve">л. </w:t>
            </w:r>
            <w:proofErr w:type="spellStart"/>
            <w:r w:rsidR="00960F78" w:rsidRPr="00E12BBA">
              <w:rPr>
                <w:rFonts w:ascii="Times New Roman" w:hAnsi="Times New Roman" w:cs="Times New Roman"/>
                <w:sz w:val="28"/>
                <w:szCs w:val="28"/>
              </w:rPr>
              <w:t>Еремеева</w:t>
            </w:r>
            <w:proofErr w:type="spellEnd"/>
            <w:r w:rsidR="00960F78" w:rsidRPr="00E12BBA">
              <w:rPr>
                <w:rFonts w:ascii="Times New Roman" w:hAnsi="Times New Roman" w:cs="Times New Roman"/>
                <w:sz w:val="28"/>
                <w:szCs w:val="28"/>
              </w:rPr>
              <w:t>, д. 20</w:t>
            </w:r>
          </w:p>
        </w:tc>
        <w:tc>
          <w:tcPr>
            <w:tcW w:w="4139" w:type="dxa"/>
          </w:tcPr>
          <w:p w:rsidR="00960F78" w:rsidRPr="00E12BBA" w:rsidRDefault="00960F78" w:rsidP="00485335">
            <w:pPr>
              <w:pStyle w:val="ConsPlusNormal0"/>
              <w:spacing w:line="276" w:lineRule="auto"/>
              <w:ind w:firstLine="0"/>
              <w:rPr>
                <w:rFonts w:ascii="Times New Roman" w:hAnsi="Times New Roman" w:cs="Times New Roman"/>
                <w:sz w:val="28"/>
                <w:szCs w:val="28"/>
              </w:rPr>
            </w:pPr>
            <w:r w:rsidRPr="00E12BBA">
              <w:rPr>
                <w:rFonts w:ascii="Times New Roman" w:hAnsi="Times New Roman" w:cs="Times New Roman"/>
                <w:sz w:val="28"/>
                <w:szCs w:val="28"/>
              </w:rPr>
              <w:t xml:space="preserve">Заключение ГМВК № 3 о признании жилого помещения </w:t>
            </w:r>
            <w:proofErr w:type="gramStart"/>
            <w:r w:rsidRPr="00E12BBA">
              <w:rPr>
                <w:rFonts w:ascii="Times New Roman" w:hAnsi="Times New Roman" w:cs="Times New Roman"/>
                <w:sz w:val="28"/>
                <w:szCs w:val="28"/>
              </w:rPr>
              <w:t>пригодным</w:t>
            </w:r>
            <w:proofErr w:type="gramEnd"/>
            <w:r w:rsidRPr="00E12BBA">
              <w:rPr>
                <w:rFonts w:ascii="Times New Roman" w:hAnsi="Times New Roman" w:cs="Times New Roman"/>
                <w:sz w:val="28"/>
                <w:szCs w:val="28"/>
              </w:rPr>
              <w:t xml:space="preserve"> (непригодным) для постоянного проживания</w:t>
            </w:r>
          </w:p>
        </w:tc>
        <w:tc>
          <w:tcPr>
            <w:tcW w:w="1417" w:type="dxa"/>
          </w:tcPr>
          <w:p w:rsidR="00960F78" w:rsidRPr="00E12BBA" w:rsidRDefault="00960F78" w:rsidP="00485335">
            <w:pPr>
              <w:pStyle w:val="ConsPlusNormal0"/>
              <w:spacing w:line="276" w:lineRule="auto"/>
              <w:ind w:firstLine="0"/>
              <w:rPr>
                <w:rFonts w:ascii="Times New Roman" w:hAnsi="Times New Roman" w:cs="Times New Roman"/>
                <w:sz w:val="28"/>
                <w:szCs w:val="28"/>
              </w:rPr>
            </w:pPr>
            <w:r w:rsidRPr="00E12BBA">
              <w:rPr>
                <w:rFonts w:ascii="Times New Roman" w:hAnsi="Times New Roman" w:cs="Times New Roman"/>
                <w:sz w:val="28"/>
                <w:szCs w:val="28"/>
              </w:rPr>
              <w:t>26.01.2012</w:t>
            </w:r>
          </w:p>
        </w:tc>
      </w:tr>
      <w:tr w:rsidR="00960F78" w:rsidRPr="00E12BBA" w:rsidTr="008A73AF">
        <w:tc>
          <w:tcPr>
            <w:tcW w:w="1055" w:type="dxa"/>
          </w:tcPr>
          <w:p w:rsidR="00960F78" w:rsidRPr="00E12BBA" w:rsidRDefault="007E4881" w:rsidP="007E4881">
            <w:pPr>
              <w:pStyle w:val="ConsPlusNormal0"/>
              <w:spacing w:line="276" w:lineRule="auto"/>
              <w:ind w:right="-204"/>
              <w:rPr>
                <w:rFonts w:ascii="Times New Roman" w:hAnsi="Times New Roman" w:cs="Times New Roman"/>
                <w:sz w:val="28"/>
                <w:szCs w:val="28"/>
              </w:rPr>
            </w:pPr>
            <w:r w:rsidRPr="00E12BBA">
              <w:rPr>
                <w:rFonts w:ascii="Times New Roman" w:hAnsi="Times New Roman" w:cs="Times New Roman"/>
                <w:sz w:val="28"/>
                <w:szCs w:val="28"/>
              </w:rPr>
              <w:t>7</w:t>
            </w:r>
          </w:p>
        </w:tc>
        <w:tc>
          <w:tcPr>
            <w:tcW w:w="2665" w:type="dxa"/>
          </w:tcPr>
          <w:p w:rsidR="00960F78" w:rsidRPr="00E12BBA" w:rsidRDefault="00C557E8" w:rsidP="00485335">
            <w:pPr>
              <w:pStyle w:val="ConsPlusNormal0"/>
              <w:spacing w:line="276" w:lineRule="auto"/>
              <w:ind w:firstLine="0"/>
              <w:rPr>
                <w:rFonts w:ascii="Times New Roman" w:hAnsi="Times New Roman" w:cs="Times New Roman"/>
                <w:sz w:val="28"/>
                <w:szCs w:val="28"/>
              </w:rPr>
            </w:pPr>
            <w:r w:rsidRPr="00E12BBA">
              <w:rPr>
                <w:rFonts w:ascii="Times New Roman" w:hAnsi="Times New Roman" w:cs="Times New Roman"/>
                <w:sz w:val="28"/>
                <w:szCs w:val="28"/>
              </w:rPr>
              <w:t>у</w:t>
            </w:r>
            <w:r w:rsidR="00960F78" w:rsidRPr="00E12BBA">
              <w:rPr>
                <w:rFonts w:ascii="Times New Roman" w:hAnsi="Times New Roman" w:cs="Times New Roman"/>
                <w:sz w:val="28"/>
                <w:szCs w:val="28"/>
              </w:rPr>
              <w:t>л. Никитинская, д. 3а</w:t>
            </w:r>
          </w:p>
        </w:tc>
        <w:tc>
          <w:tcPr>
            <w:tcW w:w="4139" w:type="dxa"/>
          </w:tcPr>
          <w:p w:rsidR="00960F78" w:rsidRPr="00E12BBA" w:rsidRDefault="00960F78" w:rsidP="00485335">
            <w:pPr>
              <w:pStyle w:val="ConsPlusNormal0"/>
              <w:spacing w:line="276" w:lineRule="auto"/>
              <w:ind w:firstLine="0"/>
              <w:rPr>
                <w:rFonts w:ascii="Times New Roman" w:hAnsi="Times New Roman" w:cs="Times New Roman"/>
                <w:sz w:val="28"/>
                <w:szCs w:val="28"/>
              </w:rPr>
            </w:pPr>
            <w:r w:rsidRPr="00E12BBA">
              <w:rPr>
                <w:rFonts w:ascii="Times New Roman" w:hAnsi="Times New Roman" w:cs="Times New Roman"/>
                <w:sz w:val="28"/>
                <w:szCs w:val="28"/>
              </w:rPr>
              <w:t xml:space="preserve">Заключение ГМВК№ 8 о признании жилого помещения </w:t>
            </w:r>
            <w:proofErr w:type="gramStart"/>
            <w:r w:rsidRPr="00E12BBA">
              <w:rPr>
                <w:rFonts w:ascii="Times New Roman" w:hAnsi="Times New Roman" w:cs="Times New Roman"/>
                <w:sz w:val="28"/>
                <w:szCs w:val="28"/>
              </w:rPr>
              <w:t>пригодным</w:t>
            </w:r>
            <w:proofErr w:type="gramEnd"/>
            <w:r w:rsidRPr="00E12BBA">
              <w:rPr>
                <w:rFonts w:ascii="Times New Roman" w:hAnsi="Times New Roman" w:cs="Times New Roman"/>
                <w:sz w:val="28"/>
                <w:szCs w:val="28"/>
              </w:rPr>
              <w:t xml:space="preserve"> (непригодным) для постоянного проживания</w:t>
            </w:r>
          </w:p>
        </w:tc>
        <w:tc>
          <w:tcPr>
            <w:tcW w:w="1417" w:type="dxa"/>
          </w:tcPr>
          <w:p w:rsidR="00960F78" w:rsidRPr="00E12BBA" w:rsidRDefault="00960F78" w:rsidP="00485335">
            <w:pPr>
              <w:pStyle w:val="ConsPlusNormal0"/>
              <w:spacing w:line="276" w:lineRule="auto"/>
              <w:ind w:firstLine="0"/>
              <w:rPr>
                <w:rFonts w:ascii="Times New Roman" w:hAnsi="Times New Roman" w:cs="Times New Roman"/>
                <w:sz w:val="28"/>
                <w:szCs w:val="28"/>
              </w:rPr>
            </w:pPr>
            <w:r w:rsidRPr="00E12BBA">
              <w:rPr>
                <w:rFonts w:ascii="Times New Roman" w:hAnsi="Times New Roman" w:cs="Times New Roman"/>
                <w:sz w:val="28"/>
                <w:szCs w:val="28"/>
              </w:rPr>
              <w:t>10.04.2012</w:t>
            </w:r>
          </w:p>
        </w:tc>
      </w:tr>
      <w:tr w:rsidR="00960F78" w:rsidRPr="00E12BBA" w:rsidTr="008A73AF">
        <w:tc>
          <w:tcPr>
            <w:tcW w:w="1055" w:type="dxa"/>
          </w:tcPr>
          <w:p w:rsidR="00960F78" w:rsidRPr="00E12BBA" w:rsidRDefault="007E4881" w:rsidP="007E4881">
            <w:pPr>
              <w:pStyle w:val="ConsPlusNormal0"/>
              <w:spacing w:line="276" w:lineRule="auto"/>
              <w:ind w:right="-204"/>
              <w:rPr>
                <w:rFonts w:ascii="Times New Roman" w:hAnsi="Times New Roman" w:cs="Times New Roman"/>
                <w:sz w:val="28"/>
                <w:szCs w:val="28"/>
              </w:rPr>
            </w:pPr>
            <w:r w:rsidRPr="00E12BBA">
              <w:rPr>
                <w:rFonts w:ascii="Times New Roman" w:hAnsi="Times New Roman" w:cs="Times New Roman"/>
                <w:sz w:val="28"/>
                <w:szCs w:val="28"/>
              </w:rPr>
              <w:t>8</w:t>
            </w:r>
          </w:p>
        </w:tc>
        <w:tc>
          <w:tcPr>
            <w:tcW w:w="2665" w:type="dxa"/>
          </w:tcPr>
          <w:p w:rsidR="00960F78" w:rsidRPr="00E12BBA" w:rsidRDefault="00C557E8" w:rsidP="00485335">
            <w:pPr>
              <w:pStyle w:val="ConsPlusNormal0"/>
              <w:spacing w:line="276" w:lineRule="auto"/>
              <w:ind w:firstLine="0"/>
              <w:rPr>
                <w:rFonts w:ascii="Times New Roman" w:hAnsi="Times New Roman" w:cs="Times New Roman"/>
                <w:sz w:val="28"/>
                <w:szCs w:val="28"/>
              </w:rPr>
            </w:pPr>
            <w:r w:rsidRPr="00E12BBA">
              <w:rPr>
                <w:rFonts w:ascii="Times New Roman" w:hAnsi="Times New Roman" w:cs="Times New Roman"/>
                <w:sz w:val="28"/>
                <w:szCs w:val="28"/>
              </w:rPr>
              <w:t>у</w:t>
            </w:r>
            <w:r w:rsidR="00960F78" w:rsidRPr="00E12BBA">
              <w:rPr>
                <w:rFonts w:ascii="Times New Roman" w:hAnsi="Times New Roman" w:cs="Times New Roman"/>
                <w:sz w:val="28"/>
                <w:szCs w:val="28"/>
              </w:rPr>
              <w:t xml:space="preserve">л. </w:t>
            </w:r>
            <w:proofErr w:type="spellStart"/>
            <w:r w:rsidR="00960F78" w:rsidRPr="00E12BBA">
              <w:rPr>
                <w:rFonts w:ascii="Times New Roman" w:hAnsi="Times New Roman" w:cs="Times New Roman"/>
                <w:sz w:val="28"/>
                <w:szCs w:val="28"/>
              </w:rPr>
              <w:t>Вайцеховского</w:t>
            </w:r>
            <w:proofErr w:type="spellEnd"/>
            <w:r w:rsidR="00960F78" w:rsidRPr="00E12BBA">
              <w:rPr>
                <w:rFonts w:ascii="Times New Roman" w:hAnsi="Times New Roman" w:cs="Times New Roman"/>
                <w:sz w:val="28"/>
                <w:szCs w:val="28"/>
              </w:rPr>
              <w:t>, д. 15</w:t>
            </w:r>
          </w:p>
        </w:tc>
        <w:tc>
          <w:tcPr>
            <w:tcW w:w="4139" w:type="dxa"/>
          </w:tcPr>
          <w:p w:rsidR="00960F78" w:rsidRPr="00E12BBA" w:rsidRDefault="00960F78" w:rsidP="00485335">
            <w:pPr>
              <w:pStyle w:val="ConsPlusNormal0"/>
              <w:spacing w:line="276" w:lineRule="auto"/>
              <w:ind w:firstLine="0"/>
              <w:rPr>
                <w:rFonts w:ascii="Times New Roman" w:hAnsi="Times New Roman" w:cs="Times New Roman"/>
                <w:sz w:val="28"/>
                <w:szCs w:val="28"/>
              </w:rPr>
            </w:pPr>
            <w:r w:rsidRPr="00E12BBA">
              <w:rPr>
                <w:rFonts w:ascii="Times New Roman" w:hAnsi="Times New Roman" w:cs="Times New Roman"/>
                <w:sz w:val="28"/>
                <w:szCs w:val="28"/>
              </w:rPr>
              <w:t xml:space="preserve">Заключение ГМВК № 24 о признании жилого помещения </w:t>
            </w:r>
            <w:proofErr w:type="gramStart"/>
            <w:r w:rsidRPr="00E12BBA">
              <w:rPr>
                <w:rFonts w:ascii="Times New Roman" w:hAnsi="Times New Roman" w:cs="Times New Roman"/>
                <w:sz w:val="28"/>
                <w:szCs w:val="28"/>
              </w:rPr>
              <w:t>пригодным</w:t>
            </w:r>
            <w:proofErr w:type="gramEnd"/>
            <w:r w:rsidRPr="00E12BBA">
              <w:rPr>
                <w:rFonts w:ascii="Times New Roman" w:hAnsi="Times New Roman" w:cs="Times New Roman"/>
                <w:sz w:val="28"/>
                <w:szCs w:val="28"/>
              </w:rPr>
              <w:t xml:space="preserve"> (непригодным) для постоянного проживания</w:t>
            </w:r>
          </w:p>
        </w:tc>
        <w:tc>
          <w:tcPr>
            <w:tcW w:w="1417" w:type="dxa"/>
          </w:tcPr>
          <w:p w:rsidR="00960F78" w:rsidRPr="00E12BBA" w:rsidRDefault="00960F78" w:rsidP="00485335">
            <w:pPr>
              <w:pStyle w:val="ConsPlusNormal0"/>
              <w:spacing w:line="276" w:lineRule="auto"/>
              <w:ind w:firstLine="0"/>
              <w:rPr>
                <w:rFonts w:ascii="Times New Roman" w:hAnsi="Times New Roman" w:cs="Times New Roman"/>
                <w:sz w:val="28"/>
                <w:szCs w:val="28"/>
              </w:rPr>
            </w:pPr>
            <w:r w:rsidRPr="00E12BBA">
              <w:rPr>
                <w:rFonts w:ascii="Times New Roman" w:hAnsi="Times New Roman" w:cs="Times New Roman"/>
                <w:sz w:val="28"/>
                <w:szCs w:val="28"/>
              </w:rPr>
              <w:t>20.09.2012</w:t>
            </w:r>
          </w:p>
        </w:tc>
      </w:tr>
      <w:tr w:rsidR="00960F78" w:rsidRPr="00E12BBA" w:rsidTr="008A73AF">
        <w:tc>
          <w:tcPr>
            <w:tcW w:w="1055" w:type="dxa"/>
          </w:tcPr>
          <w:p w:rsidR="00960F78" w:rsidRPr="00E12BBA" w:rsidRDefault="007E4881" w:rsidP="007E4881">
            <w:pPr>
              <w:pStyle w:val="ConsPlusNormal0"/>
              <w:spacing w:line="276" w:lineRule="auto"/>
              <w:ind w:right="-204"/>
              <w:rPr>
                <w:rFonts w:ascii="Times New Roman" w:hAnsi="Times New Roman" w:cs="Times New Roman"/>
                <w:sz w:val="28"/>
                <w:szCs w:val="28"/>
              </w:rPr>
            </w:pPr>
            <w:r w:rsidRPr="00E12BBA">
              <w:rPr>
                <w:rFonts w:ascii="Times New Roman" w:hAnsi="Times New Roman" w:cs="Times New Roman"/>
                <w:sz w:val="28"/>
                <w:szCs w:val="28"/>
              </w:rPr>
              <w:t>9</w:t>
            </w:r>
          </w:p>
        </w:tc>
        <w:tc>
          <w:tcPr>
            <w:tcW w:w="2665" w:type="dxa"/>
          </w:tcPr>
          <w:p w:rsidR="00960F78" w:rsidRPr="00E12BBA" w:rsidRDefault="00C557E8" w:rsidP="00485335">
            <w:pPr>
              <w:pStyle w:val="ConsPlusNormal0"/>
              <w:spacing w:line="276" w:lineRule="auto"/>
              <w:ind w:firstLine="0"/>
              <w:rPr>
                <w:rFonts w:ascii="Times New Roman" w:hAnsi="Times New Roman" w:cs="Times New Roman"/>
                <w:sz w:val="28"/>
                <w:szCs w:val="28"/>
              </w:rPr>
            </w:pPr>
            <w:r w:rsidRPr="00E12BBA">
              <w:rPr>
                <w:rFonts w:ascii="Times New Roman" w:hAnsi="Times New Roman" w:cs="Times New Roman"/>
                <w:sz w:val="28"/>
                <w:szCs w:val="28"/>
              </w:rPr>
              <w:t>у</w:t>
            </w:r>
            <w:r w:rsidR="00960F78" w:rsidRPr="00E12BBA">
              <w:rPr>
                <w:rFonts w:ascii="Times New Roman" w:hAnsi="Times New Roman" w:cs="Times New Roman"/>
                <w:sz w:val="28"/>
                <w:szCs w:val="28"/>
              </w:rPr>
              <w:t xml:space="preserve">л. </w:t>
            </w:r>
            <w:proofErr w:type="spellStart"/>
            <w:r w:rsidR="00960F78" w:rsidRPr="00E12BBA">
              <w:rPr>
                <w:rFonts w:ascii="Times New Roman" w:hAnsi="Times New Roman" w:cs="Times New Roman"/>
                <w:sz w:val="28"/>
                <w:szCs w:val="28"/>
              </w:rPr>
              <w:t>Еремеева</w:t>
            </w:r>
            <w:proofErr w:type="spellEnd"/>
            <w:r w:rsidR="00960F78" w:rsidRPr="00E12BBA">
              <w:rPr>
                <w:rFonts w:ascii="Times New Roman" w:hAnsi="Times New Roman" w:cs="Times New Roman"/>
                <w:sz w:val="28"/>
                <w:szCs w:val="28"/>
              </w:rPr>
              <w:t>, д. 29</w:t>
            </w:r>
          </w:p>
        </w:tc>
        <w:tc>
          <w:tcPr>
            <w:tcW w:w="4139" w:type="dxa"/>
          </w:tcPr>
          <w:p w:rsidR="00960F78" w:rsidRPr="00E12BBA" w:rsidRDefault="00960F78" w:rsidP="00485335">
            <w:pPr>
              <w:pStyle w:val="ConsPlusNormal0"/>
              <w:spacing w:line="276" w:lineRule="auto"/>
              <w:ind w:firstLine="0"/>
              <w:rPr>
                <w:rFonts w:ascii="Times New Roman" w:hAnsi="Times New Roman" w:cs="Times New Roman"/>
                <w:sz w:val="28"/>
                <w:szCs w:val="28"/>
              </w:rPr>
            </w:pPr>
            <w:r w:rsidRPr="00E12BBA">
              <w:rPr>
                <w:rFonts w:ascii="Times New Roman" w:hAnsi="Times New Roman" w:cs="Times New Roman"/>
                <w:sz w:val="28"/>
                <w:szCs w:val="28"/>
              </w:rPr>
              <w:t>Заключение ГМВК № 2 о признании жилого помещения пригодным (непригодным) для постоянного проживания и многоквартирного дома аварийным и подлежащим сносу или реконструкции</w:t>
            </w:r>
          </w:p>
        </w:tc>
        <w:tc>
          <w:tcPr>
            <w:tcW w:w="1417" w:type="dxa"/>
          </w:tcPr>
          <w:p w:rsidR="00960F78" w:rsidRPr="00E12BBA" w:rsidRDefault="00960F78" w:rsidP="00485335">
            <w:pPr>
              <w:pStyle w:val="ConsPlusNormal0"/>
              <w:spacing w:line="276" w:lineRule="auto"/>
              <w:ind w:firstLine="0"/>
              <w:rPr>
                <w:rFonts w:ascii="Times New Roman" w:hAnsi="Times New Roman" w:cs="Times New Roman"/>
                <w:sz w:val="28"/>
                <w:szCs w:val="28"/>
              </w:rPr>
            </w:pPr>
            <w:r w:rsidRPr="00E12BBA">
              <w:rPr>
                <w:rFonts w:ascii="Times New Roman" w:hAnsi="Times New Roman" w:cs="Times New Roman"/>
                <w:sz w:val="28"/>
                <w:szCs w:val="28"/>
              </w:rPr>
              <w:t>28.03.2013</w:t>
            </w:r>
          </w:p>
        </w:tc>
      </w:tr>
      <w:tr w:rsidR="00960F78" w:rsidRPr="00E12BBA" w:rsidTr="008A73AF">
        <w:tc>
          <w:tcPr>
            <w:tcW w:w="1055" w:type="dxa"/>
          </w:tcPr>
          <w:p w:rsidR="00960F78" w:rsidRPr="00E12BBA" w:rsidRDefault="007E4881" w:rsidP="007E4881">
            <w:pPr>
              <w:pStyle w:val="ConsPlusNormal0"/>
              <w:spacing w:line="276" w:lineRule="auto"/>
              <w:ind w:right="-204"/>
              <w:rPr>
                <w:rFonts w:ascii="Times New Roman" w:hAnsi="Times New Roman" w:cs="Times New Roman"/>
                <w:sz w:val="28"/>
                <w:szCs w:val="28"/>
              </w:rPr>
            </w:pPr>
            <w:r w:rsidRPr="00E12BBA">
              <w:rPr>
                <w:rFonts w:ascii="Times New Roman" w:hAnsi="Times New Roman" w:cs="Times New Roman"/>
                <w:sz w:val="28"/>
                <w:szCs w:val="28"/>
              </w:rPr>
              <w:t>10</w:t>
            </w:r>
          </w:p>
        </w:tc>
        <w:tc>
          <w:tcPr>
            <w:tcW w:w="2665" w:type="dxa"/>
          </w:tcPr>
          <w:p w:rsidR="00960F78" w:rsidRPr="00E12BBA" w:rsidRDefault="00C557E8" w:rsidP="00485335">
            <w:pPr>
              <w:pStyle w:val="ConsPlusNormal0"/>
              <w:spacing w:line="276" w:lineRule="auto"/>
              <w:ind w:firstLine="0"/>
              <w:rPr>
                <w:rFonts w:ascii="Times New Roman" w:hAnsi="Times New Roman" w:cs="Times New Roman"/>
                <w:sz w:val="28"/>
                <w:szCs w:val="28"/>
              </w:rPr>
            </w:pPr>
            <w:r w:rsidRPr="00E12BBA">
              <w:rPr>
                <w:rFonts w:ascii="Times New Roman" w:hAnsi="Times New Roman" w:cs="Times New Roman"/>
                <w:sz w:val="28"/>
                <w:szCs w:val="28"/>
              </w:rPr>
              <w:t>у</w:t>
            </w:r>
            <w:r w:rsidR="00960F78" w:rsidRPr="00E12BBA">
              <w:rPr>
                <w:rFonts w:ascii="Times New Roman" w:hAnsi="Times New Roman" w:cs="Times New Roman"/>
                <w:sz w:val="28"/>
                <w:szCs w:val="28"/>
              </w:rPr>
              <w:t>л. Силикатная, д. 12</w:t>
            </w:r>
          </w:p>
        </w:tc>
        <w:tc>
          <w:tcPr>
            <w:tcW w:w="4139" w:type="dxa"/>
          </w:tcPr>
          <w:p w:rsidR="00960F78" w:rsidRPr="00E12BBA" w:rsidRDefault="00960F78" w:rsidP="00485335">
            <w:pPr>
              <w:pStyle w:val="ConsPlusNormal0"/>
              <w:spacing w:line="276" w:lineRule="auto"/>
              <w:ind w:firstLine="0"/>
              <w:rPr>
                <w:rFonts w:ascii="Times New Roman" w:hAnsi="Times New Roman" w:cs="Times New Roman"/>
                <w:sz w:val="28"/>
                <w:szCs w:val="28"/>
              </w:rPr>
            </w:pPr>
            <w:r w:rsidRPr="00E12BBA">
              <w:rPr>
                <w:rFonts w:ascii="Times New Roman" w:hAnsi="Times New Roman" w:cs="Times New Roman"/>
                <w:sz w:val="28"/>
                <w:szCs w:val="28"/>
              </w:rPr>
              <w:t>Заключение ГМВК № 7 о признании жилого помещения пригодным (непригодным) для постоянного проживания и многоквартирного дома аварийным и подлежащим сносу или реконструкции</w:t>
            </w:r>
          </w:p>
        </w:tc>
        <w:tc>
          <w:tcPr>
            <w:tcW w:w="1417" w:type="dxa"/>
          </w:tcPr>
          <w:p w:rsidR="00960F78" w:rsidRPr="00E12BBA" w:rsidRDefault="00960F78" w:rsidP="00485335">
            <w:pPr>
              <w:pStyle w:val="ConsPlusNormal0"/>
              <w:spacing w:line="276" w:lineRule="auto"/>
              <w:ind w:firstLine="0"/>
              <w:rPr>
                <w:rFonts w:ascii="Times New Roman" w:hAnsi="Times New Roman" w:cs="Times New Roman"/>
                <w:sz w:val="28"/>
                <w:szCs w:val="28"/>
              </w:rPr>
            </w:pPr>
            <w:r w:rsidRPr="00E12BBA">
              <w:rPr>
                <w:rFonts w:ascii="Times New Roman" w:hAnsi="Times New Roman" w:cs="Times New Roman"/>
                <w:sz w:val="28"/>
                <w:szCs w:val="28"/>
              </w:rPr>
              <w:t>26.04.2013</w:t>
            </w:r>
          </w:p>
        </w:tc>
      </w:tr>
      <w:tr w:rsidR="00960F78" w:rsidRPr="00E12BBA" w:rsidTr="008A73AF">
        <w:tc>
          <w:tcPr>
            <w:tcW w:w="1055" w:type="dxa"/>
          </w:tcPr>
          <w:p w:rsidR="00960F78" w:rsidRPr="00E12BBA" w:rsidRDefault="007E4881" w:rsidP="007E4881">
            <w:pPr>
              <w:pStyle w:val="ConsPlusNormal0"/>
              <w:spacing w:line="276" w:lineRule="auto"/>
              <w:ind w:right="-204"/>
              <w:rPr>
                <w:rFonts w:ascii="Times New Roman" w:hAnsi="Times New Roman" w:cs="Times New Roman"/>
                <w:sz w:val="28"/>
                <w:szCs w:val="28"/>
              </w:rPr>
            </w:pPr>
            <w:r w:rsidRPr="00E12BBA">
              <w:rPr>
                <w:rFonts w:ascii="Times New Roman" w:hAnsi="Times New Roman" w:cs="Times New Roman"/>
                <w:sz w:val="28"/>
                <w:szCs w:val="28"/>
              </w:rPr>
              <w:t>11</w:t>
            </w:r>
          </w:p>
        </w:tc>
        <w:tc>
          <w:tcPr>
            <w:tcW w:w="2665" w:type="dxa"/>
          </w:tcPr>
          <w:p w:rsidR="00960F78" w:rsidRPr="00E12BBA" w:rsidRDefault="00C557E8" w:rsidP="00485335">
            <w:pPr>
              <w:pStyle w:val="ConsPlusNormal0"/>
              <w:spacing w:line="276" w:lineRule="auto"/>
              <w:ind w:firstLine="0"/>
              <w:rPr>
                <w:rFonts w:ascii="Times New Roman" w:hAnsi="Times New Roman" w:cs="Times New Roman"/>
                <w:sz w:val="28"/>
                <w:szCs w:val="28"/>
              </w:rPr>
            </w:pPr>
            <w:r w:rsidRPr="00E12BBA">
              <w:rPr>
                <w:rFonts w:ascii="Times New Roman" w:hAnsi="Times New Roman" w:cs="Times New Roman"/>
                <w:sz w:val="28"/>
                <w:szCs w:val="28"/>
              </w:rPr>
              <w:t>у</w:t>
            </w:r>
            <w:r w:rsidR="00960F78" w:rsidRPr="00E12BBA">
              <w:rPr>
                <w:rFonts w:ascii="Times New Roman" w:hAnsi="Times New Roman" w:cs="Times New Roman"/>
                <w:sz w:val="28"/>
                <w:szCs w:val="28"/>
              </w:rPr>
              <w:t>л. 20-летия Октября, д. 34</w:t>
            </w:r>
          </w:p>
        </w:tc>
        <w:tc>
          <w:tcPr>
            <w:tcW w:w="4139" w:type="dxa"/>
          </w:tcPr>
          <w:p w:rsidR="00960F78" w:rsidRPr="00E12BBA" w:rsidRDefault="00960F78" w:rsidP="00485335">
            <w:pPr>
              <w:pStyle w:val="ConsPlusNormal0"/>
              <w:spacing w:line="276" w:lineRule="auto"/>
              <w:ind w:firstLine="0"/>
              <w:rPr>
                <w:rFonts w:ascii="Times New Roman" w:hAnsi="Times New Roman" w:cs="Times New Roman"/>
                <w:sz w:val="28"/>
                <w:szCs w:val="28"/>
              </w:rPr>
            </w:pPr>
            <w:r w:rsidRPr="00E12BBA">
              <w:rPr>
                <w:rFonts w:ascii="Times New Roman" w:hAnsi="Times New Roman" w:cs="Times New Roman"/>
                <w:sz w:val="28"/>
                <w:szCs w:val="28"/>
              </w:rPr>
              <w:t>Заключение ГМВК № 9 о признании жилого помещения пригодным (непригодным) для постоянного проживания и многоквартирного дома аварийным и подлежащим сносу или реконструкции</w:t>
            </w:r>
          </w:p>
        </w:tc>
        <w:tc>
          <w:tcPr>
            <w:tcW w:w="1417" w:type="dxa"/>
          </w:tcPr>
          <w:p w:rsidR="00960F78" w:rsidRPr="00E12BBA" w:rsidRDefault="00960F78" w:rsidP="00485335">
            <w:pPr>
              <w:pStyle w:val="ConsPlusNormal0"/>
              <w:spacing w:line="276" w:lineRule="auto"/>
              <w:ind w:firstLine="0"/>
              <w:rPr>
                <w:rFonts w:ascii="Times New Roman" w:hAnsi="Times New Roman" w:cs="Times New Roman"/>
                <w:sz w:val="28"/>
                <w:szCs w:val="28"/>
              </w:rPr>
            </w:pPr>
            <w:r w:rsidRPr="00E12BBA">
              <w:rPr>
                <w:rFonts w:ascii="Times New Roman" w:hAnsi="Times New Roman" w:cs="Times New Roman"/>
                <w:sz w:val="28"/>
                <w:szCs w:val="28"/>
              </w:rPr>
              <w:t>26.04.2013</w:t>
            </w:r>
          </w:p>
        </w:tc>
      </w:tr>
      <w:tr w:rsidR="00960F78" w:rsidRPr="00E12BBA" w:rsidTr="008A73AF">
        <w:tc>
          <w:tcPr>
            <w:tcW w:w="1055" w:type="dxa"/>
          </w:tcPr>
          <w:p w:rsidR="00960F78" w:rsidRPr="00E12BBA" w:rsidRDefault="007E4881" w:rsidP="007E4881">
            <w:pPr>
              <w:pStyle w:val="ConsPlusNormal0"/>
              <w:spacing w:line="276" w:lineRule="auto"/>
              <w:ind w:right="-204"/>
              <w:rPr>
                <w:rFonts w:ascii="Times New Roman" w:hAnsi="Times New Roman" w:cs="Times New Roman"/>
                <w:sz w:val="28"/>
                <w:szCs w:val="28"/>
              </w:rPr>
            </w:pPr>
            <w:r w:rsidRPr="00E12BBA">
              <w:rPr>
                <w:rFonts w:ascii="Times New Roman" w:hAnsi="Times New Roman" w:cs="Times New Roman"/>
                <w:sz w:val="28"/>
                <w:szCs w:val="28"/>
              </w:rPr>
              <w:t>12</w:t>
            </w:r>
          </w:p>
        </w:tc>
        <w:tc>
          <w:tcPr>
            <w:tcW w:w="2665" w:type="dxa"/>
          </w:tcPr>
          <w:p w:rsidR="00960F78" w:rsidRPr="00E12BBA" w:rsidRDefault="00C557E8" w:rsidP="00485335">
            <w:pPr>
              <w:pStyle w:val="ConsPlusNormal0"/>
              <w:spacing w:line="276" w:lineRule="auto"/>
              <w:ind w:firstLine="0"/>
              <w:rPr>
                <w:rFonts w:ascii="Times New Roman" w:hAnsi="Times New Roman" w:cs="Times New Roman"/>
                <w:sz w:val="28"/>
                <w:szCs w:val="28"/>
              </w:rPr>
            </w:pPr>
            <w:r w:rsidRPr="00E12BBA">
              <w:rPr>
                <w:rFonts w:ascii="Times New Roman" w:hAnsi="Times New Roman" w:cs="Times New Roman"/>
                <w:sz w:val="28"/>
                <w:szCs w:val="28"/>
              </w:rPr>
              <w:t>у</w:t>
            </w:r>
            <w:r w:rsidR="00960F78" w:rsidRPr="00E12BBA">
              <w:rPr>
                <w:rFonts w:ascii="Times New Roman" w:hAnsi="Times New Roman" w:cs="Times New Roman"/>
                <w:sz w:val="28"/>
                <w:szCs w:val="28"/>
              </w:rPr>
              <w:t>л. Дорожная, д. 26</w:t>
            </w:r>
          </w:p>
        </w:tc>
        <w:tc>
          <w:tcPr>
            <w:tcW w:w="4139" w:type="dxa"/>
          </w:tcPr>
          <w:p w:rsidR="00960F78" w:rsidRPr="00E12BBA" w:rsidRDefault="00485335" w:rsidP="00485335">
            <w:pPr>
              <w:pStyle w:val="ConsPlusNormal0"/>
              <w:spacing w:line="276" w:lineRule="auto"/>
              <w:ind w:firstLine="0"/>
              <w:rPr>
                <w:rFonts w:ascii="Times New Roman" w:hAnsi="Times New Roman" w:cs="Times New Roman"/>
                <w:sz w:val="28"/>
                <w:szCs w:val="28"/>
              </w:rPr>
            </w:pPr>
            <w:r w:rsidRPr="00E12BBA">
              <w:rPr>
                <w:rFonts w:ascii="Times New Roman" w:hAnsi="Times New Roman" w:cs="Times New Roman"/>
                <w:sz w:val="28"/>
                <w:szCs w:val="28"/>
              </w:rPr>
              <w:t>З</w:t>
            </w:r>
            <w:r w:rsidR="00960F78" w:rsidRPr="00E12BBA">
              <w:rPr>
                <w:rFonts w:ascii="Times New Roman" w:hAnsi="Times New Roman" w:cs="Times New Roman"/>
                <w:sz w:val="28"/>
                <w:szCs w:val="28"/>
              </w:rPr>
              <w:t>аключение ГМВК № 6 о признании жилого помещения пригодным (непригодным) для постоянного проживания и многоквартирного дома аварийным и подлежащим сносу или реконструкции</w:t>
            </w:r>
          </w:p>
        </w:tc>
        <w:tc>
          <w:tcPr>
            <w:tcW w:w="1417" w:type="dxa"/>
          </w:tcPr>
          <w:p w:rsidR="00960F78" w:rsidRPr="00E12BBA" w:rsidRDefault="00960F78" w:rsidP="00485335">
            <w:pPr>
              <w:pStyle w:val="ConsPlusNormal0"/>
              <w:spacing w:line="276" w:lineRule="auto"/>
              <w:ind w:firstLine="0"/>
              <w:rPr>
                <w:rFonts w:ascii="Times New Roman" w:hAnsi="Times New Roman" w:cs="Times New Roman"/>
                <w:sz w:val="28"/>
                <w:szCs w:val="28"/>
              </w:rPr>
            </w:pPr>
            <w:r w:rsidRPr="00E12BBA">
              <w:rPr>
                <w:rFonts w:ascii="Times New Roman" w:hAnsi="Times New Roman" w:cs="Times New Roman"/>
                <w:sz w:val="28"/>
                <w:szCs w:val="28"/>
              </w:rPr>
              <w:t>26.04.2013</w:t>
            </w:r>
          </w:p>
        </w:tc>
      </w:tr>
      <w:tr w:rsidR="00960F78" w:rsidRPr="00E12BBA" w:rsidTr="008A73AF">
        <w:tc>
          <w:tcPr>
            <w:tcW w:w="1055" w:type="dxa"/>
          </w:tcPr>
          <w:p w:rsidR="00960F78" w:rsidRPr="00E12BBA" w:rsidRDefault="007E4881" w:rsidP="007E4881">
            <w:pPr>
              <w:pStyle w:val="ConsPlusNormal0"/>
              <w:spacing w:line="276" w:lineRule="auto"/>
              <w:ind w:right="-204"/>
              <w:rPr>
                <w:rFonts w:ascii="Times New Roman" w:hAnsi="Times New Roman" w:cs="Times New Roman"/>
                <w:sz w:val="28"/>
                <w:szCs w:val="28"/>
              </w:rPr>
            </w:pPr>
            <w:r w:rsidRPr="00E12BBA">
              <w:rPr>
                <w:rFonts w:ascii="Times New Roman" w:hAnsi="Times New Roman" w:cs="Times New Roman"/>
                <w:sz w:val="28"/>
                <w:szCs w:val="28"/>
              </w:rPr>
              <w:t>13</w:t>
            </w:r>
          </w:p>
        </w:tc>
        <w:tc>
          <w:tcPr>
            <w:tcW w:w="2665" w:type="dxa"/>
          </w:tcPr>
          <w:p w:rsidR="00960F78" w:rsidRPr="00E12BBA" w:rsidRDefault="00C557E8" w:rsidP="00C557E8">
            <w:pPr>
              <w:pStyle w:val="ConsPlusNormal0"/>
              <w:spacing w:line="276" w:lineRule="auto"/>
              <w:ind w:firstLine="0"/>
              <w:rPr>
                <w:rFonts w:ascii="Times New Roman" w:hAnsi="Times New Roman" w:cs="Times New Roman"/>
                <w:sz w:val="28"/>
                <w:szCs w:val="28"/>
              </w:rPr>
            </w:pPr>
            <w:r w:rsidRPr="00E12BBA">
              <w:rPr>
                <w:rFonts w:ascii="Times New Roman" w:hAnsi="Times New Roman" w:cs="Times New Roman"/>
                <w:sz w:val="28"/>
                <w:szCs w:val="28"/>
              </w:rPr>
              <w:t>п</w:t>
            </w:r>
            <w:r w:rsidR="00960F78" w:rsidRPr="00E12BBA">
              <w:rPr>
                <w:rFonts w:ascii="Times New Roman" w:hAnsi="Times New Roman" w:cs="Times New Roman"/>
                <w:sz w:val="28"/>
                <w:szCs w:val="28"/>
              </w:rPr>
              <w:t>ер. Серафимовича, д. 12</w:t>
            </w:r>
          </w:p>
        </w:tc>
        <w:tc>
          <w:tcPr>
            <w:tcW w:w="4139" w:type="dxa"/>
          </w:tcPr>
          <w:p w:rsidR="00960F78" w:rsidRPr="00E12BBA" w:rsidRDefault="00960F78" w:rsidP="00485335">
            <w:pPr>
              <w:pStyle w:val="ConsPlusNormal0"/>
              <w:spacing w:line="276" w:lineRule="auto"/>
              <w:ind w:firstLine="0"/>
              <w:rPr>
                <w:rFonts w:ascii="Times New Roman" w:hAnsi="Times New Roman" w:cs="Times New Roman"/>
                <w:sz w:val="28"/>
                <w:szCs w:val="28"/>
              </w:rPr>
            </w:pPr>
            <w:r w:rsidRPr="00E12BBA">
              <w:rPr>
                <w:rFonts w:ascii="Times New Roman" w:hAnsi="Times New Roman" w:cs="Times New Roman"/>
                <w:sz w:val="28"/>
                <w:szCs w:val="28"/>
              </w:rPr>
              <w:t>Заключение ГМВК № 8 о признании жилого помещения пригодным (непригодным) для постоянного проживания и многоквартирного дома аварийным и подлежащим сносу или реконструкции</w:t>
            </w:r>
          </w:p>
        </w:tc>
        <w:tc>
          <w:tcPr>
            <w:tcW w:w="1417" w:type="dxa"/>
          </w:tcPr>
          <w:p w:rsidR="00960F78" w:rsidRPr="00E12BBA" w:rsidRDefault="00960F78" w:rsidP="00485335">
            <w:pPr>
              <w:pStyle w:val="ConsPlusNormal0"/>
              <w:spacing w:line="276" w:lineRule="auto"/>
              <w:ind w:firstLine="0"/>
              <w:rPr>
                <w:rFonts w:ascii="Times New Roman" w:hAnsi="Times New Roman" w:cs="Times New Roman"/>
                <w:sz w:val="28"/>
                <w:szCs w:val="28"/>
              </w:rPr>
            </w:pPr>
            <w:r w:rsidRPr="00E12BBA">
              <w:rPr>
                <w:rFonts w:ascii="Times New Roman" w:hAnsi="Times New Roman" w:cs="Times New Roman"/>
                <w:sz w:val="28"/>
                <w:szCs w:val="28"/>
              </w:rPr>
              <w:t>26.04.2013</w:t>
            </w:r>
          </w:p>
        </w:tc>
      </w:tr>
      <w:tr w:rsidR="00960F78" w:rsidRPr="00E12BBA" w:rsidTr="008A73AF">
        <w:tc>
          <w:tcPr>
            <w:tcW w:w="1055" w:type="dxa"/>
          </w:tcPr>
          <w:p w:rsidR="00960F78" w:rsidRPr="00E12BBA" w:rsidRDefault="007E4881" w:rsidP="007E4881">
            <w:pPr>
              <w:pStyle w:val="ConsPlusNormal0"/>
              <w:spacing w:line="276" w:lineRule="auto"/>
              <w:ind w:right="-204"/>
              <w:rPr>
                <w:rFonts w:ascii="Times New Roman" w:hAnsi="Times New Roman" w:cs="Times New Roman"/>
                <w:sz w:val="28"/>
                <w:szCs w:val="28"/>
              </w:rPr>
            </w:pPr>
            <w:r w:rsidRPr="00E12BBA">
              <w:rPr>
                <w:rFonts w:ascii="Times New Roman" w:hAnsi="Times New Roman" w:cs="Times New Roman"/>
                <w:sz w:val="28"/>
                <w:szCs w:val="28"/>
              </w:rPr>
              <w:t>14</w:t>
            </w:r>
          </w:p>
        </w:tc>
        <w:tc>
          <w:tcPr>
            <w:tcW w:w="2665" w:type="dxa"/>
          </w:tcPr>
          <w:p w:rsidR="00960F78" w:rsidRPr="00E12BBA" w:rsidRDefault="00C557E8" w:rsidP="00485335">
            <w:pPr>
              <w:pStyle w:val="ConsPlusNormal0"/>
              <w:spacing w:line="276" w:lineRule="auto"/>
              <w:ind w:firstLine="0"/>
              <w:rPr>
                <w:rFonts w:ascii="Times New Roman" w:hAnsi="Times New Roman" w:cs="Times New Roman"/>
                <w:sz w:val="28"/>
                <w:szCs w:val="28"/>
              </w:rPr>
            </w:pPr>
            <w:r w:rsidRPr="00E12BBA">
              <w:rPr>
                <w:rFonts w:ascii="Times New Roman" w:hAnsi="Times New Roman" w:cs="Times New Roman"/>
                <w:sz w:val="28"/>
                <w:szCs w:val="28"/>
              </w:rPr>
              <w:t>у</w:t>
            </w:r>
            <w:r w:rsidR="00960F78" w:rsidRPr="00E12BBA">
              <w:rPr>
                <w:rFonts w:ascii="Times New Roman" w:hAnsi="Times New Roman" w:cs="Times New Roman"/>
                <w:sz w:val="28"/>
                <w:szCs w:val="28"/>
              </w:rPr>
              <w:t>л. Кулибина, д. 11б</w:t>
            </w:r>
          </w:p>
        </w:tc>
        <w:tc>
          <w:tcPr>
            <w:tcW w:w="4139" w:type="dxa"/>
          </w:tcPr>
          <w:p w:rsidR="00960F78" w:rsidRPr="00E12BBA" w:rsidRDefault="00960F78" w:rsidP="00485335">
            <w:pPr>
              <w:pStyle w:val="ConsPlusNormal0"/>
              <w:spacing w:line="276" w:lineRule="auto"/>
              <w:ind w:firstLine="0"/>
              <w:rPr>
                <w:rFonts w:ascii="Times New Roman" w:hAnsi="Times New Roman" w:cs="Times New Roman"/>
                <w:sz w:val="28"/>
                <w:szCs w:val="28"/>
              </w:rPr>
            </w:pPr>
            <w:r w:rsidRPr="00E12BBA">
              <w:rPr>
                <w:rFonts w:ascii="Times New Roman" w:hAnsi="Times New Roman" w:cs="Times New Roman"/>
                <w:sz w:val="28"/>
                <w:szCs w:val="28"/>
              </w:rPr>
              <w:t>Заключение ГМВК № 13 о признании жилого помещения пригодным (непригодным) для постоянного проживания и многоквартирного дома аварийным и подлежащим сносу или реконструкции</w:t>
            </w:r>
          </w:p>
        </w:tc>
        <w:tc>
          <w:tcPr>
            <w:tcW w:w="1417" w:type="dxa"/>
          </w:tcPr>
          <w:p w:rsidR="00960F78" w:rsidRPr="00E12BBA" w:rsidRDefault="00960F78" w:rsidP="00485335">
            <w:pPr>
              <w:pStyle w:val="ConsPlusNormal0"/>
              <w:spacing w:line="276" w:lineRule="auto"/>
              <w:ind w:firstLine="0"/>
              <w:rPr>
                <w:rFonts w:ascii="Times New Roman" w:hAnsi="Times New Roman" w:cs="Times New Roman"/>
                <w:sz w:val="28"/>
                <w:szCs w:val="28"/>
              </w:rPr>
            </w:pPr>
            <w:r w:rsidRPr="00E12BBA">
              <w:rPr>
                <w:rFonts w:ascii="Times New Roman" w:hAnsi="Times New Roman" w:cs="Times New Roman"/>
                <w:sz w:val="28"/>
                <w:szCs w:val="28"/>
              </w:rPr>
              <w:t>25.06.2013</w:t>
            </w:r>
          </w:p>
        </w:tc>
      </w:tr>
      <w:tr w:rsidR="00960F78" w:rsidRPr="00E12BBA" w:rsidTr="008A73AF">
        <w:tc>
          <w:tcPr>
            <w:tcW w:w="1055" w:type="dxa"/>
          </w:tcPr>
          <w:p w:rsidR="00960F78" w:rsidRPr="00E12BBA" w:rsidRDefault="007E4881" w:rsidP="007E4881">
            <w:pPr>
              <w:pStyle w:val="ConsPlusNormal0"/>
              <w:spacing w:line="276" w:lineRule="auto"/>
              <w:ind w:right="-204"/>
              <w:rPr>
                <w:rFonts w:ascii="Times New Roman" w:hAnsi="Times New Roman" w:cs="Times New Roman"/>
                <w:sz w:val="28"/>
                <w:szCs w:val="28"/>
              </w:rPr>
            </w:pPr>
            <w:r w:rsidRPr="00E12BBA">
              <w:rPr>
                <w:rFonts w:ascii="Times New Roman" w:hAnsi="Times New Roman" w:cs="Times New Roman"/>
                <w:sz w:val="28"/>
                <w:szCs w:val="28"/>
              </w:rPr>
              <w:t>15</w:t>
            </w:r>
          </w:p>
        </w:tc>
        <w:tc>
          <w:tcPr>
            <w:tcW w:w="2665" w:type="dxa"/>
          </w:tcPr>
          <w:p w:rsidR="00960F78" w:rsidRPr="00E12BBA" w:rsidRDefault="00C557E8" w:rsidP="00485335">
            <w:pPr>
              <w:pStyle w:val="ConsPlusNormal0"/>
              <w:spacing w:line="276" w:lineRule="auto"/>
              <w:ind w:firstLine="0"/>
              <w:rPr>
                <w:rFonts w:ascii="Times New Roman" w:hAnsi="Times New Roman" w:cs="Times New Roman"/>
                <w:sz w:val="28"/>
                <w:szCs w:val="28"/>
              </w:rPr>
            </w:pPr>
            <w:r w:rsidRPr="00E12BBA">
              <w:rPr>
                <w:rFonts w:ascii="Times New Roman" w:hAnsi="Times New Roman" w:cs="Times New Roman"/>
                <w:sz w:val="28"/>
                <w:szCs w:val="28"/>
              </w:rPr>
              <w:t>у</w:t>
            </w:r>
            <w:r w:rsidR="00960F78" w:rsidRPr="00E12BBA">
              <w:rPr>
                <w:rFonts w:ascii="Times New Roman" w:hAnsi="Times New Roman" w:cs="Times New Roman"/>
                <w:sz w:val="28"/>
                <w:szCs w:val="28"/>
              </w:rPr>
              <w:t>л. Урицкого, д. 84</w:t>
            </w:r>
          </w:p>
        </w:tc>
        <w:tc>
          <w:tcPr>
            <w:tcW w:w="4139" w:type="dxa"/>
          </w:tcPr>
          <w:p w:rsidR="00960F78" w:rsidRPr="00E12BBA" w:rsidRDefault="00960F78" w:rsidP="00485335">
            <w:pPr>
              <w:pStyle w:val="ConsPlusNormal0"/>
              <w:spacing w:line="276" w:lineRule="auto"/>
              <w:ind w:firstLine="0"/>
              <w:rPr>
                <w:rFonts w:ascii="Times New Roman" w:hAnsi="Times New Roman" w:cs="Times New Roman"/>
                <w:sz w:val="28"/>
                <w:szCs w:val="28"/>
              </w:rPr>
            </w:pPr>
            <w:r w:rsidRPr="00E12BBA">
              <w:rPr>
                <w:rFonts w:ascii="Times New Roman" w:hAnsi="Times New Roman" w:cs="Times New Roman"/>
                <w:sz w:val="28"/>
                <w:szCs w:val="28"/>
              </w:rPr>
              <w:t>Заключение ГМВК № 15 о признании жилого помещения пригодным (непригодным) для постоянного проживания и многоквартирного дома аварийным и подлежащим сносу или реконструкции</w:t>
            </w:r>
          </w:p>
        </w:tc>
        <w:tc>
          <w:tcPr>
            <w:tcW w:w="1417" w:type="dxa"/>
          </w:tcPr>
          <w:p w:rsidR="00960F78" w:rsidRPr="00E12BBA" w:rsidRDefault="00960F78" w:rsidP="00485335">
            <w:pPr>
              <w:pStyle w:val="ConsPlusNormal0"/>
              <w:spacing w:line="276" w:lineRule="auto"/>
              <w:ind w:firstLine="0"/>
              <w:rPr>
                <w:rFonts w:ascii="Times New Roman" w:hAnsi="Times New Roman" w:cs="Times New Roman"/>
                <w:sz w:val="28"/>
                <w:szCs w:val="28"/>
              </w:rPr>
            </w:pPr>
            <w:r w:rsidRPr="00E12BBA">
              <w:rPr>
                <w:rFonts w:ascii="Times New Roman" w:hAnsi="Times New Roman" w:cs="Times New Roman"/>
                <w:sz w:val="28"/>
                <w:szCs w:val="28"/>
              </w:rPr>
              <w:t>25.06.2013</w:t>
            </w:r>
          </w:p>
        </w:tc>
      </w:tr>
      <w:tr w:rsidR="00960F78" w:rsidRPr="00E12BBA" w:rsidTr="008A73AF">
        <w:tc>
          <w:tcPr>
            <w:tcW w:w="9276" w:type="dxa"/>
            <w:gridSpan w:val="4"/>
          </w:tcPr>
          <w:p w:rsidR="00960F78" w:rsidRPr="00E12BBA" w:rsidRDefault="00960F78" w:rsidP="00E30148">
            <w:pPr>
              <w:pStyle w:val="ConsPlusNormal0"/>
              <w:spacing w:line="276" w:lineRule="auto"/>
              <w:ind w:right="-204"/>
              <w:jc w:val="center"/>
              <w:outlineLvl w:val="5"/>
              <w:rPr>
                <w:rFonts w:ascii="Times New Roman" w:hAnsi="Times New Roman" w:cs="Times New Roman"/>
                <w:sz w:val="28"/>
                <w:szCs w:val="28"/>
              </w:rPr>
            </w:pPr>
            <w:r w:rsidRPr="00E12BBA">
              <w:rPr>
                <w:rFonts w:ascii="Times New Roman" w:hAnsi="Times New Roman" w:cs="Times New Roman"/>
                <w:sz w:val="28"/>
                <w:szCs w:val="28"/>
              </w:rPr>
              <w:t>2019 год</w:t>
            </w:r>
          </w:p>
        </w:tc>
      </w:tr>
      <w:tr w:rsidR="00960F78" w:rsidRPr="00E12BBA" w:rsidTr="008A73AF">
        <w:tc>
          <w:tcPr>
            <w:tcW w:w="1055" w:type="dxa"/>
          </w:tcPr>
          <w:p w:rsidR="00960F78" w:rsidRPr="00E12BBA" w:rsidRDefault="007E4881" w:rsidP="007E4881">
            <w:pPr>
              <w:pStyle w:val="ConsPlusNormal0"/>
              <w:spacing w:line="276" w:lineRule="auto"/>
              <w:ind w:right="-204"/>
              <w:rPr>
                <w:rFonts w:ascii="Times New Roman" w:hAnsi="Times New Roman" w:cs="Times New Roman"/>
                <w:sz w:val="28"/>
                <w:szCs w:val="28"/>
              </w:rPr>
            </w:pPr>
            <w:r w:rsidRPr="00E12BBA">
              <w:rPr>
                <w:rFonts w:ascii="Times New Roman" w:hAnsi="Times New Roman" w:cs="Times New Roman"/>
                <w:sz w:val="28"/>
                <w:szCs w:val="28"/>
              </w:rPr>
              <w:t>1</w:t>
            </w:r>
          </w:p>
        </w:tc>
        <w:tc>
          <w:tcPr>
            <w:tcW w:w="2665" w:type="dxa"/>
          </w:tcPr>
          <w:p w:rsidR="00960F78" w:rsidRPr="00E12BBA" w:rsidRDefault="00C557E8" w:rsidP="00485335">
            <w:pPr>
              <w:pStyle w:val="ConsPlusNormal0"/>
              <w:spacing w:line="276" w:lineRule="auto"/>
              <w:ind w:firstLine="0"/>
              <w:rPr>
                <w:rFonts w:ascii="Times New Roman" w:hAnsi="Times New Roman" w:cs="Times New Roman"/>
                <w:sz w:val="28"/>
                <w:szCs w:val="28"/>
              </w:rPr>
            </w:pPr>
            <w:r w:rsidRPr="00E12BBA">
              <w:rPr>
                <w:rFonts w:ascii="Times New Roman" w:hAnsi="Times New Roman" w:cs="Times New Roman"/>
                <w:sz w:val="28"/>
                <w:szCs w:val="28"/>
              </w:rPr>
              <w:t>у</w:t>
            </w:r>
            <w:r w:rsidR="00960F78" w:rsidRPr="00E12BBA">
              <w:rPr>
                <w:rFonts w:ascii="Times New Roman" w:hAnsi="Times New Roman" w:cs="Times New Roman"/>
                <w:sz w:val="28"/>
                <w:szCs w:val="28"/>
              </w:rPr>
              <w:t>л. Революции 1905 года, д. 4</w:t>
            </w:r>
          </w:p>
        </w:tc>
        <w:tc>
          <w:tcPr>
            <w:tcW w:w="4139" w:type="dxa"/>
          </w:tcPr>
          <w:p w:rsidR="00960F78" w:rsidRPr="00E12BBA" w:rsidRDefault="00960F78" w:rsidP="00485335">
            <w:pPr>
              <w:pStyle w:val="ConsPlusNormal0"/>
              <w:spacing w:line="276" w:lineRule="auto"/>
              <w:ind w:firstLine="0"/>
              <w:rPr>
                <w:rFonts w:ascii="Times New Roman" w:hAnsi="Times New Roman" w:cs="Times New Roman"/>
                <w:sz w:val="28"/>
                <w:szCs w:val="28"/>
              </w:rPr>
            </w:pPr>
            <w:r w:rsidRPr="00E12BBA">
              <w:rPr>
                <w:rFonts w:ascii="Times New Roman" w:hAnsi="Times New Roman" w:cs="Times New Roman"/>
                <w:sz w:val="28"/>
                <w:szCs w:val="28"/>
              </w:rPr>
              <w:t>Заключение ГМВК N 25 о признании жилого помещения пригодным (непригодным) для постоянного проживания и многоквартирного дома аварийным и подлежащим сносу или реконструкции</w:t>
            </w:r>
          </w:p>
        </w:tc>
        <w:tc>
          <w:tcPr>
            <w:tcW w:w="1417" w:type="dxa"/>
          </w:tcPr>
          <w:p w:rsidR="00960F78" w:rsidRPr="00E12BBA" w:rsidRDefault="00960F78" w:rsidP="00485335">
            <w:pPr>
              <w:pStyle w:val="ConsPlusNormal0"/>
              <w:spacing w:line="276" w:lineRule="auto"/>
              <w:ind w:firstLine="0"/>
              <w:rPr>
                <w:rFonts w:ascii="Times New Roman" w:hAnsi="Times New Roman" w:cs="Times New Roman"/>
                <w:sz w:val="28"/>
                <w:szCs w:val="28"/>
              </w:rPr>
            </w:pPr>
            <w:r w:rsidRPr="00E12BBA">
              <w:rPr>
                <w:rFonts w:ascii="Times New Roman" w:hAnsi="Times New Roman" w:cs="Times New Roman"/>
                <w:sz w:val="28"/>
                <w:szCs w:val="28"/>
              </w:rPr>
              <w:t>22.10.2013</w:t>
            </w:r>
          </w:p>
        </w:tc>
      </w:tr>
      <w:tr w:rsidR="00960F78" w:rsidRPr="00E12BBA" w:rsidTr="008A73AF">
        <w:tc>
          <w:tcPr>
            <w:tcW w:w="1055" w:type="dxa"/>
          </w:tcPr>
          <w:p w:rsidR="00960F78" w:rsidRPr="00E12BBA" w:rsidRDefault="007E4881" w:rsidP="007E4881">
            <w:pPr>
              <w:pStyle w:val="ConsPlusNormal0"/>
              <w:spacing w:line="276" w:lineRule="auto"/>
              <w:ind w:right="-204"/>
              <w:rPr>
                <w:rFonts w:ascii="Times New Roman" w:hAnsi="Times New Roman" w:cs="Times New Roman"/>
                <w:sz w:val="28"/>
                <w:szCs w:val="28"/>
              </w:rPr>
            </w:pPr>
            <w:r w:rsidRPr="00E12BBA">
              <w:rPr>
                <w:rFonts w:ascii="Times New Roman" w:hAnsi="Times New Roman" w:cs="Times New Roman"/>
                <w:sz w:val="28"/>
                <w:szCs w:val="28"/>
              </w:rPr>
              <w:t>2</w:t>
            </w:r>
          </w:p>
        </w:tc>
        <w:tc>
          <w:tcPr>
            <w:tcW w:w="2665" w:type="dxa"/>
          </w:tcPr>
          <w:p w:rsidR="00960F78" w:rsidRPr="00E12BBA" w:rsidRDefault="00C557E8" w:rsidP="00485335">
            <w:pPr>
              <w:pStyle w:val="ConsPlusNormal0"/>
              <w:spacing w:line="276" w:lineRule="auto"/>
              <w:ind w:firstLine="0"/>
              <w:rPr>
                <w:rFonts w:ascii="Times New Roman" w:hAnsi="Times New Roman" w:cs="Times New Roman"/>
                <w:sz w:val="28"/>
                <w:szCs w:val="28"/>
              </w:rPr>
            </w:pPr>
            <w:r w:rsidRPr="00E12BBA">
              <w:rPr>
                <w:rFonts w:ascii="Times New Roman" w:hAnsi="Times New Roman" w:cs="Times New Roman"/>
                <w:sz w:val="28"/>
                <w:szCs w:val="28"/>
              </w:rPr>
              <w:t>у</w:t>
            </w:r>
            <w:r w:rsidR="00960F78" w:rsidRPr="00E12BBA">
              <w:rPr>
                <w:rFonts w:ascii="Times New Roman" w:hAnsi="Times New Roman" w:cs="Times New Roman"/>
                <w:sz w:val="28"/>
                <w:szCs w:val="28"/>
              </w:rPr>
              <w:t xml:space="preserve">л. </w:t>
            </w:r>
            <w:proofErr w:type="spellStart"/>
            <w:r w:rsidR="00960F78" w:rsidRPr="00E12BBA">
              <w:rPr>
                <w:rFonts w:ascii="Times New Roman" w:hAnsi="Times New Roman" w:cs="Times New Roman"/>
                <w:sz w:val="28"/>
                <w:szCs w:val="28"/>
              </w:rPr>
              <w:t>Цюрупы</w:t>
            </w:r>
            <w:proofErr w:type="spellEnd"/>
            <w:r w:rsidR="00960F78" w:rsidRPr="00E12BBA">
              <w:rPr>
                <w:rFonts w:ascii="Times New Roman" w:hAnsi="Times New Roman" w:cs="Times New Roman"/>
                <w:sz w:val="28"/>
                <w:szCs w:val="28"/>
              </w:rPr>
              <w:t>, д. 7а</w:t>
            </w:r>
          </w:p>
        </w:tc>
        <w:tc>
          <w:tcPr>
            <w:tcW w:w="4139" w:type="dxa"/>
          </w:tcPr>
          <w:p w:rsidR="00960F78" w:rsidRPr="00E12BBA" w:rsidRDefault="00960F78" w:rsidP="00485335">
            <w:pPr>
              <w:pStyle w:val="ConsPlusNormal0"/>
              <w:spacing w:line="276" w:lineRule="auto"/>
              <w:ind w:firstLine="0"/>
              <w:rPr>
                <w:rFonts w:ascii="Times New Roman" w:hAnsi="Times New Roman" w:cs="Times New Roman"/>
                <w:sz w:val="28"/>
                <w:szCs w:val="28"/>
              </w:rPr>
            </w:pPr>
            <w:r w:rsidRPr="00E12BBA">
              <w:rPr>
                <w:rFonts w:ascii="Times New Roman" w:hAnsi="Times New Roman" w:cs="Times New Roman"/>
                <w:sz w:val="28"/>
                <w:szCs w:val="28"/>
              </w:rPr>
              <w:t>Заключение ГМВК № 27 о признании жилого помещения пригодным (непригодным) для постоянного проживания и многоквартирного дома аварийным и подлежащим сносу или реконструкции</w:t>
            </w:r>
          </w:p>
        </w:tc>
        <w:tc>
          <w:tcPr>
            <w:tcW w:w="1417" w:type="dxa"/>
          </w:tcPr>
          <w:p w:rsidR="00960F78" w:rsidRPr="00E12BBA" w:rsidRDefault="00960F78" w:rsidP="00485335">
            <w:pPr>
              <w:pStyle w:val="ConsPlusNormal0"/>
              <w:spacing w:line="276" w:lineRule="auto"/>
              <w:ind w:firstLine="0"/>
              <w:rPr>
                <w:rFonts w:ascii="Times New Roman" w:hAnsi="Times New Roman" w:cs="Times New Roman"/>
                <w:sz w:val="28"/>
                <w:szCs w:val="28"/>
              </w:rPr>
            </w:pPr>
            <w:r w:rsidRPr="00E12BBA">
              <w:rPr>
                <w:rFonts w:ascii="Times New Roman" w:hAnsi="Times New Roman" w:cs="Times New Roman"/>
                <w:sz w:val="28"/>
                <w:szCs w:val="28"/>
              </w:rPr>
              <w:t>22.10.2013</w:t>
            </w:r>
          </w:p>
        </w:tc>
      </w:tr>
      <w:tr w:rsidR="00960F78" w:rsidRPr="00E12BBA" w:rsidTr="008A73AF">
        <w:tc>
          <w:tcPr>
            <w:tcW w:w="1055" w:type="dxa"/>
          </w:tcPr>
          <w:p w:rsidR="00960F78" w:rsidRPr="00E12BBA" w:rsidRDefault="007E4881" w:rsidP="007E4881">
            <w:pPr>
              <w:pStyle w:val="ConsPlusNormal0"/>
              <w:spacing w:line="276" w:lineRule="auto"/>
              <w:ind w:right="-204"/>
              <w:rPr>
                <w:rFonts w:ascii="Times New Roman" w:hAnsi="Times New Roman" w:cs="Times New Roman"/>
                <w:sz w:val="28"/>
                <w:szCs w:val="28"/>
              </w:rPr>
            </w:pPr>
            <w:r w:rsidRPr="00E12BBA">
              <w:rPr>
                <w:rFonts w:ascii="Times New Roman" w:hAnsi="Times New Roman" w:cs="Times New Roman"/>
                <w:sz w:val="28"/>
                <w:szCs w:val="28"/>
              </w:rPr>
              <w:t>3</w:t>
            </w:r>
          </w:p>
        </w:tc>
        <w:tc>
          <w:tcPr>
            <w:tcW w:w="2665" w:type="dxa"/>
          </w:tcPr>
          <w:p w:rsidR="00960F78" w:rsidRPr="00E12BBA" w:rsidRDefault="00C557E8" w:rsidP="00485335">
            <w:pPr>
              <w:pStyle w:val="ConsPlusNormal0"/>
              <w:spacing w:line="276" w:lineRule="auto"/>
              <w:ind w:firstLine="0"/>
              <w:rPr>
                <w:rFonts w:ascii="Times New Roman" w:hAnsi="Times New Roman" w:cs="Times New Roman"/>
                <w:sz w:val="28"/>
                <w:szCs w:val="28"/>
              </w:rPr>
            </w:pPr>
            <w:r w:rsidRPr="00E12BBA">
              <w:rPr>
                <w:rFonts w:ascii="Times New Roman" w:hAnsi="Times New Roman" w:cs="Times New Roman"/>
                <w:sz w:val="28"/>
                <w:szCs w:val="28"/>
              </w:rPr>
              <w:t>у</w:t>
            </w:r>
            <w:r w:rsidR="00960F78" w:rsidRPr="00E12BBA">
              <w:rPr>
                <w:rFonts w:ascii="Times New Roman" w:hAnsi="Times New Roman" w:cs="Times New Roman"/>
                <w:sz w:val="28"/>
                <w:szCs w:val="28"/>
              </w:rPr>
              <w:t>л. Матросова, д. 125</w:t>
            </w:r>
          </w:p>
        </w:tc>
        <w:tc>
          <w:tcPr>
            <w:tcW w:w="4139" w:type="dxa"/>
          </w:tcPr>
          <w:p w:rsidR="00960F78" w:rsidRPr="00E12BBA" w:rsidRDefault="00960F78" w:rsidP="00485335">
            <w:pPr>
              <w:pStyle w:val="ConsPlusNormal0"/>
              <w:spacing w:line="276" w:lineRule="auto"/>
              <w:ind w:firstLine="0"/>
              <w:rPr>
                <w:rFonts w:ascii="Times New Roman" w:hAnsi="Times New Roman" w:cs="Times New Roman"/>
                <w:sz w:val="28"/>
                <w:szCs w:val="28"/>
              </w:rPr>
            </w:pPr>
            <w:r w:rsidRPr="00E12BBA">
              <w:rPr>
                <w:rFonts w:ascii="Times New Roman" w:hAnsi="Times New Roman" w:cs="Times New Roman"/>
                <w:sz w:val="28"/>
                <w:szCs w:val="28"/>
              </w:rPr>
              <w:t>Заключение ГМВК № 31 о признании жилого помещения пригодным (непригодным) для постоянного проживания и многоквартирного дома аварийным и подлежащим сносу или реконструкции</w:t>
            </w:r>
          </w:p>
        </w:tc>
        <w:tc>
          <w:tcPr>
            <w:tcW w:w="1417" w:type="dxa"/>
          </w:tcPr>
          <w:p w:rsidR="00960F78" w:rsidRPr="00E12BBA" w:rsidRDefault="00960F78" w:rsidP="00485335">
            <w:pPr>
              <w:pStyle w:val="ConsPlusNormal0"/>
              <w:spacing w:line="276" w:lineRule="auto"/>
              <w:ind w:firstLine="0"/>
              <w:rPr>
                <w:rFonts w:ascii="Times New Roman" w:hAnsi="Times New Roman" w:cs="Times New Roman"/>
                <w:sz w:val="28"/>
                <w:szCs w:val="28"/>
              </w:rPr>
            </w:pPr>
            <w:r w:rsidRPr="00E12BBA">
              <w:rPr>
                <w:rFonts w:ascii="Times New Roman" w:hAnsi="Times New Roman" w:cs="Times New Roman"/>
                <w:sz w:val="28"/>
                <w:szCs w:val="28"/>
              </w:rPr>
              <w:t>03.12.2013</w:t>
            </w:r>
          </w:p>
        </w:tc>
      </w:tr>
      <w:tr w:rsidR="00960F78" w:rsidRPr="00E12BBA" w:rsidTr="008A73AF">
        <w:tc>
          <w:tcPr>
            <w:tcW w:w="1055" w:type="dxa"/>
          </w:tcPr>
          <w:p w:rsidR="00960F78" w:rsidRPr="00E12BBA" w:rsidRDefault="007E4881" w:rsidP="007E4881">
            <w:pPr>
              <w:pStyle w:val="ConsPlusNormal0"/>
              <w:spacing w:line="276" w:lineRule="auto"/>
              <w:ind w:right="-204"/>
              <w:rPr>
                <w:rFonts w:ascii="Times New Roman" w:hAnsi="Times New Roman" w:cs="Times New Roman"/>
                <w:sz w:val="28"/>
                <w:szCs w:val="28"/>
              </w:rPr>
            </w:pPr>
            <w:r w:rsidRPr="00E12BBA">
              <w:rPr>
                <w:rFonts w:ascii="Times New Roman" w:hAnsi="Times New Roman" w:cs="Times New Roman"/>
                <w:sz w:val="28"/>
                <w:szCs w:val="28"/>
              </w:rPr>
              <w:t>4</w:t>
            </w:r>
          </w:p>
        </w:tc>
        <w:tc>
          <w:tcPr>
            <w:tcW w:w="2665" w:type="dxa"/>
          </w:tcPr>
          <w:p w:rsidR="00960F78" w:rsidRPr="00E12BBA" w:rsidRDefault="00C557E8" w:rsidP="00C557E8">
            <w:pPr>
              <w:pStyle w:val="ConsPlusNormal0"/>
              <w:spacing w:line="276" w:lineRule="auto"/>
              <w:ind w:firstLine="0"/>
              <w:rPr>
                <w:rFonts w:ascii="Times New Roman" w:hAnsi="Times New Roman" w:cs="Times New Roman"/>
                <w:sz w:val="28"/>
                <w:szCs w:val="28"/>
              </w:rPr>
            </w:pPr>
            <w:r w:rsidRPr="00E12BBA">
              <w:rPr>
                <w:rFonts w:ascii="Times New Roman" w:hAnsi="Times New Roman" w:cs="Times New Roman"/>
                <w:sz w:val="28"/>
                <w:szCs w:val="28"/>
              </w:rPr>
              <w:t>у</w:t>
            </w:r>
            <w:r w:rsidR="00960F78" w:rsidRPr="00E12BBA">
              <w:rPr>
                <w:rFonts w:ascii="Times New Roman" w:hAnsi="Times New Roman" w:cs="Times New Roman"/>
                <w:sz w:val="28"/>
                <w:szCs w:val="28"/>
              </w:rPr>
              <w:t>л. Майская, д. 4</w:t>
            </w:r>
          </w:p>
        </w:tc>
        <w:tc>
          <w:tcPr>
            <w:tcW w:w="4139" w:type="dxa"/>
          </w:tcPr>
          <w:p w:rsidR="00960F78" w:rsidRPr="00E12BBA" w:rsidRDefault="00960F78" w:rsidP="00485335">
            <w:pPr>
              <w:pStyle w:val="ConsPlusNormal0"/>
              <w:spacing w:line="276" w:lineRule="auto"/>
              <w:ind w:firstLine="0"/>
              <w:rPr>
                <w:rFonts w:ascii="Times New Roman" w:hAnsi="Times New Roman" w:cs="Times New Roman"/>
                <w:sz w:val="28"/>
                <w:szCs w:val="28"/>
              </w:rPr>
            </w:pPr>
            <w:r w:rsidRPr="00E12BBA">
              <w:rPr>
                <w:rFonts w:ascii="Times New Roman" w:hAnsi="Times New Roman" w:cs="Times New Roman"/>
                <w:sz w:val="28"/>
                <w:szCs w:val="28"/>
              </w:rPr>
              <w:t>Заключение ГМВК № 33 о признании жилого помещения пригодным (непригодным) для постоянного проживания и многоквартирного дома аварийным и подлежащим сносу или реконструкции</w:t>
            </w:r>
          </w:p>
        </w:tc>
        <w:tc>
          <w:tcPr>
            <w:tcW w:w="1417" w:type="dxa"/>
          </w:tcPr>
          <w:p w:rsidR="00960F78" w:rsidRPr="00E12BBA" w:rsidRDefault="00960F78" w:rsidP="00485335">
            <w:pPr>
              <w:pStyle w:val="ConsPlusNormal0"/>
              <w:spacing w:line="276" w:lineRule="auto"/>
              <w:ind w:firstLine="0"/>
              <w:rPr>
                <w:rFonts w:ascii="Times New Roman" w:hAnsi="Times New Roman" w:cs="Times New Roman"/>
                <w:sz w:val="28"/>
                <w:szCs w:val="28"/>
              </w:rPr>
            </w:pPr>
            <w:r w:rsidRPr="00E12BBA">
              <w:rPr>
                <w:rFonts w:ascii="Times New Roman" w:hAnsi="Times New Roman" w:cs="Times New Roman"/>
                <w:sz w:val="28"/>
                <w:szCs w:val="28"/>
              </w:rPr>
              <w:t>24.12.2013</w:t>
            </w:r>
          </w:p>
        </w:tc>
      </w:tr>
      <w:tr w:rsidR="00960F78" w:rsidRPr="00E12BBA" w:rsidTr="008A73AF">
        <w:tc>
          <w:tcPr>
            <w:tcW w:w="1055" w:type="dxa"/>
          </w:tcPr>
          <w:p w:rsidR="00960F78" w:rsidRPr="00E12BBA" w:rsidRDefault="007E4881" w:rsidP="007E4881">
            <w:pPr>
              <w:pStyle w:val="ConsPlusNormal0"/>
              <w:spacing w:line="276" w:lineRule="auto"/>
              <w:ind w:right="-204"/>
              <w:rPr>
                <w:rFonts w:ascii="Times New Roman" w:hAnsi="Times New Roman" w:cs="Times New Roman"/>
                <w:sz w:val="28"/>
                <w:szCs w:val="28"/>
              </w:rPr>
            </w:pPr>
            <w:r w:rsidRPr="00E12BBA">
              <w:rPr>
                <w:rFonts w:ascii="Times New Roman" w:hAnsi="Times New Roman" w:cs="Times New Roman"/>
                <w:sz w:val="28"/>
                <w:szCs w:val="28"/>
              </w:rPr>
              <w:t>5</w:t>
            </w:r>
          </w:p>
        </w:tc>
        <w:tc>
          <w:tcPr>
            <w:tcW w:w="2665" w:type="dxa"/>
          </w:tcPr>
          <w:p w:rsidR="00960F78" w:rsidRPr="00E12BBA" w:rsidRDefault="00C557E8" w:rsidP="00485335">
            <w:pPr>
              <w:pStyle w:val="ConsPlusNormal0"/>
              <w:spacing w:line="276" w:lineRule="auto"/>
              <w:ind w:firstLine="0"/>
              <w:rPr>
                <w:rFonts w:ascii="Times New Roman" w:hAnsi="Times New Roman" w:cs="Times New Roman"/>
                <w:sz w:val="28"/>
                <w:szCs w:val="28"/>
              </w:rPr>
            </w:pPr>
            <w:r w:rsidRPr="00E12BBA">
              <w:rPr>
                <w:rFonts w:ascii="Times New Roman" w:hAnsi="Times New Roman" w:cs="Times New Roman"/>
                <w:sz w:val="28"/>
                <w:szCs w:val="28"/>
              </w:rPr>
              <w:t>у</w:t>
            </w:r>
            <w:r w:rsidR="00960F78" w:rsidRPr="00E12BBA">
              <w:rPr>
                <w:rFonts w:ascii="Times New Roman" w:hAnsi="Times New Roman" w:cs="Times New Roman"/>
                <w:sz w:val="28"/>
                <w:szCs w:val="28"/>
              </w:rPr>
              <w:t>л. Пеше-Стрелецкая, д. 54</w:t>
            </w:r>
          </w:p>
        </w:tc>
        <w:tc>
          <w:tcPr>
            <w:tcW w:w="4139" w:type="dxa"/>
          </w:tcPr>
          <w:p w:rsidR="00960F78" w:rsidRPr="00E12BBA" w:rsidRDefault="00960F78" w:rsidP="00485335">
            <w:pPr>
              <w:pStyle w:val="ConsPlusNormal0"/>
              <w:spacing w:line="276" w:lineRule="auto"/>
              <w:ind w:firstLine="0"/>
              <w:rPr>
                <w:rFonts w:ascii="Times New Roman" w:hAnsi="Times New Roman" w:cs="Times New Roman"/>
                <w:sz w:val="28"/>
                <w:szCs w:val="28"/>
              </w:rPr>
            </w:pPr>
            <w:r w:rsidRPr="00E12BBA">
              <w:rPr>
                <w:rFonts w:ascii="Times New Roman" w:hAnsi="Times New Roman" w:cs="Times New Roman"/>
                <w:sz w:val="28"/>
                <w:szCs w:val="28"/>
              </w:rPr>
              <w:t>Заключение ГМВК № 34 о признании жилого помещения пригодным (непригодным) для постоянного проживания и многоквартирного дома аварийным и подлежащим сносу или реконструкции</w:t>
            </w:r>
          </w:p>
        </w:tc>
        <w:tc>
          <w:tcPr>
            <w:tcW w:w="1417" w:type="dxa"/>
          </w:tcPr>
          <w:p w:rsidR="00960F78" w:rsidRPr="00E12BBA" w:rsidRDefault="00960F78" w:rsidP="00485335">
            <w:pPr>
              <w:pStyle w:val="ConsPlusNormal0"/>
              <w:spacing w:line="276" w:lineRule="auto"/>
              <w:ind w:firstLine="0"/>
              <w:rPr>
                <w:rFonts w:ascii="Times New Roman" w:hAnsi="Times New Roman" w:cs="Times New Roman"/>
                <w:sz w:val="28"/>
                <w:szCs w:val="28"/>
              </w:rPr>
            </w:pPr>
            <w:r w:rsidRPr="00E12BBA">
              <w:rPr>
                <w:rFonts w:ascii="Times New Roman" w:hAnsi="Times New Roman" w:cs="Times New Roman"/>
                <w:sz w:val="28"/>
                <w:szCs w:val="28"/>
              </w:rPr>
              <w:t>24.12.2013</w:t>
            </w:r>
          </w:p>
        </w:tc>
      </w:tr>
      <w:tr w:rsidR="00960F78" w:rsidRPr="00E12BBA" w:rsidTr="008A73AF">
        <w:tc>
          <w:tcPr>
            <w:tcW w:w="9276" w:type="dxa"/>
            <w:gridSpan w:val="4"/>
          </w:tcPr>
          <w:p w:rsidR="00960F78" w:rsidRPr="00E12BBA" w:rsidRDefault="00960F78" w:rsidP="008A73AF">
            <w:pPr>
              <w:pStyle w:val="ConsPlusNormal0"/>
              <w:spacing w:line="276" w:lineRule="auto"/>
              <w:ind w:right="-204"/>
              <w:jc w:val="center"/>
              <w:outlineLvl w:val="5"/>
              <w:rPr>
                <w:rFonts w:ascii="Times New Roman" w:hAnsi="Times New Roman" w:cs="Times New Roman"/>
                <w:sz w:val="28"/>
                <w:szCs w:val="28"/>
              </w:rPr>
            </w:pPr>
            <w:r w:rsidRPr="00E12BBA">
              <w:rPr>
                <w:rFonts w:ascii="Times New Roman" w:hAnsi="Times New Roman" w:cs="Times New Roman"/>
                <w:sz w:val="28"/>
                <w:szCs w:val="28"/>
              </w:rPr>
              <w:t>2020 год</w:t>
            </w:r>
          </w:p>
        </w:tc>
      </w:tr>
      <w:tr w:rsidR="00960F78" w:rsidRPr="00E12BBA" w:rsidTr="008A73AF">
        <w:tc>
          <w:tcPr>
            <w:tcW w:w="1055" w:type="dxa"/>
          </w:tcPr>
          <w:p w:rsidR="00960F78" w:rsidRPr="00E12BBA" w:rsidRDefault="00960F78" w:rsidP="008A73AF">
            <w:pPr>
              <w:pStyle w:val="ConsPlusNormal0"/>
              <w:spacing w:line="276" w:lineRule="auto"/>
              <w:ind w:right="-204"/>
              <w:rPr>
                <w:rFonts w:ascii="Times New Roman" w:hAnsi="Times New Roman" w:cs="Times New Roman"/>
                <w:sz w:val="28"/>
                <w:szCs w:val="28"/>
              </w:rPr>
            </w:pPr>
            <w:r w:rsidRPr="00E12BBA">
              <w:rPr>
                <w:rFonts w:ascii="Times New Roman" w:hAnsi="Times New Roman" w:cs="Times New Roman"/>
                <w:sz w:val="28"/>
                <w:szCs w:val="28"/>
              </w:rPr>
              <w:t>1</w:t>
            </w:r>
          </w:p>
        </w:tc>
        <w:tc>
          <w:tcPr>
            <w:tcW w:w="2665" w:type="dxa"/>
          </w:tcPr>
          <w:p w:rsidR="00960F78" w:rsidRPr="00E12BBA" w:rsidRDefault="00C557E8" w:rsidP="00485335">
            <w:pPr>
              <w:pStyle w:val="ConsPlusNormal0"/>
              <w:spacing w:line="276" w:lineRule="auto"/>
              <w:ind w:firstLine="0"/>
              <w:rPr>
                <w:rFonts w:ascii="Times New Roman" w:hAnsi="Times New Roman" w:cs="Times New Roman"/>
                <w:sz w:val="28"/>
                <w:szCs w:val="28"/>
              </w:rPr>
            </w:pPr>
            <w:r w:rsidRPr="00E12BBA">
              <w:rPr>
                <w:rFonts w:ascii="Times New Roman" w:hAnsi="Times New Roman" w:cs="Times New Roman"/>
                <w:sz w:val="28"/>
                <w:szCs w:val="28"/>
              </w:rPr>
              <w:t>у</w:t>
            </w:r>
            <w:r w:rsidR="00960F78" w:rsidRPr="00E12BBA">
              <w:rPr>
                <w:rFonts w:ascii="Times New Roman" w:hAnsi="Times New Roman" w:cs="Times New Roman"/>
                <w:sz w:val="28"/>
                <w:szCs w:val="28"/>
              </w:rPr>
              <w:t>л. Майская, д. 6</w:t>
            </w:r>
          </w:p>
        </w:tc>
        <w:tc>
          <w:tcPr>
            <w:tcW w:w="4139" w:type="dxa"/>
          </w:tcPr>
          <w:p w:rsidR="00960F78" w:rsidRPr="00E12BBA" w:rsidRDefault="00960F78" w:rsidP="00485335">
            <w:pPr>
              <w:pStyle w:val="ConsPlusNormal0"/>
              <w:spacing w:line="276" w:lineRule="auto"/>
              <w:ind w:firstLine="0"/>
              <w:rPr>
                <w:rFonts w:ascii="Times New Roman" w:hAnsi="Times New Roman" w:cs="Times New Roman"/>
                <w:sz w:val="28"/>
                <w:szCs w:val="28"/>
              </w:rPr>
            </w:pPr>
            <w:r w:rsidRPr="00E12BBA">
              <w:rPr>
                <w:rFonts w:ascii="Times New Roman" w:hAnsi="Times New Roman" w:cs="Times New Roman"/>
                <w:sz w:val="28"/>
                <w:szCs w:val="28"/>
              </w:rPr>
              <w:t xml:space="preserve">Заключение ГМВК № 2 о признании жилого помещения </w:t>
            </w:r>
            <w:proofErr w:type="gramStart"/>
            <w:r w:rsidRPr="00E12BBA">
              <w:rPr>
                <w:rFonts w:ascii="Times New Roman" w:hAnsi="Times New Roman" w:cs="Times New Roman"/>
                <w:sz w:val="28"/>
                <w:szCs w:val="28"/>
              </w:rPr>
              <w:t>пригодным</w:t>
            </w:r>
            <w:proofErr w:type="gramEnd"/>
            <w:r w:rsidRPr="00E12BBA">
              <w:rPr>
                <w:rFonts w:ascii="Times New Roman" w:hAnsi="Times New Roman" w:cs="Times New Roman"/>
                <w:sz w:val="28"/>
                <w:szCs w:val="28"/>
              </w:rPr>
              <w:t xml:space="preserve"> (непригодным) для постоянного проживания</w:t>
            </w:r>
          </w:p>
        </w:tc>
        <w:tc>
          <w:tcPr>
            <w:tcW w:w="1417" w:type="dxa"/>
          </w:tcPr>
          <w:p w:rsidR="00960F78" w:rsidRPr="00E12BBA" w:rsidRDefault="00960F78" w:rsidP="00485335">
            <w:pPr>
              <w:pStyle w:val="ConsPlusNormal0"/>
              <w:spacing w:line="276" w:lineRule="auto"/>
              <w:ind w:firstLine="0"/>
              <w:rPr>
                <w:rFonts w:ascii="Times New Roman" w:hAnsi="Times New Roman" w:cs="Times New Roman"/>
                <w:sz w:val="28"/>
                <w:szCs w:val="28"/>
              </w:rPr>
            </w:pPr>
            <w:r w:rsidRPr="00E12BBA">
              <w:rPr>
                <w:rFonts w:ascii="Times New Roman" w:hAnsi="Times New Roman" w:cs="Times New Roman"/>
                <w:sz w:val="28"/>
                <w:szCs w:val="28"/>
              </w:rPr>
              <w:t>29.01.2014</w:t>
            </w:r>
          </w:p>
        </w:tc>
      </w:tr>
      <w:tr w:rsidR="00960F78" w:rsidRPr="00E12BBA" w:rsidTr="008A73AF">
        <w:tc>
          <w:tcPr>
            <w:tcW w:w="1055" w:type="dxa"/>
          </w:tcPr>
          <w:p w:rsidR="00960F78" w:rsidRPr="00E12BBA" w:rsidRDefault="00960F78" w:rsidP="008A73AF">
            <w:pPr>
              <w:pStyle w:val="ConsPlusNormal0"/>
              <w:spacing w:line="276" w:lineRule="auto"/>
              <w:ind w:right="-204"/>
              <w:rPr>
                <w:rFonts w:ascii="Times New Roman" w:hAnsi="Times New Roman" w:cs="Times New Roman"/>
                <w:sz w:val="28"/>
                <w:szCs w:val="28"/>
              </w:rPr>
            </w:pPr>
            <w:r w:rsidRPr="00E12BBA">
              <w:rPr>
                <w:rFonts w:ascii="Times New Roman" w:hAnsi="Times New Roman" w:cs="Times New Roman"/>
                <w:sz w:val="28"/>
                <w:szCs w:val="28"/>
              </w:rPr>
              <w:t>2</w:t>
            </w:r>
          </w:p>
        </w:tc>
        <w:tc>
          <w:tcPr>
            <w:tcW w:w="2665" w:type="dxa"/>
          </w:tcPr>
          <w:p w:rsidR="00960F78" w:rsidRPr="00E12BBA" w:rsidRDefault="00C557E8" w:rsidP="00485335">
            <w:pPr>
              <w:pStyle w:val="ConsPlusNormal0"/>
              <w:spacing w:line="276" w:lineRule="auto"/>
              <w:ind w:firstLine="0"/>
              <w:rPr>
                <w:rFonts w:ascii="Times New Roman" w:hAnsi="Times New Roman" w:cs="Times New Roman"/>
                <w:sz w:val="28"/>
                <w:szCs w:val="28"/>
              </w:rPr>
            </w:pPr>
            <w:r w:rsidRPr="00E12BBA">
              <w:rPr>
                <w:rFonts w:ascii="Times New Roman" w:hAnsi="Times New Roman" w:cs="Times New Roman"/>
                <w:sz w:val="28"/>
                <w:szCs w:val="28"/>
              </w:rPr>
              <w:t>у</w:t>
            </w:r>
            <w:r w:rsidR="00960F78" w:rsidRPr="00E12BBA">
              <w:rPr>
                <w:rFonts w:ascii="Times New Roman" w:hAnsi="Times New Roman" w:cs="Times New Roman"/>
                <w:sz w:val="28"/>
                <w:szCs w:val="28"/>
              </w:rPr>
              <w:t>л. Черняховского, д. 10</w:t>
            </w:r>
          </w:p>
        </w:tc>
        <w:tc>
          <w:tcPr>
            <w:tcW w:w="4139" w:type="dxa"/>
          </w:tcPr>
          <w:p w:rsidR="00960F78" w:rsidRPr="00E12BBA" w:rsidRDefault="00960F78" w:rsidP="00485335">
            <w:pPr>
              <w:pStyle w:val="ConsPlusNormal0"/>
              <w:spacing w:line="276" w:lineRule="auto"/>
              <w:ind w:firstLine="0"/>
              <w:rPr>
                <w:rFonts w:ascii="Times New Roman" w:hAnsi="Times New Roman" w:cs="Times New Roman"/>
                <w:sz w:val="28"/>
                <w:szCs w:val="28"/>
              </w:rPr>
            </w:pPr>
            <w:r w:rsidRPr="00E12BBA">
              <w:rPr>
                <w:rFonts w:ascii="Times New Roman" w:hAnsi="Times New Roman" w:cs="Times New Roman"/>
                <w:sz w:val="28"/>
                <w:szCs w:val="28"/>
              </w:rPr>
              <w:t xml:space="preserve">Заключение ГМВК № 14 о признании жилого помещения </w:t>
            </w:r>
            <w:proofErr w:type="gramStart"/>
            <w:r w:rsidRPr="00E12BBA">
              <w:rPr>
                <w:rFonts w:ascii="Times New Roman" w:hAnsi="Times New Roman" w:cs="Times New Roman"/>
                <w:sz w:val="28"/>
                <w:szCs w:val="28"/>
              </w:rPr>
              <w:t>пригодным</w:t>
            </w:r>
            <w:proofErr w:type="gramEnd"/>
            <w:r w:rsidRPr="00E12BBA">
              <w:rPr>
                <w:rFonts w:ascii="Times New Roman" w:hAnsi="Times New Roman" w:cs="Times New Roman"/>
                <w:sz w:val="28"/>
                <w:szCs w:val="28"/>
              </w:rPr>
              <w:t xml:space="preserve"> (непригодным) для постоянного проживания</w:t>
            </w:r>
          </w:p>
        </w:tc>
        <w:tc>
          <w:tcPr>
            <w:tcW w:w="1417" w:type="dxa"/>
          </w:tcPr>
          <w:p w:rsidR="00960F78" w:rsidRPr="00E12BBA" w:rsidRDefault="00960F78" w:rsidP="00485335">
            <w:pPr>
              <w:pStyle w:val="ConsPlusNormal0"/>
              <w:spacing w:line="276" w:lineRule="auto"/>
              <w:ind w:firstLine="0"/>
              <w:rPr>
                <w:rFonts w:ascii="Times New Roman" w:hAnsi="Times New Roman" w:cs="Times New Roman"/>
                <w:sz w:val="28"/>
                <w:szCs w:val="28"/>
              </w:rPr>
            </w:pPr>
            <w:r w:rsidRPr="00E12BBA">
              <w:rPr>
                <w:rFonts w:ascii="Times New Roman" w:hAnsi="Times New Roman" w:cs="Times New Roman"/>
                <w:sz w:val="28"/>
                <w:szCs w:val="28"/>
              </w:rPr>
              <w:t>05.08.2014</w:t>
            </w:r>
          </w:p>
        </w:tc>
      </w:tr>
      <w:tr w:rsidR="00960F78" w:rsidRPr="00E12BBA" w:rsidTr="008A73AF">
        <w:tc>
          <w:tcPr>
            <w:tcW w:w="1055" w:type="dxa"/>
          </w:tcPr>
          <w:p w:rsidR="00960F78" w:rsidRPr="00E12BBA" w:rsidRDefault="00960F78" w:rsidP="008A73AF">
            <w:pPr>
              <w:pStyle w:val="ConsPlusNormal0"/>
              <w:spacing w:line="276" w:lineRule="auto"/>
              <w:ind w:right="-204"/>
              <w:rPr>
                <w:rFonts w:ascii="Times New Roman" w:hAnsi="Times New Roman" w:cs="Times New Roman"/>
                <w:sz w:val="28"/>
                <w:szCs w:val="28"/>
              </w:rPr>
            </w:pPr>
            <w:r w:rsidRPr="00E12BBA">
              <w:rPr>
                <w:rFonts w:ascii="Times New Roman" w:hAnsi="Times New Roman" w:cs="Times New Roman"/>
                <w:sz w:val="28"/>
                <w:szCs w:val="28"/>
              </w:rPr>
              <w:t>3</w:t>
            </w:r>
          </w:p>
        </w:tc>
        <w:tc>
          <w:tcPr>
            <w:tcW w:w="2665" w:type="dxa"/>
          </w:tcPr>
          <w:p w:rsidR="00960F78" w:rsidRPr="00E12BBA" w:rsidRDefault="00C557E8" w:rsidP="00485335">
            <w:pPr>
              <w:pStyle w:val="ConsPlusNormal0"/>
              <w:spacing w:line="276" w:lineRule="auto"/>
              <w:ind w:firstLine="0"/>
              <w:rPr>
                <w:rFonts w:ascii="Times New Roman" w:hAnsi="Times New Roman" w:cs="Times New Roman"/>
                <w:sz w:val="28"/>
                <w:szCs w:val="28"/>
              </w:rPr>
            </w:pPr>
            <w:r w:rsidRPr="00E12BBA">
              <w:rPr>
                <w:rFonts w:ascii="Times New Roman" w:hAnsi="Times New Roman" w:cs="Times New Roman"/>
                <w:sz w:val="28"/>
                <w:szCs w:val="28"/>
              </w:rPr>
              <w:t>у</w:t>
            </w:r>
            <w:r w:rsidR="00960F78" w:rsidRPr="00E12BBA">
              <w:rPr>
                <w:rFonts w:ascii="Times New Roman" w:hAnsi="Times New Roman" w:cs="Times New Roman"/>
                <w:sz w:val="28"/>
                <w:szCs w:val="28"/>
              </w:rPr>
              <w:t>л. 9 Января, д. 81</w:t>
            </w:r>
          </w:p>
        </w:tc>
        <w:tc>
          <w:tcPr>
            <w:tcW w:w="4139" w:type="dxa"/>
          </w:tcPr>
          <w:p w:rsidR="00960F78" w:rsidRPr="00E12BBA" w:rsidRDefault="00960F78" w:rsidP="00485335">
            <w:pPr>
              <w:pStyle w:val="ConsPlusNormal0"/>
              <w:spacing w:line="276" w:lineRule="auto"/>
              <w:ind w:firstLine="0"/>
              <w:rPr>
                <w:rFonts w:ascii="Times New Roman" w:hAnsi="Times New Roman" w:cs="Times New Roman"/>
                <w:sz w:val="28"/>
                <w:szCs w:val="28"/>
              </w:rPr>
            </w:pPr>
            <w:r w:rsidRPr="00E12BBA">
              <w:rPr>
                <w:rFonts w:ascii="Times New Roman" w:hAnsi="Times New Roman" w:cs="Times New Roman"/>
                <w:sz w:val="28"/>
                <w:szCs w:val="28"/>
              </w:rPr>
              <w:t xml:space="preserve">Заключение ГМВК № 16 о признании жилого помещения </w:t>
            </w:r>
            <w:proofErr w:type="gramStart"/>
            <w:r w:rsidRPr="00E12BBA">
              <w:rPr>
                <w:rFonts w:ascii="Times New Roman" w:hAnsi="Times New Roman" w:cs="Times New Roman"/>
                <w:sz w:val="28"/>
                <w:szCs w:val="28"/>
              </w:rPr>
              <w:t>пригодным</w:t>
            </w:r>
            <w:proofErr w:type="gramEnd"/>
            <w:r w:rsidRPr="00E12BBA">
              <w:rPr>
                <w:rFonts w:ascii="Times New Roman" w:hAnsi="Times New Roman" w:cs="Times New Roman"/>
                <w:sz w:val="28"/>
                <w:szCs w:val="28"/>
              </w:rPr>
              <w:t xml:space="preserve"> (непригодным) для постоянного проживания</w:t>
            </w:r>
          </w:p>
        </w:tc>
        <w:tc>
          <w:tcPr>
            <w:tcW w:w="1417" w:type="dxa"/>
          </w:tcPr>
          <w:p w:rsidR="00960F78" w:rsidRPr="00E12BBA" w:rsidRDefault="00960F78" w:rsidP="00485335">
            <w:pPr>
              <w:pStyle w:val="ConsPlusNormal0"/>
              <w:spacing w:line="276" w:lineRule="auto"/>
              <w:ind w:firstLine="0"/>
              <w:rPr>
                <w:rFonts w:ascii="Times New Roman" w:hAnsi="Times New Roman" w:cs="Times New Roman"/>
                <w:sz w:val="28"/>
                <w:szCs w:val="28"/>
              </w:rPr>
            </w:pPr>
            <w:r w:rsidRPr="00E12BBA">
              <w:rPr>
                <w:rFonts w:ascii="Times New Roman" w:hAnsi="Times New Roman" w:cs="Times New Roman"/>
                <w:sz w:val="28"/>
                <w:szCs w:val="28"/>
              </w:rPr>
              <w:t>03.10.2014</w:t>
            </w:r>
          </w:p>
        </w:tc>
      </w:tr>
      <w:tr w:rsidR="00960F78" w:rsidRPr="00E12BBA" w:rsidTr="008A73AF">
        <w:tc>
          <w:tcPr>
            <w:tcW w:w="1055" w:type="dxa"/>
          </w:tcPr>
          <w:p w:rsidR="00960F78" w:rsidRPr="00E12BBA" w:rsidRDefault="00960F78" w:rsidP="008A73AF">
            <w:pPr>
              <w:pStyle w:val="ConsPlusNormal0"/>
              <w:spacing w:line="276" w:lineRule="auto"/>
              <w:ind w:right="-204"/>
              <w:rPr>
                <w:rFonts w:ascii="Times New Roman" w:hAnsi="Times New Roman" w:cs="Times New Roman"/>
                <w:sz w:val="28"/>
                <w:szCs w:val="28"/>
              </w:rPr>
            </w:pPr>
            <w:r w:rsidRPr="00E12BBA">
              <w:rPr>
                <w:rFonts w:ascii="Times New Roman" w:hAnsi="Times New Roman" w:cs="Times New Roman"/>
                <w:sz w:val="28"/>
                <w:szCs w:val="28"/>
              </w:rPr>
              <w:t>4</w:t>
            </w:r>
          </w:p>
        </w:tc>
        <w:tc>
          <w:tcPr>
            <w:tcW w:w="2665" w:type="dxa"/>
          </w:tcPr>
          <w:p w:rsidR="00960F78" w:rsidRPr="00E12BBA" w:rsidRDefault="00C557E8" w:rsidP="00485335">
            <w:pPr>
              <w:pStyle w:val="ConsPlusNormal0"/>
              <w:spacing w:line="276" w:lineRule="auto"/>
              <w:ind w:firstLine="0"/>
              <w:rPr>
                <w:rFonts w:ascii="Times New Roman" w:hAnsi="Times New Roman" w:cs="Times New Roman"/>
                <w:sz w:val="28"/>
                <w:szCs w:val="28"/>
              </w:rPr>
            </w:pPr>
            <w:r w:rsidRPr="00E12BBA">
              <w:rPr>
                <w:rFonts w:ascii="Times New Roman" w:hAnsi="Times New Roman" w:cs="Times New Roman"/>
                <w:sz w:val="28"/>
                <w:szCs w:val="28"/>
              </w:rPr>
              <w:t>у</w:t>
            </w:r>
            <w:r w:rsidR="00960F78" w:rsidRPr="00E12BBA">
              <w:rPr>
                <w:rFonts w:ascii="Times New Roman" w:hAnsi="Times New Roman" w:cs="Times New Roman"/>
                <w:sz w:val="28"/>
                <w:szCs w:val="28"/>
              </w:rPr>
              <w:t>л. Майская, д. 8</w:t>
            </w:r>
          </w:p>
        </w:tc>
        <w:tc>
          <w:tcPr>
            <w:tcW w:w="4139" w:type="dxa"/>
          </w:tcPr>
          <w:p w:rsidR="00960F78" w:rsidRPr="00E12BBA" w:rsidRDefault="00960F78" w:rsidP="00485335">
            <w:pPr>
              <w:pStyle w:val="ConsPlusNormal0"/>
              <w:spacing w:line="276" w:lineRule="auto"/>
              <w:ind w:firstLine="0"/>
              <w:rPr>
                <w:rFonts w:ascii="Times New Roman" w:hAnsi="Times New Roman" w:cs="Times New Roman"/>
                <w:sz w:val="28"/>
                <w:szCs w:val="28"/>
              </w:rPr>
            </w:pPr>
            <w:r w:rsidRPr="00E12BBA">
              <w:rPr>
                <w:rFonts w:ascii="Times New Roman" w:hAnsi="Times New Roman" w:cs="Times New Roman"/>
                <w:sz w:val="28"/>
                <w:szCs w:val="28"/>
              </w:rPr>
              <w:t xml:space="preserve">Заключение ГМВК № 17 о признании жилого помещения </w:t>
            </w:r>
            <w:proofErr w:type="gramStart"/>
            <w:r w:rsidRPr="00E12BBA">
              <w:rPr>
                <w:rFonts w:ascii="Times New Roman" w:hAnsi="Times New Roman" w:cs="Times New Roman"/>
                <w:sz w:val="28"/>
                <w:szCs w:val="28"/>
              </w:rPr>
              <w:t>пригодным</w:t>
            </w:r>
            <w:proofErr w:type="gramEnd"/>
            <w:r w:rsidRPr="00E12BBA">
              <w:rPr>
                <w:rFonts w:ascii="Times New Roman" w:hAnsi="Times New Roman" w:cs="Times New Roman"/>
                <w:sz w:val="28"/>
                <w:szCs w:val="28"/>
              </w:rPr>
              <w:t xml:space="preserve"> (непригодным) для постоянного проживания</w:t>
            </w:r>
          </w:p>
        </w:tc>
        <w:tc>
          <w:tcPr>
            <w:tcW w:w="1417" w:type="dxa"/>
          </w:tcPr>
          <w:p w:rsidR="00960F78" w:rsidRPr="00E12BBA" w:rsidRDefault="00960F78" w:rsidP="00485335">
            <w:pPr>
              <w:pStyle w:val="ConsPlusNormal0"/>
              <w:spacing w:line="276" w:lineRule="auto"/>
              <w:ind w:firstLine="0"/>
              <w:rPr>
                <w:rFonts w:ascii="Times New Roman" w:hAnsi="Times New Roman" w:cs="Times New Roman"/>
                <w:sz w:val="28"/>
                <w:szCs w:val="28"/>
              </w:rPr>
            </w:pPr>
            <w:r w:rsidRPr="00E12BBA">
              <w:rPr>
                <w:rFonts w:ascii="Times New Roman" w:hAnsi="Times New Roman" w:cs="Times New Roman"/>
                <w:sz w:val="28"/>
                <w:szCs w:val="28"/>
              </w:rPr>
              <w:t>27.11.2014</w:t>
            </w:r>
          </w:p>
        </w:tc>
      </w:tr>
      <w:tr w:rsidR="00960F78" w:rsidRPr="00E12BBA" w:rsidTr="008A73AF">
        <w:tc>
          <w:tcPr>
            <w:tcW w:w="1055" w:type="dxa"/>
          </w:tcPr>
          <w:p w:rsidR="00960F78" w:rsidRPr="00E12BBA" w:rsidRDefault="00960F78" w:rsidP="008A73AF">
            <w:pPr>
              <w:pStyle w:val="ConsPlusNormal0"/>
              <w:spacing w:line="276" w:lineRule="auto"/>
              <w:ind w:right="-204"/>
              <w:rPr>
                <w:rFonts w:ascii="Times New Roman" w:hAnsi="Times New Roman" w:cs="Times New Roman"/>
                <w:sz w:val="28"/>
                <w:szCs w:val="28"/>
              </w:rPr>
            </w:pPr>
            <w:r w:rsidRPr="00E12BBA">
              <w:rPr>
                <w:rFonts w:ascii="Times New Roman" w:hAnsi="Times New Roman" w:cs="Times New Roman"/>
                <w:sz w:val="28"/>
                <w:szCs w:val="28"/>
              </w:rPr>
              <w:t>5</w:t>
            </w:r>
          </w:p>
        </w:tc>
        <w:tc>
          <w:tcPr>
            <w:tcW w:w="2665" w:type="dxa"/>
          </w:tcPr>
          <w:p w:rsidR="00960F78" w:rsidRPr="00E12BBA" w:rsidRDefault="00C557E8" w:rsidP="00C557E8">
            <w:pPr>
              <w:pStyle w:val="ConsPlusNormal0"/>
              <w:spacing w:line="276" w:lineRule="auto"/>
              <w:ind w:firstLine="0"/>
              <w:rPr>
                <w:rFonts w:ascii="Times New Roman" w:hAnsi="Times New Roman" w:cs="Times New Roman"/>
                <w:sz w:val="28"/>
                <w:szCs w:val="28"/>
              </w:rPr>
            </w:pPr>
            <w:r w:rsidRPr="00E12BBA">
              <w:rPr>
                <w:rFonts w:ascii="Times New Roman" w:hAnsi="Times New Roman" w:cs="Times New Roman"/>
                <w:sz w:val="28"/>
                <w:szCs w:val="28"/>
              </w:rPr>
              <w:t>у</w:t>
            </w:r>
            <w:r w:rsidR="00960F78" w:rsidRPr="00E12BBA">
              <w:rPr>
                <w:rFonts w:ascii="Times New Roman" w:hAnsi="Times New Roman" w:cs="Times New Roman"/>
                <w:sz w:val="28"/>
                <w:szCs w:val="28"/>
              </w:rPr>
              <w:t>л. Матросова, д. 123а</w:t>
            </w:r>
          </w:p>
        </w:tc>
        <w:tc>
          <w:tcPr>
            <w:tcW w:w="4139" w:type="dxa"/>
          </w:tcPr>
          <w:p w:rsidR="00960F78" w:rsidRPr="00E12BBA" w:rsidRDefault="00960F78" w:rsidP="00485335">
            <w:pPr>
              <w:pStyle w:val="ConsPlusNormal0"/>
              <w:spacing w:line="276" w:lineRule="auto"/>
              <w:ind w:firstLine="0"/>
              <w:rPr>
                <w:rFonts w:ascii="Times New Roman" w:hAnsi="Times New Roman" w:cs="Times New Roman"/>
                <w:sz w:val="28"/>
                <w:szCs w:val="28"/>
              </w:rPr>
            </w:pPr>
            <w:r w:rsidRPr="00E12BBA">
              <w:rPr>
                <w:rFonts w:ascii="Times New Roman" w:hAnsi="Times New Roman" w:cs="Times New Roman"/>
                <w:sz w:val="28"/>
                <w:szCs w:val="28"/>
              </w:rPr>
              <w:t xml:space="preserve">Заключение ГМВК № 18 о признании жилого помещения </w:t>
            </w:r>
            <w:proofErr w:type="gramStart"/>
            <w:r w:rsidRPr="00E12BBA">
              <w:rPr>
                <w:rFonts w:ascii="Times New Roman" w:hAnsi="Times New Roman" w:cs="Times New Roman"/>
                <w:sz w:val="28"/>
                <w:szCs w:val="28"/>
              </w:rPr>
              <w:t>пригодным</w:t>
            </w:r>
            <w:proofErr w:type="gramEnd"/>
            <w:r w:rsidRPr="00E12BBA">
              <w:rPr>
                <w:rFonts w:ascii="Times New Roman" w:hAnsi="Times New Roman" w:cs="Times New Roman"/>
                <w:sz w:val="28"/>
                <w:szCs w:val="28"/>
              </w:rPr>
              <w:t xml:space="preserve"> (непригодным) для постоянного проживания</w:t>
            </w:r>
          </w:p>
        </w:tc>
        <w:tc>
          <w:tcPr>
            <w:tcW w:w="1417" w:type="dxa"/>
          </w:tcPr>
          <w:p w:rsidR="00960F78" w:rsidRPr="00E12BBA" w:rsidRDefault="00960F78" w:rsidP="00485335">
            <w:pPr>
              <w:pStyle w:val="ConsPlusNormal0"/>
              <w:spacing w:line="276" w:lineRule="auto"/>
              <w:ind w:firstLine="0"/>
              <w:rPr>
                <w:rFonts w:ascii="Times New Roman" w:hAnsi="Times New Roman" w:cs="Times New Roman"/>
                <w:sz w:val="28"/>
                <w:szCs w:val="28"/>
              </w:rPr>
            </w:pPr>
            <w:r w:rsidRPr="00E12BBA">
              <w:rPr>
                <w:rFonts w:ascii="Times New Roman" w:hAnsi="Times New Roman" w:cs="Times New Roman"/>
                <w:sz w:val="28"/>
                <w:szCs w:val="28"/>
              </w:rPr>
              <w:t>27.11.2014</w:t>
            </w:r>
          </w:p>
        </w:tc>
      </w:tr>
      <w:tr w:rsidR="00960F78" w:rsidRPr="00E12BBA" w:rsidTr="008A73AF">
        <w:tc>
          <w:tcPr>
            <w:tcW w:w="1055" w:type="dxa"/>
          </w:tcPr>
          <w:p w:rsidR="00960F78" w:rsidRPr="00E12BBA" w:rsidRDefault="00960F78" w:rsidP="008A73AF">
            <w:pPr>
              <w:pStyle w:val="ConsPlusNormal0"/>
              <w:spacing w:line="276" w:lineRule="auto"/>
              <w:ind w:right="-204"/>
              <w:rPr>
                <w:rFonts w:ascii="Times New Roman" w:hAnsi="Times New Roman" w:cs="Times New Roman"/>
                <w:sz w:val="28"/>
                <w:szCs w:val="28"/>
              </w:rPr>
            </w:pPr>
            <w:r w:rsidRPr="00E12BBA">
              <w:rPr>
                <w:rFonts w:ascii="Times New Roman" w:hAnsi="Times New Roman" w:cs="Times New Roman"/>
                <w:sz w:val="28"/>
                <w:szCs w:val="28"/>
              </w:rPr>
              <w:t>6</w:t>
            </w:r>
          </w:p>
        </w:tc>
        <w:tc>
          <w:tcPr>
            <w:tcW w:w="2665" w:type="dxa"/>
          </w:tcPr>
          <w:p w:rsidR="00960F78" w:rsidRPr="00E12BBA" w:rsidRDefault="00C557E8" w:rsidP="00485335">
            <w:pPr>
              <w:pStyle w:val="ConsPlusNormal0"/>
              <w:spacing w:line="276" w:lineRule="auto"/>
              <w:ind w:firstLine="0"/>
              <w:rPr>
                <w:rFonts w:ascii="Times New Roman" w:hAnsi="Times New Roman" w:cs="Times New Roman"/>
                <w:sz w:val="28"/>
                <w:szCs w:val="28"/>
              </w:rPr>
            </w:pPr>
            <w:r w:rsidRPr="00E12BBA">
              <w:rPr>
                <w:rFonts w:ascii="Times New Roman" w:hAnsi="Times New Roman" w:cs="Times New Roman"/>
                <w:sz w:val="28"/>
                <w:szCs w:val="28"/>
              </w:rPr>
              <w:t>у</w:t>
            </w:r>
            <w:r w:rsidR="00960F78" w:rsidRPr="00E12BBA">
              <w:rPr>
                <w:rFonts w:ascii="Times New Roman" w:hAnsi="Times New Roman" w:cs="Times New Roman"/>
                <w:sz w:val="28"/>
                <w:szCs w:val="28"/>
              </w:rPr>
              <w:t xml:space="preserve">л. </w:t>
            </w:r>
            <w:proofErr w:type="spellStart"/>
            <w:r w:rsidR="00960F78" w:rsidRPr="00E12BBA">
              <w:rPr>
                <w:rFonts w:ascii="Times New Roman" w:hAnsi="Times New Roman" w:cs="Times New Roman"/>
                <w:sz w:val="28"/>
                <w:szCs w:val="28"/>
              </w:rPr>
              <w:t>Электросигнальная</w:t>
            </w:r>
            <w:proofErr w:type="spellEnd"/>
            <w:r w:rsidR="00960F78" w:rsidRPr="00E12BBA">
              <w:rPr>
                <w:rFonts w:ascii="Times New Roman" w:hAnsi="Times New Roman" w:cs="Times New Roman"/>
                <w:sz w:val="28"/>
                <w:szCs w:val="28"/>
              </w:rPr>
              <w:t>, д. 4</w:t>
            </w:r>
          </w:p>
        </w:tc>
        <w:tc>
          <w:tcPr>
            <w:tcW w:w="4139" w:type="dxa"/>
          </w:tcPr>
          <w:p w:rsidR="00960F78" w:rsidRPr="00E12BBA" w:rsidRDefault="00960F78" w:rsidP="00485335">
            <w:pPr>
              <w:pStyle w:val="ConsPlusNormal0"/>
              <w:spacing w:line="276" w:lineRule="auto"/>
              <w:ind w:firstLine="0"/>
              <w:rPr>
                <w:rFonts w:ascii="Times New Roman" w:hAnsi="Times New Roman" w:cs="Times New Roman"/>
                <w:sz w:val="28"/>
                <w:szCs w:val="28"/>
              </w:rPr>
            </w:pPr>
            <w:r w:rsidRPr="00E12BBA">
              <w:rPr>
                <w:rFonts w:ascii="Times New Roman" w:hAnsi="Times New Roman" w:cs="Times New Roman"/>
                <w:sz w:val="28"/>
                <w:szCs w:val="28"/>
              </w:rPr>
              <w:t xml:space="preserve">Заключение ГМВК № 4 о признании жилого помещения </w:t>
            </w:r>
            <w:proofErr w:type="gramStart"/>
            <w:r w:rsidRPr="00E12BBA">
              <w:rPr>
                <w:rFonts w:ascii="Times New Roman" w:hAnsi="Times New Roman" w:cs="Times New Roman"/>
                <w:sz w:val="28"/>
                <w:szCs w:val="28"/>
              </w:rPr>
              <w:t>пригодным</w:t>
            </w:r>
            <w:proofErr w:type="gramEnd"/>
            <w:r w:rsidRPr="00E12BBA">
              <w:rPr>
                <w:rFonts w:ascii="Times New Roman" w:hAnsi="Times New Roman" w:cs="Times New Roman"/>
                <w:sz w:val="28"/>
                <w:szCs w:val="28"/>
              </w:rPr>
              <w:t xml:space="preserve"> (непригодным) для постоянного проживания</w:t>
            </w:r>
          </w:p>
        </w:tc>
        <w:tc>
          <w:tcPr>
            <w:tcW w:w="1417" w:type="dxa"/>
          </w:tcPr>
          <w:p w:rsidR="00960F78" w:rsidRPr="00E12BBA" w:rsidRDefault="00960F78" w:rsidP="00485335">
            <w:pPr>
              <w:pStyle w:val="ConsPlusNormal0"/>
              <w:spacing w:line="276" w:lineRule="auto"/>
              <w:ind w:firstLine="0"/>
              <w:rPr>
                <w:rFonts w:ascii="Times New Roman" w:hAnsi="Times New Roman" w:cs="Times New Roman"/>
                <w:sz w:val="28"/>
                <w:szCs w:val="28"/>
              </w:rPr>
            </w:pPr>
            <w:r w:rsidRPr="00E12BBA">
              <w:rPr>
                <w:rFonts w:ascii="Times New Roman" w:hAnsi="Times New Roman" w:cs="Times New Roman"/>
                <w:sz w:val="28"/>
                <w:szCs w:val="28"/>
              </w:rPr>
              <w:t>13.03.2015</w:t>
            </w:r>
          </w:p>
        </w:tc>
      </w:tr>
      <w:tr w:rsidR="00960F78" w:rsidRPr="00E12BBA" w:rsidTr="008A73AF">
        <w:tc>
          <w:tcPr>
            <w:tcW w:w="1055" w:type="dxa"/>
          </w:tcPr>
          <w:p w:rsidR="00960F78" w:rsidRPr="00E12BBA" w:rsidRDefault="00960F78" w:rsidP="008A73AF">
            <w:pPr>
              <w:pStyle w:val="ConsPlusNormal0"/>
              <w:spacing w:line="276" w:lineRule="auto"/>
              <w:ind w:right="-204"/>
              <w:rPr>
                <w:rFonts w:ascii="Times New Roman" w:hAnsi="Times New Roman" w:cs="Times New Roman"/>
                <w:sz w:val="28"/>
                <w:szCs w:val="28"/>
              </w:rPr>
            </w:pPr>
            <w:r w:rsidRPr="00E12BBA">
              <w:rPr>
                <w:rFonts w:ascii="Times New Roman" w:hAnsi="Times New Roman" w:cs="Times New Roman"/>
                <w:sz w:val="28"/>
                <w:szCs w:val="28"/>
              </w:rPr>
              <w:t>7</w:t>
            </w:r>
          </w:p>
        </w:tc>
        <w:tc>
          <w:tcPr>
            <w:tcW w:w="2665" w:type="dxa"/>
          </w:tcPr>
          <w:p w:rsidR="00960F78" w:rsidRPr="00E12BBA" w:rsidRDefault="00C557E8" w:rsidP="00C557E8">
            <w:pPr>
              <w:pStyle w:val="ConsPlusNormal0"/>
              <w:spacing w:line="276" w:lineRule="auto"/>
              <w:ind w:firstLine="0"/>
              <w:rPr>
                <w:rFonts w:ascii="Times New Roman" w:hAnsi="Times New Roman" w:cs="Times New Roman"/>
                <w:sz w:val="28"/>
                <w:szCs w:val="28"/>
              </w:rPr>
            </w:pPr>
            <w:r w:rsidRPr="00E12BBA">
              <w:rPr>
                <w:rFonts w:ascii="Times New Roman" w:hAnsi="Times New Roman" w:cs="Times New Roman"/>
                <w:sz w:val="28"/>
                <w:szCs w:val="28"/>
              </w:rPr>
              <w:t>у</w:t>
            </w:r>
            <w:r w:rsidR="00960F78" w:rsidRPr="00E12BBA">
              <w:rPr>
                <w:rFonts w:ascii="Times New Roman" w:hAnsi="Times New Roman" w:cs="Times New Roman"/>
                <w:sz w:val="28"/>
                <w:szCs w:val="28"/>
              </w:rPr>
              <w:t>л. Революции 1905 года, д. 14</w:t>
            </w:r>
          </w:p>
        </w:tc>
        <w:tc>
          <w:tcPr>
            <w:tcW w:w="4139" w:type="dxa"/>
          </w:tcPr>
          <w:p w:rsidR="00960F78" w:rsidRPr="00E12BBA" w:rsidRDefault="00960F78" w:rsidP="00C557E8">
            <w:pPr>
              <w:pStyle w:val="ConsPlusNormal0"/>
              <w:spacing w:line="276" w:lineRule="auto"/>
              <w:ind w:firstLine="0"/>
              <w:rPr>
                <w:rFonts w:ascii="Times New Roman" w:hAnsi="Times New Roman" w:cs="Times New Roman"/>
                <w:sz w:val="28"/>
                <w:szCs w:val="28"/>
              </w:rPr>
            </w:pPr>
            <w:r w:rsidRPr="00E12BBA">
              <w:rPr>
                <w:rFonts w:ascii="Times New Roman" w:hAnsi="Times New Roman" w:cs="Times New Roman"/>
                <w:sz w:val="28"/>
                <w:szCs w:val="28"/>
              </w:rPr>
              <w:t xml:space="preserve">Постановление администрации городского округа город Воронеж № 834 </w:t>
            </w:r>
            <w:r w:rsidR="00C557E8" w:rsidRPr="00E12BBA">
              <w:rPr>
                <w:rFonts w:ascii="Times New Roman" w:hAnsi="Times New Roman" w:cs="Times New Roman"/>
                <w:sz w:val="28"/>
                <w:szCs w:val="28"/>
              </w:rPr>
              <w:t>«</w:t>
            </w:r>
            <w:r w:rsidRPr="00E12BBA">
              <w:rPr>
                <w:rFonts w:ascii="Times New Roman" w:hAnsi="Times New Roman" w:cs="Times New Roman"/>
                <w:sz w:val="28"/>
                <w:szCs w:val="28"/>
              </w:rPr>
              <w:t>О мероприятиях в связи с признанием дома 14 по ул. Революции 1905 года г. Воронежа аварийным и подлежащим реконструкции</w:t>
            </w:r>
            <w:r w:rsidR="00C557E8" w:rsidRPr="00E12BBA">
              <w:rPr>
                <w:rFonts w:ascii="Times New Roman" w:hAnsi="Times New Roman" w:cs="Times New Roman"/>
                <w:sz w:val="28"/>
                <w:szCs w:val="28"/>
              </w:rPr>
              <w:t>»</w:t>
            </w:r>
          </w:p>
        </w:tc>
        <w:tc>
          <w:tcPr>
            <w:tcW w:w="1417" w:type="dxa"/>
          </w:tcPr>
          <w:p w:rsidR="00960F78" w:rsidRPr="00E12BBA" w:rsidRDefault="00960F78" w:rsidP="00485335">
            <w:pPr>
              <w:pStyle w:val="ConsPlusNormal0"/>
              <w:spacing w:line="276" w:lineRule="auto"/>
              <w:ind w:firstLine="0"/>
              <w:rPr>
                <w:rFonts w:ascii="Times New Roman" w:hAnsi="Times New Roman" w:cs="Times New Roman"/>
                <w:sz w:val="28"/>
                <w:szCs w:val="28"/>
              </w:rPr>
            </w:pPr>
            <w:r w:rsidRPr="00E12BBA">
              <w:rPr>
                <w:rFonts w:ascii="Times New Roman" w:hAnsi="Times New Roman" w:cs="Times New Roman"/>
                <w:sz w:val="28"/>
                <w:szCs w:val="28"/>
              </w:rPr>
              <w:t>06.11.2015</w:t>
            </w:r>
          </w:p>
        </w:tc>
      </w:tr>
      <w:tr w:rsidR="00960F78" w:rsidRPr="00E12BBA" w:rsidTr="008A73AF">
        <w:tc>
          <w:tcPr>
            <w:tcW w:w="1055" w:type="dxa"/>
          </w:tcPr>
          <w:p w:rsidR="00960F78" w:rsidRPr="00E12BBA" w:rsidRDefault="00960F78" w:rsidP="008A73AF">
            <w:pPr>
              <w:pStyle w:val="ConsPlusNormal0"/>
              <w:spacing w:line="276" w:lineRule="auto"/>
              <w:ind w:right="-204"/>
              <w:rPr>
                <w:rFonts w:ascii="Times New Roman" w:hAnsi="Times New Roman" w:cs="Times New Roman"/>
                <w:sz w:val="28"/>
                <w:szCs w:val="28"/>
              </w:rPr>
            </w:pPr>
            <w:r w:rsidRPr="00E12BBA">
              <w:rPr>
                <w:rFonts w:ascii="Times New Roman" w:hAnsi="Times New Roman" w:cs="Times New Roman"/>
                <w:sz w:val="28"/>
                <w:szCs w:val="28"/>
              </w:rPr>
              <w:t>8</w:t>
            </w:r>
          </w:p>
        </w:tc>
        <w:tc>
          <w:tcPr>
            <w:tcW w:w="2665" w:type="dxa"/>
          </w:tcPr>
          <w:p w:rsidR="00960F78" w:rsidRPr="00E12BBA" w:rsidRDefault="00C557E8" w:rsidP="00485335">
            <w:pPr>
              <w:pStyle w:val="ConsPlusNormal0"/>
              <w:spacing w:line="276" w:lineRule="auto"/>
              <w:ind w:firstLine="0"/>
              <w:rPr>
                <w:rFonts w:ascii="Times New Roman" w:hAnsi="Times New Roman" w:cs="Times New Roman"/>
                <w:sz w:val="28"/>
                <w:szCs w:val="28"/>
              </w:rPr>
            </w:pPr>
            <w:r w:rsidRPr="00E12BBA">
              <w:rPr>
                <w:rFonts w:ascii="Times New Roman" w:hAnsi="Times New Roman" w:cs="Times New Roman"/>
                <w:sz w:val="28"/>
                <w:szCs w:val="28"/>
              </w:rPr>
              <w:t>п</w:t>
            </w:r>
            <w:r w:rsidR="00960F78" w:rsidRPr="00E12BBA">
              <w:rPr>
                <w:rFonts w:ascii="Times New Roman" w:hAnsi="Times New Roman" w:cs="Times New Roman"/>
                <w:sz w:val="28"/>
                <w:szCs w:val="28"/>
              </w:rPr>
              <w:t>росп. Труда, д. 95</w:t>
            </w:r>
          </w:p>
        </w:tc>
        <w:tc>
          <w:tcPr>
            <w:tcW w:w="4139" w:type="dxa"/>
          </w:tcPr>
          <w:p w:rsidR="00960F78" w:rsidRPr="00E12BBA" w:rsidRDefault="00960F78" w:rsidP="00C557E8">
            <w:pPr>
              <w:pStyle w:val="ConsPlusNormal0"/>
              <w:spacing w:line="276" w:lineRule="auto"/>
              <w:ind w:firstLine="0"/>
              <w:rPr>
                <w:rFonts w:ascii="Times New Roman" w:hAnsi="Times New Roman" w:cs="Times New Roman"/>
                <w:sz w:val="28"/>
                <w:szCs w:val="28"/>
              </w:rPr>
            </w:pPr>
            <w:r w:rsidRPr="00E12BBA">
              <w:rPr>
                <w:rFonts w:ascii="Times New Roman" w:hAnsi="Times New Roman" w:cs="Times New Roman"/>
                <w:sz w:val="28"/>
                <w:szCs w:val="28"/>
              </w:rPr>
              <w:t>Постановление администрации городского округа город Воронеж № 66</w:t>
            </w:r>
            <w:r w:rsidR="00C557E8" w:rsidRPr="00E12BBA">
              <w:rPr>
                <w:rFonts w:ascii="Times New Roman" w:hAnsi="Times New Roman" w:cs="Times New Roman"/>
                <w:sz w:val="28"/>
                <w:szCs w:val="28"/>
              </w:rPr>
              <w:t xml:space="preserve"> «</w:t>
            </w:r>
            <w:r w:rsidRPr="00E12BBA">
              <w:rPr>
                <w:rFonts w:ascii="Times New Roman" w:hAnsi="Times New Roman" w:cs="Times New Roman"/>
                <w:sz w:val="28"/>
                <w:szCs w:val="28"/>
              </w:rPr>
              <w:t>О мероприятиях в связи с признанием дома 95 по просп. Труда г. Вороне</w:t>
            </w:r>
            <w:r w:rsidR="00C557E8" w:rsidRPr="00E12BBA">
              <w:rPr>
                <w:rFonts w:ascii="Times New Roman" w:hAnsi="Times New Roman" w:cs="Times New Roman"/>
                <w:sz w:val="28"/>
                <w:szCs w:val="28"/>
              </w:rPr>
              <w:t>жа аварийным и подлежащим сносу»</w:t>
            </w:r>
          </w:p>
        </w:tc>
        <w:tc>
          <w:tcPr>
            <w:tcW w:w="1417" w:type="dxa"/>
          </w:tcPr>
          <w:p w:rsidR="00960F78" w:rsidRPr="00E12BBA" w:rsidRDefault="00960F78" w:rsidP="00485335">
            <w:pPr>
              <w:pStyle w:val="ConsPlusNormal0"/>
              <w:spacing w:line="276" w:lineRule="auto"/>
              <w:ind w:firstLine="0"/>
              <w:rPr>
                <w:rFonts w:ascii="Times New Roman" w:hAnsi="Times New Roman" w:cs="Times New Roman"/>
                <w:sz w:val="28"/>
                <w:szCs w:val="28"/>
              </w:rPr>
            </w:pPr>
            <w:r w:rsidRPr="00E12BBA">
              <w:rPr>
                <w:rFonts w:ascii="Times New Roman" w:hAnsi="Times New Roman" w:cs="Times New Roman"/>
                <w:sz w:val="28"/>
                <w:szCs w:val="28"/>
              </w:rPr>
              <w:t>12.02.2016</w:t>
            </w:r>
          </w:p>
        </w:tc>
      </w:tr>
      <w:tr w:rsidR="00C557E8" w:rsidRPr="00E12BBA" w:rsidTr="008A73AF">
        <w:tc>
          <w:tcPr>
            <w:tcW w:w="1055" w:type="dxa"/>
          </w:tcPr>
          <w:p w:rsidR="00C557E8" w:rsidRPr="00E12BBA" w:rsidRDefault="00C557E8" w:rsidP="008A73AF">
            <w:pPr>
              <w:pStyle w:val="ConsPlusNormal0"/>
              <w:spacing w:line="276" w:lineRule="auto"/>
              <w:ind w:right="-204"/>
              <w:rPr>
                <w:rFonts w:ascii="Times New Roman" w:hAnsi="Times New Roman" w:cs="Times New Roman"/>
                <w:sz w:val="28"/>
                <w:szCs w:val="28"/>
              </w:rPr>
            </w:pPr>
            <w:r w:rsidRPr="00E12BBA">
              <w:rPr>
                <w:rFonts w:ascii="Times New Roman" w:hAnsi="Times New Roman" w:cs="Times New Roman"/>
                <w:sz w:val="28"/>
                <w:szCs w:val="28"/>
              </w:rPr>
              <w:t>9</w:t>
            </w:r>
          </w:p>
        </w:tc>
        <w:tc>
          <w:tcPr>
            <w:tcW w:w="2665" w:type="dxa"/>
          </w:tcPr>
          <w:p w:rsidR="00C557E8" w:rsidRPr="00E12BBA" w:rsidRDefault="00C557E8" w:rsidP="00C557E8">
            <w:pPr>
              <w:pStyle w:val="ConsPlusNormal0"/>
              <w:spacing w:line="276" w:lineRule="auto"/>
              <w:ind w:firstLine="0"/>
              <w:rPr>
                <w:rFonts w:ascii="Times New Roman" w:hAnsi="Times New Roman" w:cs="Times New Roman"/>
                <w:sz w:val="28"/>
                <w:szCs w:val="28"/>
              </w:rPr>
            </w:pPr>
            <w:r w:rsidRPr="00E12BBA">
              <w:rPr>
                <w:rFonts w:ascii="Times New Roman" w:hAnsi="Times New Roman" w:cs="Times New Roman"/>
                <w:sz w:val="28"/>
                <w:szCs w:val="28"/>
              </w:rPr>
              <w:t>ул. Транспортная,  д. 75</w:t>
            </w:r>
          </w:p>
        </w:tc>
        <w:tc>
          <w:tcPr>
            <w:tcW w:w="4139" w:type="dxa"/>
          </w:tcPr>
          <w:p w:rsidR="00C557E8" w:rsidRPr="00E12BBA" w:rsidRDefault="00C557E8" w:rsidP="00C557E8">
            <w:pPr>
              <w:pStyle w:val="ConsPlusNormal0"/>
              <w:spacing w:line="276" w:lineRule="auto"/>
              <w:ind w:firstLine="0"/>
              <w:rPr>
                <w:rFonts w:ascii="Times New Roman" w:hAnsi="Times New Roman" w:cs="Times New Roman"/>
                <w:sz w:val="28"/>
                <w:szCs w:val="28"/>
              </w:rPr>
            </w:pPr>
            <w:r w:rsidRPr="00E12BBA">
              <w:rPr>
                <w:rFonts w:ascii="Times New Roman" w:hAnsi="Times New Roman" w:cs="Times New Roman"/>
                <w:sz w:val="28"/>
                <w:szCs w:val="28"/>
              </w:rPr>
              <w:t>Постановление администрации городского округа город Воронеж № 82 «О мероприятиях в связи с признанием дома 75 по ул. Транспортная  г. Воронежа аварийным и подлежащим сносу»</w:t>
            </w:r>
          </w:p>
        </w:tc>
        <w:tc>
          <w:tcPr>
            <w:tcW w:w="1417" w:type="dxa"/>
          </w:tcPr>
          <w:p w:rsidR="00C557E8" w:rsidRPr="00E12BBA" w:rsidRDefault="00C557E8" w:rsidP="00C557E8">
            <w:pPr>
              <w:pStyle w:val="ConsPlusNormal0"/>
              <w:spacing w:line="276" w:lineRule="auto"/>
              <w:ind w:firstLine="0"/>
              <w:rPr>
                <w:rFonts w:ascii="Times New Roman" w:hAnsi="Times New Roman" w:cs="Times New Roman"/>
                <w:sz w:val="28"/>
                <w:szCs w:val="28"/>
              </w:rPr>
            </w:pPr>
            <w:r w:rsidRPr="00E12BBA">
              <w:rPr>
                <w:rFonts w:ascii="Times New Roman" w:hAnsi="Times New Roman" w:cs="Times New Roman"/>
                <w:sz w:val="28"/>
                <w:szCs w:val="28"/>
              </w:rPr>
              <w:t>21.02.2017</w:t>
            </w:r>
          </w:p>
        </w:tc>
      </w:tr>
      <w:tr w:rsidR="00C557E8" w:rsidRPr="00E12BBA" w:rsidTr="008A73AF">
        <w:tc>
          <w:tcPr>
            <w:tcW w:w="1055" w:type="dxa"/>
          </w:tcPr>
          <w:p w:rsidR="00C557E8" w:rsidRPr="00E12BBA" w:rsidRDefault="00C557E8" w:rsidP="008A73AF">
            <w:pPr>
              <w:pStyle w:val="ConsPlusNormal0"/>
              <w:spacing w:line="276" w:lineRule="auto"/>
              <w:ind w:right="-204"/>
              <w:rPr>
                <w:rFonts w:ascii="Times New Roman" w:hAnsi="Times New Roman" w:cs="Times New Roman"/>
                <w:sz w:val="28"/>
                <w:szCs w:val="28"/>
              </w:rPr>
            </w:pPr>
            <w:r w:rsidRPr="00E12BBA">
              <w:rPr>
                <w:rFonts w:ascii="Times New Roman" w:hAnsi="Times New Roman" w:cs="Times New Roman"/>
                <w:sz w:val="28"/>
                <w:szCs w:val="28"/>
              </w:rPr>
              <w:t>10</w:t>
            </w:r>
          </w:p>
        </w:tc>
        <w:tc>
          <w:tcPr>
            <w:tcW w:w="2665" w:type="dxa"/>
          </w:tcPr>
          <w:p w:rsidR="00C557E8" w:rsidRPr="00E12BBA" w:rsidRDefault="00C557E8" w:rsidP="00C557E8">
            <w:pPr>
              <w:pStyle w:val="ConsPlusNormal0"/>
              <w:spacing w:line="276" w:lineRule="auto"/>
              <w:ind w:firstLine="0"/>
              <w:rPr>
                <w:rFonts w:ascii="Times New Roman" w:hAnsi="Times New Roman" w:cs="Times New Roman"/>
                <w:sz w:val="28"/>
                <w:szCs w:val="28"/>
              </w:rPr>
            </w:pPr>
            <w:r w:rsidRPr="00E12BBA">
              <w:rPr>
                <w:rFonts w:ascii="Times New Roman" w:hAnsi="Times New Roman" w:cs="Times New Roman"/>
                <w:sz w:val="28"/>
                <w:szCs w:val="28"/>
              </w:rPr>
              <w:t>ул. Питомника,  д. 21</w:t>
            </w:r>
          </w:p>
        </w:tc>
        <w:tc>
          <w:tcPr>
            <w:tcW w:w="4139" w:type="dxa"/>
          </w:tcPr>
          <w:p w:rsidR="00C557E8" w:rsidRPr="00E12BBA" w:rsidRDefault="00C557E8" w:rsidP="00C557E8">
            <w:pPr>
              <w:pStyle w:val="ConsPlusNormal0"/>
              <w:spacing w:line="276" w:lineRule="auto"/>
              <w:ind w:firstLine="0"/>
              <w:rPr>
                <w:rFonts w:ascii="Times New Roman" w:hAnsi="Times New Roman" w:cs="Times New Roman"/>
                <w:sz w:val="28"/>
                <w:szCs w:val="28"/>
              </w:rPr>
            </w:pPr>
            <w:r w:rsidRPr="00E12BBA">
              <w:rPr>
                <w:rFonts w:ascii="Times New Roman" w:hAnsi="Times New Roman" w:cs="Times New Roman"/>
                <w:sz w:val="28"/>
                <w:szCs w:val="28"/>
              </w:rPr>
              <w:t>Постановление администрации городского округа город Воронеж № 83 «О мероприятиях в связи с признанием дома 75 по ул. Транспортная  г. Воронежа аварийным и подлежащим сносу»</w:t>
            </w:r>
          </w:p>
        </w:tc>
        <w:tc>
          <w:tcPr>
            <w:tcW w:w="1417" w:type="dxa"/>
          </w:tcPr>
          <w:p w:rsidR="00C557E8" w:rsidRPr="00E12BBA" w:rsidRDefault="00C557E8" w:rsidP="00865F07">
            <w:pPr>
              <w:pStyle w:val="ConsPlusNormal0"/>
              <w:spacing w:line="276" w:lineRule="auto"/>
              <w:ind w:firstLine="0"/>
              <w:rPr>
                <w:rFonts w:ascii="Times New Roman" w:hAnsi="Times New Roman" w:cs="Times New Roman"/>
                <w:sz w:val="28"/>
                <w:szCs w:val="28"/>
              </w:rPr>
            </w:pPr>
            <w:r w:rsidRPr="00E12BBA">
              <w:rPr>
                <w:rFonts w:ascii="Times New Roman" w:hAnsi="Times New Roman" w:cs="Times New Roman"/>
                <w:sz w:val="28"/>
                <w:szCs w:val="28"/>
              </w:rPr>
              <w:t>21.02.2017</w:t>
            </w:r>
          </w:p>
        </w:tc>
      </w:tr>
    </w:tbl>
    <w:p w:rsidR="00960F78" w:rsidRPr="00E12BBA" w:rsidRDefault="00960F78" w:rsidP="00485335">
      <w:pPr>
        <w:pStyle w:val="ConsPlusNormal0"/>
        <w:spacing w:line="276" w:lineRule="auto"/>
        <w:jc w:val="both"/>
        <w:rPr>
          <w:rFonts w:ascii="Times New Roman" w:hAnsi="Times New Roman" w:cs="Times New Roman"/>
          <w:sz w:val="28"/>
          <w:szCs w:val="28"/>
        </w:rPr>
      </w:pPr>
    </w:p>
    <w:p w:rsidR="00103005" w:rsidRPr="00704E08" w:rsidRDefault="001E4297" w:rsidP="001E4297">
      <w:pPr>
        <w:pStyle w:val="ConsPlusNormal0"/>
        <w:spacing w:line="360" w:lineRule="auto"/>
        <w:jc w:val="both"/>
        <w:rPr>
          <w:rFonts w:ascii="Times New Roman" w:hAnsi="Times New Roman" w:cs="Times New Roman"/>
          <w:sz w:val="28"/>
          <w:szCs w:val="28"/>
        </w:rPr>
      </w:pPr>
      <w:proofErr w:type="gramStart"/>
      <w:r w:rsidRPr="00704E08">
        <w:rPr>
          <w:rFonts w:ascii="Times New Roman" w:hAnsi="Times New Roman" w:cs="Times New Roman"/>
          <w:sz w:val="28"/>
          <w:szCs w:val="28"/>
        </w:rPr>
        <w:t>М</w:t>
      </w:r>
      <w:r w:rsidR="00103005" w:rsidRPr="00704E08">
        <w:rPr>
          <w:rFonts w:ascii="Times New Roman" w:hAnsi="Times New Roman" w:cs="Times New Roman"/>
          <w:sz w:val="28"/>
          <w:szCs w:val="28"/>
        </w:rPr>
        <w:t xml:space="preserve">ногоквартирные </w:t>
      </w:r>
      <w:r w:rsidRPr="00704E08">
        <w:rPr>
          <w:rFonts w:ascii="Times New Roman" w:hAnsi="Times New Roman" w:cs="Times New Roman"/>
          <w:sz w:val="28"/>
          <w:szCs w:val="28"/>
        </w:rPr>
        <w:t xml:space="preserve">жилые дома по адресам: г. Воронеж, ул. Богдана Хмельницкого, 19б и 21а, признанные аварийными на основании </w:t>
      </w:r>
      <w:r w:rsidR="00103005" w:rsidRPr="00704E08">
        <w:rPr>
          <w:rFonts w:ascii="Times New Roman" w:hAnsi="Times New Roman" w:cs="Times New Roman"/>
          <w:sz w:val="28"/>
          <w:szCs w:val="28"/>
        </w:rPr>
        <w:t xml:space="preserve"> </w:t>
      </w:r>
      <w:r w:rsidRPr="00704E08">
        <w:rPr>
          <w:rFonts w:ascii="Times New Roman" w:hAnsi="Times New Roman" w:cs="Times New Roman"/>
          <w:sz w:val="28"/>
          <w:szCs w:val="28"/>
        </w:rPr>
        <w:t>заключений городской межведомственной комиссии  от 20.09.2012 № 26 и 25, а также многоквартирные жилые дома по адресам: г. Воронеж, пер. Фабричный, д. 12, ул. Матросова, д.119, в которых признаны жилые помещения непригодными для постоянного проживания  на основании заключений городской межведомственной комиссии от 19.10.2010</w:t>
      </w:r>
      <w:proofErr w:type="gramEnd"/>
      <w:r w:rsidRPr="00704E08">
        <w:rPr>
          <w:rFonts w:ascii="Times New Roman" w:hAnsi="Times New Roman" w:cs="Times New Roman"/>
          <w:sz w:val="28"/>
          <w:szCs w:val="28"/>
        </w:rPr>
        <w:t xml:space="preserve"> № 31 и от 25.08.2011 № 19 полностью </w:t>
      </w:r>
      <w:proofErr w:type="gramStart"/>
      <w:r w:rsidRPr="00704E08">
        <w:rPr>
          <w:rFonts w:ascii="Times New Roman" w:hAnsi="Times New Roman" w:cs="Times New Roman"/>
          <w:sz w:val="28"/>
          <w:szCs w:val="28"/>
        </w:rPr>
        <w:t>расселены</w:t>
      </w:r>
      <w:proofErr w:type="gramEnd"/>
      <w:r w:rsidRPr="00704E08">
        <w:rPr>
          <w:rFonts w:ascii="Times New Roman" w:hAnsi="Times New Roman" w:cs="Times New Roman"/>
          <w:sz w:val="28"/>
          <w:szCs w:val="28"/>
        </w:rPr>
        <w:t xml:space="preserve"> в 2016 году</w:t>
      </w:r>
      <w:r w:rsidR="00012BF1" w:rsidRPr="00704E08">
        <w:rPr>
          <w:rFonts w:ascii="Times New Roman" w:hAnsi="Times New Roman" w:cs="Times New Roman"/>
          <w:sz w:val="28"/>
          <w:szCs w:val="28"/>
        </w:rPr>
        <w:t xml:space="preserve"> за счет жилых помещений муниципального жилищного фонда.</w:t>
      </w:r>
      <w:r w:rsidR="00103005" w:rsidRPr="00704E08">
        <w:rPr>
          <w:rFonts w:ascii="Times New Roman" w:hAnsi="Times New Roman" w:cs="Times New Roman"/>
          <w:sz w:val="28"/>
          <w:szCs w:val="28"/>
        </w:rPr>
        <w:t xml:space="preserve"> </w:t>
      </w:r>
    </w:p>
    <w:p w:rsidR="00960F78" w:rsidRPr="009F2ADA" w:rsidRDefault="00960F78" w:rsidP="009F2ADA">
      <w:pPr>
        <w:pStyle w:val="ConsPlusNormal0"/>
        <w:spacing w:line="360" w:lineRule="auto"/>
        <w:ind w:firstLine="540"/>
        <w:jc w:val="both"/>
        <w:rPr>
          <w:rFonts w:ascii="Times New Roman" w:hAnsi="Times New Roman" w:cs="Times New Roman"/>
          <w:sz w:val="28"/>
          <w:szCs w:val="28"/>
        </w:rPr>
      </w:pPr>
      <w:proofErr w:type="gramStart"/>
      <w:r w:rsidRPr="009F2ADA">
        <w:rPr>
          <w:rFonts w:ascii="Times New Roman" w:hAnsi="Times New Roman" w:cs="Times New Roman"/>
          <w:sz w:val="28"/>
          <w:szCs w:val="28"/>
        </w:rPr>
        <w:t xml:space="preserve">Гражданам, переселяемым из аварийного жилищного фонда, в соответствии со </w:t>
      </w:r>
      <w:hyperlink r:id="rId34" w:history="1">
        <w:r w:rsidRPr="009F2ADA">
          <w:rPr>
            <w:rFonts w:ascii="Times New Roman" w:hAnsi="Times New Roman" w:cs="Times New Roman"/>
            <w:sz w:val="28"/>
            <w:szCs w:val="28"/>
          </w:rPr>
          <w:t>статьями 32</w:t>
        </w:r>
      </w:hyperlink>
      <w:r w:rsidRPr="009F2ADA">
        <w:rPr>
          <w:rFonts w:ascii="Times New Roman" w:hAnsi="Times New Roman" w:cs="Times New Roman"/>
          <w:sz w:val="28"/>
          <w:szCs w:val="28"/>
        </w:rPr>
        <w:t xml:space="preserve">, </w:t>
      </w:r>
      <w:hyperlink r:id="rId35" w:history="1">
        <w:r w:rsidRPr="009F2ADA">
          <w:rPr>
            <w:rFonts w:ascii="Times New Roman" w:hAnsi="Times New Roman" w:cs="Times New Roman"/>
            <w:sz w:val="28"/>
            <w:szCs w:val="28"/>
          </w:rPr>
          <w:t>86</w:t>
        </w:r>
      </w:hyperlink>
      <w:r w:rsidRPr="009F2ADA">
        <w:rPr>
          <w:rFonts w:ascii="Times New Roman" w:hAnsi="Times New Roman" w:cs="Times New Roman"/>
          <w:sz w:val="28"/>
          <w:szCs w:val="28"/>
        </w:rPr>
        <w:t xml:space="preserve">, </w:t>
      </w:r>
      <w:hyperlink r:id="rId36" w:history="1">
        <w:r w:rsidRPr="009F2ADA">
          <w:rPr>
            <w:rFonts w:ascii="Times New Roman" w:hAnsi="Times New Roman" w:cs="Times New Roman"/>
            <w:sz w:val="28"/>
            <w:szCs w:val="28"/>
          </w:rPr>
          <w:t>89</w:t>
        </w:r>
      </w:hyperlink>
      <w:r w:rsidRPr="009F2ADA">
        <w:rPr>
          <w:rFonts w:ascii="Times New Roman" w:hAnsi="Times New Roman" w:cs="Times New Roman"/>
          <w:sz w:val="28"/>
          <w:szCs w:val="28"/>
        </w:rPr>
        <w:t xml:space="preserve"> Жилищного кодекса Российской Федерации, </w:t>
      </w:r>
      <w:hyperlink r:id="rId37" w:history="1">
        <w:r w:rsidRPr="009F2ADA">
          <w:rPr>
            <w:rFonts w:ascii="Times New Roman" w:hAnsi="Times New Roman" w:cs="Times New Roman"/>
            <w:sz w:val="28"/>
            <w:szCs w:val="28"/>
          </w:rPr>
          <w:t>решением</w:t>
        </w:r>
      </w:hyperlink>
      <w:r w:rsidRPr="009F2ADA">
        <w:rPr>
          <w:rFonts w:ascii="Times New Roman" w:hAnsi="Times New Roman" w:cs="Times New Roman"/>
          <w:sz w:val="28"/>
          <w:szCs w:val="28"/>
        </w:rPr>
        <w:t xml:space="preserve"> Воронежской городской Думы от 29.06.2016 </w:t>
      </w:r>
      <w:r w:rsidR="00485335" w:rsidRPr="009F2ADA">
        <w:rPr>
          <w:rFonts w:ascii="Times New Roman" w:hAnsi="Times New Roman" w:cs="Times New Roman"/>
          <w:sz w:val="28"/>
          <w:szCs w:val="28"/>
        </w:rPr>
        <w:t>№</w:t>
      </w:r>
      <w:r w:rsidRPr="009F2ADA">
        <w:rPr>
          <w:rFonts w:ascii="Times New Roman" w:hAnsi="Times New Roman" w:cs="Times New Roman"/>
          <w:sz w:val="28"/>
          <w:szCs w:val="28"/>
        </w:rPr>
        <w:t xml:space="preserve"> 291-IV </w:t>
      </w:r>
      <w:r w:rsidR="00485335" w:rsidRPr="009F2ADA">
        <w:rPr>
          <w:rFonts w:ascii="Times New Roman" w:hAnsi="Times New Roman" w:cs="Times New Roman"/>
          <w:sz w:val="28"/>
          <w:szCs w:val="28"/>
        </w:rPr>
        <w:t>«</w:t>
      </w:r>
      <w:r w:rsidRPr="009F2ADA">
        <w:rPr>
          <w:rFonts w:ascii="Times New Roman" w:hAnsi="Times New Roman" w:cs="Times New Roman"/>
          <w:sz w:val="28"/>
          <w:szCs w:val="28"/>
        </w:rPr>
        <w:t>О правовом регулировании отдельных вопросов приобретения жилых помещений для переселения граждан, проживающих на территории городского округа город Воронеж,</w:t>
      </w:r>
      <w:r w:rsidR="00485335" w:rsidRPr="009F2ADA">
        <w:rPr>
          <w:rFonts w:ascii="Times New Roman" w:hAnsi="Times New Roman" w:cs="Times New Roman"/>
          <w:sz w:val="28"/>
          <w:szCs w:val="28"/>
        </w:rPr>
        <w:t xml:space="preserve"> из аварийного жилищного фонда»</w:t>
      </w:r>
      <w:r w:rsidRPr="009F2ADA">
        <w:rPr>
          <w:rFonts w:ascii="Times New Roman" w:hAnsi="Times New Roman" w:cs="Times New Roman"/>
          <w:sz w:val="28"/>
          <w:szCs w:val="28"/>
        </w:rPr>
        <w:t xml:space="preserve"> предоставляются жилые помещения, благоустроенные применительно к условиям населенного пункта, в котором расположены аварийные многоквартирные</w:t>
      </w:r>
      <w:proofErr w:type="gramEnd"/>
      <w:r w:rsidRPr="009F2ADA">
        <w:rPr>
          <w:rFonts w:ascii="Times New Roman" w:hAnsi="Times New Roman" w:cs="Times New Roman"/>
          <w:sz w:val="28"/>
          <w:szCs w:val="28"/>
        </w:rPr>
        <w:t xml:space="preserve"> дома, равнозначные по общей </w:t>
      </w:r>
      <w:proofErr w:type="gramStart"/>
      <w:r w:rsidRPr="009F2ADA">
        <w:rPr>
          <w:rFonts w:ascii="Times New Roman" w:hAnsi="Times New Roman" w:cs="Times New Roman"/>
          <w:sz w:val="28"/>
          <w:szCs w:val="28"/>
        </w:rPr>
        <w:t>площади</w:t>
      </w:r>
      <w:proofErr w:type="gramEnd"/>
      <w:r w:rsidRPr="009F2ADA">
        <w:rPr>
          <w:rFonts w:ascii="Times New Roman" w:hAnsi="Times New Roman" w:cs="Times New Roman"/>
          <w:sz w:val="28"/>
          <w:szCs w:val="28"/>
        </w:rPr>
        <w:t xml:space="preserve"> ранее занимаемым жилым помещениям, отвечающие установленным жилищным законодательством требованиям и находящиеся в черте населенного пункта, в котором расположены аварийные многоквартирные дома, или в границах другого населенного пункта Воронежской области (с письменного согласия граждан).</w:t>
      </w:r>
    </w:p>
    <w:p w:rsidR="00960F78" w:rsidRPr="009F2ADA" w:rsidRDefault="00960F78" w:rsidP="009F2ADA">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Переселение граждан из аварийного жилищного фонда осуществляется следующими способами:</w:t>
      </w:r>
    </w:p>
    <w:p w:rsidR="00960F78" w:rsidRPr="009F2ADA" w:rsidRDefault="00960F78" w:rsidP="009F2ADA">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 xml:space="preserve">1) предоставление гражданам, занимающим жилые помещения по договору социального найма в аварийных многоквартирных домах, другого благоустроенного жилого помещения по договору социального найма, равнозначного по общей </w:t>
      </w:r>
      <w:proofErr w:type="gramStart"/>
      <w:r w:rsidRPr="009F2ADA">
        <w:rPr>
          <w:rFonts w:ascii="Times New Roman" w:hAnsi="Times New Roman" w:cs="Times New Roman"/>
          <w:sz w:val="28"/>
          <w:szCs w:val="28"/>
        </w:rPr>
        <w:t>площади</w:t>
      </w:r>
      <w:proofErr w:type="gramEnd"/>
      <w:r w:rsidRPr="009F2ADA">
        <w:rPr>
          <w:rFonts w:ascii="Times New Roman" w:hAnsi="Times New Roman" w:cs="Times New Roman"/>
          <w:sz w:val="28"/>
          <w:szCs w:val="28"/>
        </w:rPr>
        <w:t xml:space="preserve"> ранее занимаемому жилому помещению;</w:t>
      </w:r>
    </w:p>
    <w:p w:rsidR="00960F78" w:rsidRPr="009F2ADA" w:rsidRDefault="00960F78" w:rsidP="009F2ADA">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2) предоставление собственникам жилых помещений возмещения (компенсации) в натуральной форме в виде другого благоустроенного жилого помещения, равнозначного освобождаемому жилому помещению, путем заключения договора мены.</w:t>
      </w:r>
    </w:p>
    <w:p w:rsidR="00960F78" w:rsidRPr="009F2ADA" w:rsidRDefault="00960F78" w:rsidP="009F2ADA">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 xml:space="preserve">3) выплата лицам, в чьей собственности находятся жилые помещения, возмещения за изымаемые жилые помещения в соответствии со </w:t>
      </w:r>
      <w:hyperlink r:id="rId38" w:history="1">
        <w:r w:rsidRPr="009F2ADA">
          <w:rPr>
            <w:rFonts w:ascii="Times New Roman" w:hAnsi="Times New Roman" w:cs="Times New Roman"/>
            <w:sz w:val="28"/>
            <w:szCs w:val="28"/>
          </w:rPr>
          <w:t>статьей 32</w:t>
        </w:r>
      </w:hyperlink>
      <w:r w:rsidRPr="009F2ADA">
        <w:rPr>
          <w:rFonts w:ascii="Times New Roman" w:hAnsi="Times New Roman" w:cs="Times New Roman"/>
          <w:sz w:val="28"/>
          <w:szCs w:val="28"/>
        </w:rPr>
        <w:t xml:space="preserve"> Жилищного кодекса РФ.</w:t>
      </w:r>
    </w:p>
    <w:p w:rsidR="00960F78" w:rsidRPr="009F2ADA" w:rsidRDefault="00960F78" w:rsidP="009F2ADA">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Равнозначным жилым помещением признается жилое помещение, площадь которого и количество комнат в нем соответствуют площади и количеству комнат в освобождаемом жилом помещении. При этом доплата за разницу в стоимостях обмениваемых жилых помещений не взимается.</w:t>
      </w:r>
    </w:p>
    <w:p w:rsidR="00960F78" w:rsidRPr="009F2ADA" w:rsidRDefault="00960F78" w:rsidP="009F2ADA">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В случае если общие площади жилых помещений (квартир), предназначенных для переселения граждан, отличаются от характеристик освобождаемых жилых помещений (квартир) и с учетом времени постройки домов не позволяют обеспечить равнозначность освобождаемых и предоставляемых жилых помещений, осуществляется приобретение жилых помещений (квартир) большей площади. Максимальный размер общей площади приобретаемых жилых помещений (квартир) в данном случае составляет:</w:t>
      </w:r>
    </w:p>
    <w:p w:rsidR="00960F78" w:rsidRPr="009F2ADA" w:rsidRDefault="00960F78" w:rsidP="009F2ADA">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 для однокомнатной квартиры - 40 кв. м;</w:t>
      </w:r>
    </w:p>
    <w:p w:rsidR="00960F78" w:rsidRPr="009F2ADA" w:rsidRDefault="00960F78" w:rsidP="009F2ADA">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 для двухкомнатной квартиры - 55 кв. м;</w:t>
      </w:r>
    </w:p>
    <w:p w:rsidR="00960F78" w:rsidRPr="009F2ADA" w:rsidRDefault="00960F78" w:rsidP="009F2ADA">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 для трехкомнатной квартиры - 70 кв. м;</w:t>
      </w:r>
    </w:p>
    <w:p w:rsidR="00960F78" w:rsidRPr="009F2ADA" w:rsidRDefault="00960F78" w:rsidP="009F2ADA">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 для четырехкомнатной квартиры - 90 кв. м.</w:t>
      </w:r>
    </w:p>
    <w:p w:rsidR="00960F78" w:rsidRPr="009F2ADA" w:rsidRDefault="00960F78" w:rsidP="009F2ADA">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 xml:space="preserve">Жилые помещения, приобретенные за счет средств, предусмотренных настоящей подпрограммой, оформляются в муниципальную собственность в целях дальнейшего предоставления переселяемым гражданам в соответствии с жилищным законодательством на условиях социального найма либо в порядке, предусмотренном </w:t>
      </w:r>
      <w:hyperlink r:id="rId39" w:history="1">
        <w:r w:rsidRPr="009F2ADA">
          <w:rPr>
            <w:rFonts w:ascii="Times New Roman" w:hAnsi="Times New Roman" w:cs="Times New Roman"/>
            <w:sz w:val="28"/>
            <w:szCs w:val="28"/>
          </w:rPr>
          <w:t>статьей 32</w:t>
        </w:r>
      </w:hyperlink>
      <w:r w:rsidRPr="009F2ADA">
        <w:rPr>
          <w:rFonts w:ascii="Times New Roman" w:hAnsi="Times New Roman" w:cs="Times New Roman"/>
          <w:sz w:val="28"/>
          <w:szCs w:val="28"/>
        </w:rPr>
        <w:t xml:space="preserve"> Жилищного кодекса Российской Федерации.</w:t>
      </w:r>
    </w:p>
    <w:p w:rsidR="00960F78" w:rsidRPr="00485335" w:rsidRDefault="00960F78" w:rsidP="00485335">
      <w:pPr>
        <w:pStyle w:val="ConsPlusNormal0"/>
        <w:spacing w:line="276" w:lineRule="auto"/>
        <w:jc w:val="both"/>
        <w:rPr>
          <w:rFonts w:ascii="Times New Roman" w:hAnsi="Times New Roman" w:cs="Times New Roman"/>
          <w:sz w:val="28"/>
          <w:szCs w:val="28"/>
        </w:rPr>
      </w:pPr>
    </w:p>
    <w:p w:rsidR="00960F78" w:rsidRPr="00485335" w:rsidRDefault="00960F78" w:rsidP="00485335">
      <w:pPr>
        <w:pStyle w:val="ConsPlusNormal0"/>
        <w:spacing w:line="276" w:lineRule="auto"/>
        <w:jc w:val="center"/>
        <w:outlineLvl w:val="3"/>
        <w:rPr>
          <w:rFonts w:ascii="Times New Roman" w:hAnsi="Times New Roman" w:cs="Times New Roman"/>
          <w:sz w:val="28"/>
          <w:szCs w:val="28"/>
        </w:rPr>
      </w:pPr>
      <w:r w:rsidRPr="00485335">
        <w:rPr>
          <w:rFonts w:ascii="Times New Roman" w:hAnsi="Times New Roman" w:cs="Times New Roman"/>
          <w:sz w:val="28"/>
          <w:szCs w:val="28"/>
        </w:rPr>
        <w:t>4. Информация об участии предприятий, общественных,</w:t>
      </w:r>
    </w:p>
    <w:p w:rsidR="00960F78" w:rsidRPr="00485335" w:rsidRDefault="00960F78" w:rsidP="00485335">
      <w:pPr>
        <w:pStyle w:val="ConsPlusNormal0"/>
        <w:spacing w:line="276" w:lineRule="auto"/>
        <w:jc w:val="center"/>
        <w:rPr>
          <w:rFonts w:ascii="Times New Roman" w:hAnsi="Times New Roman" w:cs="Times New Roman"/>
          <w:sz w:val="28"/>
          <w:szCs w:val="28"/>
        </w:rPr>
      </w:pPr>
      <w:r w:rsidRPr="00485335">
        <w:rPr>
          <w:rFonts w:ascii="Times New Roman" w:hAnsi="Times New Roman" w:cs="Times New Roman"/>
          <w:sz w:val="28"/>
          <w:szCs w:val="28"/>
        </w:rPr>
        <w:t>научных и иных организаций, а также физических лиц</w:t>
      </w:r>
    </w:p>
    <w:p w:rsidR="00960F78" w:rsidRPr="00485335" w:rsidRDefault="00960F78" w:rsidP="00485335">
      <w:pPr>
        <w:pStyle w:val="ConsPlusNormal0"/>
        <w:spacing w:line="276" w:lineRule="auto"/>
        <w:jc w:val="center"/>
        <w:rPr>
          <w:rFonts w:ascii="Times New Roman" w:hAnsi="Times New Roman" w:cs="Times New Roman"/>
          <w:sz w:val="28"/>
          <w:szCs w:val="28"/>
        </w:rPr>
      </w:pPr>
      <w:r w:rsidRPr="00485335">
        <w:rPr>
          <w:rFonts w:ascii="Times New Roman" w:hAnsi="Times New Roman" w:cs="Times New Roman"/>
          <w:sz w:val="28"/>
          <w:szCs w:val="28"/>
        </w:rPr>
        <w:t>в реализации подпрограммы</w:t>
      </w:r>
    </w:p>
    <w:p w:rsidR="009F2ADA" w:rsidRDefault="009F2ADA" w:rsidP="009F2ADA">
      <w:pPr>
        <w:pStyle w:val="ConsPlusNormal0"/>
        <w:spacing w:line="360" w:lineRule="auto"/>
        <w:ind w:firstLine="540"/>
        <w:jc w:val="both"/>
        <w:rPr>
          <w:rFonts w:ascii="Times New Roman" w:hAnsi="Times New Roman" w:cs="Times New Roman"/>
          <w:sz w:val="28"/>
          <w:szCs w:val="28"/>
        </w:rPr>
      </w:pPr>
    </w:p>
    <w:p w:rsidR="00960F78" w:rsidRPr="00485335" w:rsidRDefault="00960F78" w:rsidP="009F2ADA">
      <w:pPr>
        <w:pStyle w:val="ConsPlusNormal0"/>
        <w:spacing w:line="360" w:lineRule="auto"/>
        <w:ind w:firstLine="540"/>
        <w:jc w:val="both"/>
        <w:rPr>
          <w:rFonts w:ascii="Times New Roman" w:hAnsi="Times New Roman" w:cs="Times New Roman"/>
          <w:sz w:val="28"/>
          <w:szCs w:val="28"/>
        </w:rPr>
      </w:pPr>
      <w:r w:rsidRPr="00485335">
        <w:rPr>
          <w:rFonts w:ascii="Times New Roman" w:hAnsi="Times New Roman" w:cs="Times New Roman"/>
          <w:sz w:val="28"/>
          <w:szCs w:val="28"/>
        </w:rPr>
        <w:t>В рамках реализации подпрограммы в 2016 - 2020 годах планируется участие инвесторов, которое заключается в следующем:</w:t>
      </w:r>
    </w:p>
    <w:p w:rsidR="00960F78" w:rsidRPr="00485335" w:rsidRDefault="00960F78" w:rsidP="009F2ADA">
      <w:pPr>
        <w:pStyle w:val="ConsPlusNormal0"/>
        <w:spacing w:line="360" w:lineRule="auto"/>
        <w:ind w:firstLine="540"/>
        <w:jc w:val="both"/>
        <w:rPr>
          <w:rFonts w:ascii="Times New Roman" w:hAnsi="Times New Roman" w:cs="Times New Roman"/>
          <w:sz w:val="28"/>
          <w:szCs w:val="28"/>
        </w:rPr>
      </w:pPr>
      <w:r w:rsidRPr="00485335">
        <w:rPr>
          <w:rFonts w:ascii="Times New Roman" w:hAnsi="Times New Roman" w:cs="Times New Roman"/>
          <w:sz w:val="28"/>
          <w:szCs w:val="28"/>
        </w:rPr>
        <w:t>1) строительство либо приобретение, а также передача в муниципальную собственность благоустроенных жилых помещений для предоставления гражданам, выселяемым из аварийных (непригодных для проживания) жилых помещений, предоставленных по договорам социального найма, договорам найма специализированного жилого помещения;</w:t>
      </w:r>
    </w:p>
    <w:p w:rsidR="00960F78" w:rsidRPr="00485335" w:rsidRDefault="00960F78" w:rsidP="009F2ADA">
      <w:pPr>
        <w:pStyle w:val="ConsPlusNormal0"/>
        <w:spacing w:line="360" w:lineRule="auto"/>
        <w:ind w:firstLine="540"/>
        <w:jc w:val="both"/>
        <w:rPr>
          <w:rFonts w:ascii="Times New Roman" w:hAnsi="Times New Roman" w:cs="Times New Roman"/>
          <w:sz w:val="28"/>
          <w:szCs w:val="28"/>
        </w:rPr>
      </w:pPr>
      <w:r w:rsidRPr="00485335">
        <w:rPr>
          <w:rFonts w:ascii="Times New Roman" w:hAnsi="Times New Roman" w:cs="Times New Roman"/>
          <w:sz w:val="28"/>
          <w:szCs w:val="28"/>
        </w:rPr>
        <w:t>2) строительство либо приобретение, а также передача собственникам благоустроенных жилых помещений взамен изымаемых жилых помещений с зачетом их стоимости в размер возмещения (по соглашению с собственниками жилых помещений).</w:t>
      </w:r>
    </w:p>
    <w:p w:rsidR="00960F78" w:rsidRPr="00485335" w:rsidRDefault="00960F78" w:rsidP="00485335">
      <w:pPr>
        <w:pStyle w:val="ConsPlusNormal0"/>
        <w:spacing w:line="276" w:lineRule="auto"/>
        <w:jc w:val="both"/>
        <w:rPr>
          <w:rFonts w:ascii="Times New Roman" w:hAnsi="Times New Roman" w:cs="Times New Roman"/>
          <w:sz w:val="28"/>
          <w:szCs w:val="28"/>
        </w:rPr>
      </w:pPr>
    </w:p>
    <w:p w:rsidR="00960F78" w:rsidRPr="00485335" w:rsidRDefault="00960F78" w:rsidP="00485335">
      <w:pPr>
        <w:pStyle w:val="ConsPlusNormal0"/>
        <w:spacing w:line="276" w:lineRule="auto"/>
        <w:jc w:val="center"/>
        <w:outlineLvl w:val="3"/>
        <w:rPr>
          <w:rFonts w:ascii="Times New Roman" w:hAnsi="Times New Roman" w:cs="Times New Roman"/>
          <w:sz w:val="28"/>
          <w:szCs w:val="28"/>
        </w:rPr>
      </w:pPr>
      <w:r w:rsidRPr="00485335">
        <w:rPr>
          <w:rFonts w:ascii="Times New Roman" w:hAnsi="Times New Roman" w:cs="Times New Roman"/>
          <w:sz w:val="28"/>
          <w:szCs w:val="28"/>
        </w:rPr>
        <w:t>5. Объем финансовых ресурсов, необходимых</w:t>
      </w:r>
    </w:p>
    <w:p w:rsidR="00960F78" w:rsidRPr="00485335" w:rsidRDefault="00960F78" w:rsidP="00485335">
      <w:pPr>
        <w:pStyle w:val="ConsPlusNormal0"/>
        <w:spacing w:line="276" w:lineRule="auto"/>
        <w:jc w:val="center"/>
        <w:rPr>
          <w:rFonts w:ascii="Times New Roman" w:hAnsi="Times New Roman" w:cs="Times New Roman"/>
          <w:sz w:val="28"/>
          <w:szCs w:val="28"/>
        </w:rPr>
      </w:pPr>
      <w:r w:rsidRPr="00485335">
        <w:rPr>
          <w:rFonts w:ascii="Times New Roman" w:hAnsi="Times New Roman" w:cs="Times New Roman"/>
          <w:sz w:val="28"/>
          <w:szCs w:val="28"/>
        </w:rPr>
        <w:t>для реализации подпрограммы</w:t>
      </w:r>
    </w:p>
    <w:p w:rsidR="009F2ADA" w:rsidRDefault="009F2ADA" w:rsidP="00960F78">
      <w:pPr>
        <w:widowControl w:val="0"/>
        <w:autoSpaceDE w:val="0"/>
        <w:autoSpaceDN w:val="0"/>
        <w:adjustRightInd w:val="0"/>
        <w:spacing w:line="360" w:lineRule="auto"/>
        <w:ind w:firstLine="709"/>
        <w:jc w:val="both"/>
        <w:rPr>
          <w:sz w:val="28"/>
          <w:szCs w:val="28"/>
        </w:rPr>
      </w:pPr>
    </w:p>
    <w:p w:rsidR="00960F78" w:rsidRPr="00DB7323" w:rsidRDefault="00960F78" w:rsidP="00960F78">
      <w:pPr>
        <w:widowControl w:val="0"/>
        <w:autoSpaceDE w:val="0"/>
        <w:autoSpaceDN w:val="0"/>
        <w:adjustRightInd w:val="0"/>
        <w:spacing w:line="360" w:lineRule="auto"/>
        <w:ind w:firstLine="709"/>
        <w:jc w:val="both"/>
        <w:rPr>
          <w:sz w:val="28"/>
          <w:szCs w:val="28"/>
        </w:rPr>
      </w:pPr>
      <w:r w:rsidRPr="00783B58">
        <w:rPr>
          <w:sz w:val="28"/>
          <w:szCs w:val="28"/>
        </w:rPr>
        <w:t xml:space="preserve">Общий объем финансирования подпрограммы составляет </w:t>
      </w:r>
      <w:r w:rsidR="00D41423">
        <w:rPr>
          <w:sz w:val="28"/>
          <w:szCs w:val="28"/>
        </w:rPr>
        <w:t>3306464,59</w:t>
      </w:r>
      <w:r w:rsidRPr="00DB7323">
        <w:rPr>
          <w:sz w:val="28"/>
          <w:szCs w:val="28"/>
        </w:rPr>
        <w:t> тыс. руб., в том числе по источникам финансирования:</w:t>
      </w:r>
    </w:p>
    <w:p w:rsidR="00960F78" w:rsidRPr="00DB7323" w:rsidRDefault="00960F78" w:rsidP="00960F78">
      <w:pPr>
        <w:widowControl w:val="0"/>
        <w:autoSpaceDE w:val="0"/>
        <w:autoSpaceDN w:val="0"/>
        <w:adjustRightInd w:val="0"/>
        <w:spacing w:line="360" w:lineRule="auto"/>
        <w:ind w:firstLine="709"/>
        <w:jc w:val="both"/>
        <w:rPr>
          <w:sz w:val="28"/>
          <w:szCs w:val="28"/>
        </w:rPr>
      </w:pPr>
      <w:r w:rsidRPr="00DB7323">
        <w:rPr>
          <w:sz w:val="28"/>
          <w:szCs w:val="28"/>
        </w:rPr>
        <w:t xml:space="preserve">- федеральный бюджет – </w:t>
      </w:r>
      <w:r w:rsidR="00CB186D">
        <w:rPr>
          <w:sz w:val="28"/>
          <w:szCs w:val="28"/>
        </w:rPr>
        <w:t>1117517,95</w:t>
      </w:r>
      <w:r w:rsidRPr="00DB7323">
        <w:rPr>
          <w:sz w:val="28"/>
          <w:szCs w:val="28"/>
        </w:rPr>
        <w:t xml:space="preserve"> тыс. руб.;</w:t>
      </w:r>
    </w:p>
    <w:p w:rsidR="00960F78" w:rsidRPr="00DB7323" w:rsidRDefault="00960F78" w:rsidP="00960F78">
      <w:pPr>
        <w:widowControl w:val="0"/>
        <w:autoSpaceDE w:val="0"/>
        <w:autoSpaceDN w:val="0"/>
        <w:adjustRightInd w:val="0"/>
        <w:spacing w:line="360" w:lineRule="auto"/>
        <w:ind w:firstLine="709"/>
        <w:jc w:val="both"/>
        <w:rPr>
          <w:sz w:val="28"/>
          <w:szCs w:val="28"/>
        </w:rPr>
      </w:pPr>
      <w:r w:rsidRPr="00DB7323">
        <w:rPr>
          <w:sz w:val="28"/>
          <w:szCs w:val="28"/>
        </w:rPr>
        <w:t xml:space="preserve">- областной бюджет – </w:t>
      </w:r>
      <w:r>
        <w:rPr>
          <w:sz w:val="28"/>
          <w:szCs w:val="28"/>
        </w:rPr>
        <w:t>640822,69</w:t>
      </w:r>
      <w:r w:rsidRPr="00DB7323">
        <w:rPr>
          <w:sz w:val="28"/>
          <w:szCs w:val="28"/>
        </w:rPr>
        <w:t xml:space="preserve"> тыс. руб.;</w:t>
      </w:r>
    </w:p>
    <w:p w:rsidR="00960F78" w:rsidRPr="00DB7323" w:rsidRDefault="00960F78" w:rsidP="00960F78">
      <w:pPr>
        <w:widowControl w:val="0"/>
        <w:autoSpaceDE w:val="0"/>
        <w:autoSpaceDN w:val="0"/>
        <w:adjustRightInd w:val="0"/>
        <w:spacing w:line="360" w:lineRule="auto"/>
        <w:ind w:firstLine="709"/>
        <w:jc w:val="both"/>
        <w:rPr>
          <w:sz w:val="28"/>
          <w:szCs w:val="28"/>
        </w:rPr>
      </w:pPr>
      <w:r w:rsidRPr="00DB7323">
        <w:rPr>
          <w:sz w:val="28"/>
          <w:szCs w:val="28"/>
        </w:rPr>
        <w:t xml:space="preserve">- бюджет городского округа – </w:t>
      </w:r>
      <w:r w:rsidR="00D41423">
        <w:rPr>
          <w:sz w:val="28"/>
          <w:szCs w:val="28"/>
        </w:rPr>
        <w:t>1098909,83</w:t>
      </w:r>
      <w:r w:rsidRPr="00DB7323">
        <w:rPr>
          <w:sz w:val="28"/>
          <w:szCs w:val="28"/>
        </w:rPr>
        <w:t xml:space="preserve"> тыс. руб.;</w:t>
      </w:r>
    </w:p>
    <w:p w:rsidR="00960F78" w:rsidRPr="00783B58" w:rsidRDefault="00960F78" w:rsidP="00960F78">
      <w:pPr>
        <w:widowControl w:val="0"/>
        <w:autoSpaceDE w:val="0"/>
        <w:autoSpaceDN w:val="0"/>
        <w:adjustRightInd w:val="0"/>
        <w:spacing w:line="360" w:lineRule="auto"/>
        <w:ind w:firstLine="709"/>
        <w:jc w:val="both"/>
        <w:rPr>
          <w:sz w:val="28"/>
          <w:szCs w:val="28"/>
        </w:rPr>
      </w:pPr>
      <w:r w:rsidRPr="00DB7323">
        <w:rPr>
          <w:sz w:val="28"/>
          <w:szCs w:val="28"/>
        </w:rPr>
        <w:t xml:space="preserve">- внебюджетные источники – </w:t>
      </w:r>
      <w:r>
        <w:rPr>
          <w:sz w:val="28"/>
          <w:szCs w:val="28"/>
        </w:rPr>
        <w:t>449214,12</w:t>
      </w:r>
      <w:r w:rsidRPr="00DB7323">
        <w:rPr>
          <w:sz w:val="28"/>
          <w:szCs w:val="28"/>
        </w:rPr>
        <w:t xml:space="preserve"> тыс. руб.</w:t>
      </w:r>
    </w:p>
    <w:p w:rsidR="00960F78" w:rsidRPr="00783B58" w:rsidRDefault="00960F78" w:rsidP="00960F78">
      <w:pPr>
        <w:widowControl w:val="0"/>
        <w:autoSpaceDE w:val="0"/>
        <w:autoSpaceDN w:val="0"/>
        <w:adjustRightInd w:val="0"/>
        <w:spacing w:line="360" w:lineRule="auto"/>
        <w:ind w:firstLine="709"/>
        <w:jc w:val="both"/>
        <w:rPr>
          <w:sz w:val="28"/>
          <w:szCs w:val="28"/>
        </w:rPr>
      </w:pPr>
      <w:r w:rsidRPr="00783B58">
        <w:rPr>
          <w:sz w:val="28"/>
          <w:szCs w:val="28"/>
        </w:rPr>
        <w:t>Распределение объемов финансирования подпрограммных мероприятий по источникам и годам реализации представлено в приложениях № 2, 3 к муниципальной программе.</w:t>
      </w:r>
    </w:p>
    <w:p w:rsidR="00A77EFB" w:rsidRDefault="00A77EFB" w:rsidP="00F8433B">
      <w:pPr>
        <w:widowControl w:val="0"/>
        <w:autoSpaceDE w:val="0"/>
        <w:autoSpaceDN w:val="0"/>
        <w:adjustRightInd w:val="0"/>
        <w:spacing w:line="360" w:lineRule="auto"/>
        <w:ind w:firstLine="709"/>
        <w:jc w:val="both"/>
        <w:outlineLvl w:val="1"/>
        <w:rPr>
          <w:sz w:val="28"/>
          <w:szCs w:val="28"/>
        </w:rPr>
      </w:pPr>
    </w:p>
    <w:p w:rsidR="00485335" w:rsidRPr="009F2ADA" w:rsidRDefault="00485335" w:rsidP="009F2ADA">
      <w:pPr>
        <w:pStyle w:val="ConsPlusNormal0"/>
        <w:jc w:val="center"/>
        <w:outlineLvl w:val="2"/>
        <w:rPr>
          <w:rFonts w:ascii="Times New Roman" w:hAnsi="Times New Roman" w:cs="Times New Roman"/>
          <w:sz w:val="28"/>
          <w:szCs w:val="28"/>
        </w:rPr>
      </w:pPr>
      <w:r w:rsidRPr="009F2ADA">
        <w:rPr>
          <w:rFonts w:ascii="Times New Roman" w:hAnsi="Times New Roman" w:cs="Times New Roman"/>
          <w:sz w:val="28"/>
          <w:szCs w:val="28"/>
        </w:rPr>
        <w:t>ПОДПРОГРАММА 2</w:t>
      </w:r>
    </w:p>
    <w:p w:rsidR="00485335" w:rsidRPr="009F2ADA" w:rsidRDefault="00485335" w:rsidP="009F2ADA">
      <w:pPr>
        <w:pStyle w:val="ConsPlusNormal0"/>
        <w:jc w:val="center"/>
        <w:rPr>
          <w:rFonts w:ascii="Times New Roman" w:hAnsi="Times New Roman" w:cs="Times New Roman"/>
          <w:sz w:val="28"/>
          <w:szCs w:val="28"/>
        </w:rPr>
      </w:pPr>
      <w:r w:rsidRPr="009F2ADA">
        <w:rPr>
          <w:rFonts w:ascii="Times New Roman" w:hAnsi="Times New Roman" w:cs="Times New Roman"/>
          <w:sz w:val="28"/>
          <w:szCs w:val="28"/>
        </w:rPr>
        <w:t>муниципальной программы городского округа город Воронеж</w:t>
      </w:r>
    </w:p>
    <w:p w:rsidR="00485335" w:rsidRPr="009F2ADA" w:rsidRDefault="00485335" w:rsidP="009F2ADA">
      <w:pPr>
        <w:pStyle w:val="ConsPlusNormal0"/>
        <w:jc w:val="center"/>
        <w:rPr>
          <w:rFonts w:ascii="Times New Roman" w:hAnsi="Times New Roman" w:cs="Times New Roman"/>
          <w:sz w:val="28"/>
          <w:szCs w:val="28"/>
        </w:rPr>
      </w:pPr>
      <w:r w:rsidRPr="009F2ADA">
        <w:rPr>
          <w:rFonts w:ascii="Times New Roman" w:hAnsi="Times New Roman" w:cs="Times New Roman"/>
          <w:sz w:val="28"/>
          <w:szCs w:val="28"/>
        </w:rPr>
        <w:t>«Снос расселенных аварийных многоквартирных домов»</w:t>
      </w:r>
    </w:p>
    <w:p w:rsidR="00485335" w:rsidRPr="009F2ADA" w:rsidRDefault="00485335" w:rsidP="009F2ADA">
      <w:pPr>
        <w:pStyle w:val="ConsPlusNormal0"/>
        <w:jc w:val="both"/>
        <w:rPr>
          <w:rFonts w:ascii="Times New Roman" w:hAnsi="Times New Roman" w:cs="Times New Roman"/>
          <w:sz w:val="28"/>
          <w:szCs w:val="28"/>
        </w:rPr>
      </w:pPr>
    </w:p>
    <w:p w:rsidR="00485335" w:rsidRPr="009F2ADA" w:rsidRDefault="00485335" w:rsidP="009F2ADA">
      <w:pPr>
        <w:pStyle w:val="ConsPlusNormal0"/>
        <w:jc w:val="center"/>
        <w:outlineLvl w:val="3"/>
        <w:rPr>
          <w:rFonts w:ascii="Times New Roman" w:hAnsi="Times New Roman" w:cs="Times New Roman"/>
          <w:sz w:val="28"/>
          <w:szCs w:val="28"/>
        </w:rPr>
      </w:pPr>
      <w:r w:rsidRPr="009F2ADA">
        <w:rPr>
          <w:rFonts w:ascii="Times New Roman" w:hAnsi="Times New Roman" w:cs="Times New Roman"/>
          <w:sz w:val="28"/>
          <w:szCs w:val="28"/>
        </w:rPr>
        <w:t>ПАСПОРТ</w:t>
      </w:r>
    </w:p>
    <w:p w:rsidR="00485335" w:rsidRPr="009F2ADA" w:rsidRDefault="00485335" w:rsidP="009F2ADA">
      <w:pPr>
        <w:pStyle w:val="ConsPlusNormal0"/>
        <w:jc w:val="center"/>
        <w:rPr>
          <w:rFonts w:ascii="Times New Roman" w:hAnsi="Times New Roman" w:cs="Times New Roman"/>
          <w:sz w:val="28"/>
          <w:szCs w:val="28"/>
        </w:rPr>
      </w:pPr>
      <w:r w:rsidRPr="009F2ADA">
        <w:rPr>
          <w:rFonts w:ascii="Times New Roman" w:hAnsi="Times New Roman" w:cs="Times New Roman"/>
          <w:sz w:val="28"/>
          <w:szCs w:val="28"/>
        </w:rPr>
        <w:t>подпрограммы 2</w:t>
      </w:r>
    </w:p>
    <w:p w:rsidR="00485335" w:rsidRPr="009F2ADA" w:rsidRDefault="00485335" w:rsidP="009F2ADA">
      <w:pPr>
        <w:pStyle w:val="ConsPlusNormal0"/>
        <w:jc w:val="center"/>
        <w:rPr>
          <w:rFonts w:ascii="Times New Roman" w:hAnsi="Times New Roman" w:cs="Times New Roman"/>
          <w:sz w:val="28"/>
          <w:szCs w:val="28"/>
        </w:rPr>
      </w:pPr>
      <w:r w:rsidRPr="009F2ADA">
        <w:rPr>
          <w:rFonts w:ascii="Times New Roman" w:hAnsi="Times New Roman" w:cs="Times New Roman"/>
          <w:sz w:val="28"/>
          <w:szCs w:val="28"/>
        </w:rPr>
        <w:t>«Снос расселенных аварийных многоквартирных домов»</w:t>
      </w:r>
    </w:p>
    <w:p w:rsidR="00485335" w:rsidRPr="009F2ADA" w:rsidRDefault="00485335" w:rsidP="009F2ADA">
      <w:pPr>
        <w:pStyle w:val="ConsPlusNormal0"/>
        <w:jc w:val="center"/>
        <w:rPr>
          <w:rFonts w:ascii="Times New Roman" w:hAnsi="Times New Roman" w:cs="Times New Roman"/>
          <w:sz w:val="28"/>
          <w:szCs w:val="28"/>
        </w:rPr>
      </w:pPr>
      <w:r w:rsidRPr="009F2ADA">
        <w:rPr>
          <w:rFonts w:ascii="Times New Roman" w:hAnsi="Times New Roman" w:cs="Times New Roman"/>
          <w:sz w:val="28"/>
          <w:szCs w:val="28"/>
        </w:rPr>
        <w:t>муниципальной программы городского округа город Воронеж</w:t>
      </w:r>
    </w:p>
    <w:p w:rsidR="00485335" w:rsidRPr="009F2ADA" w:rsidRDefault="00485335" w:rsidP="009F2ADA">
      <w:pPr>
        <w:pStyle w:val="ConsPlusNormal0"/>
        <w:jc w:val="center"/>
        <w:rPr>
          <w:rFonts w:ascii="Times New Roman" w:hAnsi="Times New Roman" w:cs="Times New Roman"/>
          <w:sz w:val="28"/>
          <w:szCs w:val="28"/>
        </w:rPr>
      </w:pPr>
      <w:r w:rsidRPr="009F2ADA">
        <w:rPr>
          <w:rFonts w:ascii="Times New Roman" w:hAnsi="Times New Roman" w:cs="Times New Roman"/>
          <w:sz w:val="28"/>
          <w:szCs w:val="28"/>
        </w:rPr>
        <w:t>«Обеспечение доступным и комфортным жильем населения</w:t>
      </w:r>
    </w:p>
    <w:p w:rsidR="00485335" w:rsidRPr="009F2ADA" w:rsidRDefault="00485335" w:rsidP="009F2ADA">
      <w:pPr>
        <w:pStyle w:val="ConsPlusNormal0"/>
        <w:jc w:val="center"/>
        <w:rPr>
          <w:rFonts w:ascii="Times New Roman" w:hAnsi="Times New Roman" w:cs="Times New Roman"/>
          <w:sz w:val="28"/>
          <w:szCs w:val="28"/>
        </w:rPr>
      </w:pPr>
      <w:r w:rsidRPr="009F2ADA">
        <w:rPr>
          <w:rFonts w:ascii="Times New Roman" w:hAnsi="Times New Roman" w:cs="Times New Roman"/>
          <w:sz w:val="28"/>
          <w:szCs w:val="28"/>
        </w:rPr>
        <w:t>городского округа город Воронеж»</w:t>
      </w:r>
    </w:p>
    <w:p w:rsidR="00485335" w:rsidRPr="009F2ADA" w:rsidRDefault="00485335" w:rsidP="009F2ADA">
      <w:pPr>
        <w:pStyle w:val="ConsPlusNormal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6180"/>
      </w:tblGrid>
      <w:tr w:rsidR="00485335" w:rsidRPr="009F2ADA" w:rsidTr="00485335">
        <w:tc>
          <w:tcPr>
            <w:tcW w:w="2835" w:type="dxa"/>
          </w:tcPr>
          <w:p w:rsidR="00485335" w:rsidRPr="009F2ADA" w:rsidRDefault="00485335" w:rsidP="009F2ADA">
            <w:pPr>
              <w:pStyle w:val="ConsPlusNormal0"/>
              <w:ind w:firstLine="0"/>
              <w:rPr>
                <w:rFonts w:ascii="Times New Roman" w:hAnsi="Times New Roman" w:cs="Times New Roman"/>
                <w:sz w:val="28"/>
                <w:szCs w:val="28"/>
              </w:rPr>
            </w:pPr>
            <w:r w:rsidRPr="009F2ADA">
              <w:rPr>
                <w:rFonts w:ascii="Times New Roman" w:hAnsi="Times New Roman" w:cs="Times New Roman"/>
                <w:sz w:val="28"/>
                <w:szCs w:val="28"/>
              </w:rPr>
              <w:t>Исполнители подпрограммы муниципальной программы</w:t>
            </w:r>
          </w:p>
        </w:tc>
        <w:tc>
          <w:tcPr>
            <w:tcW w:w="6180" w:type="dxa"/>
          </w:tcPr>
          <w:p w:rsidR="00485335" w:rsidRPr="009F2ADA" w:rsidRDefault="00485335" w:rsidP="009F2ADA">
            <w:pPr>
              <w:pStyle w:val="ConsPlusNormal0"/>
              <w:ind w:firstLine="0"/>
              <w:jc w:val="both"/>
              <w:rPr>
                <w:rFonts w:ascii="Times New Roman" w:hAnsi="Times New Roman" w:cs="Times New Roman"/>
                <w:sz w:val="28"/>
                <w:szCs w:val="28"/>
              </w:rPr>
            </w:pPr>
            <w:r w:rsidRPr="009F2ADA">
              <w:rPr>
                <w:rFonts w:ascii="Times New Roman" w:hAnsi="Times New Roman" w:cs="Times New Roman"/>
                <w:sz w:val="28"/>
                <w:szCs w:val="28"/>
              </w:rPr>
              <w:t>Управление жилищных отношений администрации городского округа город Воронеж</w:t>
            </w:r>
          </w:p>
        </w:tc>
      </w:tr>
      <w:tr w:rsidR="00485335" w:rsidRPr="009F2ADA" w:rsidTr="00485335">
        <w:tc>
          <w:tcPr>
            <w:tcW w:w="2835" w:type="dxa"/>
          </w:tcPr>
          <w:p w:rsidR="00485335" w:rsidRPr="009F2ADA" w:rsidRDefault="00485335" w:rsidP="009F2ADA">
            <w:pPr>
              <w:pStyle w:val="ConsPlusNormal0"/>
              <w:ind w:firstLine="0"/>
              <w:rPr>
                <w:rFonts w:ascii="Times New Roman" w:hAnsi="Times New Roman" w:cs="Times New Roman"/>
                <w:sz w:val="28"/>
                <w:szCs w:val="28"/>
              </w:rPr>
            </w:pPr>
            <w:r w:rsidRPr="009F2ADA">
              <w:rPr>
                <w:rFonts w:ascii="Times New Roman" w:hAnsi="Times New Roman" w:cs="Times New Roman"/>
                <w:sz w:val="28"/>
                <w:szCs w:val="28"/>
              </w:rPr>
              <w:t>Участники подпрограммы</w:t>
            </w:r>
          </w:p>
        </w:tc>
        <w:tc>
          <w:tcPr>
            <w:tcW w:w="6180" w:type="dxa"/>
          </w:tcPr>
          <w:p w:rsidR="00485335" w:rsidRPr="009F2ADA" w:rsidRDefault="00485335" w:rsidP="009F2ADA">
            <w:pPr>
              <w:pStyle w:val="ConsPlusNormal0"/>
              <w:rPr>
                <w:rFonts w:ascii="Times New Roman" w:hAnsi="Times New Roman" w:cs="Times New Roman"/>
                <w:sz w:val="28"/>
                <w:szCs w:val="28"/>
              </w:rPr>
            </w:pPr>
          </w:p>
        </w:tc>
      </w:tr>
      <w:tr w:rsidR="00485335" w:rsidRPr="009F2ADA" w:rsidTr="00485335">
        <w:tc>
          <w:tcPr>
            <w:tcW w:w="2835" w:type="dxa"/>
          </w:tcPr>
          <w:p w:rsidR="00485335" w:rsidRPr="009F2ADA" w:rsidRDefault="00485335" w:rsidP="009F2ADA">
            <w:pPr>
              <w:pStyle w:val="ConsPlusNormal0"/>
              <w:ind w:firstLine="0"/>
              <w:rPr>
                <w:rFonts w:ascii="Times New Roman" w:hAnsi="Times New Roman" w:cs="Times New Roman"/>
                <w:sz w:val="28"/>
                <w:szCs w:val="28"/>
              </w:rPr>
            </w:pPr>
            <w:r w:rsidRPr="009F2ADA">
              <w:rPr>
                <w:rFonts w:ascii="Times New Roman" w:hAnsi="Times New Roman" w:cs="Times New Roman"/>
                <w:sz w:val="28"/>
                <w:szCs w:val="28"/>
              </w:rPr>
              <w:t>Мероприятия, входящие в состав подпрограммы муниципальной программы</w:t>
            </w:r>
          </w:p>
        </w:tc>
        <w:tc>
          <w:tcPr>
            <w:tcW w:w="6180" w:type="dxa"/>
          </w:tcPr>
          <w:p w:rsidR="00485335" w:rsidRPr="009F2ADA" w:rsidRDefault="00485335" w:rsidP="009F2ADA">
            <w:pPr>
              <w:pStyle w:val="ConsPlusNormal0"/>
              <w:ind w:firstLine="0"/>
              <w:jc w:val="both"/>
              <w:rPr>
                <w:rFonts w:ascii="Times New Roman" w:hAnsi="Times New Roman" w:cs="Times New Roman"/>
                <w:sz w:val="28"/>
                <w:szCs w:val="28"/>
              </w:rPr>
            </w:pPr>
            <w:r w:rsidRPr="009F2ADA">
              <w:rPr>
                <w:rFonts w:ascii="Times New Roman" w:hAnsi="Times New Roman" w:cs="Times New Roman"/>
                <w:sz w:val="28"/>
                <w:szCs w:val="28"/>
              </w:rPr>
              <w:t>2.1. Подготовка документации, необходимой для проведения сноса расселенных аварийных многоквартирных домов.</w:t>
            </w:r>
          </w:p>
          <w:p w:rsidR="00485335" w:rsidRPr="009F2ADA" w:rsidRDefault="00485335" w:rsidP="009F2ADA">
            <w:pPr>
              <w:pStyle w:val="ConsPlusNormal0"/>
              <w:ind w:firstLine="0"/>
              <w:jc w:val="both"/>
              <w:rPr>
                <w:rFonts w:ascii="Times New Roman" w:hAnsi="Times New Roman" w:cs="Times New Roman"/>
                <w:sz w:val="28"/>
                <w:szCs w:val="28"/>
              </w:rPr>
            </w:pPr>
            <w:r w:rsidRPr="009F2ADA">
              <w:rPr>
                <w:rFonts w:ascii="Times New Roman" w:hAnsi="Times New Roman" w:cs="Times New Roman"/>
                <w:sz w:val="28"/>
                <w:szCs w:val="28"/>
              </w:rPr>
              <w:t>2.2. Снос расселенных аварийных многоквартирных домов</w:t>
            </w:r>
          </w:p>
        </w:tc>
      </w:tr>
      <w:tr w:rsidR="00485335" w:rsidRPr="009F2ADA" w:rsidTr="00485335">
        <w:tc>
          <w:tcPr>
            <w:tcW w:w="2835" w:type="dxa"/>
          </w:tcPr>
          <w:p w:rsidR="00485335" w:rsidRPr="009F2ADA" w:rsidRDefault="00485335" w:rsidP="009F2ADA">
            <w:pPr>
              <w:pStyle w:val="ConsPlusNormal0"/>
              <w:ind w:firstLine="0"/>
              <w:rPr>
                <w:rFonts w:ascii="Times New Roman" w:hAnsi="Times New Roman" w:cs="Times New Roman"/>
                <w:sz w:val="28"/>
                <w:szCs w:val="28"/>
              </w:rPr>
            </w:pPr>
            <w:r w:rsidRPr="009F2ADA">
              <w:rPr>
                <w:rFonts w:ascii="Times New Roman" w:hAnsi="Times New Roman" w:cs="Times New Roman"/>
                <w:sz w:val="28"/>
                <w:szCs w:val="28"/>
              </w:rPr>
              <w:t>Цель подпрограммы муниципальной программы</w:t>
            </w:r>
          </w:p>
        </w:tc>
        <w:tc>
          <w:tcPr>
            <w:tcW w:w="6180" w:type="dxa"/>
          </w:tcPr>
          <w:p w:rsidR="00485335" w:rsidRPr="009F2ADA" w:rsidRDefault="00485335" w:rsidP="009F2ADA">
            <w:pPr>
              <w:pStyle w:val="ConsPlusNormal0"/>
              <w:ind w:firstLine="0"/>
              <w:jc w:val="both"/>
              <w:rPr>
                <w:rFonts w:ascii="Times New Roman" w:hAnsi="Times New Roman" w:cs="Times New Roman"/>
                <w:sz w:val="28"/>
                <w:szCs w:val="28"/>
              </w:rPr>
            </w:pPr>
            <w:r w:rsidRPr="009F2ADA">
              <w:rPr>
                <w:rFonts w:ascii="Times New Roman" w:hAnsi="Times New Roman" w:cs="Times New Roman"/>
                <w:sz w:val="28"/>
                <w:szCs w:val="28"/>
              </w:rPr>
              <w:t>Комплексное решение проблемы сноса пришедших в негодность расселенных аварийных многоквартирных домов</w:t>
            </w:r>
          </w:p>
        </w:tc>
      </w:tr>
      <w:tr w:rsidR="00485335" w:rsidRPr="009F2ADA" w:rsidTr="00485335">
        <w:tc>
          <w:tcPr>
            <w:tcW w:w="2835" w:type="dxa"/>
          </w:tcPr>
          <w:p w:rsidR="00485335" w:rsidRPr="009F2ADA" w:rsidRDefault="00485335" w:rsidP="009F2ADA">
            <w:pPr>
              <w:pStyle w:val="ConsPlusNormal0"/>
              <w:ind w:firstLine="0"/>
              <w:rPr>
                <w:rFonts w:ascii="Times New Roman" w:hAnsi="Times New Roman" w:cs="Times New Roman"/>
                <w:sz w:val="28"/>
                <w:szCs w:val="28"/>
              </w:rPr>
            </w:pPr>
            <w:r w:rsidRPr="009F2ADA">
              <w:rPr>
                <w:rFonts w:ascii="Times New Roman" w:hAnsi="Times New Roman" w:cs="Times New Roman"/>
                <w:sz w:val="28"/>
                <w:szCs w:val="28"/>
              </w:rPr>
              <w:t>Задачи подпрограммы муниципальной программы</w:t>
            </w:r>
          </w:p>
        </w:tc>
        <w:tc>
          <w:tcPr>
            <w:tcW w:w="6180" w:type="dxa"/>
          </w:tcPr>
          <w:p w:rsidR="00485335" w:rsidRPr="009F2ADA" w:rsidRDefault="00485335" w:rsidP="009F2ADA">
            <w:pPr>
              <w:pStyle w:val="ConsPlusNormal0"/>
              <w:ind w:firstLine="0"/>
              <w:jc w:val="both"/>
              <w:rPr>
                <w:rFonts w:ascii="Times New Roman" w:hAnsi="Times New Roman" w:cs="Times New Roman"/>
                <w:sz w:val="28"/>
                <w:szCs w:val="28"/>
              </w:rPr>
            </w:pPr>
            <w:r w:rsidRPr="009F2ADA">
              <w:rPr>
                <w:rFonts w:ascii="Times New Roman" w:hAnsi="Times New Roman" w:cs="Times New Roman"/>
                <w:sz w:val="28"/>
                <w:szCs w:val="28"/>
              </w:rPr>
              <w:t>- повышение эффективности, устойчивости и надежности функционирования жилищно-коммунальных систем жизнеобеспечения населения;</w:t>
            </w:r>
          </w:p>
          <w:p w:rsidR="00485335" w:rsidRPr="009F2ADA" w:rsidRDefault="00485335" w:rsidP="009F2ADA">
            <w:pPr>
              <w:pStyle w:val="ConsPlusNormal0"/>
              <w:ind w:firstLine="0"/>
              <w:jc w:val="both"/>
              <w:rPr>
                <w:rFonts w:ascii="Times New Roman" w:hAnsi="Times New Roman" w:cs="Times New Roman"/>
                <w:sz w:val="28"/>
                <w:szCs w:val="28"/>
              </w:rPr>
            </w:pPr>
            <w:r w:rsidRPr="009F2ADA">
              <w:rPr>
                <w:rFonts w:ascii="Times New Roman" w:hAnsi="Times New Roman" w:cs="Times New Roman"/>
                <w:sz w:val="28"/>
                <w:szCs w:val="28"/>
              </w:rPr>
              <w:t>- обеспечение безопасных и комфортных условий проживания граждан в домах, расположенных в непосредственной близости к расселенным аварийным многоквартирным домам;</w:t>
            </w:r>
          </w:p>
          <w:p w:rsidR="00485335" w:rsidRPr="009F2ADA" w:rsidRDefault="00485335" w:rsidP="009F2ADA">
            <w:pPr>
              <w:pStyle w:val="ConsPlusNormal0"/>
              <w:ind w:firstLine="0"/>
              <w:jc w:val="both"/>
              <w:rPr>
                <w:rFonts w:ascii="Times New Roman" w:hAnsi="Times New Roman" w:cs="Times New Roman"/>
                <w:sz w:val="28"/>
                <w:szCs w:val="28"/>
              </w:rPr>
            </w:pPr>
            <w:r w:rsidRPr="009F2ADA">
              <w:rPr>
                <w:rFonts w:ascii="Times New Roman" w:hAnsi="Times New Roman" w:cs="Times New Roman"/>
                <w:sz w:val="28"/>
                <w:szCs w:val="28"/>
              </w:rPr>
              <w:t>- оптимизация развития территорий, занятых жилищным фондом, признанным в установленном порядке аварийным</w:t>
            </w:r>
          </w:p>
        </w:tc>
      </w:tr>
      <w:tr w:rsidR="00485335" w:rsidRPr="009F2ADA" w:rsidTr="00485335">
        <w:tc>
          <w:tcPr>
            <w:tcW w:w="2835" w:type="dxa"/>
          </w:tcPr>
          <w:p w:rsidR="00485335" w:rsidRPr="009F2ADA" w:rsidRDefault="00485335" w:rsidP="009F2ADA">
            <w:pPr>
              <w:pStyle w:val="ConsPlusNormal0"/>
              <w:ind w:firstLine="0"/>
              <w:rPr>
                <w:rFonts w:ascii="Times New Roman" w:hAnsi="Times New Roman" w:cs="Times New Roman"/>
                <w:sz w:val="28"/>
                <w:szCs w:val="28"/>
              </w:rPr>
            </w:pPr>
            <w:r w:rsidRPr="009F2ADA">
              <w:rPr>
                <w:rFonts w:ascii="Times New Roman" w:hAnsi="Times New Roman" w:cs="Times New Roman"/>
                <w:sz w:val="28"/>
                <w:szCs w:val="28"/>
              </w:rPr>
              <w:t>Показатели (индикаторы) подпрограммы муниципальной программы</w:t>
            </w:r>
          </w:p>
        </w:tc>
        <w:tc>
          <w:tcPr>
            <w:tcW w:w="6180" w:type="dxa"/>
          </w:tcPr>
          <w:p w:rsidR="00485335" w:rsidRPr="009F2ADA" w:rsidRDefault="00485335" w:rsidP="009F2ADA">
            <w:pPr>
              <w:pStyle w:val="ConsPlusNormal0"/>
              <w:ind w:firstLine="0"/>
              <w:jc w:val="both"/>
              <w:rPr>
                <w:rFonts w:ascii="Times New Roman" w:hAnsi="Times New Roman" w:cs="Times New Roman"/>
                <w:sz w:val="28"/>
                <w:szCs w:val="28"/>
              </w:rPr>
            </w:pPr>
            <w:r w:rsidRPr="009F2ADA">
              <w:rPr>
                <w:rFonts w:ascii="Times New Roman" w:hAnsi="Times New Roman" w:cs="Times New Roman"/>
                <w:sz w:val="28"/>
                <w:szCs w:val="28"/>
              </w:rPr>
              <w:t>Количество снесенных расселенных аварийных многоквартирных домов</w:t>
            </w:r>
          </w:p>
        </w:tc>
      </w:tr>
      <w:tr w:rsidR="00485335" w:rsidRPr="009F2ADA" w:rsidTr="00485335">
        <w:tc>
          <w:tcPr>
            <w:tcW w:w="2835" w:type="dxa"/>
          </w:tcPr>
          <w:p w:rsidR="00485335" w:rsidRPr="009F2ADA" w:rsidRDefault="00485335" w:rsidP="009F2ADA">
            <w:pPr>
              <w:pStyle w:val="ConsPlusNormal0"/>
              <w:ind w:firstLine="0"/>
              <w:rPr>
                <w:rFonts w:ascii="Times New Roman" w:hAnsi="Times New Roman" w:cs="Times New Roman"/>
                <w:sz w:val="28"/>
                <w:szCs w:val="28"/>
              </w:rPr>
            </w:pPr>
            <w:r w:rsidRPr="009F2ADA">
              <w:rPr>
                <w:rFonts w:ascii="Times New Roman" w:hAnsi="Times New Roman" w:cs="Times New Roman"/>
                <w:sz w:val="28"/>
                <w:szCs w:val="28"/>
              </w:rPr>
              <w:t>Сроки реализации подпрограммы муниципальной программы</w:t>
            </w:r>
          </w:p>
        </w:tc>
        <w:tc>
          <w:tcPr>
            <w:tcW w:w="6180" w:type="dxa"/>
          </w:tcPr>
          <w:p w:rsidR="00485335" w:rsidRPr="009F2ADA" w:rsidRDefault="00485335" w:rsidP="009F2ADA">
            <w:pPr>
              <w:pStyle w:val="ConsPlusNormal0"/>
              <w:ind w:firstLine="0"/>
              <w:jc w:val="both"/>
              <w:rPr>
                <w:rFonts w:ascii="Times New Roman" w:hAnsi="Times New Roman" w:cs="Times New Roman"/>
                <w:sz w:val="28"/>
                <w:szCs w:val="28"/>
              </w:rPr>
            </w:pPr>
            <w:r w:rsidRPr="009F2ADA">
              <w:rPr>
                <w:rFonts w:ascii="Times New Roman" w:hAnsi="Times New Roman" w:cs="Times New Roman"/>
                <w:sz w:val="28"/>
                <w:szCs w:val="28"/>
              </w:rPr>
              <w:t>2014 - 2020 годы</w:t>
            </w:r>
          </w:p>
        </w:tc>
      </w:tr>
      <w:tr w:rsidR="00485335" w:rsidRPr="009F2ADA" w:rsidTr="00485335">
        <w:tblPrEx>
          <w:tblBorders>
            <w:insideH w:val="nil"/>
          </w:tblBorders>
        </w:tblPrEx>
        <w:tc>
          <w:tcPr>
            <w:tcW w:w="2835" w:type="dxa"/>
            <w:tcBorders>
              <w:bottom w:val="single" w:sz="4" w:space="0" w:color="auto"/>
            </w:tcBorders>
          </w:tcPr>
          <w:p w:rsidR="00485335" w:rsidRPr="009F2ADA" w:rsidRDefault="00485335" w:rsidP="009F2ADA">
            <w:pPr>
              <w:autoSpaceDE w:val="0"/>
              <w:autoSpaceDN w:val="0"/>
              <w:adjustRightInd w:val="0"/>
              <w:rPr>
                <w:sz w:val="28"/>
                <w:szCs w:val="28"/>
              </w:rPr>
            </w:pPr>
            <w:r w:rsidRPr="009F2ADA">
              <w:rPr>
                <w:sz w:val="28"/>
                <w:szCs w:val="28"/>
              </w:rPr>
              <w:t>Объемы и источники финансирования подпрограммы муниципальной программы (в действующих ценах каждого года реализации подпрограммы муниципальной программы)</w:t>
            </w:r>
          </w:p>
        </w:tc>
        <w:tc>
          <w:tcPr>
            <w:tcW w:w="6180" w:type="dxa"/>
            <w:tcBorders>
              <w:bottom w:val="single" w:sz="4" w:space="0" w:color="auto"/>
            </w:tcBorders>
          </w:tcPr>
          <w:p w:rsidR="00485335" w:rsidRPr="009F2ADA" w:rsidRDefault="00485335" w:rsidP="009F2ADA">
            <w:pPr>
              <w:pStyle w:val="ConsPlusNormal0"/>
              <w:ind w:firstLine="0"/>
              <w:jc w:val="both"/>
              <w:rPr>
                <w:rFonts w:ascii="Times New Roman" w:hAnsi="Times New Roman" w:cs="Times New Roman"/>
                <w:sz w:val="28"/>
                <w:szCs w:val="28"/>
              </w:rPr>
            </w:pPr>
            <w:r w:rsidRPr="009F2ADA">
              <w:rPr>
                <w:rFonts w:ascii="Times New Roman" w:hAnsi="Times New Roman" w:cs="Times New Roman"/>
                <w:sz w:val="28"/>
                <w:szCs w:val="28"/>
              </w:rPr>
              <w:t>Общий объем финансирования за счет средств бюджета городского округа город Воронеж – 89302,62 тыс. рублей, в том числе по годам реализации подпрограммы:</w:t>
            </w:r>
          </w:p>
          <w:p w:rsidR="00485335" w:rsidRPr="009F2ADA" w:rsidRDefault="00485335" w:rsidP="009F2ADA">
            <w:pPr>
              <w:pStyle w:val="ConsPlusNormal0"/>
              <w:ind w:firstLine="0"/>
              <w:jc w:val="both"/>
              <w:rPr>
                <w:rFonts w:ascii="Times New Roman" w:hAnsi="Times New Roman" w:cs="Times New Roman"/>
                <w:sz w:val="28"/>
                <w:szCs w:val="28"/>
              </w:rPr>
            </w:pPr>
            <w:r w:rsidRPr="009F2ADA">
              <w:rPr>
                <w:rFonts w:ascii="Times New Roman" w:hAnsi="Times New Roman" w:cs="Times New Roman"/>
                <w:sz w:val="28"/>
                <w:szCs w:val="28"/>
              </w:rPr>
              <w:t>- 2014 год – 2175,42 тыс. руб.;</w:t>
            </w:r>
          </w:p>
          <w:p w:rsidR="00485335" w:rsidRPr="009F2ADA" w:rsidRDefault="00485335" w:rsidP="009F2ADA">
            <w:pPr>
              <w:pStyle w:val="ConsPlusNormal0"/>
              <w:ind w:firstLine="0"/>
              <w:jc w:val="both"/>
              <w:rPr>
                <w:rFonts w:ascii="Times New Roman" w:hAnsi="Times New Roman" w:cs="Times New Roman"/>
                <w:sz w:val="28"/>
                <w:szCs w:val="28"/>
              </w:rPr>
            </w:pPr>
            <w:r w:rsidRPr="009F2ADA">
              <w:rPr>
                <w:rFonts w:ascii="Times New Roman" w:hAnsi="Times New Roman" w:cs="Times New Roman"/>
                <w:sz w:val="28"/>
                <w:szCs w:val="28"/>
              </w:rPr>
              <w:t>- 2015 год – 2033,00 тыс. руб.;</w:t>
            </w:r>
          </w:p>
          <w:p w:rsidR="00485335" w:rsidRPr="009F2ADA" w:rsidRDefault="00485335" w:rsidP="009F2ADA">
            <w:pPr>
              <w:pStyle w:val="ConsPlusNormal0"/>
              <w:ind w:firstLine="0"/>
              <w:jc w:val="both"/>
              <w:rPr>
                <w:rFonts w:ascii="Times New Roman" w:hAnsi="Times New Roman" w:cs="Times New Roman"/>
                <w:sz w:val="28"/>
                <w:szCs w:val="28"/>
              </w:rPr>
            </w:pPr>
            <w:r w:rsidRPr="009F2ADA">
              <w:rPr>
                <w:rFonts w:ascii="Times New Roman" w:hAnsi="Times New Roman" w:cs="Times New Roman"/>
                <w:sz w:val="28"/>
                <w:szCs w:val="28"/>
              </w:rPr>
              <w:t>- 2016 год – 9156,20 тыс. руб.;</w:t>
            </w:r>
          </w:p>
          <w:p w:rsidR="00485335" w:rsidRPr="009F2ADA" w:rsidRDefault="00485335" w:rsidP="009F2ADA">
            <w:pPr>
              <w:pStyle w:val="ConsPlusNormal0"/>
              <w:ind w:firstLine="0"/>
              <w:jc w:val="both"/>
              <w:rPr>
                <w:rFonts w:ascii="Times New Roman" w:hAnsi="Times New Roman" w:cs="Times New Roman"/>
                <w:sz w:val="28"/>
                <w:szCs w:val="28"/>
              </w:rPr>
            </w:pPr>
            <w:r w:rsidRPr="009F2ADA">
              <w:rPr>
                <w:rFonts w:ascii="Times New Roman" w:hAnsi="Times New Roman" w:cs="Times New Roman"/>
                <w:sz w:val="28"/>
                <w:szCs w:val="28"/>
              </w:rPr>
              <w:t>- 2017 год – 10000,00 тыс. руб.;</w:t>
            </w:r>
          </w:p>
          <w:p w:rsidR="00485335" w:rsidRPr="009F2ADA" w:rsidRDefault="00485335" w:rsidP="009F2ADA">
            <w:pPr>
              <w:pStyle w:val="ConsPlusNormal0"/>
              <w:ind w:firstLine="0"/>
              <w:jc w:val="both"/>
              <w:rPr>
                <w:rFonts w:ascii="Times New Roman" w:hAnsi="Times New Roman" w:cs="Times New Roman"/>
                <w:sz w:val="28"/>
                <w:szCs w:val="28"/>
              </w:rPr>
            </w:pPr>
            <w:r w:rsidRPr="009F2ADA">
              <w:rPr>
                <w:rFonts w:ascii="Times New Roman" w:hAnsi="Times New Roman" w:cs="Times New Roman"/>
                <w:sz w:val="28"/>
                <w:szCs w:val="28"/>
              </w:rPr>
              <w:t>- 2018 год – 23263,00 тыс. руб.;</w:t>
            </w:r>
          </w:p>
          <w:p w:rsidR="00485335" w:rsidRPr="009F2ADA" w:rsidRDefault="00485335" w:rsidP="009F2ADA">
            <w:pPr>
              <w:pStyle w:val="ConsPlusNormal0"/>
              <w:ind w:firstLine="0"/>
              <w:jc w:val="both"/>
              <w:rPr>
                <w:rFonts w:ascii="Times New Roman" w:hAnsi="Times New Roman" w:cs="Times New Roman"/>
                <w:sz w:val="28"/>
                <w:szCs w:val="28"/>
              </w:rPr>
            </w:pPr>
            <w:r w:rsidRPr="009F2ADA">
              <w:rPr>
                <w:rFonts w:ascii="Times New Roman" w:hAnsi="Times New Roman" w:cs="Times New Roman"/>
                <w:sz w:val="28"/>
                <w:szCs w:val="28"/>
              </w:rPr>
              <w:t>- 2019 год – 0,00 тыс. руб.;</w:t>
            </w:r>
          </w:p>
          <w:p w:rsidR="00485335" w:rsidRPr="009F2ADA" w:rsidRDefault="00485335" w:rsidP="009F2ADA">
            <w:pPr>
              <w:pStyle w:val="ConsPlusNormal0"/>
              <w:ind w:firstLine="0"/>
              <w:jc w:val="both"/>
              <w:rPr>
                <w:rFonts w:ascii="Times New Roman" w:hAnsi="Times New Roman" w:cs="Times New Roman"/>
                <w:sz w:val="28"/>
                <w:szCs w:val="28"/>
              </w:rPr>
            </w:pPr>
            <w:r w:rsidRPr="009F2ADA">
              <w:rPr>
                <w:rFonts w:ascii="Times New Roman" w:hAnsi="Times New Roman" w:cs="Times New Roman"/>
                <w:sz w:val="28"/>
                <w:szCs w:val="28"/>
              </w:rPr>
              <w:t>- 2020 год – 42674,99 тыс. руб.</w:t>
            </w:r>
          </w:p>
        </w:tc>
      </w:tr>
      <w:tr w:rsidR="00485335" w:rsidRPr="009F2ADA" w:rsidTr="009F2ADA">
        <w:tblPrEx>
          <w:tblBorders>
            <w:insideH w:val="nil"/>
          </w:tblBorders>
        </w:tblPrEx>
        <w:tc>
          <w:tcPr>
            <w:tcW w:w="2835" w:type="dxa"/>
            <w:tcBorders>
              <w:bottom w:val="single" w:sz="4" w:space="0" w:color="auto"/>
            </w:tcBorders>
          </w:tcPr>
          <w:p w:rsidR="00485335" w:rsidRPr="009F2ADA" w:rsidRDefault="00485335" w:rsidP="009F2ADA">
            <w:pPr>
              <w:pStyle w:val="ConsPlusNormal0"/>
              <w:ind w:firstLine="0"/>
              <w:rPr>
                <w:rFonts w:ascii="Times New Roman" w:hAnsi="Times New Roman" w:cs="Times New Roman"/>
                <w:sz w:val="28"/>
                <w:szCs w:val="28"/>
              </w:rPr>
            </w:pPr>
            <w:r w:rsidRPr="009F2ADA">
              <w:rPr>
                <w:rFonts w:ascii="Times New Roman" w:hAnsi="Times New Roman" w:cs="Times New Roman"/>
                <w:sz w:val="28"/>
                <w:szCs w:val="28"/>
              </w:rPr>
              <w:t>Ожидаемые непосредственные результаты реализации подпрограммы муниципальной программы</w:t>
            </w:r>
          </w:p>
        </w:tc>
        <w:tc>
          <w:tcPr>
            <w:tcW w:w="6180" w:type="dxa"/>
            <w:tcBorders>
              <w:top w:val="single" w:sz="4" w:space="0" w:color="auto"/>
              <w:bottom w:val="single" w:sz="4" w:space="0" w:color="auto"/>
            </w:tcBorders>
          </w:tcPr>
          <w:p w:rsidR="00485335" w:rsidRPr="008E46D6" w:rsidRDefault="00485335" w:rsidP="009F2ADA">
            <w:pPr>
              <w:pStyle w:val="ConsPlusNormal0"/>
              <w:ind w:firstLine="0"/>
              <w:jc w:val="both"/>
              <w:rPr>
                <w:rFonts w:ascii="Times New Roman" w:hAnsi="Times New Roman" w:cs="Times New Roman"/>
                <w:sz w:val="28"/>
                <w:szCs w:val="28"/>
              </w:rPr>
            </w:pPr>
            <w:r w:rsidRPr="008E46D6">
              <w:rPr>
                <w:rFonts w:ascii="Times New Roman" w:hAnsi="Times New Roman" w:cs="Times New Roman"/>
                <w:sz w:val="28"/>
                <w:szCs w:val="28"/>
              </w:rPr>
              <w:t>- снос 158 расселенных многоквартирных домов;</w:t>
            </w:r>
          </w:p>
          <w:p w:rsidR="00485335" w:rsidRPr="008E46D6" w:rsidRDefault="00485335" w:rsidP="009F2ADA">
            <w:pPr>
              <w:pStyle w:val="ConsPlusNormal0"/>
              <w:ind w:firstLine="0"/>
              <w:jc w:val="both"/>
              <w:rPr>
                <w:rFonts w:ascii="Times New Roman" w:hAnsi="Times New Roman" w:cs="Times New Roman"/>
                <w:sz w:val="28"/>
                <w:szCs w:val="28"/>
              </w:rPr>
            </w:pPr>
            <w:r w:rsidRPr="008E46D6">
              <w:rPr>
                <w:rFonts w:ascii="Times New Roman" w:hAnsi="Times New Roman" w:cs="Times New Roman"/>
                <w:sz w:val="28"/>
                <w:szCs w:val="28"/>
              </w:rPr>
              <w:t>- ликвидация 88,54 тыс. кв. м аварийного жилья;</w:t>
            </w:r>
          </w:p>
          <w:p w:rsidR="00485335" w:rsidRPr="008E46D6" w:rsidRDefault="00485335" w:rsidP="009F2ADA">
            <w:pPr>
              <w:pStyle w:val="ConsPlusNormal0"/>
              <w:ind w:firstLine="0"/>
              <w:jc w:val="both"/>
              <w:rPr>
                <w:rFonts w:ascii="Times New Roman" w:hAnsi="Times New Roman" w:cs="Times New Roman"/>
                <w:sz w:val="28"/>
                <w:szCs w:val="28"/>
              </w:rPr>
            </w:pPr>
            <w:r w:rsidRPr="008E46D6">
              <w:rPr>
                <w:rFonts w:ascii="Times New Roman" w:hAnsi="Times New Roman" w:cs="Times New Roman"/>
                <w:sz w:val="28"/>
                <w:szCs w:val="28"/>
              </w:rPr>
              <w:t>- снижение доли многоквартирных домов, признанных в установленном порядке аварийными;</w:t>
            </w:r>
          </w:p>
          <w:p w:rsidR="00485335" w:rsidRPr="008E46D6" w:rsidRDefault="00485335" w:rsidP="009F2ADA">
            <w:pPr>
              <w:pStyle w:val="ConsPlusNormal0"/>
              <w:ind w:firstLine="0"/>
              <w:jc w:val="both"/>
              <w:rPr>
                <w:rFonts w:ascii="Times New Roman" w:hAnsi="Times New Roman" w:cs="Times New Roman"/>
                <w:sz w:val="28"/>
                <w:szCs w:val="28"/>
              </w:rPr>
            </w:pPr>
            <w:r w:rsidRPr="008E46D6">
              <w:rPr>
                <w:rFonts w:ascii="Times New Roman" w:hAnsi="Times New Roman" w:cs="Times New Roman"/>
                <w:sz w:val="28"/>
                <w:szCs w:val="28"/>
              </w:rPr>
              <w:t>- минимизация издержек по содержанию аварийных многоквартирных домов;</w:t>
            </w:r>
          </w:p>
          <w:p w:rsidR="00485335" w:rsidRPr="008E46D6" w:rsidRDefault="00485335" w:rsidP="009F2ADA">
            <w:pPr>
              <w:pStyle w:val="ConsPlusNormal0"/>
              <w:ind w:firstLine="0"/>
              <w:jc w:val="both"/>
              <w:rPr>
                <w:rFonts w:ascii="Times New Roman" w:hAnsi="Times New Roman" w:cs="Times New Roman"/>
                <w:sz w:val="28"/>
                <w:szCs w:val="28"/>
              </w:rPr>
            </w:pPr>
            <w:r w:rsidRPr="008E46D6">
              <w:rPr>
                <w:rFonts w:ascii="Times New Roman" w:hAnsi="Times New Roman" w:cs="Times New Roman"/>
                <w:sz w:val="28"/>
                <w:szCs w:val="28"/>
              </w:rPr>
              <w:t>- сокращение сроков включения освобождающихся земельных участков в хозяйственный оборот;</w:t>
            </w:r>
          </w:p>
          <w:p w:rsidR="00485335" w:rsidRPr="008E46D6" w:rsidRDefault="00485335" w:rsidP="009F2ADA">
            <w:pPr>
              <w:pStyle w:val="ConsPlusNormal0"/>
              <w:ind w:firstLine="0"/>
              <w:jc w:val="both"/>
              <w:rPr>
                <w:rFonts w:ascii="Times New Roman" w:hAnsi="Times New Roman" w:cs="Times New Roman"/>
                <w:color w:val="4F81BD" w:themeColor="accent1"/>
                <w:sz w:val="28"/>
                <w:szCs w:val="28"/>
              </w:rPr>
            </w:pPr>
            <w:r w:rsidRPr="008E46D6">
              <w:rPr>
                <w:rFonts w:ascii="Times New Roman" w:hAnsi="Times New Roman" w:cs="Times New Roman"/>
                <w:sz w:val="28"/>
                <w:szCs w:val="28"/>
              </w:rPr>
              <w:t>- стимулирование развития инфраструктуры городского округа город Воронеж</w:t>
            </w:r>
          </w:p>
        </w:tc>
      </w:tr>
    </w:tbl>
    <w:p w:rsidR="007840D3" w:rsidRDefault="007840D3" w:rsidP="00485335">
      <w:pPr>
        <w:pStyle w:val="ConsPlusNormal0"/>
        <w:jc w:val="center"/>
        <w:outlineLvl w:val="3"/>
      </w:pPr>
    </w:p>
    <w:p w:rsidR="00485335" w:rsidRPr="009F2ADA" w:rsidRDefault="00485335" w:rsidP="00485335">
      <w:pPr>
        <w:pStyle w:val="ConsPlusNormal0"/>
        <w:jc w:val="center"/>
        <w:outlineLvl w:val="3"/>
        <w:rPr>
          <w:rFonts w:ascii="Times New Roman" w:hAnsi="Times New Roman" w:cs="Times New Roman"/>
          <w:sz w:val="28"/>
          <w:szCs w:val="28"/>
        </w:rPr>
      </w:pPr>
      <w:r w:rsidRPr="009F2ADA">
        <w:rPr>
          <w:rFonts w:ascii="Times New Roman" w:hAnsi="Times New Roman" w:cs="Times New Roman"/>
          <w:sz w:val="28"/>
          <w:szCs w:val="28"/>
        </w:rPr>
        <w:t>1. Характеристика сферы реализации подпрограммы,</w:t>
      </w:r>
    </w:p>
    <w:p w:rsidR="00485335" w:rsidRPr="009F2ADA" w:rsidRDefault="00485335" w:rsidP="00485335">
      <w:pPr>
        <w:pStyle w:val="ConsPlusNormal0"/>
        <w:jc w:val="center"/>
        <w:rPr>
          <w:rFonts w:ascii="Times New Roman" w:hAnsi="Times New Roman" w:cs="Times New Roman"/>
          <w:sz w:val="28"/>
          <w:szCs w:val="28"/>
        </w:rPr>
      </w:pPr>
      <w:r w:rsidRPr="009F2ADA">
        <w:rPr>
          <w:rFonts w:ascii="Times New Roman" w:hAnsi="Times New Roman" w:cs="Times New Roman"/>
          <w:sz w:val="28"/>
          <w:szCs w:val="28"/>
        </w:rPr>
        <w:t>описание основных проблем в указанной сфере и</w:t>
      </w:r>
    </w:p>
    <w:p w:rsidR="00485335" w:rsidRPr="009F2ADA" w:rsidRDefault="00485335" w:rsidP="00485335">
      <w:pPr>
        <w:pStyle w:val="ConsPlusNormal0"/>
        <w:jc w:val="center"/>
        <w:rPr>
          <w:rFonts w:ascii="Times New Roman" w:hAnsi="Times New Roman" w:cs="Times New Roman"/>
          <w:sz w:val="28"/>
          <w:szCs w:val="28"/>
        </w:rPr>
      </w:pPr>
      <w:r w:rsidRPr="009F2ADA">
        <w:rPr>
          <w:rFonts w:ascii="Times New Roman" w:hAnsi="Times New Roman" w:cs="Times New Roman"/>
          <w:sz w:val="28"/>
          <w:szCs w:val="28"/>
        </w:rPr>
        <w:t>прогноз ее развития</w:t>
      </w:r>
    </w:p>
    <w:p w:rsidR="007840D3" w:rsidRDefault="007840D3" w:rsidP="00485335">
      <w:pPr>
        <w:pStyle w:val="ConsPlusNormal0"/>
        <w:jc w:val="both"/>
      </w:pPr>
    </w:p>
    <w:p w:rsidR="00485335" w:rsidRPr="009F2ADA" w:rsidRDefault="00485335" w:rsidP="009F2ADA">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В настоящее время на территории городского округа ведется активное переселение граждан из жилищного фонда, признанного в установленном порядке аварийным и подлежащим сносу, а также из жилых помещений, признанных непригодными для проживания.</w:t>
      </w:r>
    </w:p>
    <w:p w:rsidR="00485335" w:rsidRPr="009F2ADA" w:rsidRDefault="00485335" w:rsidP="009F2ADA">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Расселенные дома из-за ветхости находятся в полуразрушенном состоянии и представляют угрозу обрушения.</w:t>
      </w:r>
    </w:p>
    <w:p w:rsidR="00485335" w:rsidRPr="009F2ADA" w:rsidRDefault="00485335" w:rsidP="009F2ADA">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Несвоевременный снос расселенных аварийных многоквартирных домов может привести:</w:t>
      </w:r>
    </w:p>
    <w:p w:rsidR="00485335" w:rsidRPr="009F2ADA" w:rsidRDefault="00485335" w:rsidP="009F2ADA">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 к невыполнению условий программ переселения, что может повлечь за собой прекращение финансирования Фондом содействия реформированию ЖКХ мероприятий по переселению граждан из аварийного жилищного фонда;</w:t>
      </w:r>
    </w:p>
    <w:p w:rsidR="00485335" w:rsidRPr="009F2ADA" w:rsidRDefault="00485335" w:rsidP="009F2ADA">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 к отсутствию благоприятных условий для развития территорий, на которых сосредоточен жилищный фонд, признанный аварийным и подлежащим сносу;</w:t>
      </w:r>
    </w:p>
    <w:p w:rsidR="00485335" w:rsidRPr="009F2ADA" w:rsidRDefault="00485335" w:rsidP="009F2ADA">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 к ухудшению безопасных и комфортных условий проживания граждан в домах, близлежащих к расселенным многоквартирным домам.</w:t>
      </w:r>
    </w:p>
    <w:p w:rsidR="00485335" w:rsidRPr="009F2ADA" w:rsidRDefault="00485335" w:rsidP="009F2ADA">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Например, дожидаясь сноса, многие здания стоят пустыми, подчас используются как бесхозное временное жилье лицами без определенного места жительства.</w:t>
      </w:r>
    </w:p>
    <w:p w:rsidR="00485335" w:rsidRPr="009F2ADA" w:rsidRDefault="00485335" w:rsidP="009F2ADA">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За период действия региональных, областных и муниципальных программ переселения граждан было снесено 73 расселенных многоквартирных дома.</w:t>
      </w:r>
    </w:p>
    <w:p w:rsidR="00485335" w:rsidRPr="009F2ADA" w:rsidRDefault="00485335" w:rsidP="009F2ADA">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На освободившихся территориях после сноса расселенных домов возможно строительство новых многоквартирных домов со всей необходимой инфраструктурой или иных зданий и сооружений, способствующих развитию инфраструктуры.</w:t>
      </w:r>
    </w:p>
    <w:p w:rsidR="00485335" w:rsidRPr="00704E08" w:rsidRDefault="00485335" w:rsidP="009F2ADA">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 xml:space="preserve">В результате реализации мероприятий по переселению граждан при участии финансовой поддержки Фонда содействия реформированию ЖКХ планируется расселить </w:t>
      </w:r>
      <w:r w:rsidRPr="008E46D6">
        <w:rPr>
          <w:rFonts w:ascii="Times New Roman" w:hAnsi="Times New Roman" w:cs="Times New Roman"/>
          <w:sz w:val="28"/>
          <w:szCs w:val="28"/>
        </w:rPr>
        <w:t>138 домов о</w:t>
      </w:r>
      <w:r w:rsidRPr="009F2ADA">
        <w:rPr>
          <w:rFonts w:ascii="Times New Roman" w:hAnsi="Times New Roman" w:cs="Times New Roman"/>
          <w:sz w:val="28"/>
          <w:szCs w:val="28"/>
        </w:rPr>
        <w:t xml:space="preserve">бщей площадью 72,7 тыс. кв. м, из них сносу </w:t>
      </w:r>
      <w:r w:rsidRPr="00704E08">
        <w:rPr>
          <w:rFonts w:ascii="Times New Roman" w:hAnsi="Times New Roman" w:cs="Times New Roman"/>
          <w:sz w:val="28"/>
          <w:szCs w:val="28"/>
        </w:rPr>
        <w:t>подлежат 13</w:t>
      </w:r>
      <w:r w:rsidR="008E46D6" w:rsidRPr="00704E08">
        <w:rPr>
          <w:rFonts w:ascii="Times New Roman" w:hAnsi="Times New Roman" w:cs="Times New Roman"/>
          <w:sz w:val="28"/>
          <w:szCs w:val="28"/>
        </w:rPr>
        <w:t>3</w:t>
      </w:r>
      <w:r w:rsidRPr="00704E08">
        <w:rPr>
          <w:rFonts w:ascii="Times New Roman" w:hAnsi="Times New Roman" w:cs="Times New Roman"/>
          <w:sz w:val="28"/>
          <w:szCs w:val="28"/>
        </w:rPr>
        <w:t xml:space="preserve"> домов общей площадью 71,</w:t>
      </w:r>
      <w:r w:rsidR="008E46D6" w:rsidRPr="00704E08">
        <w:rPr>
          <w:rFonts w:ascii="Times New Roman" w:hAnsi="Times New Roman" w:cs="Times New Roman"/>
          <w:sz w:val="28"/>
          <w:szCs w:val="28"/>
        </w:rPr>
        <w:t>7</w:t>
      </w:r>
      <w:r w:rsidRPr="00704E08">
        <w:rPr>
          <w:rFonts w:ascii="Times New Roman" w:hAnsi="Times New Roman" w:cs="Times New Roman"/>
          <w:sz w:val="28"/>
          <w:szCs w:val="28"/>
        </w:rPr>
        <w:t xml:space="preserve"> тыс. кв. м.</w:t>
      </w:r>
    </w:p>
    <w:p w:rsidR="00485335" w:rsidRPr="009F2ADA" w:rsidRDefault="00485335" w:rsidP="009F2ADA">
      <w:pPr>
        <w:pStyle w:val="ConsPlusNormal0"/>
        <w:spacing w:line="360" w:lineRule="auto"/>
        <w:ind w:firstLine="540"/>
        <w:jc w:val="both"/>
        <w:rPr>
          <w:rFonts w:ascii="Times New Roman" w:hAnsi="Times New Roman" w:cs="Times New Roman"/>
          <w:sz w:val="28"/>
          <w:szCs w:val="28"/>
        </w:rPr>
      </w:pPr>
      <w:proofErr w:type="gramStart"/>
      <w:r w:rsidRPr="009F2ADA">
        <w:rPr>
          <w:rFonts w:ascii="Times New Roman" w:hAnsi="Times New Roman" w:cs="Times New Roman"/>
          <w:sz w:val="28"/>
          <w:szCs w:val="28"/>
        </w:rPr>
        <w:t>Вместе с тем в результате расселения аварийных домов в рамках других мероприятий сносу подлежат 5 многоквартирных домов общей площадью 2,1 тыс. кв. м. Кроме того, остаются не снесенными по предыдущим программам переселения 17 домов общей площадью 14,54 тыс. кв. м. В случае расселения многоквартирных жилых домов, имеющих статус объекта культурного наследия, такие дома подлежат реконструкции за счет инвестора.</w:t>
      </w:r>
      <w:proofErr w:type="gramEnd"/>
    </w:p>
    <w:p w:rsidR="00485335" w:rsidRPr="009F2ADA" w:rsidRDefault="00485335" w:rsidP="009F2ADA">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Таким образом, мероприятия подпрограммы окажут положительное влияние на развитие социальной сферы и строительной отрасли и смежных с ней отраслей экономики, что, в свою очередь, позволит повысить уровень жизни населения, увеличит количество рабочих мест, градостроительные показатели и архитектурную выразительность застройки, инвестиционную привлекательность города.</w:t>
      </w:r>
    </w:p>
    <w:p w:rsidR="00485335" w:rsidRDefault="00485335" w:rsidP="00485335">
      <w:pPr>
        <w:pStyle w:val="ConsPlusNormal0"/>
        <w:jc w:val="both"/>
      </w:pPr>
    </w:p>
    <w:p w:rsidR="00485335" w:rsidRPr="009F2ADA" w:rsidRDefault="00485335" w:rsidP="00485335">
      <w:pPr>
        <w:pStyle w:val="ConsPlusNormal0"/>
        <w:jc w:val="center"/>
        <w:outlineLvl w:val="3"/>
        <w:rPr>
          <w:rFonts w:ascii="Times New Roman" w:hAnsi="Times New Roman" w:cs="Times New Roman"/>
          <w:sz w:val="28"/>
          <w:szCs w:val="28"/>
        </w:rPr>
      </w:pPr>
      <w:r w:rsidRPr="009F2ADA">
        <w:rPr>
          <w:rFonts w:ascii="Times New Roman" w:hAnsi="Times New Roman" w:cs="Times New Roman"/>
          <w:sz w:val="28"/>
          <w:szCs w:val="28"/>
        </w:rPr>
        <w:t>2. Приоритеты муниципальной политики в сфере реализации</w:t>
      </w:r>
    </w:p>
    <w:p w:rsidR="00485335" w:rsidRPr="009F2ADA" w:rsidRDefault="00485335" w:rsidP="00485335">
      <w:pPr>
        <w:pStyle w:val="ConsPlusNormal0"/>
        <w:jc w:val="center"/>
        <w:rPr>
          <w:rFonts w:ascii="Times New Roman" w:hAnsi="Times New Roman" w:cs="Times New Roman"/>
          <w:sz w:val="28"/>
          <w:szCs w:val="28"/>
        </w:rPr>
      </w:pPr>
      <w:r w:rsidRPr="009F2ADA">
        <w:rPr>
          <w:rFonts w:ascii="Times New Roman" w:hAnsi="Times New Roman" w:cs="Times New Roman"/>
          <w:sz w:val="28"/>
          <w:szCs w:val="28"/>
        </w:rPr>
        <w:t>подпрограммы, цели, задачи и показатели (индикаторы)</w:t>
      </w:r>
    </w:p>
    <w:p w:rsidR="00485335" w:rsidRPr="009F2ADA" w:rsidRDefault="00485335" w:rsidP="00485335">
      <w:pPr>
        <w:pStyle w:val="ConsPlusNormal0"/>
        <w:jc w:val="center"/>
        <w:rPr>
          <w:rFonts w:ascii="Times New Roman" w:hAnsi="Times New Roman" w:cs="Times New Roman"/>
          <w:sz w:val="28"/>
          <w:szCs w:val="28"/>
        </w:rPr>
      </w:pPr>
      <w:r w:rsidRPr="009F2ADA">
        <w:rPr>
          <w:rFonts w:ascii="Times New Roman" w:hAnsi="Times New Roman" w:cs="Times New Roman"/>
          <w:sz w:val="28"/>
          <w:szCs w:val="28"/>
        </w:rPr>
        <w:t>достижения целей и решения задач, описание основных</w:t>
      </w:r>
    </w:p>
    <w:p w:rsidR="00485335" w:rsidRPr="009F2ADA" w:rsidRDefault="00485335" w:rsidP="00485335">
      <w:pPr>
        <w:pStyle w:val="ConsPlusNormal0"/>
        <w:jc w:val="center"/>
        <w:rPr>
          <w:rFonts w:ascii="Times New Roman" w:hAnsi="Times New Roman" w:cs="Times New Roman"/>
          <w:sz w:val="28"/>
          <w:szCs w:val="28"/>
        </w:rPr>
      </w:pPr>
      <w:r w:rsidRPr="009F2ADA">
        <w:rPr>
          <w:rFonts w:ascii="Times New Roman" w:hAnsi="Times New Roman" w:cs="Times New Roman"/>
          <w:sz w:val="28"/>
          <w:szCs w:val="28"/>
        </w:rPr>
        <w:t>ожидаемых конечных результатов подпрограммы, сроков и</w:t>
      </w:r>
    </w:p>
    <w:p w:rsidR="00485335" w:rsidRDefault="00485335" w:rsidP="00485335">
      <w:pPr>
        <w:pStyle w:val="ConsPlusNormal0"/>
        <w:jc w:val="center"/>
        <w:rPr>
          <w:rFonts w:ascii="Times New Roman" w:hAnsi="Times New Roman" w:cs="Times New Roman"/>
          <w:sz w:val="28"/>
          <w:szCs w:val="28"/>
        </w:rPr>
      </w:pPr>
      <w:r w:rsidRPr="009F2ADA">
        <w:rPr>
          <w:rFonts w:ascii="Times New Roman" w:hAnsi="Times New Roman" w:cs="Times New Roman"/>
          <w:sz w:val="28"/>
          <w:szCs w:val="28"/>
        </w:rPr>
        <w:t>этапов реализации подпрограммы</w:t>
      </w:r>
    </w:p>
    <w:p w:rsidR="009F2ADA" w:rsidRPr="009F2ADA" w:rsidRDefault="009F2ADA" w:rsidP="00485335">
      <w:pPr>
        <w:pStyle w:val="ConsPlusNormal0"/>
        <w:jc w:val="center"/>
        <w:rPr>
          <w:rFonts w:ascii="Times New Roman" w:hAnsi="Times New Roman" w:cs="Times New Roman"/>
          <w:sz w:val="28"/>
          <w:szCs w:val="28"/>
        </w:rPr>
      </w:pPr>
    </w:p>
    <w:p w:rsidR="00485335" w:rsidRPr="009F2ADA" w:rsidRDefault="00485335" w:rsidP="009F2ADA">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Одним из приоритетных направлений муниципальной политики в сфере реализации настоящей подпрограммы является ликвидация аварийного жилищного фонда.</w:t>
      </w:r>
    </w:p>
    <w:p w:rsidR="00485335" w:rsidRPr="009F2ADA" w:rsidRDefault="00485335" w:rsidP="009F2ADA">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Целью подпрограммы является комплексное решение проблемы сноса пришедших в негодность расселенных аварийных многоквартирных домов.</w:t>
      </w:r>
    </w:p>
    <w:p w:rsidR="00485335" w:rsidRPr="009F2ADA" w:rsidRDefault="00485335" w:rsidP="009F2ADA">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Для достижения цели подпрограммы предусматривается решение следующих задач:</w:t>
      </w:r>
    </w:p>
    <w:p w:rsidR="00485335" w:rsidRPr="009F2ADA" w:rsidRDefault="00485335" w:rsidP="009F2ADA">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 повышение эффективности, устойчивости и надежности функционирования жилищно-коммунальных систем жизнеобеспечения населения;</w:t>
      </w:r>
    </w:p>
    <w:p w:rsidR="00485335" w:rsidRPr="009F2ADA" w:rsidRDefault="00485335" w:rsidP="009F2ADA">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 обеспечение безопасных и комфортных условий проживания граждан в домах, расположенных в непосредственной близости к расселенным аварийным многоквартирным домам;</w:t>
      </w:r>
    </w:p>
    <w:p w:rsidR="00485335" w:rsidRPr="009F2ADA" w:rsidRDefault="00485335" w:rsidP="009F2ADA">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 оптимизация развития территорий, занятых жилищным фондом, признанным в установленном порядке аварийным.</w:t>
      </w:r>
    </w:p>
    <w:p w:rsidR="00485335" w:rsidRPr="009F2ADA" w:rsidRDefault="00485335" w:rsidP="009F2ADA">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Цель и задачи подпрограммы направлены на улучшение инфраструктуры городского округа город Воронеж, что отражено в достижении целевых индикаторов подпрограммы.</w:t>
      </w:r>
    </w:p>
    <w:p w:rsidR="00485335" w:rsidRPr="009F2ADA" w:rsidRDefault="00485335" w:rsidP="009F2ADA">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В результате реализации подпрограммы планируется:</w:t>
      </w:r>
    </w:p>
    <w:p w:rsidR="00485335" w:rsidRPr="009F2ADA" w:rsidRDefault="00485335" w:rsidP="009F2ADA">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 снести 158 расселенных многоквартирных домов;</w:t>
      </w:r>
    </w:p>
    <w:p w:rsidR="00485335" w:rsidRPr="009F2ADA" w:rsidRDefault="00485335" w:rsidP="009F2ADA">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 ликвидировать 88,54 тыс. кв. м аварийного жилья в рамках подпрограммы переселения граждан;</w:t>
      </w:r>
    </w:p>
    <w:p w:rsidR="00485335" w:rsidRPr="009F2ADA" w:rsidRDefault="00485335" w:rsidP="009F2ADA">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 снизить долю многоквартирных домов, признанных в установленном порядке аварийными;</w:t>
      </w:r>
    </w:p>
    <w:p w:rsidR="00485335" w:rsidRPr="009F2ADA" w:rsidRDefault="00485335" w:rsidP="009F2ADA">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 минимизировать издержки по содержанию аварийных многоквартирных домов;</w:t>
      </w:r>
    </w:p>
    <w:p w:rsidR="00485335" w:rsidRPr="009F2ADA" w:rsidRDefault="00485335" w:rsidP="009F2ADA">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 сократить сроки включения освобождающихся земельных участков в хозяйственный оборот;</w:t>
      </w:r>
    </w:p>
    <w:p w:rsidR="00485335" w:rsidRPr="009F2ADA" w:rsidRDefault="00485335" w:rsidP="009F2ADA">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 обеспечить стимулирование развития инфраструктуры городского округа город Воронеж.</w:t>
      </w:r>
    </w:p>
    <w:p w:rsidR="00485335" w:rsidRPr="009F2ADA" w:rsidRDefault="00485335" w:rsidP="009F2ADA">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Подпрограмму планируется реализовать в течение 2014 - 2020 годов.</w:t>
      </w:r>
    </w:p>
    <w:p w:rsidR="00485335" w:rsidRPr="009F2ADA" w:rsidRDefault="00485335" w:rsidP="009F2ADA">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Показателем подпрограммы является: количество снесенных расселенных аварийных многоквартирных домов.</w:t>
      </w:r>
    </w:p>
    <w:p w:rsidR="00485335" w:rsidRPr="009F2ADA" w:rsidRDefault="001B68ED" w:rsidP="009F2ADA">
      <w:pPr>
        <w:pStyle w:val="ConsPlusNormal0"/>
        <w:spacing w:line="360" w:lineRule="auto"/>
        <w:ind w:firstLine="540"/>
        <w:jc w:val="both"/>
        <w:rPr>
          <w:rFonts w:ascii="Times New Roman" w:hAnsi="Times New Roman" w:cs="Times New Roman"/>
          <w:sz w:val="28"/>
          <w:szCs w:val="28"/>
        </w:rPr>
      </w:pPr>
      <w:hyperlink w:anchor="P1574" w:history="1">
        <w:r w:rsidR="00485335" w:rsidRPr="009F2ADA">
          <w:rPr>
            <w:rFonts w:ascii="Times New Roman" w:hAnsi="Times New Roman" w:cs="Times New Roman"/>
            <w:sz w:val="28"/>
            <w:szCs w:val="28"/>
          </w:rPr>
          <w:t>Сведения</w:t>
        </w:r>
      </w:hyperlink>
      <w:r w:rsidR="00485335" w:rsidRPr="009F2ADA">
        <w:rPr>
          <w:rFonts w:ascii="Times New Roman" w:hAnsi="Times New Roman" w:cs="Times New Roman"/>
          <w:sz w:val="28"/>
          <w:szCs w:val="28"/>
        </w:rPr>
        <w:t xml:space="preserve"> о показателях подпрограммы и их значения представлены в приложении </w:t>
      </w:r>
      <w:r w:rsidR="007840D3" w:rsidRPr="009F2ADA">
        <w:rPr>
          <w:rFonts w:ascii="Times New Roman" w:hAnsi="Times New Roman" w:cs="Times New Roman"/>
          <w:sz w:val="28"/>
          <w:szCs w:val="28"/>
        </w:rPr>
        <w:t>№</w:t>
      </w:r>
      <w:r w:rsidR="00485335" w:rsidRPr="009F2ADA">
        <w:rPr>
          <w:rFonts w:ascii="Times New Roman" w:hAnsi="Times New Roman" w:cs="Times New Roman"/>
          <w:sz w:val="28"/>
          <w:szCs w:val="28"/>
        </w:rPr>
        <w:t xml:space="preserve"> 1 к муниципальной программе.</w:t>
      </w:r>
    </w:p>
    <w:p w:rsidR="00485335" w:rsidRPr="009F2ADA" w:rsidRDefault="00485335" w:rsidP="009F2ADA">
      <w:pPr>
        <w:pStyle w:val="ConsPlusNormal0"/>
        <w:spacing w:line="360" w:lineRule="auto"/>
        <w:jc w:val="both"/>
        <w:rPr>
          <w:rFonts w:ascii="Times New Roman" w:hAnsi="Times New Roman" w:cs="Times New Roman"/>
          <w:sz w:val="28"/>
          <w:szCs w:val="28"/>
        </w:rPr>
      </w:pPr>
    </w:p>
    <w:p w:rsidR="00485335" w:rsidRPr="009F2ADA" w:rsidRDefault="00485335" w:rsidP="00485335">
      <w:pPr>
        <w:pStyle w:val="ConsPlusNormal0"/>
        <w:jc w:val="center"/>
        <w:outlineLvl w:val="3"/>
        <w:rPr>
          <w:rFonts w:ascii="Times New Roman" w:hAnsi="Times New Roman" w:cs="Times New Roman"/>
          <w:sz w:val="28"/>
          <w:szCs w:val="28"/>
        </w:rPr>
      </w:pPr>
      <w:r w:rsidRPr="009F2ADA">
        <w:rPr>
          <w:rFonts w:ascii="Times New Roman" w:hAnsi="Times New Roman" w:cs="Times New Roman"/>
          <w:sz w:val="28"/>
          <w:szCs w:val="28"/>
        </w:rPr>
        <w:t>3. Характеристика мероприятий подпрограммы</w:t>
      </w:r>
    </w:p>
    <w:p w:rsidR="00485335" w:rsidRDefault="00485335" w:rsidP="00485335">
      <w:pPr>
        <w:pStyle w:val="ConsPlusNormal0"/>
        <w:jc w:val="both"/>
      </w:pPr>
    </w:p>
    <w:p w:rsidR="00485335" w:rsidRPr="009F2ADA" w:rsidRDefault="00485335" w:rsidP="009F2ADA">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Подпрограмма включает в себя следующие мероприятия:</w:t>
      </w:r>
    </w:p>
    <w:p w:rsidR="00485335" w:rsidRPr="009F2ADA" w:rsidRDefault="00485335" w:rsidP="009F2ADA">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3.1. Подготовка документации, необходимой для проведения сноса расселенных аварийных многоквартирных домов, в т.ч.:</w:t>
      </w:r>
    </w:p>
    <w:p w:rsidR="00485335" w:rsidRPr="009F2ADA" w:rsidRDefault="00485335" w:rsidP="009F2ADA">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 подготовка правоустанавливающих документов на объект недвижимости;</w:t>
      </w:r>
    </w:p>
    <w:p w:rsidR="00485335" w:rsidRPr="009F2ADA" w:rsidRDefault="00485335" w:rsidP="009F2ADA">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 подготовка правоустанавливающих документов на земельный участок, на котором находится объект недвижимости;</w:t>
      </w:r>
    </w:p>
    <w:p w:rsidR="00485335" w:rsidRPr="009F2ADA" w:rsidRDefault="00485335" w:rsidP="009F2ADA">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 разработка проектно-сметной документации на снос аварийного многоквартирного дома.</w:t>
      </w:r>
    </w:p>
    <w:p w:rsidR="00485335" w:rsidRPr="009F2ADA" w:rsidRDefault="00485335" w:rsidP="009F2ADA">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 xml:space="preserve">В соответствии с Градостроительным </w:t>
      </w:r>
      <w:hyperlink r:id="rId40" w:history="1">
        <w:r w:rsidRPr="009F2ADA">
          <w:rPr>
            <w:rFonts w:ascii="Times New Roman" w:hAnsi="Times New Roman" w:cs="Times New Roman"/>
            <w:sz w:val="28"/>
            <w:szCs w:val="28"/>
          </w:rPr>
          <w:t>кодексом</w:t>
        </w:r>
      </w:hyperlink>
      <w:r w:rsidRPr="009F2ADA">
        <w:rPr>
          <w:rFonts w:ascii="Times New Roman" w:hAnsi="Times New Roman" w:cs="Times New Roman"/>
          <w:sz w:val="28"/>
          <w:szCs w:val="28"/>
        </w:rPr>
        <w:t xml:space="preserve"> РФ для проведения работ по сносу необходимо формирование и осуществление государственного кадастрового учета земельных участков, на которых расположены многоквартирные аварийные жилые дома.</w:t>
      </w:r>
    </w:p>
    <w:p w:rsidR="00485335" w:rsidRPr="009F2ADA" w:rsidRDefault="00485335" w:rsidP="009F2ADA">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В рамках реализации данной подпрограммы будут проведены мероприятия по составлению межевого плана на земельные участки под аварийными многоквартирными домами в соответствии с требованиями действующего законодательства.</w:t>
      </w:r>
    </w:p>
    <w:p w:rsidR="00485335" w:rsidRPr="009F2ADA" w:rsidRDefault="00485335" w:rsidP="009F2ADA">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3.2. Снос расселенных аварийных многоквартирных домов, в т.ч.:</w:t>
      </w:r>
    </w:p>
    <w:p w:rsidR="00485335" w:rsidRPr="009F2ADA" w:rsidRDefault="00485335" w:rsidP="009F2ADA">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 отключение расселенных аварийных многоквартирных домов от инженерных сетей (газ</w:t>
      </w:r>
      <w:proofErr w:type="gramStart"/>
      <w:r w:rsidRPr="009F2ADA">
        <w:rPr>
          <w:rFonts w:ascii="Times New Roman" w:hAnsi="Times New Roman" w:cs="Times New Roman"/>
          <w:sz w:val="28"/>
          <w:szCs w:val="28"/>
        </w:rPr>
        <w:t>о-</w:t>
      </w:r>
      <w:proofErr w:type="gramEnd"/>
      <w:r w:rsidRPr="009F2ADA">
        <w:rPr>
          <w:rFonts w:ascii="Times New Roman" w:hAnsi="Times New Roman" w:cs="Times New Roman"/>
          <w:sz w:val="28"/>
          <w:szCs w:val="28"/>
        </w:rPr>
        <w:t>, водо-, тепло-, электроснабжения, водоотведения), а также телефонизации, радио, телевидения;</w:t>
      </w:r>
    </w:p>
    <w:p w:rsidR="00485335" w:rsidRPr="009F2ADA" w:rsidRDefault="00485335" w:rsidP="009F2ADA">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 xml:space="preserve">- отбор исполнителей программных мероприятий и поставщиков товаров (работ, услуг) в порядке, установленном Федеральным </w:t>
      </w:r>
      <w:hyperlink r:id="rId41" w:history="1">
        <w:r w:rsidRPr="009F2ADA">
          <w:rPr>
            <w:rFonts w:ascii="Times New Roman" w:hAnsi="Times New Roman" w:cs="Times New Roman"/>
            <w:sz w:val="28"/>
            <w:szCs w:val="28"/>
          </w:rPr>
          <w:t>законом</w:t>
        </w:r>
      </w:hyperlink>
      <w:r w:rsidRPr="009F2ADA">
        <w:rPr>
          <w:rFonts w:ascii="Times New Roman" w:hAnsi="Times New Roman" w:cs="Times New Roman"/>
          <w:sz w:val="28"/>
          <w:szCs w:val="28"/>
        </w:rPr>
        <w:t xml:space="preserve"> от 05.04.2013 </w:t>
      </w:r>
      <w:r w:rsidR="007840D3" w:rsidRPr="009F2ADA">
        <w:rPr>
          <w:rFonts w:ascii="Times New Roman" w:hAnsi="Times New Roman" w:cs="Times New Roman"/>
          <w:sz w:val="28"/>
          <w:szCs w:val="28"/>
        </w:rPr>
        <w:t>№</w:t>
      </w:r>
      <w:r w:rsidRPr="009F2ADA">
        <w:rPr>
          <w:rFonts w:ascii="Times New Roman" w:hAnsi="Times New Roman" w:cs="Times New Roman"/>
          <w:sz w:val="28"/>
          <w:szCs w:val="28"/>
        </w:rPr>
        <w:t xml:space="preserve"> 44-ФЗ </w:t>
      </w:r>
      <w:r w:rsidR="007840D3" w:rsidRPr="009F2ADA">
        <w:rPr>
          <w:rFonts w:ascii="Times New Roman" w:hAnsi="Times New Roman" w:cs="Times New Roman"/>
          <w:sz w:val="28"/>
          <w:szCs w:val="28"/>
        </w:rPr>
        <w:t>«</w:t>
      </w:r>
      <w:r w:rsidRPr="009F2ADA">
        <w:rPr>
          <w:rFonts w:ascii="Times New Roman" w:hAnsi="Times New Roman" w:cs="Times New Roman"/>
          <w:sz w:val="28"/>
          <w:szCs w:val="28"/>
        </w:rPr>
        <w:t>О контрактной системе в сфере закупок товаров, работ, услуг для обеспечения государственных и муниципальных нужд</w:t>
      </w:r>
      <w:r w:rsidR="007840D3" w:rsidRPr="009F2ADA">
        <w:rPr>
          <w:rFonts w:ascii="Times New Roman" w:hAnsi="Times New Roman" w:cs="Times New Roman"/>
          <w:sz w:val="28"/>
          <w:szCs w:val="28"/>
        </w:rPr>
        <w:t>»</w:t>
      </w:r>
      <w:r w:rsidRPr="009F2ADA">
        <w:rPr>
          <w:rFonts w:ascii="Times New Roman" w:hAnsi="Times New Roman" w:cs="Times New Roman"/>
          <w:sz w:val="28"/>
          <w:szCs w:val="28"/>
        </w:rPr>
        <w:t>;</w:t>
      </w:r>
    </w:p>
    <w:p w:rsidR="00485335" w:rsidRPr="009F2ADA" w:rsidRDefault="00485335" w:rsidP="009F2ADA">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 снос расселенных аварийных многоквартирных домов.</w:t>
      </w:r>
    </w:p>
    <w:p w:rsidR="009615EF" w:rsidRDefault="009615EF" w:rsidP="00485335">
      <w:pPr>
        <w:pStyle w:val="ConsPlusNormal0"/>
        <w:jc w:val="center"/>
        <w:outlineLvl w:val="3"/>
        <w:rPr>
          <w:rFonts w:ascii="Times New Roman" w:hAnsi="Times New Roman" w:cs="Times New Roman"/>
          <w:sz w:val="28"/>
          <w:szCs w:val="28"/>
        </w:rPr>
      </w:pPr>
    </w:p>
    <w:p w:rsidR="00485335" w:rsidRPr="009F2ADA" w:rsidRDefault="00485335" w:rsidP="00485335">
      <w:pPr>
        <w:pStyle w:val="ConsPlusNormal0"/>
        <w:jc w:val="center"/>
        <w:outlineLvl w:val="3"/>
        <w:rPr>
          <w:rFonts w:ascii="Times New Roman" w:hAnsi="Times New Roman" w:cs="Times New Roman"/>
          <w:sz w:val="28"/>
          <w:szCs w:val="28"/>
        </w:rPr>
      </w:pPr>
      <w:r w:rsidRPr="009F2ADA">
        <w:rPr>
          <w:rFonts w:ascii="Times New Roman" w:hAnsi="Times New Roman" w:cs="Times New Roman"/>
          <w:sz w:val="28"/>
          <w:szCs w:val="28"/>
        </w:rPr>
        <w:t>4. Информация об участии предприятий, общественных,</w:t>
      </w:r>
    </w:p>
    <w:p w:rsidR="00485335" w:rsidRPr="009F2ADA" w:rsidRDefault="00485335" w:rsidP="00485335">
      <w:pPr>
        <w:pStyle w:val="ConsPlusNormal0"/>
        <w:jc w:val="center"/>
        <w:rPr>
          <w:rFonts w:ascii="Times New Roman" w:hAnsi="Times New Roman" w:cs="Times New Roman"/>
          <w:sz w:val="28"/>
          <w:szCs w:val="28"/>
        </w:rPr>
      </w:pPr>
      <w:r w:rsidRPr="009F2ADA">
        <w:rPr>
          <w:rFonts w:ascii="Times New Roman" w:hAnsi="Times New Roman" w:cs="Times New Roman"/>
          <w:sz w:val="28"/>
          <w:szCs w:val="28"/>
        </w:rPr>
        <w:t>научных и иных организаций, а также физических лиц</w:t>
      </w:r>
    </w:p>
    <w:p w:rsidR="00485335" w:rsidRPr="009F2ADA" w:rsidRDefault="00485335" w:rsidP="00485335">
      <w:pPr>
        <w:pStyle w:val="ConsPlusNormal0"/>
        <w:jc w:val="center"/>
        <w:rPr>
          <w:rFonts w:ascii="Times New Roman" w:hAnsi="Times New Roman" w:cs="Times New Roman"/>
          <w:sz w:val="28"/>
          <w:szCs w:val="28"/>
        </w:rPr>
      </w:pPr>
      <w:r w:rsidRPr="009F2ADA">
        <w:rPr>
          <w:rFonts w:ascii="Times New Roman" w:hAnsi="Times New Roman" w:cs="Times New Roman"/>
          <w:sz w:val="28"/>
          <w:szCs w:val="28"/>
        </w:rPr>
        <w:t>в реализации подпрограммы</w:t>
      </w:r>
    </w:p>
    <w:p w:rsidR="00485335" w:rsidRPr="009F2ADA" w:rsidRDefault="00485335" w:rsidP="00485335">
      <w:pPr>
        <w:pStyle w:val="ConsPlusNormal0"/>
        <w:jc w:val="both"/>
        <w:rPr>
          <w:rFonts w:ascii="Times New Roman" w:hAnsi="Times New Roman" w:cs="Times New Roman"/>
          <w:sz w:val="28"/>
          <w:szCs w:val="28"/>
        </w:rPr>
      </w:pPr>
    </w:p>
    <w:p w:rsidR="00485335" w:rsidRPr="009F2ADA" w:rsidRDefault="00485335" w:rsidP="009F2ADA">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Участие в реализации подпрограммы предприятий, общественных, научных и иных организаций не предусмотрено.</w:t>
      </w:r>
    </w:p>
    <w:p w:rsidR="00485335" w:rsidRDefault="00485335" w:rsidP="00485335">
      <w:pPr>
        <w:pStyle w:val="ConsPlusNormal0"/>
        <w:jc w:val="both"/>
      </w:pPr>
    </w:p>
    <w:p w:rsidR="00485335" w:rsidRPr="009F2ADA" w:rsidRDefault="00485335" w:rsidP="00485335">
      <w:pPr>
        <w:pStyle w:val="ConsPlusNormal0"/>
        <w:jc w:val="center"/>
        <w:outlineLvl w:val="3"/>
        <w:rPr>
          <w:rFonts w:ascii="Times New Roman" w:hAnsi="Times New Roman" w:cs="Times New Roman"/>
          <w:sz w:val="28"/>
          <w:szCs w:val="28"/>
        </w:rPr>
      </w:pPr>
      <w:r w:rsidRPr="009F2ADA">
        <w:rPr>
          <w:rFonts w:ascii="Times New Roman" w:hAnsi="Times New Roman" w:cs="Times New Roman"/>
          <w:sz w:val="28"/>
          <w:szCs w:val="28"/>
        </w:rPr>
        <w:t>5. Объем финансовых ресурсов, необходимых</w:t>
      </w:r>
    </w:p>
    <w:p w:rsidR="00485335" w:rsidRPr="009F2ADA" w:rsidRDefault="00485335" w:rsidP="00485335">
      <w:pPr>
        <w:pStyle w:val="ConsPlusNormal0"/>
        <w:jc w:val="center"/>
        <w:rPr>
          <w:rFonts w:ascii="Times New Roman" w:hAnsi="Times New Roman" w:cs="Times New Roman"/>
          <w:sz w:val="28"/>
          <w:szCs w:val="28"/>
        </w:rPr>
      </w:pPr>
      <w:r w:rsidRPr="009F2ADA">
        <w:rPr>
          <w:rFonts w:ascii="Times New Roman" w:hAnsi="Times New Roman" w:cs="Times New Roman"/>
          <w:sz w:val="28"/>
          <w:szCs w:val="28"/>
        </w:rPr>
        <w:t>для реализации подпрограммы</w:t>
      </w:r>
    </w:p>
    <w:p w:rsidR="007840D3" w:rsidRPr="009F2ADA" w:rsidRDefault="007840D3" w:rsidP="00485335">
      <w:pPr>
        <w:pStyle w:val="ConsPlusNormal0"/>
        <w:ind w:firstLine="540"/>
        <w:jc w:val="both"/>
        <w:rPr>
          <w:rFonts w:ascii="Times New Roman" w:hAnsi="Times New Roman" w:cs="Times New Roman"/>
          <w:sz w:val="28"/>
          <w:szCs w:val="28"/>
        </w:rPr>
      </w:pPr>
    </w:p>
    <w:p w:rsidR="007840D3" w:rsidRDefault="007840D3" w:rsidP="007840D3">
      <w:pPr>
        <w:autoSpaceDE w:val="0"/>
        <w:autoSpaceDN w:val="0"/>
        <w:adjustRightInd w:val="0"/>
        <w:spacing w:line="360" w:lineRule="auto"/>
        <w:ind w:firstLine="540"/>
        <w:jc w:val="both"/>
        <w:rPr>
          <w:rFonts w:eastAsia="Calibri"/>
          <w:sz w:val="28"/>
          <w:szCs w:val="28"/>
        </w:rPr>
      </w:pPr>
      <w:r>
        <w:rPr>
          <w:rFonts w:eastAsia="Calibri"/>
          <w:sz w:val="28"/>
          <w:szCs w:val="28"/>
        </w:rPr>
        <w:t>Общий объем финансирования в рамках реализации подпрограммы за счет средств бюджета городского округа – 89302,</w:t>
      </w:r>
      <w:r w:rsidRPr="00DB7323">
        <w:rPr>
          <w:rFonts w:eastAsia="Calibri"/>
          <w:sz w:val="28"/>
          <w:szCs w:val="28"/>
        </w:rPr>
        <w:t>62 тыс. руб.</w:t>
      </w:r>
    </w:p>
    <w:p w:rsidR="007840D3" w:rsidRDefault="007840D3" w:rsidP="007840D3">
      <w:pPr>
        <w:autoSpaceDE w:val="0"/>
        <w:autoSpaceDN w:val="0"/>
        <w:adjustRightInd w:val="0"/>
        <w:spacing w:line="360" w:lineRule="auto"/>
        <w:ind w:firstLine="540"/>
        <w:jc w:val="both"/>
        <w:rPr>
          <w:rFonts w:eastAsia="Calibri"/>
          <w:sz w:val="28"/>
          <w:szCs w:val="28"/>
        </w:rPr>
      </w:pPr>
      <w:r w:rsidRPr="00783B58">
        <w:rPr>
          <w:sz w:val="28"/>
          <w:szCs w:val="28"/>
        </w:rPr>
        <w:t>Распределение объемов финансирования подпрограммных мероприятий по источникам и годам реализации представлено в приложениях № 2, 3 к муниципальной программе.</w:t>
      </w:r>
    </w:p>
    <w:p w:rsidR="00DB0E40" w:rsidRPr="002C2F25" w:rsidRDefault="00DB0E40" w:rsidP="00DB0E40">
      <w:pPr>
        <w:pStyle w:val="ConsPlusNormal0"/>
        <w:ind w:firstLine="0"/>
        <w:jc w:val="center"/>
        <w:rPr>
          <w:rFonts w:ascii="Times New Roman" w:hAnsi="Times New Roman" w:cs="Times New Roman"/>
          <w:sz w:val="28"/>
          <w:szCs w:val="28"/>
        </w:rPr>
      </w:pPr>
      <w:r w:rsidRPr="002C2F25">
        <w:rPr>
          <w:rFonts w:ascii="Times New Roman" w:hAnsi="Times New Roman" w:cs="Times New Roman"/>
          <w:sz w:val="28"/>
          <w:szCs w:val="28"/>
        </w:rPr>
        <w:t>ПОДПРОГРАММА 3</w:t>
      </w:r>
    </w:p>
    <w:p w:rsidR="00DB0E40" w:rsidRPr="002C2F25" w:rsidRDefault="00DB0E40" w:rsidP="00DB0E40">
      <w:pPr>
        <w:pStyle w:val="ConsPlusNormal0"/>
        <w:ind w:firstLine="0"/>
        <w:jc w:val="center"/>
        <w:rPr>
          <w:rFonts w:ascii="Times New Roman" w:hAnsi="Times New Roman" w:cs="Times New Roman"/>
          <w:sz w:val="28"/>
          <w:szCs w:val="28"/>
        </w:rPr>
      </w:pPr>
      <w:r w:rsidRPr="002C2F25">
        <w:rPr>
          <w:rFonts w:ascii="Times New Roman" w:hAnsi="Times New Roman" w:cs="Times New Roman"/>
          <w:sz w:val="28"/>
          <w:szCs w:val="28"/>
        </w:rPr>
        <w:t>муниципальной программы городского округа город Воронеж</w:t>
      </w:r>
    </w:p>
    <w:p w:rsidR="00DB0E40" w:rsidRDefault="00DB7323" w:rsidP="00DB0E40">
      <w:pPr>
        <w:pStyle w:val="ConsPlusNormal0"/>
        <w:ind w:firstLine="0"/>
        <w:jc w:val="center"/>
        <w:rPr>
          <w:rFonts w:ascii="Times New Roman" w:hAnsi="Times New Roman" w:cs="Times New Roman"/>
          <w:sz w:val="28"/>
          <w:szCs w:val="28"/>
        </w:rPr>
      </w:pPr>
      <w:r>
        <w:rPr>
          <w:rFonts w:ascii="Times New Roman" w:hAnsi="Times New Roman" w:cs="Times New Roman"/>
          <w:sz w:val="28"/>
          <w:szCs w:val="28"/>
        </w:rPr>
        <w:t>«</w:t>
      </w:r>
      <w:r w:rsidR="00DB0E40" w:rsidRPr="002C2F25">
        <w:rPr>
          <w:rFonts w:ascii="Times New Roman" w:hAnsi="Times New Roman" w:cs="Times New Roman"/>
          <w:sz w:val="28"/>
          <w:szCs w:val="28"/>
        </w:rPr>
        <w:t>Развитие застроенных терри</w:t>
      </w:r>
      <w:r>
        <w:rPr>
          <w:rFonts w:ascii="Times New Roman" w:hAnsi="Times New Roman" w:cs="Times New Roman"/>
          <w:sz w:val="28"/>
          <w:szCs w:val="28"/>
        </w:rPr>
        <w:t>торий»</w:t>
      </w:r>
    </w:p>
    <w:p w:rsidR="00DB0E40" w:rsidRDefault="00DB0E40" w:rsidP="00DB0E40">
      <w:pPr>
        <w:pStyle w:val="ConsPlusNormal0"/>
        <w:ind w:firstLine="0"/>
        <w:jc w:val="center"/>
        <w:rPr>
          <w:rFonts w:ascii="Times New Roman" w:hAnsi="Times New Roman" w:cs="Times New Roman"/>
          <w:sz w:val="28"/>
          <w:szCs w:val="28"/>
        </w:rPr>
      </w:pPr>
    </w:p>
    <w:p w:rsidR="00DB0E40" w:rsidRDefault="00DB0E40" w:rsidP="00DB0E40">
      <w:pPr>
        <w:pStyle w:val="ConsPlusNormal0"/>
        <w:ind w:firstLine="0"/>
        <w:jc w:val="center"/>
        <w:rPr>
          <w:rFonts w:ascii="Times New Roman" w:hAnsi="Times New Roman" w:cs="Times New Roman"/>
          <w:sz w:val="28"/>
          <w:szCs w:val="28"/>
        </w:rPr>
      </w:pPr>
      <w:r w:rsidRPr="001035C3">
        <w:rPr>
          <w:rFonts w:ascii="Times New Roman" w:hAnsi="Times New Roman" w:cs="Times New Roman"/>
          <w:sz w:val="28"/>
          <w:szCs w:val="28"/>
        </w:rPr>
        <w:t xml:space="preserve">ПАСПОРТ </w:t>
      </w:r>
    </w:p>
    <w:p w:rsidR="00DB0E40" w:rsidRDefault="00DB0E40" w:rsidP="00DB0E40">
      <w:pPr>
        <w:pStyle w:val="ConsPlusNormal0"/>
        <w:ind w:firstLine="0"/>
        <w:jc w:val="center"/>
        <w:rPr>
          <w:rFonts w:ascii="Times New Roman" w:hAnsi="Times New Roman" w:cs="Times New Roman"/>
          <w:sz w:val="28"/>
          <w:szCs w:val="28"/>
        </w:rPr>
      </w:pPr>
      <w:r>
        <w:rPr>
          <w:rFonts w:ascii="Times New Roman" w:hAnsi="Times New Roman" w:cs="Times New Roman"/>
          <w:sz w:val="28"/>
          <w:szCs w:val="28"/>
        </w:rPr>
        <w:t>п</w:t>
      </w:r>
      <w:r w:rsidRPr="001035C3">
        <w:rPr>
          <w:rFonts w:ascii="Times New Roman" w:hAnsi="Times New Roman" w:cs="Times New Roman"/>
          <w:sz w:val="28"/>
          <w:szCs w:val="28"/>
        </w:rPr>
        <w:t>одпрограммы 3</w:t>
      </w:r>
    </w:p>
    <w:p w:rsidR="00DB0E40" w:rsidRDefault="00DB0E40" w:rsidP="00DB0E40">
      <w:pPr>
        <w:pStyle w:val="ConsPlusNormal0"/>
        <w:ind w:firstLine="0"/>
        <w:jc w:val="center"/>
        <w:rPr>
          <w:rFonts w:ascii="Times New Roman" w:hAnsi="Times New Roman" w:cs="Times New Roman"/>
          <w:sz w:val="28"/>
          <w:szCs w:val="28"/>
        </w:rPr>
      </w:pPr>
      <w:r w:rsidRPr="001035C3">
        <w:rPr>
          <w:rFonts w:ascii="Times New Roman" w:hAnsi="Times New Roman" w:cs="Times New Roman"/>
          <w:sz w:val="28"/>
          <w:szCs w:val="28"/>
        </w:rPr>
        <w:t xml:space="preserve"> «Развитие застроенных территорий» </w:t>
      </w:r>
    </w:p>
    <w:p w:rsidR="00DB0E40" w:rsidRDefault="00DB0E40" w:rsidP="00DB0E40">
      <w:pPr>
        <w:pStyle w:val="ConsPlusNormal0"/>
        <w:ind w:firstLine="0"/>
        <w:jc w:val="center"/>
        <w:rPr>
          <w:rFonts w:ascii="Times New Roman" w:hAnsi="Times New Roman" w:cs="Times New Roman"/>
          <w:sz w:val="28"/>
          <w:szCs w:val="28"/>
        </w:rPr>
      </w:pPr>
      <w:r w:rsidRPr="001035C3">
        <w:rPr>
          <w:rFonts w:ascii="Times New Roman" w:hAnsi="Times New Roman" w:cs="Times New Roman"/>
          <w:sz w:val="28"/>
          <w:szCs w:val="28"/>
        </w:rPr>
        <w:t xml:space="preserve">муниципальной программы городского округа город Воронеж </w:t>
      </w:r>
    </w:p>
    <w:p w:rsidR="00DB0E40" w:rsidRPr="001035C3" w:rsidRDefault="00DB0E40" w:rsidP="00DB0E40">
      <w:pPr>
        <w:pStyle w:val="ConsPlusNormal0"/>
        <w:ind w:firstLine="0"/>
        <w:jc w:val="center"/>
        <w:rPr>
          <w:rFonts w:ascii="Times New Roman" w:hAnsi="Times New Roman" w:cs="Times New Roman"/>
          <w:b/>
          <w:sz w:val="28"/>
          <w:szCs w:val="28"/>
        </w:rPr>
      </w:pPr>
      <w:r w:rsidRPr="001035C3">
        <w:rPr>
          <w:rFonts w:ascii="Times New Roman" w:hAnsi="Times New Roman" w:cs="Times New Roman"/>
          <w:sz w:val="28"/>
          <w:szCs w:val="28"/>
        </w:rPr>
        <w:t>«Обеспечение доступным и комфортным жильем населения городского округа город Воронеж»</w:t>
      </w:r>
    </w:p>
    <w:p w:rsidR="00DB0E40" w:rsidRDefault="00DB0E40" w:rsidP="00DB0E40">
      <w:pPr>
        <w:tabs>
          <w:tab w:val="left" w:pos="2759"/>
          <w:tab w:val="center" w:pos="4749"/>
        </w:tabs>
        <w:autoSpaceDE w:val="0"/>
        <w:autoSpaceDN w:val="0"/>
        <w:adjustRightInd w:val="0"/>
        <w:outlineLvl w:val="0"/>
        <w:rPr>
          <w:rFonts w:eastAsia="Calibri"/>
          <w:b/>
          <w:sz w:val="28"/>
          <w:szCs w:val="28"/>
          <w:lang w:eastAsia="en-US"/>
        </w:rPr>
      </w:pPr>
    </w:p>
    <w:tbl>
      <w:tblPr>
        <w:tblW w:w="9573" w:type="dxa"/>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3619"/>
        <w:gridCol w:w="5954"/>
      </w:tblGrid>
      <w:tr w:rsidR="00DB0E40" w:rsidRPr="008B1389" w:rsidTr="00DB0E40">
        <w:trPr>
          <w:trHeight w:val="1080"/>
          <w:tblCellSpacing w:w="5" w:type="nil"/>
        </w:trPr>
        <w:tc>
          <w:tcPr>
            <w:tcW w:w="3619" w:type="dxa"/>
          </w:tcPr>
          <w:p w:rsidR="00DB0E40" w:rsidRPr="008B1389" w:rsidRDefault="00DB0E40" w:rsidP="00DB0E40">
            <w:pPr>
              <w:pStyle w:val="ConsPlusCell0"/>
              <w:rPr>
                <w:rFonts w:ascii="Times New Roman" w:hAnsi="Times New Roman" w:cs="Times New Roman"/>
                <w:sz w:val="28"/>
                <w:szCs w:val="28"/>
              </w:rPr>
            </w:pPr>
            <w:r w:rsidRPr="008B1389">
              <w:rPr>
                <w:rFonts w:ascii="Times New Roman" w:hAnsi="Times New Roman" w:cs="Times New Roman"/>
                <w:sz w:val="28"/>
                <w:szCs w:val="28"/>
              </w:rPr>
              <w:t xml:space="preserve">Исполнители подпрограммы муниципальной программы                    </w:t>
            </w:r>
          </w:p>
        </w:tc>
        <w:tc>
          <w:tcPr>
            <w:tcW w:w="5954" w:type="dxa"/>
          </w:tcPr>
          <w:p w:rsidR="00DB0E40" w:rsidRPr="008B1389" w:rsidRDefault="00DB0E40" w:rsidP="00DB0E40">
            <w:pPr>
              <w:pStyle w:val="ConsPlusCell0"/>
              <w:jc w:val="both"/>
              <w:rPr>
                <w:rFonts w:ascii="Times New Roman" w:hAnsi="Times New Roman" w:cs="Times New Roman"/>
                <w:sz w:val="28"/>
                <w:szCs w:val="28"/>
              </w:rPr>
            </w:pPr>
            <w:r w:rsidRPr="008B1389">
              <w:rPr>
                <w:rFonts w:ascii="Times New Roman" w:hAnsi="Times New Roman" w:cs="Times New Roman"/>
                <w:sz w:val="28"/>
                <w:szCs w:val="28"/>
              </w:rPr>
              <w:t>Управление строительной политики администрации городского округа город Воронеж;</w:t>
            </w:r>
          </w:p>
          <w:p w:rsidR="00DB0E40" w:rsidRDefault="00DB0E40" w:rsidP="00DB0E40">
            <w:pPr>
              <w:pStyle w:val="ConsPlusCell0"/>
              <w:jc w:val="both"/>
              <w:rPr>
                <w:rFonts w:ascii="Times New Roman" w:hAnsi="Times New Roman" w:cs="Times New Roman"/>
                <w:sz w:val="28"/>
                <w:szCs w:val="28"/>
              </w:rPr>
            </w:pPr>
            <w:r w:rsidRPr="008B1389">
              <w:rPr>
                <w:rFonts w:ascii="Times New Roman" w:hAnsi="Times New Roman" w:cs="Times New Roman"/>
                <w:sz w:val="28"/>
                <w:szCs w:val="28"/>
              </w:rPr>
              <w:t xml:space="preserve">Управление главного архитектора </w:t>
            </w:r>
            <w:r>
              <w:rPr>
                <w:rFonts w:ascii="Times New Roman" w:hAnsi="Times New Roman" w:cs="Times New Roman"/>
                <w:sz w:val="28"/>
                <w:szCs w:val="28"/>
              </w:rPr>
              <w:t xml:space="preserve">городского округа </w:t>
            </w:r>
            <w:r w:rsidRPr="008B1389">
              <w:rPr>
                <w:rFonts w:ascii="Times New Roman" w:hAnsi="Times New Roman" w:cs="Times New Roman"/>
                <w:sz w:val="28"/>
                <w:szCs w:val="28"/>
              </w:rPr>
              <w:t>администрации городского округа город Воронеж</w:t>
            </w:r>
            <w:r>
              <w:rPr>
                <w:rFonts w:ascii="Times New Roman" w:hAnsi="Times New Roman"/>
                <w:sz w:val="28"/>
                <w:szCs w:val="28"/>
              </w:rPr>
              <w:t>;</w:t>
            </w:r>
          </w:p>
          <w:p w:rsidR="00DB0E40" w:rsidRPr="008B1389" w:rsidRDefault="00DB0E40" w:rsidP="00DB0E40">
            <w:pPr>
              <w:pStyle w:val="ConsPlusCell0"/>
              <w:jc w:val="both"/>
              <w:rPr>
                <w:rFonts w:ascii="Times New Roman" w:hAnsi="Times New Roman"/>
                <w:sz w:val="28"/>
                <w:szCs w:val="28"/>
              </w:rPr>
            </w:pPr>
            <w:r w:rsidRPr="008B1389">
              <w:rPr>
                <w:rFonts w:ascii="Times New Roman" w:hAnsi="Times New Roman" w:cs="Times New Roman"/>
                <w:sz w:val="28"/>
                <w:szCs w:val="28"/>
              </w:rPr>
              <w:t>Управление жилищных отношений администрации городского округа горо</w:t>
            </w:r>
            <w:r>
              <w:rPr>
                <w:rFonts w:ascii="Times New Roman" w:hAnsi="Times New Roman" w:cs="Times New Roman"/>
                <w:sz w:val="28"/>
                <w:szCs w:val="28"/>
              </w:rPr>
              <w:t>д Воронеж.</w:t>
            </w:r>
          </w:p>
        </w:tc>
      </w:tr>
      <w:tr w:rsidR="00DB0E40" w:rsidRPr="008B1389" w:rsidTr="00DB0E40">
        <w:trPr>
          <w:trHeight w:val="714"/>
          <w:tblCellSpacing w:w="5" w:type="nil"/>
        </w:trPr>
        <w:tc>
          <w:tcPr>
            <w:tcW w:w="3619" w:type="dxa"/>
          </w:tcPr>
          <w:p w:rsidR="00DB0E40" w:rsidRPr="008B1389" w:rsidRDefault="00DB0E40" w:rsidP="00DB0E40">
            <w:pPr>
              <w:pStyle w:val="ConsPlusCell0"/>
              <w:rPr>
                <w:rFonts w:ascii="Times New Roman" w:hAnsi="Times New Roman" w:cs="Times New Roman"/>
                <w:sz w:val="28"/>
                <w:szCs w:val="28"/>
              </w:rPr>
            </w:pPr>
            <w:r>
              <w:rPr>
                <w:rFonts w:ascii="Times New Roman" w:hAnsi="Times New Roman" w:cs="Times New Roman"/>
                <w:sz w:val="28"/>
                <w:szCs w:val="28"/>
              </w:rPr>
              <w:t>М</w:t>
            </w:r>
            <w:r w:rsidRPr="008B1389">
              <w:rPr>
                <w:rFonts w:ascii="Times New Roman" w:hAnsi="Times New Roman" w:cs="Times New Roman"/>
                <w:sz w:val="28"/>
                <w:szCs w:val="28"/>
              </w:rPr>
              <w:t xml:space="preserve">ероприятия, входящие в состав подпрограммы муниципальной программы </w:t>
            </w:r>
          </w:p>
        </w:tc>
        <w:tc>
          <w:tcPr>
            <w:tcW w:w="5954" w:type="dxa"/>
          </w:tcPr>
          <w:p w:rsidR="00DB0E40" w:rsidRPr="008B1389" w:rsidRDefault="00DB0E40" w:rsidP="00DB0E40">
            <w:pPr>
              <w:pStyle w:val="ConsPlusCell0"/>
              <w:ind w:left="-75"/>
              <w:jc w:val="both"/>
              <w:rPr>
                <w:rFonts w:ascii="Times New Roman" w:hAnsi="Times New Roman" w:cs="Times New Roman"/>
                <w:sz w:val="28"/>
                <w:szCs w:val="28"/>
              </w:rPr>
            </w:pPr>
            <w:r>
              <w:rPr>
                <w:rFonts w:ascii="Times New Roman" w:hAnsi="Times New Roman" w:cs="Times New Roman"/>
                <w:sz w:val="28"/>
                <w:szCs w:val="28"/>
              </w:rPr>
              <w:t>- проведение комплекса м</w:t>
            </w:r>
            <w:r w:rsidRPr="008B1389">
              <w:rPr>
                <w:rFonts w:ascii="Times New Roman" w:hAnsi="Times New Roman" w:cs="Times New Roman"/>
                <w:sz w:val="28"/>
                <w:szCs w:val="28"/>
              </w:rPr>
              <w:t>ероприяти</w:t>
            </w:r>
            <w:r>
              <w:rPr>
                <w:rFonts w:ascii="Times New Roman" w:hAnsi="Times New Roman" w:cs="Times New Roman"/>
                <w:sz w:val="28"/>
                <w:szCs w:val="28"/>
              </w:rPr>
              <w:t xml:space="preserve">й, необходимых для принятия решения о </w:t>
            </w:r>
            <w:r w:rsidRPr="008B1389">
              <w:rPr>
                <w:rFonts w:ascii="Times New Roman" w:hAnsi="Times New Roman" w:cs="Times New Roman"/>
                <w:sz w:val="28"/>
                <w:szCs w:val="28"/>
              </w:rPr>
              <w:t>развити</w:t>
            </w:r>
            <w:r>
              <w:rPr>
                <w:rFonts w:ascii="Times New Roman" w:hAnsi="Times New Roman" w:cs="Times New Roman"/>
                <w:sz w:val="28"/>
                <w:szCs w:val="28"/>
              </w:rPr>
              <w:t>и застроенных территорий;</w:t>
            </w:r>
          </w:p>
          <w:p w:rsidR="00DB0E40" w:rsidRDefault="00DB0E40" w:rsidP="00DB0E40">
            <w:pPr>
              <w:pStyle w:val="ConsPlusCell0"/>
              <w:ind w:left="-75"/>
              <w:jc w:val="both"/>
              <w:rPr>
                <w:rFonts w:ascii="Times New Roman" w:hAnsi="Times New Roman" w:cs="Times New Roman"/>
                <w:sz w:val="28"/>
                <w:szCs w:val="28"/>
              </w:rPr>
            </w:pPr>
            <w:r>
              <w:rPr>
                <w:rFonts w:ascii="Times New Roman" w:hAnsi="Times New Roman" w:cs="Times New Roman"/>
                <w:sz w:val="28"/>
                <w:szCs w:val="28"/>
              </w:rPr>
              <w:t>- п</w:t>
            </w:r>
            <w:r w:rsidRPr="008B1389">
              <w:rPr>
                <w:rFonts w:ascii="Times New Roman" w:hAnsi="Times New Roman" w:cs="Times New Roman"/>
                <w:sz w:val="28"/>
                <w:szCs w:val="28"/>
              </w:rPr>
              <w:t xml:space="preserve">роведение аукционов на право заключения договоров </w:t>
            </w:r>
            <w:r>
              <w:rPr>
                <w:rFonts w:ascii="Times New Roman" w:hAnsi="Times New Roman" w:cs="Times New Roman"/>
                <w:sz w:val="28"/>
                <w:szCs w:val="28"/>
              </w:rPr>
              <w:t>о развитии</w:t>
            </w:r>
            <w:r w:rsidRPr="008B1389">
              <w:rPr>
                <w:rFonts w:ascii="Times New Roman" w:hAnsi="Times New Roman" w:cs="Times New Roman"/>
                <w:sz w:val="28"/>
                <w:szCs w:val="28"/>
              </w:rPr>
              <w:t xml:space="preserve"> застроенных территорий</w:t>
            </w:r>
            <w:r>
              <w:rPr>
                <w:rFonts w:ascii="Times New Roman" w:hAnsi="Times New Roman" w:cs="Times New Roman"/>
                <w:sz w:val="28"/>
                <w:szCs w:val="28"/>
              </w:rPr>
              <w:t>;</w:t>
            </w:r>
          </w:p>
          <w:p w:rsidR="00DB0E40" w:rsidRPr="008B1389" w:rsidRDefault="00DB0E40" w:rsidP="00DB0E40">
            <w:pPr>
              <w:pStyle w:val="ConsPlusCell0"/>
              <w:ind w:left="-75"/>
              <w:jc w:val="both"/>
              <w:rPr>
                <w:rFonts w:ascii="Times New Roman" w:hAnsi="Times New Roman" w:cs="Times New Roman"/>
                <w:sz w:val="28"/>
                <w:szCs w:val="28"/>
              </w:rPr>
            </w:pPr>
            <w:r>
              <w:rPr>
                <w:rFonts w:ascii="Times New Roman" w:hAnsi="Times New Roman" w:cs="Times New Roman"/>
                <w:sz w:val="28"/>
                <w:szCs w:val="28"/>
              </w:rPr>
              <w:t>- переселение жителей из малоценного, ветхого и аварийного жилищного фонда в благоустроенные жилые помещения, снос и осуществление реконструкции малоценных, ветхих и аварийных жилых домов в соответствии с градостроительным регламентом.</w:t>
            </w:r>
          </w:p>
          <w:p w:rsidR="00DB0E40" w:rsidRPr="008B1389" w:rsidRDefault="00DB0E40" w:rsidP="00DB0E40">
            <w:pPr>
              <w:pStyle w:val="ConsPlusCell0"/>
              <w:ind w:left="-75"/>
              <w:jc w:val="both"/>
              <w:rPr>
                <w:rFonts w:ascii="Times New Roman" w:hAnsi="Times New Roman" w:cs="Times New Roman"/>
                <w:sz w:val="28"/>
                <w:szCs w:val="28"/>
              </w:rPr>
            </w:pPr>
            <w:r>
              <w:rPr>
                <w:rFonts w:ascii="Times New Roman" w:hAnsi="Times New Roman" w:cs="Times New Roman"/>
                <w:sz w:val="28"/>
                <w:szCs w:val="28"/>
              </w:rPr>
              <w:t>- строительство на территории, в отношении которой принято решение о развитии, победителем аукциона (инвестором) в соответствии с утвержденным проектом планировки застроенной территории</w:t>
            </w:r>
            <w:r w:rsidRPr="008B1389">
              <w:rPr>
                <w:rFonts w:ascii="Times New Roman" w:hAnsi="Times New Roman" w:cs="Times New Roman"/>
                <w:sz w:val="28"/>
                <w:szCs w:val="28"/>
              </w:rPr>
              <w:t>.</w:t>
            </w:r>
          </w:p>
        </w:tc>
      </w:tr>
      <w:tr w:rsidR="00DB0E40" w:rsidRPr="008B1389" w:rsidTr="00DB0E40">
        <w:trPr>
          <w:trHeight w:val="540"/>
          <w:tblCellSpacing w:w="5" w:type="nil"/>
        </w:trPr>
        <w:tc>
          <w:tcPr>
            <w:tcW w:w="3619" w:type="dxa"/>
          </w:tcPr>
          <w:p w:rsidR="00DB0E40" w:rsidRPr="008B1389" w:rsidRDefault="00DB0E40" w:rsidP="00DB0E40">
            <w:pPr>
              <w:pStyle w:val="ConsPlusCell0"/>
              <w:rPr>
                <w:rFonts w:ascii="Times New Roman" w:hAnsi="Times New Roman" w:cs="Times New Roman"/>
                <w:sz w:val="28"/>
                <w:szCs w:val="28"/>
              </w:rPr>
            </w:pPr>
            <w:r w:rsidRPr="008B1389">
              <w:rPr>
                <w:rFonts w:ascii="Times New Roman" w:hAnsi="Times New Roman" w:cs="Times New Roman"/>
                <w:sz w:val="28"/>
                <w:szCs w:val="28"/>
              </w:rPr>
              <w:t>Цель подпрограммы муниципальной программы</w:t>
            </w:r>
          </w:p>
        </w:tc>
        <w:tc>
          <w:tcPr>
            <w:tcW w:w="5954" w:type="dxa"/>
          </w:tcPr>
          <w:p w:rsidR="00DB0E40" w:rsidRPr="008B1389" w:rsidRDefault="00DB0E40" w:rsidP="00DB0E40">
            <w:pPr>
              <w:pStyle w:val="ConsPlusCell0"/>
              <w:ind w:left="-75"/>
              <w:jc w:val="both"/>
              <w:rPr>
                <w:rFonts w:ascii="Times New Roman" w:hAnsi="Times New Roman" w:cs="Times New Roman"/>
                <w:sz w:val="28"/>
                <w:szCs w:val="28"/>
              </w:rPr>
            </w:pPr>
            <w:r w:rsidRPr="008B1389">
              <w:rPr>
                <w:rFonts w:ascii="Times New Roman" w:hAnsi="Times New Roman" w:cs="Times New Roman"/>
                <w:sz w:val="28"/>
                <w:szCs w:val="28"/>
              </w:rPr>
              <w:t>Обеспечение устойчивого развития застроенных территорий  городского округа город Воронеж, с комплексным обеспечением их объектами социального, коммунально-бытового назначения, объектами инженерной инфраструктуры.</w:t>
            </w:r>
          </w:p>
        </w:tc>
      </w:tr>
      <w:tr w:rsidR="00DB0E40" w:rsidRPr="008B1389" w:rsidTr="00DB0E40">
        <w:trPr>
          <w:trHeight w:val="644"/>
          <w:tblCellSpacing w:w="5" w:type="nil"/>
        </w:trPr>
        <w:tc>
          <w:tcPr>
            <w:tcW w:w="3619" w:type="dxa"/>
          </w:tcPr>
          <w:p w:rsidR="00DB0E40" w:rsidRPr="008B1389" w:rsidRDefault="00DB0E40" w:rsidP="00DB0E40">
            <w:pPr>
              <w:pStyle w:val="ConsPlusCell0"/>
              <w:rPr>
                <w:rFonts w:ascii="Times New Roman" w:hAnsi="Times New Roman" w:cs="Times New Roman"/>
                <w:sz w:val="28"/>
                <w:szCs w:val="28"/>
              </w:rPr>
            </w:pPr>
            <w:r w:rsidRPr="008B1389">
              <w:rPr>
                <w:rFonts w:ascii="Times New Roman" w:hAnsi="Times New Roman" w:cs="Times New Roman"/>
                <w:sz w:val="28"/>
                <w:szCs w:val="28"/>
              </w:rPr>
              <w:t>Задачи подпрограммы муниципальной программы</w:t>
            </w:r>
          </w:p>
        </w:tc>
        <w:tc>
          <w:tcPr>
            <w:tcW w:w="5954" w:type="dxa"/>
          </w:tcPr>
          <w:p w:rsidR="00DB0E40" w:rsidRPr="008B1389" w:rsidRDefault="00DB0E40" w:rsidP="00DB0E40">
            <w:pPr>
              <w:pStyle w:val="ConsPlusCell0"/>
              <w:ind w:left="-75"/>
              <w:jc w:val="both"/>
              <w:rPr>
                <w:rFonts w:ascii="Times New Roman" w:hAnsi="Times New Roman" w:cs="Times New Roman"/>
                <w:sz w:val="28"/>
                <w:szCs w:val="28"/>
              </w:rPr>
            </w:pPr>
            <w:r>
              <w:rPr>
                <w:rFonts w:ascii="Times New Roman" w:hAnsi="Times New Roman" w:cs="Times New Roman"/>
                <w:sz w:val="28"/>
                <w:szCs w:val="28"/>
              </w:rPr>
              <w:t>- р</w:t>
            </w:r>
            <w:r w:rsidRPr="008B1389">
              <w:rPr>
                <w:rFonts w:ascii="Times New Roman" w:hAnsi="Times New Roman" w:cs="Times New Roman"/>
                <w:sz w:val="28"/>
                <w:szCs w:val="28"/>
              </w:rPr>
              <w:t xml:space="preserve">азвитие </w:t>
            </w:r>
            <w:r>
              <w:rPr>
                <w:rFonts w:ascii="Times New Roman" w:hAnsi="Times New Roman" w:cs="Times New Roman"/>
                <w:sz w:val="28"/>
                <w:szCs w:val="28"/>
              </w:rPr>
              <w:t xml:space="preserve">23 </w:t>
            </w:r>
            <w:r w:rsidRPr="008B1389">
              <w:rPr>
                <w:rFonts w:ascii="Times New Roman" w:hAnsi="Times New Roman" w:cs="Times New Roman"/>
                <w:sz w:val="28"/>
                <w:szCs w:val="28"/>
              </w:rPr>
              <w:t xml:space="preserve">застроенных территорий </w:t>
            </w:r>
            <w:r>
              <w:rPr>
                <w:rFonts w:ascii="Times New Roman" w:hAnsi="Times New Roman" w:cs="Times New Roman"/>
                <w:sz w:val="28"/>
                <w:szCs w:val="28"/>
              </w:rPr>
              <w:t>городского округа город Воронеж;</w:t>
            </w:r>
          </w:p>
          <w:p w:rsidR="00DB0E40" w:rsidRPr="008B1389" w:rsidRDefault="00DB0E40" w:rsidP="00DB0E40">
            <w:pPr>
              <w:pStyle w:val="ConsPlusCell0"/>
              <w:ind w:left="-75"/>
              <w:jc w:val="both"/>
              <w:rPr>
                <w:rFonts w:ascii="Times New Roman" w:hAnsi="Times New Roman" w:cs="Times New Roman"/>
                <w:sz w:val="28"/>
                <w:szCs w:val="28"/>
              </w:rPr>
            </w:pPr>
            <w:r>
              <w:rPr>
                <w:rFonts w:ascii="Times New Roman" w:hAnsi="Times New Roman" w:cs="Times New Roman"/>
                <w:sz w:val="28"/>
                <w:szCs w:val="28"/>
              </w:rPr>
              <w:t>- о</w:t>
            </w:r>
            <w:r w:rsidRPr="008B1389">
              <w:rPr>
                <w:rFonts w:ascii="Times New Roman" w:hAnsi="Times New Roman" w:cs="Times New Roman"/>
                <w:sz w:val="28"/>
                <w:szCs w:val="28"/>
              </w:rPr>
              <w:t>беспечение переселения граждан из ветхого и аварийного жилья в благоустроенные жилые помещения, в соответствии с действующим законод</w:t>
            </w:r>
            <w:r>
              <w:rPr>
                <w:rFonts w:ascii="Times New Roman" w:hAnsi="Times New Roman" w:cs="Times New Roman"/>
                <w:sz w:val="28"/>
                <w:szCs w:val="28"/>
              </w:rPr>
              <w:t>ательством Российской Федерации;</w:t>
            </w:r>
          </w:p>
          <w:p w:rsidR="00DB0E40" w:rsidRPr="008B1389" w:rsidRDefault="00DB0E40" w:rsidP="00DB0E40">
            <w:pPr>
              <w:pStyle w:val="ConsPlusCell0"/>
              <w:ind w:left="-75"/>
              <w:jc w:val="both"/>
              <w:rPr>
                <w:rFonts w:ascii="Times New Roman" w:hAnsi="Times New Roman" w:cs="Times New Roman"/>
                <w:sz w:val="28"/>
                <w:szCs w:val="28"/>
              </w:rPr>
            </w:pPr>
            <w:r>
              <w:rPr>
                <w:rFonts w:ascii="Times New Roman" w:hAnsi="Times New Roman" w:cs="Times New Roman"/>
                <w:sz w:val="28"/>
                <w:szCs w:val="28"/>
              </w:rPr>
              <w:t>- с</w:t>
            </w:r>
            <w:r w:rsidRPr="008B1389">
              <w:rPr>
                <w:rFonts w:ascii="Times New Roman" w:hAnsi="Times New Roman" w:cs="Times New Roman"/>
                <w:sz w:val="28"/>
                <w:szCs w:val="28"/>
              </w:rPr>
              <w:t>оздание условий для</w:t>
            </w:r>
            <w:r>
              <w:rPr>
                <w:rFonts w:ascii="Times New Roman" w:hAnsi="Times New Roman" w:cs="Times New Roman"/>
                <w:sz w:val="28"/>
                <w:szCs w:val="28"/>
              </w:rPr>
              <w:t xml:space="preserve"> приведения жилищного фонда, социальной, коммунальной инфраструктуры застроенных территорий в соответствие стандартам качества, обеспечивающим комфортные условия проживания</w:t>
            </w:r>
            <w:r w:rsidRPr="008B1389">
              <w:rPr>
                <w:rFonts w:ascii="Times New Roman" w:hAnsi="Times New Roman" w:cs="Times New Roman"/>
                <w:sz w:val="28"/>
                <w:szCs w:val="28"/>
              </w:rPr>
              <w:t>.</w:t>
            </w:r>
          </w:p>
        </w:tc>
      </w:tr>
      <w:tr w:rsidR="00DB0E40" w:rsidRPr="008B1389" w:rsidTr="00DB0E40">
        <w:trPr>
          <w:trHeight w:val="1120"/>
          <w:tblCellSpacing w:w="5" w:type="nil"/>
        </w:trPr>
        <w:tc>
          <w:tcPr>
            <w:tcW w:w="3619" w:type="dxa"/>
          </w:tcPr>
          <w:p w:rsidR="00DB0E40" w:rsidRPr="003F791B" w:rsidRDefault="00DB0E40" w:rsidP="00DB0E40">
            <w:pPr>
              <w:pStyle w:val="ConsPlusCell0"/>
              <w:rPr>
                <w:rFonts w:ascii="Times New Roman" w:hAnsi="Times New Roman" w:cs="Times New Roman"/>
                <w:sz w:val="28"/>
                <w:szCs w:val="28"/>
              </w:rPr>
            </w:pPr>
            <w:r>
              <w:rPr>
                <w:rFonts w:ascii="Times New Roman" w:hAnsi="Times New Roman" w:cs="Times New Roman"/>
                <w:sz w:val="28"/>
                <w:szCs w:val="28"/>
              </w:rPr>
              <w:t>Показатели (</w:t>
            </w:r>
            <w:r w:rsidRPr="003F791B">
              <w:rPr>
                <w:rFonts w:ascii="Times New Roman" w:hAnsi="Times New Roman" w:cs="Times New Roman"/>
                <w:sz w:val="28"/>
                <w:szCs w:val="28"/>
              </w:rPr>
              <w:t>индикаторы</w:t>
            </w:r>
            <w:r>
              <w:rPr>
                <w:rFonts w:ascii="Times New Roman" w:hAnsi="Times New Roman" w:cs="Times New Roman"/>
                <w:sz w:val="28"/>
                <w:szCs w:val="28"/>
              </w:rPr>
              <w:t>)</w:t>
            </w:r>
            <w:r w:rsidRPr="003F791B">
              <w:rPr>
                <w:rFonts w:ascii="Times New Roman" w:hAnsi="Times New Roman" w:cs="Times New Roman"/>
                <w:sz w:val="28"/>
                <w:szCs w:val="28"/>
              </w:rPr>
              <w:t xml:space="preserve"> подпрограммы муниципальной программы</w:t>
            </w:r>
          </w:p>
        </w:tc>
        <w:tc>
          <w:tcPr>
            <w:tcW w:w="5954" w:type="dxa"/>
          </w:tcPr>
          <w:p w:rsidR="00DB0E40" w:rsidRPr="003F791B" w:rsidRDefault="00DB0E40" w:rsidP="00DB0E40">
            <w:pPr>
              <w:pStyle w:val="ConsPlusCell0"/>
              <w:jc w:val="both"/>
              <w:rPr>
                <w:rFonts w:ascii="Times New Roman" w:hAnsi="Times New Roman" w:cs="Times New Roman"/>
                <w:color w:val="000000"/>
                <w:sz w:val="28"/>
                <w:szCs w:val="28"/>
              </w:rPr>
            </w:pPr>
            <w:r>
              <w:rPr>
                <w:rFonts w:ascii="Times New Roman" w:hAnsi="Times New Roman" w:cs="Times New Roman"/>
                <w:color w:val="000000"/>
                <w:sz w:val="28"/>
                <w:szCs w:val="28"/>
              </w:rPr>
              <w:t>- д</w:t>
            </w:r>
            <w:r w:rsidRPr="003F791B">
              <w:rPr>
                <w:rFonts w:ascii="Times New Roman" w:hAnsi="Times New Roman" w:cs="Times New Roman"/>
                <w:color w:val="000000"/>
                <w:sz w:val="28"/>
                <w:szCs w:val="28"/>
              </w:rPr>
              <w:t>оля принятых решений о развитии от планируемых к принятию решений о развитии застроенных территорий</w:t>
            </w:r>
            <w:r>
              <w:rPr>
                <w:rFonts w:ascii="Times New Roman" w:hAnsi="Times New Roman" w:cs="Times New Roman"/>
                <w:color w:val="000000"/>
                <w:sz w:val="28"/>
                <w:szCs w:val="28"/>
              </w:rPr>
              <w:t>;</w:t>
            </w:r>
          </w:p>
          <w:p w:rsidR="00DB0E40" w:rsidRPr="008B1389" w:rsidRDefault="00DB0E40" w:rsidP="00DB0E40">
            <w:pPr>
              <w:pStyle w:val="ConsPlusCell0"/>
              <w:jc w:val="both"/>
              <w:rPr>
                <w:rFonts w:ascii="Times New Roman" w:hAnsi="Times New Roman" w:cs="Times New Roman"/>
                <w:sz w:val="28"/>
                <w:szCs w:val="28"/>
              </w:rPr>
            </w:pPr>
            <w:r>
              <w:rPr>
                <w:rFonts w:ascii="Times New Roman" w:hAnsi="Times New Roman" w:cs="Times New Roman"/>
                <w:color w:val="000000"/>
                <w:sz w:val="28"/>
                <w:szCs w:val="28"/>
              </w:rPr>
              <w:t>- д</w:t>
            </w:r>
            <w:r w:rsidRPr="003F791B">
              <w:rPr>
                <w:rFonts w:ascii="Times New Roman" w:hAnsi="Times New Roman" w:cs="Times New Roman"/>
                <w:color w:val="000000"/>
                <w:sz w:val="28"/>
                <w:szCs w:val="28"/>
              </w:rPr>
              <w:t>оля проведенных аукционов от планируемых к проведению аукционов на право заключения договоров о развитии застроенных территорий.</w:t>
            </w:r>
          </w:p>
        </w:tc>
      </w:tr>
      <w:tr w:rsidR="00DB0E40" w:rsidRPr="008B1389" w:rsidTr="00DB0E40">
        <w:trPr>
          <w:trHeight w:val="1120"/>
          <w:tblCellSpacing w:w="5" w:type="nil"/>
        </w:trPr>
        <w:tc>
          <w:tcPr>
            <w:tcW w:w="3619" w:type="dxa"/>
          </w:tcPr>
          <w:p w:rsidR="00DB0E40" w:rsidRPr="008B1389" w:rsidRDefault="00DB0E40" w:rsidP="00DB0E40">
            <w:pPr>
              <w:pStyle w:val="ConsPlusCell0"/>
              <w:rPr>
                <w:rFonts w:ascii="Times New Roman" w:hAnsi="Times New Roman" w:cs="Times New Roman"/>
                <w:sz w:val="28"/>
                <w:szCs w:val="28"/>
              </w:rPr>
            </w:pPr>
            <w:r w:rsidRPr="008B1389">
              <w:rPr>
                <w:rFonts w:ascii="Times New Roman" w:hAnsi="Times New Roman" w:cs="Times New Roman"/>
                <w:sz w:val="28"/>
                <w:szCs w:val="28"/>
              </w:rPr>
              <w:t>Сроки реализации подпрограммы муниципальной программы</w:t>
            </w:r>
          </w:p>
        </w:tc>
        <w:tc>
          <w:tcPr>
            <w:tcW w:w="5954" w:type="dxa"/>
          </w:tcPr>
          <w:p w:rsidR="00DB0E40" w:rsidRPr="008B1389" w:rsidRDefault="00DB0E40" w:rsidP="00375AD8">
            <w:pPr>
              <w:pStyle w:val="ConsPlusCell0"/>
              <w:jc w:val="both"/>
              <w:rPr>
                <w:rFonts w:ascii="Times New Roman" w:hAnsi="Times New Roman" w:cs="Times New Roman"/>
                <w:sz w:val="28"/>
                <w:szCs w:val="28"/>
              </w:rPr>
            </w:pPr>
            <w:r w:rsidRPr="008B1389">
              <w:rPr>
                <w:rFonts w:ascii="Times New Roman" w:hAnsi="Times New Roman" w:cs="Times New Roman"/>
                <w:sz w:val="28"/>
                <w:szCs w:val="28"/>
              </w:rPr>
              <w:t xml:space="preserve">2014 </w:t>
            </w:r>
            <w:r w:rsidR="00375AD8">
              <w:rPr>
                <w:rFonts w:ascii="Times New Roman" w:hAnsi="Times New Roman" w:cs="Times New Roman"/>
                <w:sz w:val="28"/>
                <w:szCs w:val="28"/>
              </w:rPr>
              <w:softHyphen/>
            </w:r>
            <w:r w:rsidR="00375AD8">
              <w:rPr>
                <w:rFonts w:ascii="Times New Roman" w:hAnsi="Times New Roman" w:cs="Times New Roman"/>
                <w:sz w:val="28"/>
                <w:szCs w:val="28"/>
              </w:rPr>
              <w:softHyphen/>
            </w:r>
            <w:r w:rsidR="00375AD8" w:rsidRPr="00594592">
              <w:rPr>
                <w:rFonts w:ascii="Times New Roman" w:hAnsi="Times New Roman" w:cs="Times New Roman"/>
                <w:sz w:val="28"/>
                <w:szCs w:val="28"/>
              </w:rPr>
              <w:t>–</w:t>
            </w:r>
            <w:r w:rsidRPr="008B1389">
              <w:rPr>
                <w:rFonts w:ascii="Times New Roman" w:hAnsi="Times New Roman" w:cs="Times New Roman"/>
                <w:sz w:val="28"/>
                <w:szCs w:val="28"/>
              </w:rPr>
              <w:t xml:space="preserve"> 2020 годы.</w:t>
            </w:r>
          </w:p>
        </w:tc>
      </w:tr>
      <w:tr w:rsidR="00DB0E40" w:rsidRPr="008B1389" w:rsidTr="00DB0E40">
        <w:trPr>
          <w:trHeight w:val="1120"/>
          <w:tblCellSpacing w:w="5" w:type="nil"/>
        </w:trPr>
        <w:tc>
          <w:tcPr>
            <w:tcW w:w="3619" w:type="dxa"/>
          </w:tcPr>
          <w:p w:rsidR="00DB0E40" w:rsidRPr="00FF07E8" w:rsidRDefault="00DB0E40" w:rsidP="00DB0E40">
            <w:pPr>
              <w:pStyle w:val="ConsPlusCell0"/>
              <w:rPr>
                <w:rFonts w:ascii="Times New Roman" w:hAnsi="Times New Roman" w:cs="Times New Roman"/>
                <w:sz w:val="28"/>
                <w:szCs w:val="28"/>
              </w:rPr>
            </w:pPr>
            <w:r w:rsidRPr="00FF07E8">
              <w:rPr>
                <w:rFonts w:ascii="Times New Roman" w:hAnsi="Times New Roman" w:cs="Times New Roman"/>
                <w:sz w:val="28"/>
                <w:szCs w:val="28"/>
              </w:rPr>
              <w:t xml:space="preserve">Объемы  и источники финансирования подпрограммы муниципальной программы (в действующих ценах каждого года реализации подпрограммы муниципальной программы)     </w:t>
            </w:r>
            <w:r w:rsidRPr="00FF07E8">
              <w:rPr>
                <w:rFonts w:ascii="Times New Roman" w:hAnsi="Times New Roman" w:cs="Times New Roman"/>
                <w:sz w:val="28"/>
                <w:szCs w:val="28"/>
              </w:rPr>
              <w:br/>
              <w:t xml:space="preserve">              </w:t>
            </w:r>
          </w:p>
        </w:tc>
        <w:tc>
          <w:tcPr>
            <w:tcW w:w="5954" w:type="dxa"/>
          </w:tcPr>
          <w:p w:rsidR="00DB0E40" w:rsidRPr="00594592" w:rsidRDefault="00DB0E40" w:rsidP="00DB0E40">
            <w:pPr>
              <w:pStyle w:val="ConsPlusNormal0"/>
              <w:ind w:firstLine="0"/>
              <w:rPr>
                <w:rFonts w:ascii="Times New Roman" w:hAnsi="Times New Roman" w:cs="Times New Roman"/>
                <w:sz w:val="28"/>
                <w:szCs w:val="28"/>
              </w:rPr>
            </w:pPr>
            <w:r w:rsidRPr="00594592">
              <w:rPr>
                <w:rFonts w:ascii="Times New Roman" w:hAnsi="Times New Roman" w:cs="Times New Roman"/>
                <w:sz w:val="28"/>
                <w:szCs w:val="28"/>
              </w:rPr>
              <w:t>Общий объем финансирования подпрограммы -</w:t>
            </w:r>
          </w:p>
          <w:p w:rsidR="00DB0E40" w:rsidRPr="00594592" w:rsidRDefault="00D41423" w:rsidP="00DB0E40">
            <w:pPr>
              <w:pStyle w:val="ConsPlusNormal0"/>
              <w:ind w:firstLine="0"/>
              <w:rPr>
                <w:rFonts w:ascii="Times New Roman" w:hAnsi="Times New Roman" w:cs="Times New Roman"/>
                <w:sz w:val="28"/>
                <w:szCs w:val="28"/>
              </w:rPr>
            </w:pPr>
            <w:r>
              <w:rPr>
                <w:rFonts w:ascii="Times New Roman" w:hAnsi="Times New Roman" w:cs="Times New Roman"/>
                <w:sz w:val="28"/>
                <w:szCs w:val="28"/>
              </w:rPr>
              <w:t>2522,80</w:t>
            </w:r>
            <w:r w:rsidR="00DB0E40" w:rsidRPr="00594592">
              <w:rPr>
                <w:rFonts w:ascii="Times New Roman" w:hAnsi="Times New Roman" w:cs="Times New Roman"/>
                <w:sz w:val="28"/>
                <w:szCs w:val="28"/>
              </w:rPr>
              <w:t xml:space="preserve"> тыс. рублей, в том числе по источникам финансирования:</w:t>
            </w:r>
          </w:p>
          <w:p w:rsidR="00DB0E40" w:rsidRPr="00594592" w:rsidRDefault="00DB0E40" w:rsidP="00DB0E40">
            <w:pPr>
              <w:pStyle w:val="ConsPlusNormal0"/>
              <w:ind w:firstLine="0"/>
              <w:rPr>
                <w:rFonts w:ascii="Times New Roman" w:hAnsi="Times New Roman" w:cs="Times New Roman"/>
                <w:sz w:val="28"/>
                <w:szCs w:val="28"/>
              </w:rPr>
            </w:pPr>
            <w:r w:rsidRPr="00594592">
              <w:rPr>
                <w:rFonts w:ascii="Times New Roman" w:hAnsi="Times New Roman" w:cs="Times New Roman"/>
                <w:sz w:val="28"/>
                <w:szCs w:val="28"/>
              </w:rPr>
              <w:t xml:space="preserve">бюджет городского округа – </w:t>
            </w:r>
            <w:r w:rsidR="00D41423">
              <w:rPr>
                <w:rFonts w:ascii="Times New Roman" w:hAnsi="Times New Roman" w:cs="Times New Roman"/>
                <w:sz w:val="28"/>
                <w:szCs w:val="28"/>
              </w:rPr>
              <w:t>2522,80</w:t>
            </w:r>
            <w:r w:rsidR="00704E08">
              <w:rPr>
                <w:rFonts w:ascii="Times New Roman" w:hAnsi="Times New Roman" w:cs="Times New Roman"/>
                <w:sz w:val="28"/>
                <w:szCs w:val="28"/>
              </w:rPr>
              <w:t xml:space="preserve"> тыс. рублей,</w:t>
            </w:r>
          </w:p>
          <w:p w:rsidR="00DB0E40" w:rsidRPr="00594592" w:rsidRDefault="00DB0E40" w:rsidP="00DB0E40">
            <w:pPr>
              <w:pStyle w:val="ConsPlusNormal0"/>
              <w:ind w:firstLine="0"/>
              <w:rPr>
                <w:rFonts w:ascii="Times New Roman" w:hAnsi="Times New Roman" w:cs="Times New Roman"/>
                <w:sz w:val="28"/>
                <w:szCs w:val="28"/>
              </w:rPr>
            </w:pPr>
            <w:r w:rsidRPr="00594592">
              <w:rPr>
                <w:rFonts w:ascii="Times New Roman" w:hAnsi="Times New Roman" w:cs="Times New Roman"/>
                <w:sz w:val="28"/>
                <w:szCs w:val="28"/>
              </w:rPr>
              <w:t>в том числе по годам реализации подпрограммы:</w:t>
            </w:r>
          </w:p>
          <w:p w:rsidR="00DB0E40" w:rsidRPr="00594592" w:rsidRDefault="00DB0E40" w:rsidP="00DB0E40">
            <w:pPr>
              <w:pStyle w:val="ConsPlusNormal0"/>
              <w:ind w:firstLine="0"/>
              <w:rPr>
                <w:rFonts w:ascii="Times New Roman" w:hAnsi="Times New Roman" w:cs="Times New Roman"/>
                <w:sz w:val="28"/>
                <w:szCs w:val="28"/>
              </w:rPr>
            </w:pPr>
            <w:r w:rsidRPr="00594592">
              <w:rPr>
                <w:rFonts w:ascii="Times New Roman" w:hAnsi="Times New Roman" w:cs="Times New Roman"/>
                <w:sz w:val="28"/>
                <w:szCs w:val="28"/>
              </w:rPr>
              <w:t>2014 год: всего – 67,80 тыс. рублей, в том числе по источникам финансирования:</w:t>
            </w:r>
          </w:p>
          <w:p w:rsidR="00DB0E40" w:rsidRPr="00594592" w:rsidRDefault="00DB0E40" w:rsidP="00DB0E40">
            <w:pPr>
              <w:pStyle w:val="ConsPlusNormal0"/>
              <w:ind w:firstLine="0"/>
              <w:rPr>
                <w:rFonts w:ascii="Times New Roman" w:hAnsi="Times New Roman" w:cs="Times New Roman"/>
                <w:sz w:val="28"/>
                <w:szCs w:val="28"/>
              </w:rPr>
            </w:pPr>
            <w:r w:rsidRPr="00594592">
              <w:rPr>
                <w:rFonts w:ascii="Times New Roman" w:hAnsi="Times New Roman" w:cs="Times New Roman"/>
                <w:sz w:val="28"/>
                <w:szCs w:val="28"/>
              </w:rPr>
              <w:t>бюджет городского округа – 67,80 тыс. рублей;</w:t>
            </w:r>
          </w:p>
          <w:p w:rsidR="00DB0E40" w:rsidRPr="00594592" w:rsidRDefault="00DB0E40" w:rsidP="00DB0E40">
            <w:pPr>
              <w:pStyle w:val="ConsPlusNormal0"/>
              <w:ind w:firstLine="0"/>
              <w:rPr>
                <w:rFonts w:ascii="Times New Roman" w:hAnsi="Times New Roman" w:cs="Times New Roman"/>
                <w:sz w:val="28"/>
                <w:szCs w:val="28"/>
              </w:rPr>
            </w:pPr>
            <w:r w:rsidRPr="00594592">
              <w:rPr>
                <w:rFonts w:ascii="Times New Roman" w:hAnsi="Times New Roman" w:cs="Times New Roman"/>
                <w:sz w:val="28"/>
                <w:szCs w:val="28"/>
              </w:rPr>
              <w:t>2015 год:</w:t>
            </w:r>
          </w:p>
          <w:p w:rsidR="00DB0E40" w:rsidRPr="00594592" w:rsidRDefault="00DB0E40" w:rsidP="00DB0E40">
            <w:pPr>
              <w:pStyle w:val="ConsPlusNormal0"/>
              <w:ind w:firstLine="0"/>
              <w:rPr>
                <w:rFonts w:ascii="Times New Roman" w:hAnsi="Times New Roman" w:cs="Times New Roman"/>
                <w:sz w:val="28"/>
                <w:szCs w:val="28"/>
              </w:rPr>
            </w:pPr>
            <w:r w:rsidRPr="00594592">
              <w:rPr>
                <w:rFonts w:ascii="Times New Roman" w:hAnsi="Times New Roman" w:cs="Times New Roman"/>
                <w:sz w:val="28"/>
                <w:szCs w:val="28"/>
              </w:rPr>
              <w:t xml:space="preserve">всего </w:t>
            </w:r>
            <w:r w:rsidR="0085410A" w:rsidRPr="00594592">
              <w:rPr>
                <w:rFonts w:ascii="Times New Roman" w:hAnsi="Times New Roman" w:cs="Times New Roman"/>
                <w:sz w:val="28"/>
                <w:szCs w:val="28"/>
              </w:rPr>
              <w:t>–</w:t>
            </w:r>
            <w:r w:rsidRPr="00594592">
              <w:rPr>
                <w:rFonts w:ascii="Times New Roman" w:hAnsi="Times New Roman" w:cs="Times New Roman"/>
                <w:sz w:val="28"/>
                <w:szCs w:val="28"/>
              </w:rPr>
              <w:t xml:space="preserve"> 200,00 тыс. рублей, в том числе по источникам финансирования:</w:t>
            </w:r>
          </w:p>
          <w:p w:rsidR="00DB0E40" w:rsidRPr="00594592" w:rsidRDefault="00DB0E40" w:rsidP="00DB0E40">
            <w:pPr>
              <w:pStyle w:val="ConsPlusNormal0"/>
              <w:ind w:firstLine="0"/>
              <w:rPr>
                <w:rFonts w:ascii="Times New Roman" w:hAnsi="Times New Roman" w:cs="Times New Roman"/>
                <w:sz w:val="28"/>
                <w:szCs w:val="28"/>
              </w:rPr>
            </w:pPr>
            <w:r w:rsidRPr="00594592">
              <w:rPr>
                <w:rFonts w:ascii="Times New Roman" w:hAnsi="Times New Roman" w:cs="Times New Roman"/>
                <w:sz w:val="28"/>
                <w:szCs w:val="28"/>
              </w:rPr>
              <w:t xml:space="preserve">бюджет городского округа </w:t>
            </w:r>
            <w:r w:rsidR="0085410A" w:rsidRPr="00594592">
              <w:rPr>
                <w:rFonts w:ascii="Times New Roman" w:hAnsi="Times New Roman" w:cs="Times New Roman"/>
                <w:sz w:val="28"/>
                <w:szCs w:val="28"/>
              </w:rPr>
              <w:t>–</w:t>
            </w:r>
            <w:r w:rsidRPr="00594592">
              <w:rPr>
                <w:rFonts w:ascii="Times New Roman" w:hAnsi="Times New Roman" w:cs="Times New Roman"/>
                <w:sz w:val="28"/>
                <w:szCs w:val="28"/>
              </w:rPr>
              <w:t xml:space="preserve"> 200,00 тыс. рублей;</w:t>
            </w:r>
          </w:p>
          <w:p w:rsidR="00DB0E40" w:rsidRPr="00594592" w:rsidRDefault="00DB0E40" w:rsidP="00DB0E40">
            <w:pPr>
              <w:pStyle w:val="ConsPlusNormal0"/>
              <w:ind w:firstLine="0"/>
              <w:rPr>
                <w:rFonts w:ascii="Times New Roman" w:hAnsi="Times New Roman" w:cs="Times New Roman"/>
                <w:sz w:val="28"/>
                <w:szCs w:val="28"/>
              </w:rPr>
            </w:pPr>
            <w:r w:rsidRPr="00594592">
              <w:rPr>
                <w:rFonts w:ascii="Times New Roman" w:hAnsi="Times New Roman" w:cs="Times New Roman"/>
                <w:sz w:val="28"/>
                <w:szCs w:val="28"/>
              </w:rPr>
              <w:t>2016 год:</w:t>
            </w:r>
          </w:p>
          <w:p w:rsidR="00DB0E40" w:rsidRPr="00594592" w:rsidRDefault="00DB0E40" w:rsidP="00DB0E40">
            <w:pPr>
              <w:pStyle w:val="ConsPlusNormal0"/>
              <w:ind w:firstLine="0"/>
              <w:rPr>
                <w:rFonts w:ascii="Times New Roman" w:hAnsi="Times New Roman" w:cs="Times New Roman"/>
                <w:sz w:val="28"/>
                <w:szCs w:val="28"/>
              </w:rPr>
            </w:pPr>
            <w:r w:rsidRPr="00594592">
              <w:rPr>
                <w:rFonts w:ascii="Times New Roman" w:hAnsi="Times New Roman" w:cs="Times New Roman"/>
                <w:sz w:val="28"/>
                <w:szCs w:val="28"/>
              </w:rPr>
              <w:t xml:space="preserve">всего </w:t>
            </w:r>
            <w:r w:rsidR="0085410A" w:rsidRPr="00594592">
              <w:rPr>
                <w:rFonts w:ascii="Times New Roman" w:hAnsi="Times New Roman" w:cs="Times New Roman"/>
                <w:sz w:val="28"/>
                <w:szCs w:val="28"/>
              </w:rPr>
              <w:t>–</w:t>
            </w:r>
            <w:r w:rsidRPr="00594592">
              <w:rPr>
                <w:rFonts w:ascii="Times New Roman" w:hAnsi="Times New Roman" w:cs="Times New Roman"/>
                <w:sz w:val="28"/>
                <w:szCs w:val="28"/>
              </w:rPr>
              <w:t xml:space="preserve"> </w:t>
            </w:r>
            <w:r w:rsidR="00704E08">
              <w:rPr>
                <w:rFonts w:ascii="Times New Roman" w:hAnsi="Times New Roman" w:cs="Times New Roman"/>
                <w:sz w:val="28"/>
                <w:szCs w:val="28"/>
              </w:rPr>
              <w:t>155,00</w:t>
            </w:r>
            <w:r w:rsidRPr="00594592">
              <w:rPr>
                <w:rFonts w:ascii="Times New Roman" w:hAnsi="Times New Roman" w:cs="Times New Roman"/>
                <w:sz w:val="28"/>
                <w:szCs w:val="28"/>
              </w:rPr>
              <w:t xml:space="preserve"> тыс. рублей, в том числе по источникам финансирования:</w:t>
            </w:r>
          </w:p>
          <w:p w:rsidR="00DB0E40" w:rsidRPr="00594592" w:rsidRDefault="00DB0E40" w:rsidP="00DB0E40">
            <w:pPr>
              <w:pStyle w:val="ConsPlusNormal0"/>
              <w:ind w:firstLine="0"/>
              <w:rPr>
                <w:rFonts w:ascii="Times New Roman" w:hAnsi="Times New Roman" w:cs="Times New Roman"/>
                <w:sz w:val="28"/>
                <w:szCs w:val="28"/>
              </w:rPr>
            </w:pPr>
            <w:r w:rsidRPr="00594592">
              <w:rPr>
                <w:rFonts w:ascii="Times New Roman" w:hAnsi="Times New Roman" w:cs="Times New Roman"/>
                <w:sz w:val="28"/>
                <w:szCs w:val="28"/>
              </w:rPr>
              <w:t xml:space="preserve">бюджет городского округа </w:t>
            </w:r>
            <w:r w:rsidR="0085410A" w:rsidRPr="00594592">
              <w:rPr>
                <w:rFonts w:ascii="Times New Roman" w:hAnsi="Times New Roman" w:cs="Times New Roman"/>
                <w:sz w:val="28"/>
                <w:szCs w:val="28"/>
              </w:rPr>
              <w:t>–</w:t>
            </w:r>
            <w:r w:rsidRPr="00594592">
              <w:rPr>
                <w:rFonts w:ascii="Times New Roman" w:hAnsi="Times New Roman" w:cs="Times New Roman"/>
                <w:sz w:val="28"/>
                <w:szCs w:val="28"/>
              </w:rPr>
              <w:t xml:space="preserve"> </w:t>
            </w:r>
            <w:r w:rsidR="00594592" w:rsidRPr="00594592">
              <w:rPr>
                <w:rFonts w:ascii="Times New Roman" w:hAnsi="Times New Roman" w:cs="Times New Roman"/>
                <w:sz w:val="28"/>
                <w:szCs w:val="28"/>
              </w:rPr>
              <w:t>155,00</w:t>
            </w:r>
            <w:r w:rsidRPr="00594592">
              <w:rPr>
                <w:rFonts w:ascii="Times New Roman" w:hAnsi="Times New Roman" w:cs="Times New Roman"/>
                <w:sz w:val="28"/>
                <w:szCs w:val="28"/>
              </w:rPr>
              <w:t xml:space="preserve"> тыс. рублей;</w:t>
            </w:r>
          </w:p>
          <w:p w:rsidR="00DB0E40" w:rsidRPr="00594592" w:rsidRDefault="00DB0E40" w:rsidP="00DB0E40">
            <w:pPr>
              <w:pStyle w:val="ConsPlusNormal0"/>
              <w:ind w:firstLine="0"/>
              <w:rPr>
                <w:rFonts w:ascii="Times New Roman" w:hAnsi="Times New Roman" w:cs="Times New Roman"/>
                <w:sz w:val="28"/>
                <w:szCs w:val="28"/>
              </w:rPr>
            </w:pPr>
            <w:r w:rsidRPr="00594592">
              <w:rPr>
                <w:rFonts w:ascii="Times New Roman" w:hAnsi="Times New Roman" w:cs="Times New Roman"/>
                <w:sz w:val="28"/>
                <w:szCs w:val="28"/>
              </w:rPr>
              <w:t>2017 год:</w:t>
            </w:r>
          </w:p>
          <w:p w:rsidR="00DB0E40" w:rsidRPr="00594592" w:rsidRDefault="00DB0E40" w:rsidP="00DB0E40">
            <w:pPr>
              <w:pStyle w:val="ConsPlusNormal0"/>
              <w:ind w:firstLine="0"/>
              <w:rPr>
                <w:rFonts w:ascii="Times New Roman" w:hAnsi="Times New Roman" w:cs="Times New Roman"/>
                <w:sz w:val="28"/>
                <w:szCs w:val="28"/>
              </w:rPr>
            </w:pPr>
            <w:r w:rsidRPr="00594592">
              <w:rPr>
                <w:rFonts w:ascii="Times New Roman" w:hAnsi="Times New Roman" w:cs="Times New Roman"/>
                <w:sz w:val="28"/>
                <w:szCs w:val="28"/>
              </w:rPr>
              <w:t xml:space="preserve">всего </w:t>
            </w:r>
            <w:r w:rsidR="0085410A" w:rsidRPr="00594592">
              <w:rPr>
                <w:rFonts w:ascii="Times New Roman" w:hAnsi="Times New Roman" w:cs="Times New Roman"/>
                <w:sz w:val="28"/>
                <w:szCs w:val="28"/>
              </w:rPr>
              <w:t>–</w:t>
            </w:r>
            <w:r w:rsidR="00E72E33">
              <w:rPr>
                <w:rFonts w:ascii="Times New Roman" w:hAnsi="Times New Roman" w:cs="Times New Roman"/>
                <w:sz w:val="28"/>
                <w:szCs w:val="28"/>
              </w:rPr>
              <w:t xml:space="preserve"> </w:t>
            </w:r>
            <w:r w:rsidR="00704E08">
              <w:rPr>
                <w:rFonts w:ascii="Times New Roman" w:hAnsi="Times New Roman" w:cs="Times New Roman"/>
                <w:sz w:val="28"/>
                <w:szCs w:val="28"/>
              </w:rPr>
              <w:t>250,00</w:t>
            </w:r>
            <w:r w:rsidRPr="00594592">
              <w:rPr>
                <w:rFonts w:ascii="Times New Roman" w:hAnsi="Times New Roman" w:cs="Times New Roman"/>
                <w:sz w:val="28"/>
                <w:szCs w:val="28"/>
              </w:rPr>
              <w:t xml:space="preserve"> тыс. рублей, в том числе по источникам финансирования:</w:t>
            </w:r>
          </w:p>
          <w:p w:rsidR="00DB0E40" w:rsidRPr="00594592" w:rsidRDefault="00DB0E40" w:rsidP="00DB0E40">
            <w:pPr>
              <w:pStyle w:val="ConsPlusNormal0"/>
              <w:ind w:firstLine="0"/>
              <w:rPr>
                <w:rFonts w:ascii="Times New Roman" w:hAnsi="Times New Roman" w:cs="Times New Roman"/>
                <w:sz w:val="28"/>
                <w:szCs w:val="28"/>
              </w:rPr>
            </w:pPr>
            <w:r w:rsidRPr="00594592">
              <w:rPr>
                <w:rFonts w:ascii="Times New Roman" w:hAnsi="Times New Roman" w:cs="Times New Roman"/>
                <w:sz w:val="28"/>
                <w:szCs w:val="28"/>
              </w:rPr>
              <w:t xml:space="preserve">бюджет городского округа </w:t>
            </w:r>
            <w:r w:rsidR="0085410A" w:rsidRPr="00594592">
              <w:rPr>
                <w:rFonts w:ascii="Times New Roman" w:hAnsi="Times New Roman" w:cs="Times New Roman"/>
                <w:sz w:val="28"/>
                <w:szCs w:val="28"/>
              </w:rPr>
              <w:t>–</w:t>
            </w:r>
            <w:r w:rsidRPr="00594592">
              <w:rPr>
                <w:rFonts w:ascii="Times New Roman" w:hAnsi="Times New Roman" w:cs="Times New Roman"/>
                <w:sz w:val="28"/>
                <w:szCs w:val="28"/>
              </w:rPr>
              <w:t xml:space="preserve"> 250,00 тыс. рублей;</w:t>
            </w:r>
          </w:p>
          <w:p w:rsidR="00DB0E40" w:rsidRPr="00594592" w:rsidRDefault="00DB0E40" w:rsidP="00DB0E40">
            <w:pPr>
              <w:pStyle w:val="ConsPlusNormal0"/>
              <w:ind w:firstLine="0"/>
              <w:rPr>
                <w:rFonts w:ascii="Times New Roman" w:hAnsi="Times New Roman" w:cs="Times New Roman"/>
                <w:sz w:val="28"/>
                <w:szCs w:val="28"/>
              </w:rPr>
            </w:pPr>
            <w:r w:rsidRPr="00594592">
              <w:rPr>
                <w:rFonts w:ascii="Times New Roman" w:hAnsi="Times New Roman" w:cs="Times New Roman"/>
                <w:sz w:val="28"/>
                <w:szCs w:val="28"/>
              </w:rPr>
              <w:t>2018 год:</w:t>
            </w:r>
          </w:p>
          <w:p w:rsidR="00DB0E40" w:rsidRPr="00594592" w:rsidRDefault="00DB0E40" w:rsidP="00DB0E40">
            <w:pPr>
              <w:pStyle w:val="ConsPlusNormal0"/>
              <w:ind w:firstLine="0"/>
              <w:rPr>
                <w:rFonts w:ascii="Times New Roman" w:hAnsi="Times New Roman" w:cs="Times New Roman"/>
                <w:sz w:val="28"/>
                <w:szCs w:val="28"/>
              </w:rPr>
            </w:pPr>
            <w:r w:rsidRPr="00594592">
              <w:rPr>
                <w:rFonts w:ascii="Times New Roman" w:hAnsi="Times New Roman" w:cs="Times New Roman"/>
                <w:sz w:val="28"/>
                <w:szCs w:val="28"/>
              </w:rPr>
              <w:t xml:space="preserve">всего </w:t>
            </w:r>
            <w:r w:rsidR="0085410A" w:rsidRPr="00594592">
              <w:rPr>
                <w:rFonts w:ascii="Times New Roman" w:hAnsi="Times New Roman" w:cs="Times New Roman"/>
                <w:sz w:val="28"/>
                <w:szCs w:val="28"/>
              </w:rPr>
              <w:t>–</w:t>
            </w:r>
            <w:r w:rsidR="00E72E33">
              <w:rPr>
                <w:rFonts w:ascii="Times New Roman" w:hAnsi="Times New Roman" w:cs="Times New Roman"/>
                <w:sz w:val="28"/>
                <w:szCs w:val="28"/>
              </w:rPr>
              <w:t xml:space="preserve"> </w:t>
            </w:r>
            <w:r w:rsidRPr="00594592">
              <w:rPr>
                <w:rFonts w:ascii="Times New Roman" w:hAnsi="Times New Roman" w:cs="Times New Roman"/>
                <w:sz w:val="28"/>
                <w:szCs w:val="28"/>
              </w:rPr>
              <w:t xml:space="preserve"> </w:t>
            </w:r>
            <w:r w:rsidR="00704E08">
              <w:rPr>
                <w:rFonts w:ascii="Times New Roman" w:hAnsi="Times New Roman" w:cs="Times New Roman"/>
                <w:sz w:val="28"/>
                <w:szCs w:val="28"/>
              </w:rPr>
              <w:t>450,00</w:t>
            </w:r>
            <w:r w:rsidRPr="00594592">
              <w:rPr>
                <w:rFonts w:ascii="Times New Roman" w:hAnsi="Times New Roman" w:cs="Times New Roman"/>
                <w:sz w:val="28"/>
                <w:szCs w:val="28"/>
              </w:rPr>
              <w:t xml:space="preserve"> тыс. рублей, в том числе по источникам финансирования:</w:t>
            </w:r>
          </w:p>
          <w:p w:rsidR="00DB0E40" w:rsidRPr="00594592" w:rsidRDefault="00DB0E40" w:rsidP="00DB0E40">
            <w:pPr>
              <w:pStyle w:val="ConsPlusNormal0"/>
              <w:ind w:firstLine="0"/>
              <w:rPr>
                <w:rFonts w:ascii="Times New Roman" w:hAnsi="Times New Roman" w:cs="Times New Roman"/>
                <w:sz w:val="28"/>
                <w:szCs w:val="28"/>
              </w:rPr>
            </w:pPr>
            <w:r w:rsidRPr="00594592">
              <w:rPr>
                <w:rFonts w:ascii="Times New Roman" w:hAnsi="Times New Roman" w:cs="Times New Roman"/>
                <w:sz w:val="28"/>
                <w:szCs w:val="28"/>
              </w:rPr>
              <w:t xml:space="preserve">бюджет городского округа </w:t>
            </w:r>
            <w:r w:rsidR="0085410A" w:rsidRPr="00594592">
              <w:rPr>
                <w:rFonts w:ascii="Times New Roman" w:hAnsi="Times New Roman" w:cs="Times New Roman"/>
                <w:sz w:val="28"/>
                <w:szCs w:val="28"/>
              </w:rPr>
              <w:t>–</w:t>
            </w:r>
            <w:r w:rsidRPr="00594592">
              <w:rPr>
                <w:rFonts w:ascii="Times New Roman" w:hAnsi="Times New Roman" w:cs="Times New Roman"/>
                <w:sz w:val="28"/>
                <w:szCs w:val="28"/>
              </w:rPr>
              <w:t xml:space="preserve"> 450,00 тыс. рублей</w:t>
            </w:r>
          </w:p>
          <w:p w:rsidR="00DB0E40" w:rsidRPr="00594592" w:rsidRDefault="00DB0E40" w:rsidP="00DB0E40">
            <w:pPr>
              <w:pStyle w:val="ConsPlusNormal0"/>
              <w:ind w:firstLine="0"/>
              <w:rPr>
                <w:rFonts w:ascii="Times New Roman" w:hAnsi="Times New Roman" w:cs="Times New Roman"/>
                <w:sz w:val="28"/>
                <w:szCs w:val="28"/>
              </w:rPr>
            </w:pPr>
            <w:r w:rsidRPr="00594592">
              <w:rPr>
                <w:rFonts w:ascii="Times New Roman" w:hAnsi="Times New Roman" w:cs="Times New Roman"/>
                <w:sz w:val="28"/>
                <w:szCs w:val="28"/>
              </w:rPr>
              <w:t>2019 год:</w:t>
            </w:r>
          </w:p>
          <w:p w:rsidR="00DB0E40" w:rsidRPr="00594592" w:rsidRDefault="00DB0E40" w:rsidP="00DB0E40">
            <w:pPr>
              <w:pStyle w:val="ConsPlusNormal0"/>
              <w:ind w:firstLine="0"/>
              <w:rPr>
                <w:rFonts w:ascii="Times New Roman" w:hAnsi="Times New Roman" w:cs="Times New Roman"/>
                <w:sz w:val="28"/>
                <w:szCs w:val="28"/>
              </w:rPr>
            </w:pPr>
            <w:r w:rsidRPr="00594592">
              <w:rPr>
                <w:rFonts w:ascii="Times New Roman" w:hAnsi="Times New Roman" w:cs="Times New Roman"/>
                <w:sz w:val="28"/>
                <w:szCs w:val="28"/>
              </w:rPr>
              <w:t xml:space="preserve">всего </w:t>
            </w:r>
            <w:r w:rsidR="0085410A" w:rsidRPr="00594592">
              <w:rPr>
                <w:rFonts w:ascii="Times New Roman" w:hAnsi="Times New Roman" w:cs="Times New Roman"/>
                <w:sz w:val="28"/>
                <w:szCs w:val="28"/>
              </w:rPr>
              <w:t>–</w:t>
            </w:r>
            <w:r w:rsidRPr="00594592">
              <w:rPr>
                <w:rFonts w:ascii="Times New Roman" w:hAnsi="Times New Roman" w:cs="Times New Roman"/>
                <w:sz w:val="28"/>
                <w:szCs w:val="28"/>
              </w:rPr>
              <w:t xml:space="preserve"> </w:t>
            </w:r>
            <w:r w:rsidR="00704E08">
              <w:rPr>
                <w:rFonts w:ascii="Times New Roman" w:hAnsi="Times New Roman" w:cs="Times New Roman"/>
                <w:sz w:val="28"/>
                <w:szCs w:val="28"/>
              </w:rPr>
              <w:t>700,00</w:t>
            </w:r>
            <w:r w:rsidRPr="00594592">
              <w:rPr>
                <w:rFonts w:ascii="Times New Roman" w:hAnsi="Times New Roman" w:cs="Times New Roman"/>
                <w:sz w:val="28"/>
                <w:szCs w:val="28"/>
              </w:rPr>
              <w:t xml:space="preserve"> тыс. рублей, в том числе по источникам финансирования:</w:t>
            </w:r>
          </w:p>
          <w:p w:rsidR="00DB0E40" w:rsidRPr="00594592" w:rsidRDefault="0085410A" w:rsidP="00DB0E40">
            <w:pPr>
              <w:pStyle w:val="ConsPlusNormal0"/>
              <w:ind w:firstLine="0"/>
              <w:rPr>
                <w:rFonts w:ascii="Times New Roman" w:hAnsi="Times New Roman" w:cs="Times New Roman"/>
                <w:sz w:val="28"/>
                <w:szCs w:val="28"/>
              </w:rPr>
            </w:pPr>
            <w:r w:rsidRPr="00594592">
              <w:rPr>
                <w:rFonts w:ascii="Times New Roman" w:hAnsi="Times New Roman" w:cs="Times New Roman"/>
                <w:sz w:val="28"/>
                <w:szCs w:val="28"/>
              </w:rPr>
              <w:t>бюджет городского округа –</w:t>
            </w:r>
            <w:r w:rsidR="00DB0E40" w:rsidRPr="00594592">
              <w:rPr>
                <w:rFonts w:ascii="Times New Roman" w:hAnsi="Times New Roman" w:cs="Times New Roman"/>
                <w:sz w:val="28"/>
                <w:szCs w:val="28"/>
              </w:rPr>
              <w:t xml:space="preserve"> 700,00 тыс. рублей;</w:t>
            </w:r>
          </w:p>
          <w:p w:rsidR="00DB0E40" w:rsidRPr="00594592" w:rsidRDefault="00DB0E40" w:rsidP="00DB0E40">
            <w:pPr>
              <w:pStyle w:val="ConsPlusNormal0"/>
              <w:ind w:firstLine="0"/>
              <w:rPr>
                <w:rFonts w:ascii="Times New Roman" w:hAnsi="Times New Roman" w:cs="Times New Roman"/>
                <w:sz w:val="28"/>
                <w:szCs w:val="28"/>
              </w:rPr>
            </w:pPr>
            <w:r w:rsidRPr="00594592">
              <w:rPr>
                <w:rFonts w:ascii="Times New Roman" w:hAnsi="Times New Roman" w:cs="Times New Roman"/>
                <w:sz w:val="28"/>
                <w:szCs w:val="28"/>
              </w:rPr>
              <w:t>2020 год:</w:t>
            </w:r>
          </w:p>
          <w:p w:rsidR="00DB0E40" w:rsidRPr="00594592" w:rsidRDefault="00DB0E40" w:rsidP="00DB0E40">
            <w:pPr>
              <w:pStyle w:val="ConsPlusNormal0"/>
              <w:ind w:firstLine="0"/>
              <w:rPr>
                <w:rFonts w:ascii="Times New Roman" w:hAnsi="Times New Roman" w:cs="Times New Roman"/>
                <w:sz w:val="28"/>
                <w:szCs w:val="28"/>
              </w:rPr>
            </w:pPr>
            <w:r w:rsidRPr="00594592">
              <w:rPr>
                <w:rFonts w:ascii="Times New Roman" w:hAnsi="Times New Roman" w:cs="Times New Roman"/>
                <w:sz w:val="28"/>
                <w:szCs w:val="28"/>
              </w:rPr>
              <w:t xml:space="preserve">всего </w:t>
            </w:r>
            <w:r w:rsidR="0085410A" w:rsidRPr="00594592">
              <w:rPr>
                <w:rFonts w:ascii="Times New Roman" w:hAnsi="Times New Roman" w:cs="Times New Roman"/>
                <w:sz w:val="28"/>
                <w:szCs w:val="28"/>
              </w:rPr>
              <w:t>–</w:t>
            </w:r>
            <w:r w:rsidR="00E72E33">
              <w:rPr>
                <w:rFonts w:ascii="Times New Roman" w:hAnsi="Times New Roman" w:cs="Times New Roman"/>
                <w:sz w:val="28"/>
                <w:szCs w:val="28"/>
              </w:rPr>
              <w:t xml:space="preserve"> </w:t>
            </w:r>
            <w:r w:rsidR="00704E08">
              <w:rPr>
                <w:rFonts w:ascii="Times New Roman" w:hAnsi="Times New Roman" w:cs="Times New Roman"/>
                <w:sz w:val="28"/>
                <w:szCs w:val="28"/>
              </w:rPr>
              <w:t>700,00</w:t>
            </w:r>
            <w:r w:rsidRPr="00594592">
              <w:rPr>
                <w:rFonts w:ascii="Times New Roman" w:hAnsi="Times New Roman" w:cs="Times New Roman"/>
                <w:sz w:val="28"/>
                <w:szCs w:val="28"/>
              </w:rPr>
              <w:t xml:space="preserve"> тыс. рублей, в том числе по источникам финансирования:</w:t>
            </w:r>
          </w:p>
          <w:p w:rsidR="00DB0E40" w:rsidRPr="00594592" w:rsidRDefault="00704E08" w:rsidP="00704E08">
            <w:pPr>
              <w:pStyle w:val="ConsPlusNormal0"/>
              <w:ind w:firstLine="0"/>
              <w:rPr>
                <w:sz w:val="28"/>
                <w:szCs w:val="28"/>
              </w:rPr>
            </w:pPr>
            <w:r w:rsidRPr="00594592">
              <w:rPr>
                <w:rFonts w:ascii="Times New Roman" w:hAnsi="Times New Roman" w:cs="Times New Roman"/>
                <w:sz w:val="28"/>
                <w:szCs w:val="28"/>
              </w:rPr>
              <w:t>бюджет городского округа –</w:t>
            </w:r>
            <w:r>
              <w:rPr>
                <w:rFonts w:ascii="Times New Roman" w:hAnsi="Times New Roman" w:cs="Times New Roman"/>
                <w:sz w:val="28"/>
                <w:szCs w:val="28"/>
              </w:rPr>
              <w:t xml:space="preserve"> 700,00 тыс. рублей.</w:t>
            </w:r>
          </w:p>
        </w:tc>
      </w:tr>
      <w:tr w:rsidR="00DB0E40" w:rsidRPr="00A3685E" w:rsidTr="00DB0E40">
        <w:trPr>
          <w:trHeight w:val="411"/>
          <w:tblCellSpacing w:w="5" w:type="nil"/>
        </w:trPr>
        <w:tc>
          <w:tcPr>
            <w:tcW w:w="3619" w:type="dxa"/>
          </w:tcPr>
          <w:p w:rsidR="00DB0E40" w:rsidRPr="009978CB" w:rsidRDefault="00DB0E40" w:rsidP="00DB0E40">
            <w:pPr>
              <w:pStyle w:val="ConsPlusCell0"/>
              <w:rPr>
                <w:rFonts w:ascii="Times New Roman" w:hAnsi="Times New Roman" w:cs="Times New Roman"/>
                <w:sz w:val="28"/>
                <w:szCs w:val="28"/>
              </w:rPr>
            </w:pPr>
            <w:r w:rsidRPr="009978CB">
              <w:rPr>
                <w:rFonts w:ascii="Times New Roman" w:hAnsi="Times New Roman" w:cs="Times New Roman"/>
                <w:sz w:val="28"/>
                <w:szCs w:val="28"/>
              </w:rPr>
              <w:t xml:space="preserve">Ожидаемые непосредственные результаты       </w:t>
            </w:r>
            <w:r w:rsidRPr="009978CB">
              <w:rPr>
                <w:rFonts w:ascii="Times New Roman" w:hAnsi="Times New Roman" w:cs="Times New Roman"/>
                <w:sz w:val="28"/>
                <w:szCs w:val="28"/>
              </w:rPr>
              <w:br/>
              <w:t xml:space="preserve">реализации  подпрограммы муниципальной программы        </w:t>
            </w:r>
          </w:p>
        </w:tc>
        <w:tc>
          <w:tcPr>
            <w:tcW w:w="5954" w:type="dxa"/>
          </w:tcPr>
          <w:p w:rsidR="00DB0E40" w:rsidRPr="009978CB" w:rsidRDefault="00DB0E40" w:rsidP="00DB0E40">
            <w:pPr>
              <w:pStyle w:val="ConsPlusCell0"/>
              <w:jc w:val="both"/>
              <w:rPr>
                <w:rFonts w:ascii="Times New Roman" w:hAnsi="Times New Roman" w:cs="Times New Roman"/>
                <w:sz w:val="28"/>
                <w:szCs w:val="28"/>
              </w:rPr>
            </w:pPr>
            <w:r w:rsidRPr="009978CB">
              <w:rPr>
                <w:rFonts w:ascii="Times New Roman" w:hAnsi="Times New Roman" w:cs="Times New Roman"/>
                <w:sz w:val="28"/>
                <w:szCs w:val="28"/>
              </w:rPr>
              <w:t xml:space="preserve">- расселение и снос </w:t>
            </w:r>
            <w:r w:rsidRPr="00237080">
              <w:rPr>
                <w:rFonts w:ascii="Times New Roman" w:hAnsi="Times New Roman" w:cs="Times New Roman"/>
                <w:sz w:val="28"/>
                <w:szCs w:val="28"/>
              </w:rPr>
              <w:t xml:space="preserve">405,43 </w:t>
            </w:r>
            <w:r w:rsidRPr="009978CB">
              <w:rPr>
                <w:rFonts w:ascii="Times New Roman" w:hAnsi="Times New Roman" w:cs="Times New Roman"/>
                <w:color w:val="C00000"/>
                <w:sz w:val="28"/>
                <w:szCs w:val="28"/>
              </w:rPr>
              <w:t xml:space="preserve"> </w:t>
            </w:r>
            <w:r w:rsidRPr="009978CB">
              <w:rPr>
                <w:rFonts w:ascii="Times New Roman" w:hAnsi="Times New Roman" w:cs="Times New Roman"/>
                <w:sz w:val="28"/>
                <w:szCs w:val="28"/>
              </w:rPr>
              <w:t>тыс.</w:t>
            </w:r>
            <w:r>
              <w:rPr>
                <w:rFonts w:ascii="Times New Roman" w:hAnsi="Times New Roman" w:cs="Times New Roman"/>
                <w:sz w:val="28"/>
                <w:szCs w:val="28"/>
              </w:rPr>
              <w:t>кв</w:t>
            </w:r>
            <w:proofErr w:type="gramStart"/>
            <w:r>
              <w:rPr>
                <w:rFonts w:ascii="Times New Roman" w:hAnsi="Times New Roman" w:cs="Times New Roman"/>
                <w:sz w:val="28"/>
                <w:szCs w:val="28"/>
              </w:rPr>
              <w:t>.м</w:t>
            </w:r>
            <w:proofErr w:type="gramEnd"/>
            <w:r w:rsidRPr="009978CB">
              <w:rPr>
                <w:rFonts w:ascii="Times New Roman" w:hAnsi="Times New Roman" w:cs="Times New Roman"/>
                <w:sz w:val="28"/>
                <w:szCs w:val="28"/>
              </w:rPr>
              <w:t xml:space="preserve"> ветхого и аварийного жилья;</w:t>
            </w:r>
          </w:p>
          <w:p w:rsidR="00DB0E40" w:rsidRPr="009978CB" w:rsidRDefault="00DB0E40" w:rsidP="00DB0E40">
            <w:pPr>
              <w:pStyle w:val="ConsPlusCell0"/>
              <w:jc w:val="both"/>
              <w:rPr>
                <w:rFonts w:ascii="Times New Roman" w:hAnsi="Times New Roman" w:cs="Times New Roman"/>
                <w:sz w:val="28"/>
                <w:szCs w:val="28"/>
              </w:rPr>
            </w:pPr>
            <w:r w:rsidRPr="009978CB">
              <w:rPr>
                <w:rFonts w:ascii="Times New Roman" w:hAnsi="Times New Roman" w:cs="Times New Roman"/>
                <w:sz w:val="28"/>
                <w:szCs w:val="28"/>
              </w:rPr>
              <w:t>- строительство  2584,97 тыс.</w:t>
            </w:r>
            <w:r>
              <w:rPr>
                <w:rFonts w:ascii="Times New Roman" w:hAnsi="Times New Roman" w:cs="Times New Roman"/>
                <w:sz w:val="28"/>
                <w:szCs w:val="28"/>
              </w:rPr>
              <w:t>кв</w:t>
            </w:r>
            <w:proofErr w:type="gramStart"/>
            <w:r>
              <w:rPr>
                <w:rFonts w:ascii="Times New Roman" w:hAnsi="Times New Roman" w:cs="Times New Roman"/>
                <w:sz w:val="28"/>
                <w:szCs w:val="28"/>
              </w:rPr>
              <w:t>.м</w:t>
            </w:r>
            <w:proofErr w:type="gramEnd"/>
            <w:r w:rsidRPr="009978CB">
              <w:rPr>
                <w:rFonts w:ascii="Times New Roman" w:hAnsi="Times New Roman" w:cs="Times New Roman"/>
                <w:sz w:val="28"/>
                <w:szCs w:val="28"/>
              </w:rPr>
              <w:t xml:space="preserve"> нового жилья;</w:t>
            </w:r>
          </w:p>
          <w:p w:rsidR="00DB0E40" w:rsidRPr="009978CB" w:rsidRDefault="00DB0E40" w:rsidP="00DB0E40">
            <w:pPr>
              <w:pStyle w:val="ConsPlusCell0"/>
              <w:jc w:val="both"/>
              <w:rPr>
                <w:rFonts w:ascii="Times New Roman" w:hAnsi="Times New Roman" w:cs="Times New Roman"/>
                <w:sz w:val="28"/>
                <w:szCs w:val="28"/>
              </w:rPr>
            </w:pPr>
            <w:r w:rsidRPr="009978CB">
              <w:rPr>
                <w:rFonts w:ascii="Times New Roman" w:hAnsi="Times New Roman" w:cs="Times New Roman"/>
                <w:sz w:val="28"/>
                <w:szCs w:val="28"/>
              </w:rPr>
              <w:t>-</w:t>
            </w:r>
            <w:r w:rsidR="0085410A">
              <w:rPr>
                <w:rFonts w:ascii="Times New Roman" w:hAnsi="Times New Roman" w:cs="Times New Roman"/>
                <w:sz w:val="28"/>
                <w:szCs w:val="28"/>
              </w:rPr>
              <w:t xml:space="preserve"> </w:t>
            </w:r>
            <w:r w:rsidRPr="009978CB">
              <w:rPr>
                <w:rFonts w:ascii="Times New Roman" w:hAnsi="Times New Roman" w:cs="Times New Roman"/>
                <w:sz w:val="28"/>
                <w:szCs w:val="28"/>
              </w:rPr>
              <w:t>привлечение инвестиций в экономику городского округа город Воронеж.</w:t>
            </w:r>
          </w:p>
        </w:tc>
      </w:tr>
    </w:tbl>
    <w:p w:rsidR="00DB0E40" w:rsidRDefault="00DB0E40" w:rsidP="00DB0E40">
      <w:pPr>
        <w:pStyle w:val="ConsPlusNormal0"/>
        <w:tabs>
          <w:tab w:val="left" w:pos="3388"/>
        </w:tabs>
        <w:ind w:left="720"/>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DB0E40" w:rsidRPr="00E04291" w:rsidRDefault="00DB0E40" w:rsidP="00DB0E40">
      <w:pPr>
        <w:pStyle w:val="ConsPlusNormal0"/>
        <w:tabs>
          <w:tab w:val="left" w:pos="3388"/>
        </w:tabs>
        <w:ind w:firstLine="0"/>
        <w:jc w:val="center"/>
        <w:rPr>
          <w:rFonts w:ascii="Times New Roman" w:hAnsi="Times New Roman" w:cs="Times New Roman"/>
          <w:sz w:val="28"/>
          <w:szCs w:val="28"/>
        </w:rPr>
      </w:pPr>
      <w:r w:rsidRPr="00E04291">
        <w:rPr>
          <w:rFonts w:ascii="Times New Roman" w:hAnsi="Times New Roman" w:cs="Times New Roman"/>
          <w:sz w:val="28"/>
          <w:szCs w:val="28"/>
        </w:rPr>
        <w:t>1. Характеристика сферы реализации подпрограммы, описание основных проблем в указанной сфере и прогноз её развития.</w:t>
      </w:r>
    </w:p>
    <w:p w:rsidR="00DB0E40" w:rsidRPr="00A3685E" w:rsidRDefault="00DB0E40" w:rsidP="00DB0E40">
      <w:pPr>
        <w:pStyle w:val="ConsPlusNormal0"/>
        <w:tabs>
          <w:tab w:val="left" w:pos="3388"/>
        </w:tabs>
        <w:jc w:val="center"/>
        <w:rPr>
          <w:rFonts w:ascii="Times New Roman" w:hAnsi="Times New Roman" w:cs="Times New Roman"/>
          <w:sz w:val="28"/>
          <w:szCs w:val="28"/>
        </w:rPr>
      </w:pPr>
    </w:p>
    <w:p w:rsidR="00DB0E40" w:rsidRDefault="00DB0E40" w:rsidP="00DB0E40">
      <w:pPr>
        <w:spacing w:before="60" w:line="360" w:lineRule="auto"/>
        <w:ind w:firstLine="709"/>
        <w:jc w:val="both"/>
        <w:rPr>
          <w:sz w:val="28"/>
          <w:szCs w:val="28"/>
        </w:rPr>
      </w:pPr>
      <w:r w:rsidRPr="00E60719">
        <w:rPr>
          <w:sz w:val="28"/>
          <w:szCs w:val="28"/>
        </w:rPr>
        <w:t xml:space="preserve">Многолетнее недофинансирование ремонта жилья привело к повышенному износу, ресурсной неэффективности, аварийности. </w:t>
      </w:r>
    </w:p>
    <w:p w:rsidR="00DB0E40" w:rsidRDefault="00DB0E40" w:rsidP="00DB0E40">
      <w:pPr>
        <w:autoSpaceDE w:val="0"/>
        <w:autoSpaceDN w:val="0"/>
        <w:adjustRightInd w:val="0"/>
        <w:spacing w:line="360" w:lineRule="auto"/>
        <w:ind w:firstLine="709"/>
        <w:jc w:val="both"/>
        <w:rPr>
          <w:sz w:val="28"/>
          <w:szCs w:val="28"/>
        </w:rPr>
      </w:pPr>
      <w:r w:rsidRPr="00E60719">
        <w:rPr>
          <w:sz w:val="28"/>
          <w:szCs w:val="28"/>
        </w:rPr>
        <w:t xml:space="preserve">Ветхий жилищный фонд ухудшает внешний облик города, сдерживает развитие городской инфраструктуры, понижает инвестиционную привлекательность города. </w:t>
      </w:r>
    </w:p>
    <w:p w:rsidR="00DB0E40" w:rsidRDefault="00DB0E40" w:rsidP="00DB0E40">
      <w:pPr>
        <w:autoSpaceDE w:val="0"/>
        <w:autoSpaceDN w:val="0"/>
        <w:adjustRightInd w:val="0"/>
        <w:spacing w:line="360" w:lineRule="auto"/>
        <w:ind w:firstLine="709"/>
        <w:jc w:val="both"/>
        <w:rPr>
          <w:sz w:val="28"/>
          <w:szCs w:val="28"/>
        </w:rPr>
      </w:pPr>
      <w:proofErr w:type="gramStart"/>
      <w:r>
        <w:rPr>
          <w:sz w:val="28"/>
          <w:szCs w:val="28"/>
        </w:rPr>
        <w:t>Комплексный подход к развитию застроенных территорий дает возможность массово решить проблему расселения аварийных и ветхих жилых домов без привлечения средств бюджета, обеспечить строительный комплекс объемами работ на несколько лет вперед, создать на месте деградирующих кварталов высококачественную градостроительную среду,</w:t>
      </w:r>
      <w:r w:rsidRPr="00A60BBF">
        <w:rPr>
          <w:sz w:val="28"/>
          <w:szCs w:val="28"/>
        </w:rPr>
        <w:t xml:space="preserve"> </w:t>
      </w:r>
      <w:r>
        <w:rPr>
          <w:sz w:val="28"/>
          <w:szCs w:val="28"/>
        </w:rPr>
        <w:t xml:space="preserve"> обеспечивающую устойчивое развитие данных территорий, удобную для проживания жителей, с совершенствованием социальной и инженерной инфраструктур.</w:t>
      </w:r>
      <w:proofErr w:type="gramEnd"/>
    </w:p>
    <w:p w:rsidR="00DB0E40" w:rsidRDefault="00DB0E40" w:rsidP="00DB0E40">
      <w:pPr>
        <w:spacing w:before="60" w:line="360" w:lineRule="auto"/>
        <w:ind w:firstLine="709"/>
        <w:jc w:val="both"/>
        <w:rPr>
          <w:sz w:val="28"/>
          <w:szCs w:val="28"/>
        </w:rPr>
      </w:pPr>
      <w:r w:rsidRPr="00414ECF">
        <w:rPr>
          <w:sz w:val="28"/>
          <w:szCs w:val="28"/>
        </w:rPr>
        <w:t xml:space="preserve">В соответствии с </w:t>
      </w:r>
      <w:r>
        <w:rPr>
          <w:sz w:val="28"/>
          <w:szCs w:val="28"/>
        </w:rPr>
        <w:t xml:space="preserve">муниципальной адресной </w:t>
      </w:r>
      <w:r w:rsidRPr="00414ECF">
        <w:rPr>
          <w:sz w:val="28"/>
          <w:szCs w:val="28"/>
        </w:rPr>
        <w:t>программой «Снос и реконструкция ветхого многоквартирного жилищного фонда в городском округе город Воронеж», утвержденной решением Воронежской городской Думы от 14.07.2010 №</w:t>
      </w:r>
      <w:r w:rsidR="007840D3">
        <w:rPr>
          <w:sz w:val="28"/>
          <w:szCs w:val="28"/>
        </w:rPr>
        <w:t xml:space="preserve"> </w:t>
      </w:r>
      <w:r w:rsidRPr="00414ECF">
        <w:rPr>
          <w:sz w:val="28"/>
          <w:szCs w:val="28"/>
        </w:rPr>
        <w:t>150-</w:t>
      </w:r>
      <w:r w:rsidRPr="00414ECF">
        <w:rPr>
          <w:sz w:val="28"/>
          <w:szCs w:val="28"/>
          <w:lang w:val="en-US"/>
        </w:rPr>
        <w:t>III</w:t>
      </w:r>
      <w:r w:rsidRPr="00414ECF">
        <w:rPr>
          <w:sz w:val="28"/>
          <w:szCs w:val="28"/>
        </w:rPr>
        <w:t>, предусмотрено освоить 2</w:t>
      </w:r>
      <w:r>
        <w:rPr>
          <w:sz w:val="28"/>
          <w:szCs w:val="28"/>
        </w:rPr>
        <w:t>3</w:t>
      </w:r>
      <w:r w:rsidRPr="00414ECF">
        <w:rPr>
          <w:sz w:val="28"/>
          <w:szCs w:val="28"/>
        </w:rPr>
        <w:t xml:space="preserve"> квартала в  рамках развития застроенных территорий</w:t>
      </w:r>
      <w:r w:rsidRPr="00E22930">
        <w:rPr>
          <w:sz w:val="28"/>
          <w:szCs w:val="28"/>
        </w:rPr>
        <w:t xml:space="preserve"> </w:t>
      </w:r>
      <w:r w:rsidRPr="007A2265">
        <w:rPr>
          <w:sz w:val="28"/>
          <w:szCs w:val="28"/>
        </w:rPr>
        <w:t xml:space="preserve">общей площадью порядка </w:t>
      </w:r>
      <w:r w:rsidRPr="00237080">
        <w:rPr>
          <w:sz w:val="28"/>
          <w:szCs w:val="28"/>
        </w:rPr>
        <w:t xml:space="preserve">191,31 </w:t>
      </w:r>
      <w:r w:rsidRPr="007A2265">
        <w:rPr>
          <w:sz w:val="28"/>
          <w:szCs w:val="28"/>
        </w:rPr>
        <w:t>га</w:t>
      </w:r>
      <w:r w:rsidRPr="00414ECF">
        <w:rPr>
          <w:sz w:val="28"/>
          <w:szCs w:val="28"/>
        </w:rPr>
        <w:t xml:space="preserve">. </w:t>
      </w:r>
    </w:p>
    <w:p w:rsidR="00DB0E40" w:rsidRPr="009D6CD4" w:rsidRDefault="00DB0E40" w:rsidP="00DB0E40">
      <w:pPr>
        <w:spacing w:before="60" w:line="360" w:lineRule="auto"/>
        <w:ind w:firstLine="709"/>
        <w:jc w:val="both"/>
        <w:rPr>
          <w:sz w:val="28"/>
          <w:szCs w:val="28"/>
        </w:rPr>
      </w:pPr>
      <w:r w:rsidRPr="009D6CD4">
        <w:rPr>
          <w:sz w:val="28"/>
          <w:szCs w:val="28"/>
        </w:rPr>
        <w:t>В результате освоения этих территорий возможный выход нового жилого фонда составит ориентировочно 2 584,97 тыс. кв</w:t>
      </w:r>
      <w:proofErr w:type="gramStart"/>
      <w:r w:rsidRPr="009D6CD4">
        <w:rPr>
          <w:sz w:val="28"/>
          <w:szCs w:val="28"/>
        </w:rPr>
        <w:t>.м</w:t>
      </w:r>
      <w:proofErr w:type="gramEnd"/>
      <w:r w:rsidRPr="009D6CD4">
        <w:rPr>
          <w:sz w:val="28"/>
          <w:szCs w:val="28"/>
        </w:rPr>
        <w:t xml:space="preserve"> убыль ветхого и аварийного жилья составит 405,43 тыс. кв.м.</w:t>
      </w:r>
    </w:p>
    <w:p w:rsidR="00DB0E40" w:rsidRPr="009D6CD4" w:rsidRDefault="00DB0E40" w:rsidP="00DB0E40">
      <w:pPr>
        <w:pStyle w:val="ConsPlusNormal0"/>
        <w:spacing w:line="360" w:lineRule="auto"/>
        <w:ind w:firstLine="709"/>
        <w:jc w:val="both"/>
        <w:rPr>
          <w:rFonts w:ascii="Times New Roman" w:hAnsi="Times New Roman" w:cs="Times New Roman"/>
          <w:sz w:val="28"/>
          <w:szCs w:val="28"/>
        </w:rPr>
      </w:pPr>
      <w:r w:rsidRPr="009D6CD4">
        <w:rPr>
          <w:rFonts w:ascii="Times New Roman" w:hAnsi="Times New Roman" w:cs="Times New Roman"/>
          <w:sz w:val="28"/>
          <w:szCs w:val="28"/>
        </w:rPr>
        <w:t xml:space="preserve">В 2013 году ведутся мероприятия по реализации пилотного проекта развития застроенной территории, ограниченной улицами 9 Января </w:t>
      </w:r>
      <w:r w:rsidR="0085410A" w:rsidRPr="009D6CD4">
        <w:rPr>
          <w:rFonts w:ascii="Times New Roman" w:hAnsi="Times New Roman" w:cs="Times New Roman"/>
          <w:sz w:val="28"/>
          <w:szCs w:val="28"/>
        </w:rPr>
        <w:t>–</w:t>
      </w:r>
      <w:r w:rsidRPr="009D6CD4">
        <w:rPr>
          <w:rFonts w:ascii="Times New Roman" w:hAnsi="Times New Roman" w:cs="Times New Roman"/>
          <w:sz w:val="28"/>
          <w:szCs w:val="28"/>
        </w:rPr>
        <w:t xml:space="preserve"> Семилукской </w:t>
      </w:r>
      <w:r w:rsidR="0085410A" w:rsidRPr="009D6CD4">
        <w:rPr>
          <w:rFonts w:ascii="Times New Roman" w:hAnsi="Times New Roman" w:cs="Times New Roman"/>
          <w:sz w:val="28"/>
          <w:szCs w:val="28"/>
        </w:rPr>
        <w:t>–</w:t>
      </w:r>
      <w:r w:rsidRPr="009D6CD4">
        <w:rPr>
          <w:rFonts w:ascii="Times New Roman" w:hAnsi="Times New Roman" w:cs="Times New Roman"/>
          <w:sz w:val="28"/>
          <w:szCs w:val="28"/>
        </w:rPr>
        <w:t xml:space="preserve"> </w:t>
      </w:r>
      <w:proofErr w:type="spellStart"/>
      <w:r w:rsidRPr="009D6CD4">
        <w:rPr>
          <w:rFonts w:ascii="Times New Roman" w:hAnsi="Times New Roman" w:cs="Times New Roman"/>
          <w:sz w:val="28"/>
          <w:szCs w:val="28"/>
        </w:rPr>
        <w:t>Краснодонской</w:t>
      </w:r>
      <w:proofErr w:type="spellEnd"/>
      <w:r w:rsidRPr="009D6CD4">
        <w:rPr>
          <w:rFonts w:ascii="Times New Roman" w:hAnsi="Times New Roman" w:cs="Times New Roman"/>
          <w:sz w:val="28"/>
          <w:szCs w:val="28"/>
        </w:rPr>
        <w:t>, площадью 1,6 га.</w:t>
      </w:r>
    </w:p>
    <w:p w:rsidR="00DB0E40" w:rsidRPr="009D6CD4" w:rsidRDefault="00DB0E40" w:rsidP="00DB0E40">
      <w:pPr>
        <w:pStyle w:val="ConsPlusNormal0"/>
        <w:spacing w:line="360" w:lineRule="auto"/>
        <w:ind w:firstLine="539"/>
        <w:jc w:val="both"/>
        <w:rPr>
          <w:rFonts w:ascii="Times New Roman" w:hAnsi="Times New Roman" w:cs="Times New Roman"/>
          <w:sz w:val="28"/>
          <w:szCs w:val="28"/>
        </w:rPr>
      </w:pPr>
      <w:r w:rsidRPr="009D6CD4">
        <w:rPr>
          <w:rFonts w:ascii="Times New Roman" w:hAnsi="Times New Roman" w:cs="Times New Roman"/>
          <w:sz w:val="28"/>
          <w:szCs w:val="28"/>
        </w:rPr>
        <w:t>Органы местного самоуправления должны определять параметры планируемой застройки с учетом обеспечения ее инженерной, транспортной и социальной инфраструктурами в пределах микрорайона. Для этих целей необходимо разработать документацию по планировке территории и на ее основе проводить аукционы и контролировать инвесторов - застройщиков.</w:t>
      </w:r>
    </w:p>
    <w:p w:rsidR="00DB0E40" w:rsidRPr="009D6CD4" w:rsidRDefault="00DB0E40" w:rsidP="00DB0E40">
      <w:pPr>
        <w:pStyle w:val="ConsPlusNormal0"/>
        <w:spacing w:line="360" w:lineRule="auto"/>
        <w:ind w:firstLine="539"/>
        <w:jc w:val="both"/>
        <w:rPr>
          <w:rFonts w:ascii="Times New Roman" w:hAnsi="Times New Roman" w:cs="Times New Roman"/>
          <w:sz w:val="28"/>
          <w:szCs w:val="28"/>
        </w:rPr>
      </w:pPr>
      <w:r w:rsidRPr="009D6CD4">
        <w:rPr>
          <w:rFonts w:ascii="Times New Roman" w:hAnsi="Times New Roman" w:cs="Times New Roman"/>
          <w:sz w:val="28"/>
          <w:szCs w:val="28"/>
        </w:rPr>
        <w:t xml:space="preserve">По состоянию на 01.10.2013 разработано и утверждено два проекта планировки территории: это кварталы, прилегающие к улицам Ростовской - Менделеева и прилегающие к ул. Димитрова. Проводится работа по сбору информации для подготовки аукциона территорий, находящихся в кварталах Ростовская </w:t>
      </w:r>
      <w:r w:rsidR="0085410A" w:rsidRPr="009D6CD4">
        <w:rPr>
          <w:rFonts w:ascii="Times New Roman" w:hAnsi="Times New Roman" w:cs="Times New Roman"/>
          <w:sz w:val="28"/>
          <w:szCs w:val="28"/>
        </w:rPr>
        <w:t>–</w:t>
      </w:r>
      <w:r w:rsidRPr="009D6CD4">
        <w:rPr>
          <w:rFonts w:ascii="Times New Roman" w:hAnsi="Times New Roman" w:cs="Times New Roman"/>
          <w:sz w:val="28"/>
          <w:szCs w:val="28"/>
        </w:rPr>
        <w:t xml:space="preserve"> Менделеева, Пирогова </w:t>
      </w:r>
      <w:r w:rsidR="0085410A" w:rsidRPr="009D6CD4">
        <w:rPr>
          <w:rFonts w:ascii="Times New Roman" w:hAnsi="Times New Roman" w:cs="Times New Roman"/>
          <w:sz w:val="28"/>
          <w:szCs w:val="28"/>
        </w:rPr>
        <w:t>–</w:t>
      </w:r>
      <w:r w:rsidRPr="009D6CD4">
        <w:rPr>
          <w:rFonts w:ascii="Times New Roman" w:hAnsi="Times New Roman" w:cs="Times New Roman"/>
          <w:sz w:val="28"/>
          <w:szCs w:val="28"/>
        </w:rPr>
        <w:t xml:space="preserve"> Крымская </w:t>
      </w:r>
      <w:r w:rsidR="0085410A" w:rsidRPr="009D6CD4">
        <w:rPr>
          <w:rFonts w:ascii="Times New Roman" w:hAnsi="Times New Roman" w:cs="Times New Roman"/>
          <w:sz w:val="28"/>
          <w:szCs w:val="28"/>
        </w:rPr>
        <w:t>–</w:t>
      </w:r>
      <w:r w:rsidRPr="009D6CD4">
        <w:rPr>
          <w:rFonts w:ascii="Times New Roman" w:hAnsi="Times New Roman" w:cs="Times New Roman"/>
          <w:sz w:val="28"/>
          <w:szCs w:val="28"/>
        </w:rPr>
        <w:t xml:space="preserve"> Конструкторов и 33</w:t>
      </w:r>
      <w:r w:rsidR="0085410A" w:rsidRPr="009D6CD4">
        <w:rPr>
          <w:rFonts w:ascii="Times New Roman" w:hAnsi="Times New Roman" w:cs="Times New Roman"/>
          <w:sz w:val="28"/>
          <w:szCs w:val="28"/>
        </w:rPr>
        <w:t>–</w:t>
      </w:r>
      <w:r w:rsidRPr="009D6CD4">
        <w:rPr>
          <w:rFonts w:ascii="Times New Roman" w:hAnsi="Times New Roman" w:cs="Times New Roman"/>
          <w:sz w:val="28"/>
          <w:szCs w:val="28"/>
        </w:rPr>
        <w:t xml:space="preserve">й Микрорайон. </w:t>
      </w:r>
    </w:p>
    <w:p w:rsidR="00DB0E40" w:rsidRPr="009D6CD4" w:rsidRDefault="00DB0E40" w:rsidP="00DB0E40">
      <w:pPr>
        <w:pStyle w:val="ConsPlusNormal0"/>
        <w:spacing w:line="360" w:lineRule="auto"/>
        <w:ind w:firstLine="709"/>
        <w:jc w:val="both"/>
        <w:rPr>
          <w:rFonts w:ascii="Times New Roman" w:hAnsi="Times New Roman" w:cs="Times New Roman"/>
          <w:sz w:val="28"/>
          <w:szCs w:val="28"/>
        </w:rPr>
      </w:pPr>
      <w:r w:rsidRPr="009D6CD4">
        <w:rPr>
          <w:rFonts w:ascii="Times New Roman" w:hAnsi="Times New Roman" w:cs="Times New Roman"/>
          <w:sz w:val="28"/>
          <w:szCs w:val="28"/>
        </w:rPr>
        <w:t xml:space="preserve">Определены первоочередные территории для разработки проектов планировки: кварталы, прилегающие к ул. Ленинградской, Московскому проспекту и ул. 9 Января, общей площадью 80 га. Стоимость проектирования составляет 7,1 млн. рублей. При условии </w:t>
      </w:r>
      <w:proofErr w:type="spellStart"/>
      <w:r w:rsidRPr="009D6CD4">
        <w:rPr>
          <w:rFonts w:ascii="Times New Roman" w:hAnsi="Times New Roman" w:cs="Times New Roman"/>
          <w:sz w:val="28"/>
          <w:szCs w:val="28"/>
        </w:rPr>
        <w:t>софинансирования</w:t>
      </w:r>
      <w:proofErr w:type="spellEnd"/>
      <w:r w:rsidRPr="009D6CD4">
        <w:rPr>
          <w:rFonts w:ascii="Times New Roman" w:hAnsi="Times New Roman" w:cs="Times New Roman"/>
          <w:sz w:val="28"/>
          <w:szCs w:val="28"/>
        </w:rPr>
        <w:t xml:space="preserve"> данных работ из бюджета Воронежской области (95% - областной бюджет, 5% </w:t>
      </w:r>
      <w:r w:rsidR="0085410A" w:rsidRPr="009D6CD4">
        <w:rPr>
          <w:rFonts w:ascii="Times New Roman" w:hAnsi="Times New Roman" w:cs="Times New Roman"/>
          <w:sz w:val="28"/>
          <w:szCs w:val="28"/>
        </w:rPr>
        <w:t>–</w:t>
      </w:r>
      <w:r w:rsidRPr="009D6CD4">
        <w:rPr>
          <w:rFonts w:ascii="Times New Roman" w:hAnsi="Times New Roman" w:cs="Times New Roman"/>
          <w:sz w:val="28"/>
          <w:szCs w:val="28"/>
        </w:rPr>
        <w:t xml:space="preserve"> городской бюджет) проекты планировки могут быть разработаны и утверждены к середине 2014 года, что позволит в кратчайшие сроки привлечь инвесторов к освоению данных участков и расселить значительное количество ветхого жилья.</w:t>
      </w:r>
    </w:p>
    <w:p w:rsidR="00DB0E40" w:rsidRPr="009D6CD4" w:rsidRDefault="00DB0E40" w:rsidP="00DB0E40">
      <w:pPr>
        <w:spacing w:line="360" w:lineRule="auto"/>
        <w:ind w:firstLine="709"/>
        <w:jc w:val="both"/>
        <w:rPr>
          <w:color w:val="000000"/>
          <w:sz w:val="28"/>
          <w:szCs w:val="28"/>
        </w:rPr>
      </w:pPr>
      <w:r w:rsidRPr="009D6CD4">
        <w:rPr>
          <w:color w:val="000000"/>
          <w:sz w:val="28"/>
          <w:szCs w:val="28"/>
        </w:rPr>
        <w:t>Основным источником финансирования мероприятий по развитию застроенных территорий являются средства инвесторов.</w:t>
      </w:r>
      <w:bookmarkStart w:id="6" w:name="Par0"/>
      <w:bookmarkEnd w:id="6"/>
    </w:p>
    <w:p w:rsidR="00DB0E40" w:rsidRPr="009D6CD4" w:rsidRDefault="00DB0E40" w:rsidP="00DB0E40">
      <w:pPr>
        <w:pStyle w:val="ConsPlusNormal0"/>
        <w:spacing w:line="360" w:lineRule="auto"/>
        <w:ind w:firstLine="709"/>
        <w:jc w:val="both"/>
        <w:rPr>
          <w:rFonts w:ascii="Times New Roman" w:hAnsi="Times New Roman" w:cs="Times New Roman"/>
          <w:sz w:val="28"/>
          <w:szCs w:val="28"/>
        </w:rPr>
      </w:pPr>
      <w:r w:rsidRPr="009D6CD4">
        <w:rPr>
          <w:rFonts w:ascii="Times New Roman" w:hAnsi="Times New Roman" w:cs="Times New Roman"/>
          <w:sz w:val="28"/>
          <w:szCs w:val="28"/>
        </w:rPr>
        <w:t>Вместе с тем негативное воздействие на инвестиционные процессы оказывает отсутствие документации по планировке территории и недостаток сре</w:t>
      </w:r>
      <w:proofErr w:type="gramStart"/>
      <w:r w:rsidRPr="009D6CD4">
        <w:rPr>
          <w:rFonts w:ascii="Times New Roman" w:hAnsi="Times New Roman" w:cs="Times New Roman"/>
          <w:sz w:val="28"/>
          <w:szCs w:val="28"/>
        </w:rPr>
        <w:t>дств в б</w:t>
      </w:r>
      <w:proofErr w:type="gramEnd"/>
      <w:r w:rsidRPr="009D6CD4">
        <w:rPr>
          <w:rFonts w:ascii="Times New Roman" w:hAnsi="Times New Roman" w:cs="Times New Roman"/>
          <w:sz w:val="28"/>
          <w:szCs w:val="28"/>
        </w:rPr>
        <w:t>юджете городского округа для оплаты ее разработки.</w:t>
      </w:r>
    </w:p>
    <w:p w:rsidR="00DB0E40" w:rsidRPr="009D6CD4" w:rsidRDefault="00DB0E40" w:rsidP="00DB0E40">
      <w:pPr>
        <w:spacing w:line="360" w:lineRule="auto"/>
        <w:ind w:firstLine="709"/>
        <w:jc w:val="both"/>
        <w:rPr>
          <w:sz w:val="28"/>
          <w:szCs w:val="28"/>
        </w:rPr>
      </w:pPr>
      <w:r w:rsidRPr="009D6CD4">
        <w:rPr>
          <w:sz w:val="28"/>
          <w:szCs w:val="28"/>
        </w:rPr>
        <w:t>Развитие застроенных территорий в городском округе город Воронеж осуществляется в границах элементов планировочной структуры (квартала, микрорайона) или его части (частей), а также в границах смежных элементов планировочной структуры или их частей согласно Перечню планируемых к развитию застроенных территорий в городском округе город Воронеж.</w:t>
      </w:r>
    </w:p>
    <w:p w:rsidR="00DB0E40" w:rsidRPr="009D6CD4" w:rsidRDefault="00DB0E40" w:rsidP="00DB0E40">
      <w:pPr>
        <w:contextualSpacing/>
        <w:jc w:val="center"/>
        <w:rPr>
          <w:rFonts w:eastAsiaTheme="minorHAnsi"/>
          <w:sz w:val="28"/>
          <w:szCs w:val="22"/>
          <w:lang w:eastAsia="en-US"/>
        </w:rPr>
      </w:pPr>
      <w:r w:rsidRPr="009D6CD4">
        <w:rPr>
          <w:rFonts w:eastAsiaTheme="minorHAnsi"/>
          <w:sz w:val="28"/>
          <w:szCs w:val="22"/>
          <w:lang w:eastAsia="en-US"/>
        </w:rPr>
        <w:t>ПЕРЕЧЕНЬ</w:t>
      </w:r>
    </w:p>
    <w:p w:rsidR="00DB0E40" w:rsidRPr="00237080" w:rsidRDefault="00DB0E40" w:rsidP="00DB0E40">
      <w:pPr>
        <w:contextualSpacing/>
        <w:jc w:val="center"/>
        <w:rPr>
          <w:rFonts w:eastAsiaTheme="minorHAnsi"/>
          <w:sz w:val="28"/>
          <w:szCs w:val="22"/>
          <w:lang w:eastAsia="en-US"/>
        </w:rPr>
      </w:pPr>
      <w:r w:rsidRPr="009D6CD4">
        <w:rPr>
          <w:rFonts w:eastAsiaTheme="minorHAnsi"/>
          <w:sz w:val="28"/>
          <w:szCs w:val="22"/>
          <w:lang w:eastAsia="en-US"/>
        </w:rPr>
        <w:t>застроенных территорий для развития</w:t>
      </w:r>
    </w:p>
    <w:p w:rsidR="00DB0E40" w:rsidRPr="00237080" w:rsidRDefault="00DB0E40" w:rsidP="00DB0E40">
      <w:pPr>
        <w:contextualSpacing/>
        <w:jc w:val="center"/>
        <w:rPr>
          <w:rFonts w:eastAsiaTheme="minorHAnsi"/>
          <w:sz w:val="28"/>
          <w:szCs w:val="22"/>
          <w:lang w:eastAsia="en-US"/>
        </w:rPr>
      </w:pPr>
    </w:p>
    <w:tbl>
      <w:tblPr>
        <w:tblW w:w="9581"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7030"/>
        <w:gridCol w:w="1984"/>
      </w:tblGrid>
      <w:tr w:rsidR="00DB0E40" w:rsidRPr="00237080" w:rsidTr="00DB0E40">
        <w:tc>
          <w:tcPr>
            <w:tcW w:w="567" w:type="dxa"/>
          </w:tcPr>
          <w:p w:rsidR="00DB0E40" w:rsidRPr="00237080" w:rsidRDefault="00DB0E40" w:rsidP="00DB0E40">
            <w:pPr>
              <w:contextualSpacing/>
              <w:jc w:val="center"/>
              <w:rPr>
                <w:rFonts w:eastAsiaTheme="minorHAnsi"/>
                <w:lang w:eastAsia="en-US"/>
              </w:rPr>
            </w:pPr>
            <w:r w:rsidRPr="00237080">
              <w:rPr>
                <w:rFonts w:eastAsiaTheme="minorHAnsi"/>
                <w:lang w:eastAsia="en-US"/>
              </w:rPr>
              <w:t xml:space="preserve">N </w:t>
            </w:r>
            <w:proofErr w:type="gramStart"/>
            <w:r w:rsidRPr="00237080">
              <w:rPr>
                <w:rFonts w:eastAsiaTheme="minorHAnsi"/>
                <w:lang w:eastAsia="en-US"/>
              </w:rPr>
              <w:t>п</w:t>
            </w:r>
            <w:proofErr w:type="gramEnd"/>
            <w:r w:rsidRPr="00237080">
              <w:rPr>
                <w:rFonts w:eastAsiaTheme="minorHAnsi"/>
                <w:lang w:eastAsia="en-US"/>
              </w:rPr>
              <w:t>/п</w:t>
            </w:r>
          </w:p>
        </w:tc>
        <w:tc>
          <w:tcPr>
            <w:tcW w:w="7030" w:type="dxa"/>
          </w:tcPr>
          <w:p w:rsidR="00DB0E40" w:rsidRPr="00237080" w:rsidRDefault="00DB0E40" w:rsidP="00DB0E40">
            <w:pPr>
              <w:contextualSpacing/>
              <w:jc w:val="center"/>
              <w:rPr>
                <w:rFonts w:eastAsiaTheme="minorHAnsi"/>
                <w:lang w:eastAsia="en-US"/>
              </w:rPr>
            </w:pPr>
            <w:r w:rsidRPr="00237080">
              <w:rPr>
                <w:rFonts w:eastAsiaTheme="minorHAnsi"/>
                <w:lang w:eastAsia="en-US"/>
              </w:rPr>
              <w:t>Наименование участка</w:t>
            </w:r>
          </w:p>
        </w:tc>
        <w:tc>
          <w:tcPr>
            <w:tcW w:w="1984" w:type="dxa"/>
          </w:tcPr>
          <w:p w:rsidR="00DB0E40" w:rsidRPr="00237080" w:rsidRDefault="00DB0E40" w:rsidP="00DB0E40">
            <w:pPr>
              <w:contextualSpacing/>
              <w:jc w:val="center"/>
              <w:rPr>
                <w:rFonts w:eastAsiaTheme="minorHAnsi"/>
                <w:lang w:eastAsia="en-US"/>
              </w:rPr>
            </w:pPr>
            <w:r w:rsidRPr="00237080">
              <w:rPr>
                <w:rFonts w:eastAsiaTheme="minorHAnsi"/>
                <w:lang w:eastAsia="en-US"/>
              </w:rPr>
              <w:t>Ориентировочная площадь участка</w:t>
            </w:r>
          </w:p>
        </w:tc>
      </w:tr>
      <w:tr w:rsidR="00DB0E40" w:rsidRPr="00237080" w:rsidTr="00DB0E40">
        <w:tc>
          <w:tcPr>
            <w:tcW w:w="567" w:type="dxa"/>
          </w:tcPr>
          <w:p w:rsidR="00DB0E40" w:rsidRPr="00237080" w:rsidRDefault="00DB0E40" w:rsidP="00DB0E40">
            <w:pPr>
              <w:contextualSpacing/>
              <w:jc w:val="center"/>
              <w:rPr>
                <w:rFonts w:eastAsiaTheme="minorHAnsi"/>
                <w:lang w:eastAsia="en-US"/>
              </w:rPr>
            </w:pPr>
            <w:r w:rsidRPr="00237080">
              <w:rPr>
                <w:rFonts w:eastAsiaTheme="minorHAnsi"/>
                <w:lang w:eastAsia="en-US"/>
              </w:rPr>
              <w:t>1</w:t>
            </w:r>
          </w:p>
        </w:tc>
        <w:tc>
          <w:tcPr>
            <w:tcW w:w="7030" w:type="dxa"/>
          </w:tcPr>
          <w:p w:rsidR="00DB0E40" w:rsidRPr="00237080" w:rsidRDefault="00DB0E40" w:rsidP="00DB0E40">
            <w:pPr>
              <w:contextualSpacing/>
              <w:jc w:val="center"/>
              <w:rPr>
                <w:rFonts w:eastAsiaTheme="minorHAnsi"/>
                <w:lang w:eastAsia="en-US"/>
              </w:rPr>
            </w:pPr>
            <w:r w:rsidRPr="00237080">
              <w:rPr>
                <w:rFonts w:eastAsiaTheme="minorHAnsi"/>
                <w:lang w:eastAsia="en-US"/>
              </w:rPr>
              <w:t>2</w:t>
            </w:r>
          </w:p>
        </w:tc>
        <w:tc>
          <w:tcPr>
            <w:tcW w:w="1984" w:type="dxa"/>
          </w:tcPr>
          <w:p w:rsidR="00DB0E40" w:rsidRPr="00237080" w:rsidRDefault="00DB0E40" w:rsidP="00DB0E40">
            <w:pPr>
              <w:contextualSpacing/>
              <w:jc w:val="center"/>
              <w:rPr>
                <w:rFonts w:eastAsiaTheme="minorHAnsi"/>
                <w:lang w:eastAsia="en-US"/>
              </w:rPr>
            </w:pPr>
            <w:r w:rsidRPr="00237080">
              <w:rPr>
                <w:rFonts w:eastAsiaTheme="minorHAnsi"/>
                <w:lang w:eastAsia="en-US"/>
              </w:rPr>
              <w:t>3</w:t>
            </w:r>
          </w:p>
        </w:tc>
      </w:tr>
      <w:tr w:rsidR="00DB0E40" w:rsidRPr="00237080" w:rsidTr="00DB0E40">
        <w:tc>
          <w:tcPr>
            <w:tcW w:w="567" w:type="dxa"/>
          </w:tcPr>
          <w:p w:rsidR="00DB0E40" w:rsidRPr="00237080" w:rsidRDefault="00DB0E40" w:rsidP="00DB0E40">
            <w:pPr>
              <w:contextualSpacing/>
              <w:jc w:val="center"/>
              <w:rPr>
                <w:rFonts w:eastAsiaTheme="minorHAnsi"/>
                <w:lang w:eastAsia="en-US"/>
              </w:rPr>
            </w:pPr>
            <w:r w:rsidRPr="00237080">
              <w:rPr>
                <w:rFonts w:eastAsiaTheme="minorHAnsi"/>
                <w:lang w:eastAsia="en-US"/>
              </w:rPr>
              <w:t>1</w:t>
            </w:r>
          </w:p>
        </w:tc>
        <w:tc>
          <w:tcPr>
            <w:tcW w:w="7030" w:type="dxa"/>
          </w:tcPr>
          <w:p w:rsidR="00DB0E40" w:rsidRPr="00237080" w:rsidRDefault="00DB0E40" w:rsidP="00DB0E40">
            <w:pPr>
              <w:contextualSpacing/>
              <w:jc w:val="both"/>
              <w:rPr>
                <w:rFonts w:eastAsiaTheme="minorHAnsi"/>
                <w:lang w:eastAsia="en-US"/>
              </w:rPr>
            </w:pPr>
            <w:r w:rsidRPr="00237080">
              <w:rPr>
                <w:rFonts w:eastAsiaTheme="minorHAnsi"/>
                <w:lang w:eastAsia="en-US"/>
              </w:rPr>
              <w:t xml:space="preserve">Жилой квартал в районе пер. </w:t>
            </w:r>
            <w:proofErr w:type="gramStart"/>
            <w:r w:rsidRPr="00237080">
              <w:rPr>
                <w:rFonts w:eastAsiaTheme="minorHAnsi"/>
                <w:lang w:eastAsia="en-US"/>
              </w:rPr>
              <w:t>Вишневого</w:t>
            </w:r>
            <w:proofErr w:type="gramEnd"/>
          </w:p>
        </w:tc>
        <w:tc>
          <w:tcPr>
            <w:tcW w:w="1984" w:type="dxa"/>
          </w:tcPr>
          <w:p w:rsidR="00DB0E40" w:rsidRPr="00237080" w:rsidRDefault="00DB0E40" w:rsidP="00DB0E40">
            <w:pPr>
              <w:contextualSpacing/>
              <w:jc w:val="center"/>
              <w:rPr>
                <w:rFonts w:eastAsiaTheme="minorHAnsi"/>
                <w:highlight w:val="yellow"/>
                <w:lang w:eastAsia="en-US"/>
              </w:rPr>
            </w:pPr>
            <w:r w:rsidRPr="00237080">
              <w:rPr>
                <w:rFonts w:eastAsiaTheme="minorHAnsi"/>
                <w:lang w:eastAsia="en-US"/>
              </w:rPr>
              <w:t>4,05 га</w:t>
            </w:r>
          </w:p>
        </w:tc>
      </w:tr>
      <w:tr w:rsidR="00DB0E40" w:rsidRPr="00237080" w:rsidTr="00DB0E40">
        <w:tc>
          <w:tcPr>
            <w:tcW w:w="567" w:type="dxa"/>
          </w:tcPr>
          <w:p w:rsidR="00DB0E40" w:rsidRPr="00237080" w:rsidRDefault="00DB0E40" w:rsidP="00DB0E40">
            <w:pPr>
              <w:contextualSpacing/>
              <w:jc w:val="center"/>
              <w:rPr>
                <w:rFonts w:eastAsiaTheme="minorHAnsi"/>
                <w:lang w:eastAsia="en-US"/>
              </w:rPr>
            </w:pPr>
            <w:r w:rsidRPr="00237080">
              <w:rPr>
                <w:rFonts w:eastAsiaTheme="minorHAnsi"/>
                <w:lang w:eastAsia="en-US"/>
              </w:rPr>
              <w:t>2</w:t>
            </w:r>
          </w:p>
        </w:tc>
        <w:tc>
          <w:tcPr>
            <w:tcW w:w="7030" w:type="dxa"/>
          </w:tcPr>
          <w:p w:rsidR="00DB0E40" w:rsidRPr="00237080" w:rsidRDefault="00DB0E40" w:rsidP="00DB0E40">
            <w:pPr>
              <w:contextualSpacing/>
              <w:jc w:val="both"/>
              <w:rPr>
                <w:rFonts w:eastAsiaTheme="minorHAnsi"/>
                <w:lang w:eastAsia="en-US"/>
              </w:rPr>
            </w:pPr>
            <w:proofErr w:type="gramStart"/>
            <w:r w:rsidRPr="00237080">
              <w:rPr>
                <w:rFonts w:eastAsiaTheme="minorHAnsi"/>
                <w:lang w:eastAsia="en-US"/>
              </w:rPr>
              <w:t>Кварталы в районе: ул. 45 стрелковой дивизии - ул. Транспортная; ул. Бурденко - ул. Транспортная - Рабочий проспект</w:t>
            </w:r>
            <w:proofErr w:type="gramEnd"/>
          </w:p>
        </w:tc>
        <w:tc>
          <w:tcPr>
            <w:tcW w:w="1984" w:type="dxa"/>
          </w:tcPr>
          <w:p w:rsidR="00DB0E40" w:rsidRPr="00237080" w:rsidRDefault="00DB0E40" w:rsidP="00DB0E40">
            <w:pPr>
              <w:contextualSpacing/>
              <w:jc w:val="center"/>
              <w:rPr>
                <w:rFonts w:eastAsiaTheme="minorHAnsi"/>
                <w:lang w:eastAsia="en-US"/>
              </w:rPr>
            </w:pPr>
            <w:r w:rsidRPr="00237080">
              <w:rPr>
                <w:rFonts w:eastAsiaTheme="minorHAnsi"/>
                <w:lang w:eastAsia="en-US"/>
              </w:rPr>
              <w:t>8,23 га</w:t>
            </w:r>
          </w:p>
        </w:tc>
      </w:tr>
      <w:tr w:rsidR="00DB0E40" w:rsidRPr="00237080" w:rsidTr="00DB0E40">
        <w:tc>
          <w:tcPr>
            <w:tcW w:w="567" w:type="dxa"/>
          </w:tcPr>
          <w:p w:rsidR="00DB0E40" w:rsidRPr="00237080" w:rsidRDefault="00DB0E40" w:rsidP="00DB0E40">
            <w:pPr>
              <w:contextualSpacing/>
              <w:jc w:val="center"/>
              <w:rPr>
                <w:rFonts w:eastAsiaTheme="minorHAnsi"/>
                <w:lang w:eastAsia="en-US"/>
              </w:rPr>
            </w:pPr>
            <w:r w:rsidRPr="00237080">
              <w:rPr>
                <w:rFonts w:eastAsiaTheme="minorHAnsi"/>
                <w:lang w:eastAsia="en-US"/>
              </w:rPr>
              <w:t>3</w:t>
            </w:r>
          </w:p>
        </w:tc>
        <w:tc>
          <w:tcPr>
            <w:tcW w:w="7030" w:type="dxa"/>
          </w:tcPr>
          <w:p w:rsidR="00DB0E40" w:rsidRPr="00237080" w:rsidRDefault="00DB0E40" w:rsidP="00DB0E40">
            <w:pPr>
              <w:contextualSpacing/>
              <w:jc w:val="both"/>
              <w:rPr>
                <w:rFonts w:eastAsiaTheme="minorHAnsi"/>
                <w:lang w:eastAsia="en-US"/>
              </w:rPr>
            </w:pPr>
            <w:proofErr w:type="gramStart"/>
            <w:r w:rsidRPr="00237080">
              <w:rPr>
                <w:rFonts w:eastAsiaTheme="minorHAnsi"/>
                <w:lang w:eastAsia="en-US"/>
              </w:rPr>
              <w:t xml:space="preserve">Жилой квартал в районе: ул. Керамическая - ул. Торпедо -                   ул. Загородная - ул. </w:t>
            </w:r>
            <w:proofErr w:type="spellStart"/>
            <w:r w:rsidRPr="00237080">
              <w:rPr>
                <w:rFonts w:eastAsiaTheme="minorHAnsi"/>
                <w:lang w:eastAsia="en-US"/>
              </w:rPr>
              <w:t>Подклетенская</w:t>
            </w:r>
            <w:proofErr w:type="spellEnd"/>
            <w:proofErr w:type="gramEnd"/>
          </w:p>
        </w:tc>
        <w:tc>
          <w:tcPr>
            <w:tcW w:w="1984" w:type="dxa"/>
          </w:tcPr>
          <w:p w:rsidR="00DB0E40" w:rsidRPr="00237080" w:rsidRDefault="00DB0E40" w:rsidP="00DB0E40">
            <w:pPr>
              <w:contextualSpacing/>
              <w:jc w:val="center"/>
              <w:rPr>
                <w:rFonts w:eastAsiaTheme="minorHAnsi"/>
                <w:highlight w:val="yellow"/>
                <w:lang w:eastAsia="en-US"/>
              </w:rPr>
            </w:pPr>
            <w:r w:rsidRPr="00237080">
              <w:rPr>
                <w:rFonts w:eastAsiaTheme="minorHAnsi"/>
                <w:lang w:eastAsia="en-US"/>
              </w:rPr>
              <w:t>16,7 га</w:t>
            </w:r>
          </w:p>
        </w:tc>
      </w:tr>
      <w:tr w:rsidR="00DB0E40" w:rsidRPr="00237080" w:rsidTr="00DB0E40">
        <w:tc>
          <w:tcPr>
            <w:tcW w:w="567" w:type="dxa"/>
          </w:tcPr>
          <w:p w:rsidR="00DB0E40" w:rsidRPr="00237080" w:rsidRDefault="00DB0E40" w:rsidP="00DB0E40">
            <w:pPr>
              <w:contextualSpacing/>
              <w:jc w:val="center"/>
              <w:rPr>
                <w:rFonts w:eastAsiaTheme="minorHAnsi"/>
                <w:lang w:eastAsia="en-US"/>
              </w:rPr>
            </w:pPr>
            <w:r w:rsidRPr="00237080">
              <w:rPr>
                <w:rFonts w:eastAsiaTheme="minorHAnsi"/>
                <w:lang w:eastAsia="en-US"/>
              </w:rPr>
              <w:t>4</w:t>
            </w:r>
          </w:p>
        </w:tc>
        <w:tc>
          <w:tcPr>
            <w:tcW w:w="7030" w:type="dxa"/>
          </w:tcPr>
          <w:p w:rsidR="00DB0E40" w:rsidRPr="00237080" w:rsidRDefault="00DB0E40" w:rsidP="00DB0E40">
            <w:pPr>
              <w:contextualSpacing/>
              <w:jc w:val="both"/>
              <w:rPr>
                <w:rFonts w:eastAsiaTheme="minorHAnsi"/>
                <w:lang w:eastAsia="en-US"/>
              </w:rPr>
            </w:pPr>
            <w:r w:rsidRPr="00237080">
              <w:rPr>
                <w:rFonts w:eastAsiaTheme="minorHAnsi"/>
                <w:lang w:eastAsia="en-US"/>
              </w:rPr>
              <w:t>Жилые кварталы, прилегающие к ул. 9 Января</w:t>
            </w:r>
          </w:p>
        </w:tc>
        <w:tc>
          <w:tcPr>
            <w:tcW w:w="1984" w:type="dxa"/>
          </w:tcPr>
          <w:p w:rsidR="00DB0E40" w:rsidRPr="00237080" w:rsidRDefault="00DB0E40" w:rsidP="00DB0E40">
            <w:pPr>
              <w:contextualSpacing/>
              <w:jc w:val="center"/>
              <w:rPr>
                <w:rFonts w:eastAsiaTheme="minorHAnsi"/>
                <w:highlight w:val="yellow"/>
                <w:lang w:eastAsia="en-US"/>
              </w:rPr>
            </w:pPr>
            <w:r w:rsidRPr="00237080">
              <w:rPr>
                <w:rFonts w:eastAsiaTheme="minorHAnsi"/>
                <w:lang w:eastAsia="en-US"/>
              </w:rPr>
              <w:t>16,18 га</w:t>
            </w:r>
          </w:p>
        </w:tc>
      </w:tr>
      <w:tr w:rsidR="00DB0E40" w:rsidRPr="00237080" w:rsidTr="00DB0E40">
        <w:tc>
          <w:tcPr>
            <w:tcW w:w="567" w:type="dxa"/>
          </w:tcPr>
          <w:p w:rsidR="00DB0E40" w:rsidRPr="00237080" w:rsidRDefault="00DB0E40" w:rsidP="00DB0E40">
            <w:pPr>
              <w:contextualSpacing/>
              <w:jc w:val="center"/>
              <w:rPr>
                <w:rFonts w:eastAsiaTheme="minorHAnsi"/>
                <w:lang w:eastAsia="en-US"/>
              </w:rPr>
            </w:pPr>
            <w:r w:rsidRPr="00237080">
              <w:rPr>
                <w:rFonts w:eastAsiaTheme="minorHAnsi"/>
                <w:lang w:eastAsia="en-US"/>
              </w:rPr>
              <w:t>5</w:t>
            </w:r>
          </w:p>
        </w:tc>
        <w:tc>
          <w:tcPr>
            <w:tcW w:w="7030" w:type="dxa"/>
          </w:tcPr>
          <w:p w:rsidR="00DB0E40" w:rsidRPr="00237080" w:rsidRDefault="00DB0E40" w:rsidP="00DB0E40">
            <w:pPr>
              <w:contextualSpacing/>
              <w:jc w:val="both"/>
              <w:rPr>
                <w:rFonts w:eastAsiaTheme="minorHAnsi"/>
                <w:lang w:eastAsia="en-US"/>
              </w:rPr>
            </w:pPr>
            <w:r w:rsidRPr="00237080">
              <w:rPr>
                <w:rFonts w:eastAsiaTheme="minorHAnsi"/>
                <w:lang w:eastAsia="en-US"/>
              </w:rPr>
              <w:t xml:space="preserve">Жилые кварталы, ограниченные улицами 9 Января - Торпедо - Гайдара - </w:t>
            </w:r>
            <w:proofErr w:type="gramStart"/>
            <w:r w:rsidRPr="00237080">
              <w:rPr>
                <w:rFonts w:eastAsiaTheme="minorHAnsi"/>
                <w:lang w:eastAsia="en-US"/>
              </w:rPr>
              <w:t>Жемчужной</w:t>
            </w:r>
            <w:proofErr w:type="gramEnd"/>
          </w:p>
        </w:tc>
        <w:tc>
          <w:tcPr>
            <w:tcW w:w="1984" w:type="dxa"/>
          </w:tcPr>
          <w:p w:rsidR="00DB0E40" w:rsidRPr="00237080" w:rsidRDefault="00DB0E40" w:rsidP="00DB0E40">
            <w:pPr>
              <w:contextualSpacing/>
              <w:jc w:val="center"/>
              <w:rPr>
                <w:rFonts w:eastAsiaTheme="minorHAnsi"/>
                <w:lang w:eastAsia="en-US"/>
              </w:rPr>
            </w:pPr>
            <w:r w:rsidRPr="00237080">
              <w:rPr>
                <w:rFonts w:eastAsiaTheme="minorHAnsi"/>
                <w:lang w:eastAsia="en-US"/>
              </w:rPr>
              <w:t>16,7 га</w:t>
            </w:r>
          </w:p>
        </w:tc>
      </w:tr>
      <w:tr w:rsidR="00DB0E40" w:rsidRPr="00237080" w:rsidTr="00DB0E40">
        <w:tc>
          <w:tcPr>
            <w:tcW w:w="567" w:type="dxa"/>
          </w:tcPr>
          <w:p w:rsidR="00DB0E40" w:rsidRPr="00237080" w:rsidRDefault="00DB0E40" w:rsidP="00DB0E40">
            <w:pPr>
              <w:contextualSpacing/>
              <w:jc w:val="center"/>
              <w:rPr>
                <w:rFonts w:eastAsiaTheme="minorHAnsi"/>
                <w:lang w:eastAsia="en-US"/>
              </w:rPr>
            </w:pPr>
            <w:r w:rsidRPr="00237080">
              <w:rPr>
                <w:rFonts w:eastAsiaTheme="minorHAnsi"/>
                <w:lang w:eastAsia="en-US"/>
              </w:rPr>
              <w:t>6</w:t>
            </w:r>
          </w:p>
        </w:tc>
        <w:tc>
          <w:tcPr>
            <w:tcW w:w="7030" w:type="dxa"/>
          </w:tcPr>
          <w:p w:rsidR="00DB0E40" w:rsidRPr="00237080" w:rsidRDefault="00DB0E40" w:rsidP="00DB0E40">
            <w:pPr>
              <w:contextualSpacing/>
              <w:jc w:val="both"/>
              <w:rPr>
                <w:rFonts w:eastAsiaTheme="minorHAnsi"/>
                <w:lang w:eastAsia="en-US"/>
              </w:rPr>
            </w:pPr>
            <w:r w:rsidRPr="00237080">
              <w:rPr>
                <w:rFonts w:eastAsiaTheme="minorHAnsi"/>
                <w:lang w:eastAsia="en-US"/>
              </w:rPr>
              <w:t>Жилые кварталы, прилегающие к ул. Ростовской - ул. Менделеева</w:t>
            </w:r>
          </w:p>
        </w:tc>
        <w:tc>
          <w:tcPr>
            <w:tcW w:w="1984" w:type="dxa"/>
          </w:tcPr>
          <w:p w:rsidR="00DB0E40" w:rsidRPr="00237080" w:rsidRDefault="00DB0E40" w:rsidP="00DB0E40">
            <w:pPr>
              <w:contextualSpacing/>
              <w:jc w:val="center"/>
              <w:rPr>
                <w:rFonts w:eastAsiaTheme="minorHAnsi"/>
                <w:lang w:eastAsia="en-US"/>
              </w:rPr>
            </w:pPr>
            <w:r w:rsidRPr="00237080">
              <w:rPr>
                <w:rFonts w:eastAsiaTheme="minorHAnsi"/>
                <w:lang w:eastAsia="en-US"/>
              </w:rPr>
              <w:t>39,4 га</w:t>
            </w:r>
          </w:p>
        </w:tc>
      </w:tr>
      <w:tr w:rsidR="00DB0E40" w:rsidRPr="00237080" w:rsidTr="00DB0E40">
        <w:tc>
          <w:tcPr>
            <w:tcW w:w="567" w:type="dxa"/>
          </w:tcPr>
          <w:p w:rsidR="00DB0E40" w:rsidRPr="00237080" w:rsidRDefault="00DB0E40" w:rsidP="00DB0E40">
            <w:pPr>
              <w:contextualSpacing/>
              <w:jc w:val="center"/>
              <w:rPr>
                <w:rFonts w:eastAsiaTheme="minorHAnsi"/>
                <w:lang w:eastAsia="en-US"/>
              </w:rPr>
            </w:pPr>
            <w:r w:rsidRPr="00237080">
              <w:rPr>
                <w:rFonts w:eastAsiaTheme="minorHAnsi"/>
                <w:lang w:eastAsia="en-US"/>
              </w:rPr>
              <w:t>7</w:t>
            </w:r>
          </w:p>
        </w:tc>
        <w:tc>
          <w:tcPr>
            <w:tcW w:w="7030" w:type="dxa"/>
          </w:tcPr>
          <w:p w:rsidR="00DB0E40" w:rsidRPr="00237080" w:rsidRDefault="00DB0E40" w:rsidP="00DB0E40">
            <w:pPr>
              <w:contextualSpacing/>
              <w:jc w:val="both"/>
              <w:rPr>
                <w:rFonts w:eastAsiaTheme="minorHAnsi"/>
                <w:lang w:eastAsia="en-US"/>
              </w:rPr>
            </w:pPr>
            <w:r w:rsidRPr="00237080">
              <w:rPr>
                <w:rFonts w:eastAsiaTheme="minorHAnsi"/>
                <w:lang w:eastAsia="en-US"/>
              </w:rPr>
              <w:t>Жилые кварталы, ограниченные ул. 45 стрелковой дивизии -                пер. Здоровья</w:t>
            </w:r>
          </w:p>
        </w:tc>
        <w:tc>
          <w:tcPr>
            <w:tcW w:w="1984" w:type="dxa"/>
          </w:tcPr>
          <w:p w:rsidR="00DB0E40" w:rsidRPr="00237080" w:rsidRDefault="00DB0E40" w:rsidP="00DB0E40">
            <w:pPr>
              <w:contextualSpacing/>
              <w:jc w:val="center"/>
              <w:rPr>
                <w:rFonts w:eastAsiaTheme="minorHAnsi"/>
                <w:lang w:eastAsia="en-US"/>
              </w:rPr>
            </w:pPr>
            <w:r w:rsidRPr="00237080">
              <w:rPr>
                <w:rFonts w:eastAsiaTheme="minorHAnsi"/>
                <w:lang w:eastAsia="en-US"/>
              </w:rPr>
              <w:t>3,17 га</w:t>
            </w:r>
          </w:p>
        </w:tc>
      </w:tr>
      <w:tr w:rsidR="00DB0E40" w:rsidRPr="00237080" w:rsidTr="00DB0E40">
        <w:tc>
          <w:tcPr>
            <w:tcW w:w="567" w:type="dxa"/>
          </w:tcPr>
          <w:p w:rsidR="00DB0E40" w:rsidRPr="00237080" w:rsidRDefault="00DB0E40" w:rsidP="00DB0E40">
            <w:pPr>
              <w:contextualSpacing/>
              <w:jc w:val="center"/>
              <w:rPr>
                <w:rFonts w:eastAsiaTheme="minorHAnsi"/>
                <w:lang w:eastAsia="en-US"/>
              </w:rPr>
            </w:pPr>
            <w:r w:rsidRPr="00237080">
              <w:rPr>
                <w:rFonts w:eastAsiaTheme="minorHAnsi"/>
                <w:lang w:eastAsia="en-US"/>
              </w:rPr>
              <w:t>8</w:t>
            </w:r>
          </w:p>
        </w:tc>
        <w:tc>
          <w:tcPr>
            <w:tcW w:w="7030" w:type="dxa"/>
          </w:tcPr>
          <w:p w:rsidR="00DB0E40" w:rsidRPr="00237080" w:rsidRDefault="00DB0E40" w:rsidP="00DB0E40">
            <w:pPr>
              <w:contextualSpacing/>
              <w:jc w:val="both"/>
              <w:rPr>
                <w:rFonts w:eastAsiaTheme="minorHAnsi"/>
                <w:lang w:eastAsia="en-US"/>
              </w:rPr>
            </w:pPr>
            <w:r w:rsidRPr="00237080">
              <w:rPr>
                <w:rFonts w:eastAsiaTheme="minorHAnsi"/>
                <w:lang w:eastAsia="en-US"/>
              </w:rPr>
              <w:t>Жилые кварталы, прилегающие к улице Ленинградской</w:t>
            </w:r>
          </w:p>
        </w:tc>
        <w:tc>
          <w:tcPr>
            <w:tcW w:w="1984" w:type="dxa"/>
          </w:tcPr>
          <w:p w:rsidR="00DB0E40" w:rsidRPr="00237080" w:rsidRDefault="00DB0E40" w:rsidP="00DB0E40">
            <w:pPr>
              <w:contextualSpacing/>
              <w:jc w:val="center"/>
              <w:rPr>
                <w:rFonts w:eastAsiaTheme="minorHAnsi"/>
                <w:lang w:eastAsia="en-US"/>
              </w:rPr>
            </w:pPr>
            <w:r w:rsidRPr="00237080">
              <w:rPr>
                <w:rFonts w:eastAsiaTheme="minorHAnsi"/>
                <w:lang w:eastAsia="en-US"/>
              </w:rPr>
              <w:t>4,0 га</w:t>
            </w:r>
          </w:p>
        </w:tc>
      </w:tr>
      <w:tr w:rsidR="00DB0E40" w:rsidRPr="00237080" w:rsidTr="00DB0E40">
        <w:tc>
          <w:tcPr>
            <w:tcW w:w="567" w:type="dxa"/>
          </w:tcPr>
          <w:p w:rsidR="00DB0E40" w:rsidRPr="00237080" w:rsidRDefault="00DB0E40" w:rsidP="00DB0E40">
            <w:pPr>
              <w:contextualSpacing/>
              <w:jc w:val="center"/>
              <w:rPr>
                <w:rFonts w:eastAsiaTheme="minorHAnsi"/>
                <w:lang w:eastAsia="en-US"/>
              </w:rPr>
            </w:pPr>
            <w:r w:rsidRPr="00237080">
              <w:rPr>
                <w:rFonts w:eastAsiaTheme="minorHAnsi"/>
                <w:lang w:eastAsia="en-US"/>
              </w:rPr>
              <w:t>9</w:t>
            </w:r>
          </w:p>
        </w:tc>
        <w:tc>
          <w:tcPr>
            <w:tcW w:w="7030" w:type="dxa"/>
          </w:tcPr>
          <w:p w:rsidR="00DB0E40" w:rsidRPr="00237080" w:rsidRDefault="00DB0E40" w:rsidP="00DB0E40">
            <w:pPr>
              <w:contextualSpacing/>
              <w:jc w:val="both"/>
              <w:rPr>
                <w:rFonts w:eastAsiaTheme="minorHAnsi"/>
                <w:lang w:eastAsia="en-US"/>
              </w:rPr>
            </w:pPr>
            <w:r w:rsidRPr="00237080">
              <w:rPr>
                <w:rFonts w:eastAsiaTheme="minorHAnsi"/>
                <w:lang w:eastAsia="en-US"/>
              </w:rPr>
              <w:t xml:space="preserve">Жилые кварталы, ограниченные ул. </w:t>
            </w:r>
            <w:proofErr w:type="gramStart"/>
            <w:r w:rsidRPr="00237080">
              <w:rPr>
                <w:rFonts w:eastAsiaTheme="minorHAnsi"/>
                <w:lang w:eastAsia="en-US"/>
              </w:rPr>
              <w:t>Ленинградской</w:t>
            </w:r>
            <w:proofErr w:type="gramEnd"/>
            <w:r w:rsidRPr="00237080">
              <w:rPr>
                <w:rFonts w:eastAsiaTheme="minorHAnsi"/>
                <w:lang w:eastAsia="en-US"/>
              </w:rPr>
              <w:t xml:space="preserve"> -                             ул. Брусилова - Ленинским проспектом</w:t>
            </w:r>
          </w:p>
        </w:tc>
        <w:tc>
          <w:tcPr>
            <w:tcW w:w="1984" w:type="dxa"/>
          </w:tcPr>
          <w:p w:rsidR="00DB0E40" w:rsidRPr="00237080" w:rsidRDefault="00DB0E40" w:rsidP="00DB0E40">
            <w:pPr>
              <w:contextualSpacing/>
              <w:jc w:val="center"/>
              <w:rPr>
                <w:rFonts w:eastAsiaTheme="minorHAnsi"/>
                <w:lang w:eastAsia="en-US"/>
              </w:rPr>
            </w:pPr>
            <w:r w:rsidRPr="00237080">
              <w:rPr>
                <w:rFonts w:eastAsiaTheme="minorHAnsi"/>
                <w:lang w:eastAsia="en-US"/>
              </w:rPr>
              <w:t>9,45 га</w:t>
            </w:r>
          </w:p>
        </w:tc>
      </w:tr>
      <w:tr w:rsidR="00DB0E40" w:rsidRPr="00237080" w:rsidTr="00DB0E40">
        <w:tc>
          <w:tcPr>
            <w:tcW w:w="567" w:type="dxa"/>
          </w:tcPr>
          <w:p w:rsidR="00DB0E40" w:rsidRPr="00237080" w:rsidRDefault="00DB0E40" w:rsidP="00DB0E40">
            <w:pPr>
              <w:contextualSpacing/>
              <w:jc w:val="center"/>
              <w:rPr>
                <w:rFonts w:eastAsiaTheme="minorHAnsi"/>
                <w:lang w:eastAsia="en-US"/>
              </w:rPr>
            </w:pPr>
            <w:r w:rsidRPr="00237080">
              <w:rPr>
                <w:rFonts w:eastAsiaTheme="minorHAnsi"/>
                <w:lang w:eastAsia="en-US"/>
              </w:rPr>
              <w:t>10</w:t>
            </w:r>
          </w:p>
        </w:tc>
        <w:tc>
          <w:tcPr>
            <w:tcW w:w="7030" w:type="dxa"/>
          </w:tcPr>
          <w:p w:rsidR="00DB0E40" w:rsidRPr="00237080" w:rsidRDefault="00DB0E40" w:rsidP="00DB0E40">
            <w:pPr>
              <w:contextualSpacing/>
              <w:jc w:val="both"/>
              <w:rPr>
                <w:rFonts w:eastAsiaTheme="minorHAnsi"/>
                <w:lang w:eastAsia="en-US"/>
              </w:rPr>
            </w:pPr>
            <w:r w:rsidRPr="00237080">
              <w:rPr>
                <w:rFonts w:eastAsiaTheme="minorHAnsi"/>
                <w:lang w:eastAsia="en-US"/>
              </w:rPr>
              <w:t>Жилой квартал, прилегающий к ул. Солнечной</w:t>
            </w:r>
          </w:p>
        </w:tc>
        <w:tc>
          <w:tcPr>
            <w:tcW w:w="1984" w:type="dxa"/>
          </w:tcPr>
          <w:p w:rsidR="00DB0E40" w:rsidRPr="00237080" w:rsidRDefault="00DB0E40" w:rsidP="00DB0E40">
            <w:pPr>
              <w:contextualSpacing/>
              <w:jc w:val="center"/>
              <w:rPr>
                <w:rFonts w:eastAsiaTheme="minorHAnsi"/>
                <w:highlight w:val="yellow"/>
                <w:lang w:eastAsia="en-US"/>
              </w:rPr>
            </w:pPr>
            <w:r w:rsidRPr="00237080">
              <w:rPr>
                <w:rFonts w:eastAsiaTheme="minorHAnsi"/>
                <w:lang w:eastAsia="en-US"/>
              </w:rPr>
              <w:t>3,95 га</w:t>
            </w:r>
          </w:p>
        </w:tc>
      </w:tr>
      <w:tr w:rsidR="00DB0E40" w:rsidRPr="00237080" w:rsidTr="00DB0E40">
        <w:tc>
          <w:tcPr>
            <w:tcW w:w="567" w:type="dxa"/>
          </w:tcPr>
          <w:p w:rsidR="00DB0E40" w:rsidRPr="00237080" w:rsidRDefault="00DB0E40" w:rsidP="00DB0E40">
            <w:pPr>
              <w:contextualSpacing/>
              <w:jc w:val="center"/>
              <w:rPr>
                <w:rFonts w:eastAsiaTheme="minorHAnsi"/>
                <w:lang w:eastAsia="en-US"/>
              </w:rPr>
            </w:pPr>
            <w:r w:rsidRPr="00237080">
              <w:rPr>
                <w:rFonts w:eastAsiaTheme="minorHAnsi"/>
                <w:lang w:eastAsia="en-US"/>
              </w:rPr>
              <w:t>11</w:t>
            </w:r>
          </w:p>
        </w:tc>
        <w:tc>
          <w:tcPr>
            <w:tcW w:w="7030" w:type="dxa"/>
          </w:tcPr>
          <w:p w:rsidR="00DB0E40" w:rsidRPr="00237080" w:rsidRDefault="00DB0E40" w:rsidP="00DB0E40">
            <w:pPr>
              <w:contextualSpacing/>
              <w:jc w:val="both"/>
              <w:rPr>
                <w:rFonts w:eastAsiaTheme="minorHAnsi"/>
                <w:lang w:eastAsia="en-US"/>
              </w:rPr>
            </w:pPr>
            <w:r w:rsidRPr="00237080">
              <w:rPr>
                <w:rFonts w:eastAsiaTheme="minorHAnsi"/>
                <w:lang w:eastAsia="en-US"/>
              </w:rPr>
              <w:t>Жилые кварталы, ограниченные Московским проспектом -                            ул. 45 стрелковой дивизии - ул. Беговой</w:t>
            </w:r>
          </w:p>
        </w:tc>
        <w:tc>
          <w:tcPr>
            <w:tcW w:w="1984" w:type="dxa"/>
          </w:tcPr>
          <w:p w:rsidR="00DB0E40" w:rsidRPr="00237080" w:rsidRDefault="00DB0E40" w:rsidP="00DB0E40">
            <w:pPr>
              <w:contextualSpacing/>
              <w:jc w:val="center"/>
              <w:rPr>
                <w:rFonts w:eastAsiaTheme="minorHAnsi"/>
                <w:highlight w:val="yellow"/>
                <w:lang w:eastAsia="en-US"/>
              </w:rPr>
            </w:pPr>
            <w:r w:rsidRPr="00237080">
              <w:rPr>
                <w:rFonts w:eastAsiaTheme="minorHAnsi"/>
                <w:lang w:eastAsia="en-US"/>
              </w:rPr>
              <w:t>14,7 га</w:t>
            </w:r>
          </w:p>
        </w:tc>
      </w:tr>
      <w:tr w:rsidR="00DB0E40" w:rsidRPr="00237080" w:rsidTr="00DB0E40">
        <w:tc>
          <w:tcPr>
            <w:tcW w:w="567" w:type="dxa"/>
          </w:tcPr>
          <w:p w:rsidR="00DB0E40" w:rsidRPr="00237080" w:rsidRDefault="00DB0E40" w:rsidP="00DB0E40">
            <w:pPr>
              <w:contextualSpacing/>
              <w:jc w:val="center"/>
              <w:rPr>
                <w:rFonts w:eastAsiaTheme="minorHAnsi"/>
                <w:lang w:eastAsia="en-US"/>
              </w:rPr>
            </w:pPr>
            <w:r w:rsidRPr="00237080">
              <w:rPr>
                <w:rFonts w:eastAsiaTheme="minorHAnsi"/>
                <w:lang w:eastAsia="en-US"/>
              </w:rPr>
              <w:t>12</w:t>
            </w:r>
          </w:p>
        </w:tc>
        <w:tc>
          <w:tcPr>
            <w:tcW w:w="7030" w:type="dxa"/>
          </w:tcPr>
          <w:p w:rsidR="00DB0E40" w:rsidRPr="00237080" w:rsidRDefault="00DB0E40" w:rsidP="00DB0E40">
            <w:pPr>
              <w:contextualSpacing/>
              <w:jc w:val="both"/>
              <w:rPr>
                <w:rFonts w:eastAsiaTheme="minorHAnsi"/>
                <w:lang w:eastAsia="en-US"/>
              </w:rPr>
            </w:pPr>
            <w:r w:rsidRPr="00237080">
              <w:rPr>
                <w:rFonts w:eastAsiaTheme="minorHAnsi"/>
                <w:lang w:eastAsia="en-US"/>
              </w:rPr>
              <w:t>Микрорайон N 33</w:t>
            </w:r>
          </w:p>
        </w:tc>
        <w:tc>
          <w:tcPr>
            <w:tcW w:w="1984" w:type="dxa"/>
          </w:tcPr>
          <w:p w:rsidR="00DB0E40" w:rsidRPr="00237080" w:rsidRDefault="00DB0E40" w:rsidP="00DB0E40">
            <w:pPr>
              <w:contextualSpacing/>
              <w:jc w:val="center"/>
              <w:rPr>
                <w:rFonts w:eastAsiaTheme="minorHAnsi"/>
                <w:lang w:eastAsia="en-US"/>
              </w:rPr>
            </w:pPr>
            <w:r w:rsidRPr="00237080">
              <w:rPr>
                <w:rFonts w:eastAsiaTheme="minorHAnsi"/>
                <w:lang w:eastAsia="en-US"/>
              </w:rPr>
              <w:t>15,55 га</w:t>
            </w:r>
          </w:p>
        </w:tc>
      </w:tr>
      <w:tr w:rsidR="00DB0E40" w:rsidRPr="00237080" w:rsidTr="00DB0E40">
        <w:tc>
          <w:tcPr>
            <w:tcW w:w="567" w:type="dxa"/>
          </w:tcPr>
          <w:p w:rsidR="00DB0E40" w:rsidRPr="00237080" w:rsidRDefault="00DB0E40" w:rsidP="00DB0E40">
            <w:pPr>
              <w:contextualSpacing/>
              <w:jc w:val="center"/>
              <w:rPr>
                <w:rFonts w:eastAsiaTheme="minorHAnsi"/>
                <w:lang w:eastAsia="en-US"/>
              </w:rPr>
            </w:pPr>
            <w:r w:rsidRPr="00237080">
              <w:rPr>
                <w:rFonts w:eastAsiaTheme="minorHAnsi"/>
                <w:lang w:eastAsia="en-US"/>
              </w:rPr>
              <w:t>13</w:t>
            </w:r>
          </w:p>
        </w:tc>
        <w:tc>
          <w:tcPr>
            <w:tcW w:w="7030" w:type="dxa"/>
          </w:tcPr>
          <w:p w:rsidR="00DB0E40" w:rsidRPr="00237080" w:rsidRDefault="00DB0E40" w:rsidP="00DB0E40">
            <w:pPr>
              <w:contextualSpacing/>
              <w:jc w:val="both"/>
              <w:rPr>
                <w:rFonts w:eastAsiaTheme="minorHAnsi"/>
                <w:lang w:eastAsia="en-US"/>
              </w:rPr>
            </w:pPr>
            <w:r w:rsidRPr="00237080">
              <w:rPr>
                <w:rFonts w:eastAsiaTheme="minorHAnsi"/>
                <w:lang w:eastAsia="en-US"/>
              </w:rPr>
              <w:t>Жилой квартал, прилегающий к проспекту Труда</w:t>
            </w:r>
          </w:p>
        </w:tc>
        <w:tc>
          <w:tcPr>
            <w:tcW w:w="1984" w:type="dxa"/>
          </w:tcPr>
          <w:p w:rsidR="00DB0E40" w:rsidRPr="00237080" w:rsidRDefault="00DB0E40" w:rsidP="00DB0E40">
            <w:pPr>
              <w:contextualSpacing/>
              <w:jc w:val="center"/>
              <w:rPr>
                <w:rFonts w:eastAsiaTheme="minorHAnsi"/>
                <w:lang w:eastAsia="en-US"/>
              </w:rPr>
            </w:pPr>
            <w:r w:rsidRPr="00237080">
              <w:rPr>
                <w:rFonts w:eastAsiaTheme="minorHAnsi"/>
                <w:lang w:eastAsia="en-US"/>
              </w:rPr>
              <w:t>3,75 га</w:t>
            </w:r>
          </w:p>
        </w:tc>
      </w:tr>
      <w:tr w:rsidR="00DB0E40" w:rsidRPr="00237080" w:rsidTr="00DB0E40">
        <w:tc>
          <w:tcPr>
            <w:tcW w:w="567" w:type="dxa"/>
          </w:tcPr>
          <w:p w:rsidR="00DB0E40" w:rsidRPr="00237080" w:rsidRDefault="00DB0E40" w:rsidP="00DB0E40">
            <w:pPr>
              <w:contextualSpacing/>
              <w:jc w:val="center"/>
              <w:rPr>
                <w:rFonts w:eastAsiaTheme="minorHAnsi"/>
                <w:lang w:eastAsia="en-US"/>
              </w:rPr>
            </w:pPr>
            <w:r w:rsidRPr="00237080">
              <w:rPr>
                <w:rFonts w:eastAsiaTheme="minorHAnsi"/>
                <w:lang w:eastAsia="en-US"/>
              </w:rPr>
              <w:t>14</w:t>
            </w:r>
          </w:p>
        </w:tc>
        <w:tc>
          <w:tcPr>
            <w:tcW w:w="7030" w:type="dxa"/>
          </w:tcPr>
          <w:p w:rsidR="00DB0E40" w:rsidRPr="00237080" w:rsidRDefault="00DB0E40" w:rsidP="00DB0E40">
            <w:pPr>
              <w:contextualSpacing/>
              <w:jc w:val="both"/>
              <w:rPr>
                <w:rFonts w:eastAsiaTheme="minorHAnsi"/>
                <w:lang w:eastAsia="en-US"/>
              </w:rPr>
            </w:pPr>
            <w:r w:rsidRPr="00237080">
              <w:rPr>
                <w:rFonts w:eastAsiaTheme="minorHAnsi"/>
                <w:lang w:eastAsia="en-US"/>
              </w:rPr>
              <w:t>Жилой квартал, прилегающий к ул. Артамонова -                                 Б. Хмельницкого</w:t>
            </w:r>
          </w:p>
        </w:tc>
        <w:tc>
          <w:tcPr>
            <w:tcW w:w="1984" w:type="dxa"/>
          </w:tcPr>
          <w:p w:rsidR="00DB0E40" w:rsidRPr="00237080" w:rsidRDefault="00DB0E40" w:rsidP="00DB0E40">
            <w:pPr>
              <w:contextualSpacing/>
              <w:jc w:val="center"/>
              <w:rPr>
                <w:rFonts w:eastAsiaTheme="minorHAnsi"/>
                <w:highlight w:val="yellow"/>
                <w:lang w:eastAsia="en-US"/>
              </w:rPr>
            </w:pPr>
            <w:r w:rsidRPr="00237080">
              <w:rPr>
                <w:rFonts w:eastAsiaTheme="minorHAnsi"/>
                <w:lang w:eastAsia="en-US"/>
              </w:rPr>
              <w:t>5,5 га</w:t>
            </w:r>
          </w:p>
        </w:tc>
      </w:tr>
      <w:tr w:rsidR="00DB0E40" w:rsidRPr="00237080" w:rsidTr="00DB0E40">
        <w:tc>
          <w:tcPr>
            <w:tcW w:w="567" w:type="dxa"/>
          </w:tcPr>
          <w:p w:rsidR="00DB0E40" w:rsidRPr="00237080" w:rsidRDefault="00DB0E40" w:rsidP="00DB0E40">
            <w:pPr>
              <w:contextualSpacing/>
              <w:jc w:val="center"/>
              <w:rPr>
                <w:rFonts w:eastAsiaTheme="minorHAnsi"/>
                <w:lang w:eastAsia="en-US"/>
              </w:rPr>
            </w:pPr>
            <w:r w:rsidRPr="00237080">
              <w:rPr>
                <w:rFonts w:eastAsiaTheme="minorHAnsi"/>
                <w:lang w:eastAsia="en-US"/>
              </w:rPr>
              <w:t>15</w:t>
            </w:r>
          </w:p>
        </w:tc>
        <w:tc>
          <w:tcPr>
            <w:tcW w:w="7030" w:type="dxa"/>
          </w:tcPr>
          <w:p w:rsidR="00DB0E40" w:rsidRPr="00237080" w:rsidRDefault="00DB0E40" w:rsidP="00DB0E40">
            <w:pPr>
              <w:contextualSpacing/>
              <w:jc w:val="both"/>
              <w:rPr>
                <w:rFonts w:eastAsiaTheme="minorHAnsi"/>
                <w:lang w:eastAsia="en-US"/>
              </w:rPr>
            </w:pPr>
            <w:r w:rsidRPr="00237080">
              <w:rPr>
                <w:rFonts w:eastAsiaTheme="minorHAnsi"/>
                <w:lang w:eastAsia="en-US"/>
              </w:rPr>
              <w:t>Жилой квартал, ограниченный ул. Солнечной - переулком Солнечным</w:t>
            </w:r>
          </w:p>
        </w:tc>
        <w:tc>
          <w:tcPr>
            <w:tcW w:w="1984" w:type="dxa"/>
          </w:tcPr>
          <w:p w:rsidR="00DB0E40" w:rsidRPr="00237080" w:rsidRDefault="00DB0E40" w:rsidP="00DB0E40">
            <w:pPr>
              <w:contextualSpacing/>
              <w:jc w:val="center"/>
              <w:rPr>
                <w:rFonts w:eastAsiaTheme="minorHAnsi"/>
                <w:lang w:eastAsia="en-US"/>
              </w:rPr>
            </w:pPr>
            <w:r w:rsidRPr="00237080">
              <w:rPr>
                <w:rFonts w:eastAsiaTheme="minorHAnsi"/>
                <w:lang w:eastAsia="en-US"/>
              </w:rPr>
              <w:t>2,4 га</w:t>
            </w:r>
          </w:p>
        </w:tc>
      </w:tr>
      <w:tr w:rsidR="00DB0E40" w:rsidRPr="00237080" w:rsidTr="00DB0E40">
        <w:tc>
          <w:tcPr>
            <w:tcW w:w="567" w:type="dxa"/>
          </w:tcPr>
          <w:p w:rsidR="00DB0E40" w:rsidRPr="00237080" w:rsidRDefault="00DB0E40" w:rsidP="00DB0E40">
            <w:pPr>
              <w:contextualSpacing/>
              <w:jc w:val="center"/>
              <w:rPr>
                <w:rFonts w:eastAsiaTheme="minorHAnsi"/>
                <w:lang w:eastAsia="en-US"/>
              </w:rPr>
            </w:pPr>
            <w:r w:rsidRPr="00237080">
              <w:rPr>
                <w:rFonts w:eastAsiaTheme="minorHAnsi"/>
                <w:lang w:eastAsia="en-US"/>
              </w:rPr>
              <w:t>16</w:t>
            </w:r>
          </w:p>
        </w:tc>
        <w:tc>
          <w:tcPr>
            <w:tcW w:w="7030" w:type="dxa"/>
          </w:tcPr>
          <w:p w:rsidR="00DB0E40" w:rsidRPr="00237080" w:rsidRDefault="00DB0E40" w:rsidP="00DB0E40">
            <w:pPr>
              <w:contextualSpacing/>
              <w:jc w:val="both"/>
              <w:rPr>
                <w:rFonts w:eastAsiaTheme="minorHAnsi"/>
                <w:lang w:eastAsia="en-US"/>
              </w:rPr>
            </w:pPr>
            <w:r w:rsidRPr="00237080">
              <w:rPr>
                <w:rFonts w:eastAsiaTheme="minorHAnsi"/>
                <w:lang w:eastAsia="en-US"/>
              </w:rPr>
              <w:t xml:space="preserve">Жилой квартал, ограниченный ул. Ленинградской -                                  ул. </w:t>
            </w:r>
            <w:proofErr w:type="spellStart"/>
            <w:r w:rsidRPr="00237080">
              <w:rPr>
                <w:rFonts w:eastAsiaTheme="minorHAnsi"/>
                <w:lang w:eastAsia="en-US"/>
              </w:rPr>
              <w:t>Арзамасской</w:t>
            </w:r>
            <w:proofErr w:type="spellEnd"/>
            <w:r w:rsidRPr="00237080">
              <w:rPr>
                <w:rFonts w:eastAsiaTheme="minorHAnsi"/>
                <w:lang w:eastAsia="en-US"/>
              </w:rPr>
              <w:t xml:space="preserve"> - ул. Парашютистов</w:t>
            </w:r>
          </w:p>
        </w:tc>
        <w:tc>
          <w:tcPr>
            <w:tcW w:w="1984" w:type="dxa"/>
          </w:tcPr>
          <w:p w:rsidR="00DB0E40" w:rsidRPr="00237080" w:rsidRDefault="00DB0E40" w:rsidP="00DB0E40">
            <w:pPr>
              <w:contextualSpacing/>
              <w:jc w:val="center"/>
              <w:rPr>
                <w:rFonts w:eastAsiaTheme="minorHAnsi"/>
                <w:lang w:eastAsia="en-US"/>
              </w:rPr>
            </w:pPr>
            <w:r w:rsidRPr="00237080">
              <w:rPr>
                <w:rFonts w:eastAsiaTheme="minorHAnsi"/>
                <w:lang w:eastAsia="en-US"/>
              </w:rPr>
              <w:t>4,0 га</w:t>
            </w:r>
          </w:p>
        </w:tc>
      </w:tr>
      <w:tr w:rsidR="00DB0E40" w:rsidRPr="00237080" w:rsidTr="00DB0E40">
        <w:tc>
          <w:tcPr>
            <w:tcW w:w="567" w:type="dxa"/>
          </w:tcPr>
          <w:p w:rsidR="00DB0E40" w:rsidRPr="00237080" w:rsidRDefault="00DB0E40" w:rsidP="00DB0E40">
            <w:pPr>
              <w:contextualSpacing/>
              <w:jc w:val="center"/>
              <w:rPr>
                <w:rFonts w:eastAsiaTheme="minorHAnsi"/>
                <w:lang w:eastAsia="en-US"/>
              </w:rPr>
            </w:pPr>
            <w:r w:rsidRPr="00237080">
              <w:rPr>
                <w:rFonts w:eastAsiaTheme="minorHAnsi"/>
                <w:lang w:eastAsia="en-US"/>
              </w:rPr>
              <w:t>17</w:t>
            </w:r>
          </w:p>
        </w:tc>
        <w:tc>
          <w:tcPr>
            <w:tcW w:w="7030" w:type="dxa"/>
          </w:tcPr>
          <w:p w:rsidR="00DB0E40" w:rsidRPr="00237080" w:rsidRDefault="00DB0E40" w:rsidP="00DB0E40">
            <w:pPr>
              <w:contextualSpacing/>
              <w:jc w:val="both"/>
              <w:rPr>
                <w:rFonts w:eastAsiaTheme="minorHAnsi"/>
                <w:lang w:eastAsia="en-US"/>
              </w:rPr>
            </w:pPr>
            <w:r w:rsidRPr="00237080">
              <w:rPr>
                <w:rFonts w:eastAsiaTheme="minorHAnsi"/>
                <w:lang w:eastAsia="en-US"/>
              </w:rPr>
              <w:t>Жилой квартал, прилегающий к улице Ленинградской</w:t>
            </w:r>
          </w:p>
        </w:tc>
        <w:tc>
          <w:tcPr>
            <w:tcW w:w="1984" w:type="dxa"/>
          </w:tcPr>
          <w:p w:rsidR="00DB0E40" w:rsidRPr="00237080" w:rsidRDefault="00DB0E40" w:rsidP="00DB0E40">
            <w:pPr>
              <w:contextualSpacing/>
              <w:jc w:val="center"/>
              <w:rPr>
                <w:rFonts w:eastAsiaTheme="minorHAnsi"/>
                <w:highlight w:val="yellow"/>
                <w:lang w:eastAsia="en-US"/>
              </w:rPr>
            </w:pPr>
            <w:r w:rsidRPr="00237080">
              <w:rPr>
                <w:rFonts w:eastAsiaTheme="minorHAnsi"/>
                <w:lang w:eastAsia="en-US"/>
              </w:rPr>
              <w:t>4,4 га</w:t>
            </w:r>
          </w:p>
        </w:tc>
      </w:tr>
      <w:tr w:rsidR="00DB0E40" w:rsidRPr="00237080" w:rsidTr="00DB0E40">
        <w:tc>
          <w:tcPr>
            <w:tcW w:w="567" w:type="dxa"/>
          </w:tcPr>
          <w:p w:rsidR="00DB0E40" w:rsidRPr="00237080" w:rsidRDefault="00DB0E40" w:rsidP="00DB0E40">
            <w:pPr>
              <w:contextualSpacing/>
              <w:jc w:val="center"/>
              <w:rPr>
                <w:rFonts w:eastAsiaTheme="minorHAnsi"/>
                <w:lang w:eastAsia="en-US"/>
              </w:rPr>
            </w:pPr>
            <w:r w:rsidRPr="00237080">
              <w:rPr>
                <w:rFonts w:eastAsiaTheme="minorHAnsi"/>
                <w:lang w:eastAsia="en-US"/>
              </w:rPr>
              <w:t>18</w:t>
            </w:r>
          </w:p>
        </w:tc>
        <w:tc>
          <w:tcPr>
            <w:tcW w:w="7030" w:type="dxa"/>
          </w:tcPr>
          <w:p w:rsidR="00DB0E40" w:rsidRPr="00237080" w:rsidRDefault="00DB0E40" w:rsidP="00DB0E40">
            <w:pPr>
              <w:contextualSpacing/>
              <w:jc w:val="both"/>
              <w:rPr>
                <w:rFonts w:eastAsiaTheme="minorHAnsi"/>
                <w:lang w:eastAsia="en-US"/>
              </w:rPr>
            </w:pPr>
            <w:r w:rsidRPr="00237080">
              <w:rPr>
                <w:rFonts w:eastAsiaTheme="minorHAnsi"/>
                <w:lang w:eastAsia="en-US"/>
              </w:rPr>
              <w:t>Жилой квартал, ограниченный ул. Б. Хмельницкого – переулком         Б. Хмельницкого</w:t>
            </w:r>
          </w:p>
        </w:tc>
        <w:tc>
          <w:tcPr>
            <w:tcW w:w="1984" w:type="dxa"/>
          </w:tcPr>
          <w:p w:rsidR="00DB0E40" w:rsidRPr="00237080" w:rsidRDefault="00DB0E40" w:rsidP="00DB0E40">
            <w:pPr>
              <w:contextualSpacing/>
              <w:jc w:val="center"/>
              <w:rPr>
                <w:rFonts w:eastAsiaTheme="minorHAnsi"/>
                <w:lang w:eastAsia="en-US"/>
              </w:rPr>
            </w:pPr>
            <w:r w:rsidRPr="00237080">
              <w:rPr>
                <w:rFonts w:eastAsiaTheme="minorHAnsi"/>
                <w:lang w:eastAsia="en-US"/>
              </w:rPr>
              <w:t>5,3 га</w:t>
            </w:r>
          </w:p>
        </w:tc>
      </w:tr>
      <w:tr w:rsidR="00DB0E40" w:rsidRPr="00237080" w:rsidTr="00DB0E40">
        <w:tc>
          <w:tcPr>
            <w:tcW w:w="567" w:type="dxa"/>
          </w:tcPr>
          <w:p w:rsidR="00DB0E40" w:rsidRPr="00237080" w:rsidRDefault="00DB0E40" w:rsidP="00DB0E40">
            <w:pPr>
              <w:contextualSpacing/>
              <w:jc w:val="center"/>
              <w:rPr>
                <w:rFonts w:eastAsiaTheme="minorHAnsi"/>
                <w:lang w:eastAsia="en-US"/>
              </w:rPr>
            </w:pPr>
            <w:r w:rsidRPr="00237080">
              <w:rPr>
                <w:rFonts w:eastAsiaTheme="minorHAnsi"/>
                <w:lang w:eastAsia="en-US"/>
              </w:rPr>
              <w:t>19</w:t>
            </w:r>
          </w:p>
        </w:tc>
        <w:tc>
          <w:tcPr>
            <w:tcW w:w="7030" w:type="dxa"/>
          </w:tcPr>
          <w:p w:rsidR="00DB0E40" w:rsidRPr="00237080" w:rsidRDefault="00DB0E40" w:rsidP="00DB0E40">
            <w:pPr>
              <w:contextualSpacing/>
              <w:jc w:val="both"/>
              <w:rPr>
                <w:rFonts w:eastAsiaTheme="minorHAnsi"/>
                <w:lang w:eastAsia="en-US"/>
              </w:rPr>
            </w:pPr>
            <w:r w:rsidRPr="00237080">
              <w:rPr>
                <w:rFonts w:eastAsiaTheme="minorHAnsi"/>
                <w:lang w:eastAsia="en-US"/>
              </w:rPr>
              <w:t xml:space="preserve">Жилой квартал, ограниченный улицами Димитрова - Витебской - </w:t>
            </w:r>
            <w:proofErr w:type="spellStart"/>
            <w:r w:rsidRPr="00237080">
              <w:rPr>
                <w:rFonts w:eastAsiaTheme="minorHAnsi"/>
                <w:lang w:eastAsia="en-US"/>
              </w:rPr>
              <w:t>Калачеевской</w:t>
            </w:r>
            <w:proofErr w:type="spellEnd"/>
          </w:p>
        </w:tc>
        <w:tc>
          <w:tcPr>
            <w:tcW w:w="1984" w:type="dxa"/>
          </w:tcPr>
          <w:p w:rsidR="00DB0E40" w:rsidRPr="00237080" w:rsidRDefault="00DB0E40" w:rsidP="00DB0E40">
            <w:pPr>
              <w:contextualSpacing/>
              <w:jc w:val="center"/>
              <w:rPr>
                <w:rFonts w:eastAsiaTheme="minorHAnsi"/>
                <w:lang w:eastAsia="en-US"/>
              </w:rPr>
            </w:pPr>
            <w:r w:rsidRPr="00237080">
              <w:rPr>
                <w:rFonts w:eastAsiaTheme="minorHAnsi"/>
                <w:lang w:eastAsia="en-US"/>
              </w:rPr>
              <w:t>8,6 га</w:t>
            </w:r>
          </w:p>
        </w:tc>
      </w:tr>
      <w:tr w:rsidR="00DB0E40" w:rsidRPr="00237080" w:rsidTr="00DB0E40">
        <w:tc>
          <w:tcPr>
            <w:tcW w:w="567" w:type="dxa"/>
          </w:tcPr>
          <w:p w:rsidR="00DB0E40" w:rsidRPr="00237080" w:rsidRDefault="00DB0E40" w:rsidP="00DB0E40">
            <w:pPr>
              <w:contextualSpacing/>
              <w:jc w:val="center"/>
              <w:rPr>
                <w:rFonts w:eastAsiaTheme="minorHAnsi"/>
                <w:lang w:eastAsia="en-US"/>
              </w:rPr>
            </w:pPr>
            <w:r w:rsidRPr="00237080">
              <w:rPr>
                <w:rFonts w:eastAsiaTheme="minorHAnsi"/>
                <w:lang w:eastAsia="en-US"/>
              </w:rPr>
              <w:t>20</w:t>
            </w:r>
          </w:p>
        </w:tc>
        <w:tc>
          <w:tcPr>
            <w:tcW w:w="7030" w:type="dxa"/>
          </w:tcPr>
          <w:p w:rsidR="00DB0E40" w:rsidRPr="00237080" w:rsidRDefault="00DB0E40" w:rsidP="00DB0E40">
            <w:pPr>
              <w:contextualSpacing/>
              <w:jc w:val="both"/>
              <w:rPr>
                <w:rFonts w:eastAsiaTheme="minorHAnsi"/>
                <w:lang w:eastAsia="en-US"/>
              </w:rPr>
            </w:pPr>
            <w:r w:rsidRPr="00237080">
              <w:rPr>
                <w:rFonts w:eastAsiaTheme="minorHAnsi"/>
                <w:lang w:eastAsia="en-US"/>
              </w:rPr>
              <w:t>Жилой квартал, ограниченный переулком Политехническим -                     ул. Елецкой</w:t>
            </w:r>
          </w:p>
        </w:tc>
        <w:tc>
          <w:tcPr>
            <w:tcW w:w="1984" w:type="dxa"/>
          </w:tcPr>
          <w:p w:rsidR="00DB0E40" w:rsidRPr="00237080" w:rsidRDefault="00DB0E40" w:rsidP="00DB0E40">
            <w:pPr>
              <w:contextualSpacing/>
              <w:jc w:val="center"/>
              <w:rPr>
                <w:rFonts w:eastAsiaTheme="minorHAnsi"/>
                <w:highlight w:val="yellow"/>
                <w:lang w:eastAsia="en-US"/>
              </w:rPr>
            </w:pPr>
            <w:r w:rsidRPr="00237080">
              <w:rPr>
                <w:rFonts w:eastAsiaTheme="minorHAnsi"/>
                <w:lang w:eastAsia="en-US"/>
              </w:rPr>
              <w:t>1,91 га</w:t>
            </w:r>
          </w:p>
        </w:tc>
      </w:tr>
      <w:tr w:rsidR="00DB0E40" w:rsidRPr="00237080" w:rsidTr="00DB0E40">
        <w:tc>
          <w:tcPr>
            <w:tcW w:w="567" w:type="dxa"/>
          </w:tcPr>
          <w:p w:rsidR="00DB0E40" w:rsidRPr="00237080" w:rsidRDefault="00DB0E40" w:rsidP="00DB0E40">
            <w:pPr>
              <w:contextualSpacing/>
              <w:jc w:val="center"/>
              <w:rPr>
                <w:rFonts w:eastAsiaTheme="minorHAnsi"/>
                <w:lang w:eastAsia="en-US"/>
              </w:rPr>
            </w:pPr>
            <w:r w:rsidRPr="00237080">
              <w:rPr>
                <w:rFonts w:eastAsiaTheme="minorHAnsi"/>
                <w:lang w:eastAsia="en-US"/>
              </w:rPr>
              <w:t>21</w:t>
            </w:r>
          </w:p>
        </w:tc>
        <w:tc>
          <w:tcPr>
            <w:tcW w:w="7030" w:type="dxa"/>
          </w:tcPr>
          <w:p w:rsidR="00DB0E40" w:rsidRPr="00237080" w:rsidRDefault="00DB0E40" w:rsidP="00DB0E40">
            <w:pPr>
              <w:contextualSpacing/>
              <w:jc w:val="both"/>
              <w:rPr>
                <w:rFonts w:eastAsiaTheme="minorHAnsi"/>
                <w:lang w:eastAsia="en-US"/>
              </w:rPr>
            </w:pPr>
            <w:r w:rsidRPr="00237080">
              <w:rPr>
                <w:rFonts w:eastAsiaTheme="minorHAnsi"/>
                <w:lang w:eastAsia="en-US"/>
              </w:rPr>
              <w:t>Жилой квартал, прилегающий к переулку Отличников</w:t>
            </w:r>
          </w:p>
        </w:tc>
        <w:tc>
          <w:tcPr>
            <w:tcW w:w="1984" w:type="dxa"/>
          </w:tcPr>
          <w:p w:rsidR="00DB0E40" w:rsidRPr="00237080" w:rsidRDefault="00DB0E40" w:rsidP="00DB0E40">
            <w:pPr>
              <w:contextualSpacing/>
              <w:jc w:val="center"/>
              <w:rPr>
                <w:rFonts w:eastAsiaTheme="minorHAnsi"/>
                <w:lang w:eastAsia="en-US"/>
              </w:rPr>
            </w:pPr>
            <w:r w:rsidRPr="00237080">
              <w:rPr>
                <w:rFonts w:eastAsiaTheme="minorHAnsi"/>
                <w:lang w:eastAsia="en-US"/>
              </w:rPr>
              <w:t>0,98 га</w:t>
            </w:r>
          </w:p>
        </w:tc>
      </w:tr>
      <w:tr w:rsidR="00DB0E40" w:rsidRPr="00237080" w:rsidTr="00DB0E40">
        <w:tc>
          <w:tcPr>
            <w:tcW w:w="567" w:type="dxa"/>
          </w:tcPr>
          <w:p w:rsidR="00DB0E40" w:rsidRPr="00237080" w:rsidRDefault="00DB0E40" w:rsidP="00DB0E40">
            <w:pPr>
              <w:contextualSpacing/>
              <w:jc w:val="center"/>
              <w:rPr>
                <w:rFonts w:eastAsiaTheme="minorHAnsi"/>
                <w:lang w:eastAsia="en-US"/>
              </w:rPr>
            </w:pPr>
            <w:r w:rsidRPr="00237080">
              <w:rPr>
                <w:rFonts w:eastAsiaTheme="minorHAnsi"/>
                <w:lang w:eastAsia="en-US"/>
              </w:rPr>
              <w:t>22</w:t>
            </w:r>
          </w:p>
        </w:tc>
        <w:tc>
          <w:tcPr>
            <w:tcW w:w="7030" w:type="dxa"/>
          </w:tcPr>
          <w:p w:rsidR="00DB0E40" w:rsidRPr="00237080" w:rsidRDefault="00DB0E40" w:rsidP="00DB0E40">
            <w:pPr>
              <w:contextualSpacing/>
              <w:jc w:val="both"/>
              <w:rPr>
                <w:rFonts w:eastAsiaTheme="minorHAnsi"/>
                <w:lang w:eastAsia="en-US"/>
              </w:rPr>
            </w:pPr>
            <w:r w:rsidRPr="00237080">
              <w:rPr>
                <w:rFonts w:eastAsiaTheme="minorHAnsi"/>
                <w:lang w:eastAsia="en-US"/>
              </w:rPr>
              <w:t>Жилой квартал, ограниченный улицами Пирогова - Крымской - Конструкторов</w:t>
            </w:r>
          </w:p>
        </w:tc>
        <w:tc>
          <w:tcPr>
            <w:tcW w:w="1984" w:type="dxa"/>
          </w:tcPr>
          <w:p w:rsidR="00DB0E40" w:rsidRPr="00237080" w:rsidRDefault="00DB0E40" w:rsidP="00DB0E40">
            <w:pPr>
              <w:contextualSpacing/>
              <w:jc w:val="center"/>
              <w:rPr>
                <w:rFonts w:eastAsiaTheme="minorHAnsi"/>
                <w:lang w:eastAsia="en-US"/>
              </w:rPr>
            </w:pPr>
            <w:r w:rsidRPr="00237080">
              <w:rPr>
                <w:rFonts w:eastAsiaTheme="minorHAnsi"/>
                <w:lang w:eastAsia="en-US"/>
              </w:rPr>
              <w:t>1,6 га</w:t>
            </w:r>
          </w:p>
        </w:tc>
      </w:tr>
      <w:tr w:rsidR="00DB0E40" w:rsidRPr="00237080" w:rsidTr="00DB0E40">
        <w:tc>
          <w:tcPr>
            <w:tcW w:w="567" w:type="dxa"/>
          </w:tcPr>
          <w:p w:rsidR="00DB0E40" w:rsidRPr="00237080" w:rsidRDefault="00DB0E40" w:rsidP="00DB0E40">
            <w:pPr>
              <w:contextualSpacing/>
              <w:jc w:val="center"/>
              <w:rPr>
                <w:rFonts w:eastAsiaTheme="minorHAnsi"/>
                <w:lang w:eastAsia="en-US"/>
              </w:rPr>
            </w:pPr>
            <w:r w:rsidRPr="00237080">
              <w:rPr>
                <w:rFonts w:eastAsiaTheme="minorHAnsi"/>
                <w:lang w:eastAsia="en-US"/>
              </w:rPr>
              <w:t>23</w:t>
            </w:r>
          </w:p>
        </w:tc>
        <w:tc>
          <w:tcPr>
            <w:tcW w:w="7030" w:type="dxa"/>
          </w:tcPr>
          <w:p w:rsidR="00DB0E40" w:rsidRPr="00237080" w:rsidRDefault="00DB0E40" w:rsidP="00DB0E40">
            <w:pPr>
              <w:contextualSpacing/>
              <w:jc w:val="both"/>
              <w:rPr>
                <w:rFonts w:eastAsiaTheme="minorHAnsi"/>
                <w:lang w:eastAsia="en-US"/>
              </w:rPr>
            </w:pPr>
            <w:r w:rsidRPr="00237080">
              <w:rPr>
                <w:rFonts w:eastAsiaTheme="minorHAnsi"/>
                <w:lang w:eastAsia="en-US"/>
              </w:rPr>
              <w:t>Жилой квартал, ограниченный улицами Киевской - Солнечной</w:t>
            </w:r>
          </w:p>
        </w:tc>
        <w:tc>
          <w:tcPr>
            <w:tcW w:w="1984" w:type="dxa"/>
          </w:tcPr>
          <w:p w:rsidR="00DB0E40" w:rsidRPr="00237080" w:rsidRDefault="00DB0E40" w:rsidP="00DB0E40">
            <w:pPr>
              <w:contextualSpacing/>
              <w:jc w:val="center"/>
              <w:rPr>
                <w:rFonts w:eastAsiaTheme="minorHAnsi"/>
                <w:highlight w:val="yellow"/>
                <w:lang w:eastAsia="en-US"/>
              </w:rPr>
            </w:pPr>
            <w:r w:rsidRPr="00237080">
              <w:rPr>
                <w:rFonts w:eastAsiaTheme="minorHAnsi"/>
                <w:lang w:eastAsia="en-US"/>
              </w:rPr>
              <w:t>0,79 га</w:t>
            </w:r>
          </w:p>
        </w:tc>
      </w:tr>
      <w:tr w:rsidR="00DB0E40" w:rsidRPr="00237080" w:rsidTr="00DB0E40">
        <w:tc>
          <w:tcPr>
            <w:tcW w:w="567" w:type="dxa"/>
          </w:tcPr>
          <w:p w:rsidR="00DB0E40" w:rsidRPr="00237080" w:rsidRDefault="00DB0E40" w:rsidP="00DB0E40">
            <w:pPr>
              <w:contextualSpacing/>
              <w:jc w:val="center"/>
              <w:rPr>
                <w:rFonts w:eastAsiaTheme="minorHAnsi"/>
                <w:lang w:eastAsia="en-US"/>
              </w:rPr>
            </w:pPr>
          </w:p>
        </w:tc>
        <w:tc>
          <w:tcPr>
            <w:tcW w:w="7030" w:type="dxa"/>
          </w:tcPr>
          <w:p w:rsidR="00DB0E40" w:rsidRPr="00237080" w:rsidRDefault="00DB0E40" w:rsidP="00DB0E40">
            <w:pPr>
              <w:contextualSpacing/>
              <w:jc w:val="both"/>
              <w:rPr>
                <w:rFonts w:eastAsiaTheme="minorHAnsi"/>
                <w:lang w:eastAsia="en-US"/>
              </w:rPr>
            </w:pPr>
            <w:r w:rsidRPr="00237080">
              <w:rPr>
                <w:rFonts w:eastAsiaTheme="minorHAnsi"/>
                <w:lang w:eastAsia="en-US"/>
              </w:rPr>
              <w:t>Итого</w:t>
            </w:r>
          </w:p>
        </w:tc>
        <w:tc>
          <w:tcPr>
            <w:tcW w:w="1984" w:type="dxa"/>
          </w:tcPr>
          <w:p w:rsidR="00DB0E40" w:rsidRPr="00237080" w:rsidRDefault="00DB0E40" w:rsidP="00DB0E40">
            <w:pPr>
              <w:contextualSpacing/>
              <w:jc w:val="center"/>
              <w:rPr>
                <w:rFonts w:eastAsiaTheme="minorHAnsi"/>
                <w:lang w:eastAsia="en-US"/>
              </w:rPr>
            </w:pPr>
            <w:r w:rsidRPr="00237080">
              <w:rPr>
                <w:rFonts w:eastAsiaTheme="minorHAnsi"/>
                <w:lang w:eastAsia="en-US"/>
              </w:rPr>
              <w:t>191,31 га</w:t>
            </w:r>
          </w:p>
        </w:tc>
      </w:tr>
    </w:tbl>
    <w:p w:rsidR="00DB0E40" w:rsidRPr="00237080" w:rsidRDefault="00DB0E40" w:rsidP="00DB0E40">
      <w:pPr>
        <w:contextualSpacing/>
        <w:jc w:val="center"/>
        <w:rPr>
          <w:rFonts w:eastAsiaTheme="minorHAnsi"/>
          <w:sz w:val="28"/>
          <w:szCs w:val="22"/>
          <w:lang w:eastAsia="en-US"/>
        </w:rPr>
      </w:pPr>
    </w:p>
    <w:p w:rsidR="00DB0E40" w:rsidRDefault="00DB0E40" w:rsidP="00DB0E40">
      <w:pPr>
        <w:pStyle w:val="ConsPlusNormal0"/>
        <w:spacing w:line="360" w:lineRule="auto"/>
        <w:ind w:firstLine="709"/>
        <w:jc w:val="both"/>
        <w:rPr>
          <w:rFonts w:ascii="Times New Roman" w:hAnsi="Times New Roman" w:cs="Times New Roman"/>
          <w:sz w:val="28"/>
          <w:szCs w:val="28"/>
        </w:rPr>
      </w:pPr>
      <w:r w:rsidRPr="00F730C5">
        <w:rPr>
          <w:rFonts w:ascii="Times New Roman" w:hAnsi="Times New Roman" w:cs="Times New Roman"/>
          <w:sz w:val="28"/>
          <w:szCs w:val="28"/>
        </w:rPr>
        <w:t>Площадь 23 территорий является ориентировочной и будет уточняться при принятии решения о развитии территории конкретно по каждой площадке.</w:t>
      </w:r>
    </w:p>
    <w:p w:rsidR="00DB0E40" w:rsidRDefault="00DB0E40" w:rsidP="00DB0E40">
      <w:pPr>
        <w:pStyle w:val="ConsPlusNormal0"/>
        <w:spacing w:line="360" w:lineRule="auto"/>
        <w:ind w:firstLine="709"/>
        <w:jc w:val="both"/>
        <w:rPr>
          <w:rFonts w:ascii="Times New Roman" w:hAnsi="Times New Roman" w:cs="Times New Roman"/>
          <w:sz w:val="28"/>
          <w:szCs w:val="28"/>
        </w:rPr>
      </w:pPr>
      <w:r w:rsidRPr="00F730C5">
        <w:rPr>
          <w:rFonts w:ascii="Times New Roman" w:hAnsi="Times New Roman" w:cs="Times New Roman"/>
          <w:sz w:val="28"/>
          <w:szCs w:val="28"/>
        </w:rPr>
        <w:t>В ходе развития застроенных территорий увеличится количество жителей, что приведет к необходимости увеличения обеспечения объектами социальной и инженерной инфраструктур.</w:t>
      </w:r>
    </w:p>
    <w:p w:rsidR="00DB0E40" w:rsidRDefault="00DB0E40" w:rsidP="00DB0E40">
      <w:pPr>
        <w:pStyle w:val="ConsPlusNormal0"/>
        <w:spacing w:line="360" w:lineRule="auto"/>
        <w:ind w:firstLine="709"/>
        <w:jc w:val="both"/>
        <w:rPr>
          <w:rFonts w:ascii="Times New Roman" w:hAnsi="Times New Roman" w:cs="Times New Roman"/>
          <w:sz w:val="28"/>
          <w:szCs w:val="28"/>
        </w:rPr>
      </w:pPr>
      <w:r w:rsidRPr="00F730C5">
        <w:rPr>
          <w:rFonts w:ascii="Times New Roman" w:hAnsi="Times New Roman" w:cs="Times New Roman"/>
          <w:sz w:val="28"/>
          <w:szCs w:val="28"/>
        </w:rPr>
        <w:t>Комплексное решение проблем программными методами окажет положительное влияние на развитие социальной сферы, повысит уровень жизни населения, инвестиционную привлекательность города, приведет к развитию отрасли строительства и смежных с ней отраслей экономики, увеличит количество рабочих мест.</w:t>
      </w:r>
    </w:p>
    <w:p w:rsidR="00DB0E40" w:rsidRDefault="00DB0E40" w:rsidP="00DB0E40">
      <w:pPr>
        <w:pStyle w:val="ConsPlusNormal0"/>
        <w:spacing w:line="360" w:lineRule="auto"/>
        <w:ind w:firstLine="709"/>
        <w:jc w:val="both"/>
        <w:rPr>
          <w:rFonts w:ascii="Times New Roman" w:hAnsi="Times New Roman" w:cs="Times New Roman"/>
          <w:sz w:val="28"/>
          <w:szCs w:val="28"/>
        </w:rPr>
      </w:pPr>
      <w:proofErr w:type="gramStart"/>
      <w:r w:rsidRPr="00F730C5">
        <w:rPr>
          <w:rFonts w:ascii="Times New Roman" w:hAnsi="Times New Roman" w:cs="Times New Roman"/>
          <w:sz w:val="28"/>
          <w:szCs w:val="28"/>
        </w:rPr>
        <w:t xml:space="preserve">Реализация мероприятий подпрограммы базируется на материалах Генерального </w:t>
      </w:r>
      <w:hyperlink r:id="rId42" w:history="1">
        <w:r w:rsidRPr="00F730C5">
          <w:rPr>
            <w:rFonts w:ascii="Times New Roman" w:hAnsi="Times New Roman" w:cs="Times New Roman"/>
            <w:sz w:val="28"/>
            <w:szCs w:val="28"/>
          </w:rPr>
          <w:t>плана</w:t>
        </w:r>
      </w:hyperlink>
      <w:r w:rsidRPr="00F730C5">
        <w:rPr>
          <w:rFonts w:ascii="Times New Roman" w:hAnsi="Times New Roman" w:cs="Times New Roman"/>
          <w:sz w:val="28"/>
          <w:szCs w:val="28"/>
        </w:rPr>
        <w:t xml:space="preserve"> городского округа город Воронеж, утвержденного решением Воронежской городской Думы от 19.12.2008 </w:t>
      </w:r>
      <w:r>
        <w:rPr>
          <w:rFonts w:ascii="Times New Roman" w:hAnsi="Times New Roman" w:cs="Times New Roman"/>
          <w:sz w:val="28"/>
          <w:szCs w:val="28"/>
        </w:rPr>
        <w:t>№</w:t>
      </w:r>
      <w:r w:rsidRPr="00F730C5">
        <w:rPr>
          <w:rFonts w:ascii="Times New Roman" w:hAnsi="Times New Roman" w:cs="Times New Roman"/>
          <w:sz w:val="28"/>
          <w:szCs w:val="28"/>
        </w:rPr>
        <w:t xml:space="preserve"> 422-II, и позволит реализовать принцип развития города за счет внутренних территориальных резервов, повысить эффективность использования территорий, а также увеличит объемы жилищного строительства и объектов коммунальной инфраструктуры и, как следствие, повышение доступности жилья.</w:t>
      </w:r>
      <w:proofErr w:type="gramEnd"/>
    </w:p>
    <w:p w:rsidR="00DB0E40" w:rsidRDefault="00DB0E40" w:rsidP="00DB0E40">
      <w:pPr>
        <w:spacing w:line="360" w:lineRule="auto"/>
        <w:ind w:firstLine="709"/>
        <w:jc w:val="both"/>
        <w:rPr>
          <w:rFonts w:eastAsiaTheme="minorHAnsi"/>
          <w:sz w:val="28"/>
          <w:szCs w:val="28"/>
          <w:lang w:eastAsia="en-US"/>
        </w:rPr>
      </w:pPr>
      <w:proofErr w:type="gramStart"/>
      <w:r w:rsidRPr="006712B9">
        <w:rPr>
          <w:rFonts w:eastAsiaTheme="minorHAnsi"/>
          <w:sz w:val="28"/>
          <w:szCs w:val="28"/>
          <w:lang w:eastAsia="en-US"/>
        </w:rPr>
        <w:t>Решение о развитии застроенной территории может быть принято, если на такой территории расположены:</w:t>
      </w:r>
      <w:proofErr w:type="gramEnd"/>
    </w:p>
    <w:p w:rsidR="00DB0E40" w:rsidRPr="006712B9" w:rsidRDefault="00DB0E40" w:rsidP="00DB0E40">
      <w:pPr>
        <w:spacing w:line="360" w:lineRule="auto"/>
        <w:ind w:firstLine="709"/>
        <w:jc w:val="both"/>
        <w:rPr>
          <w:rFonts w:eastAsiaTheme="minorHAnsi"/>
          <w:sz w:val="28"/>
          <w:szCs w:val="28"/>
          <w:lang w:eastAsia="en-US"/>
        </w:rPr>
      </w:pPr>
      <w:r w:rsidRPr="006712B9">
        <w:rPr>
          <w:rFonts w:eastAsiaTheme="minorHAnsi"/>
          <w:sz w:val="28"/>
          <w:szCs w:val="28"/>
          <w:lang w:eastAsia="en-US"/>
        </w:rPr>
        <w:t xml:space="preserve">1) многоквартирные дома, признанные в установленном Правительством Российской Федерации </w:t>
      </w:r>
      <w:hyperlink r:id="rId43" w:history="1">
        <w:r w:rsidRPr="006712B9">
          <w:rPr>
            <w:rFonts w:eastAsiaTheme="minorHAnsi"/>
            <w:sz w:val="28"/>
            <w:szCs w:val="28"/>
            <w:lang w:eastAsia="en-US"/>
          </w:rPr>
          <w:t>порядке</w:t>
        </w:r>
      </w:hyperlink>
      <w:r w:rsidRPr="006712B9">
        <w:rPr>
          <w:rFonts w:eastAsiaTheme="minorHAnsi"/>
          <w:sz w:val="28"/>
          <w:szCs w:val="28"/>
          <w:lang w:eastAsia="en-US"/>
        </w:rPr>
        <w:t xml:space="preserve"> аварийными и подлежащими сносу;</w:t>
      </w:r>
    </w:p>
    <w:p w:rsidR="00DB0E40" w:rsidRPr="006712B9" w:rsidRDefault="00DB0E40" w:rsidP="00DB0E40">
      <w:pPr>
        <w:spacing w:line="360" w:lineRule="auto"/>
        <w:ind w:firstLine="709"/>
        <w:jc w:val="both"/>
        <w:rPr>
          <w:rFonts w:eastAsiaTheme="minorHAnsi"/>
          <w:sz w:val="28"/>
          <w:szCs w:val="28"/>
          <w:lang w:eastAsia="en-US"/>
        </w:rPr>
      </w:pPr>
      <w:r w:rsidRPr="006712B9">
        <w:rPr>
          <w:rFonts w:eastAsiaTheme="minorHAnsi"/>
          <w:sz w:val="28"/>
          <w:szCs w:val="28"/>
          <w:lang w:eastAsia="en-US"/>
        </w:rPr>
        <w:t>2) многоквартирные дома, снос, реконструкция которых планируются на основании муниципальных адресных программ, утвержденных представительным органом местного самоуправления.</w:t>
      </w:r>
    </w:p>
    <w:p w:rsidR="00DB0E40" w:rsidRPr="006712B9" w:rsidRDefault="00DB0E40" w:rsidP="00DB0E40">
      <w:pPr>
        <w:spacing w:line="360" w:lineRule="auto"/>
        <w:ind w:firstLine="709"/>
        <w:jc w:val="both"/>
        <w:rPr>
          <w:rFonts w:eastAsiaTheme="minorHAnsi"/>
          <w:sz w:val="28"/>
          <w:szCs w:val="28"/>
          <w:lang w:eastAsia="en-US"/>
        </w:rPr>
      </w:pPr>
      <w:proofErr w:type="gramStart"/>
      <w:r w:rsidRPr="006712B9">
        <w:rPr>
          <w:rFonts w:eastAsiaTheme="minorHAnsi"/>
          <w:sz w:val="28"/>
          <w:szCs w:val="28"/>
          <w:lang w:eastAsia="en-US"/>
        </w:rPr>
        <w:t>На застроенной территории, в отношении которой принято решение о развитии, могут быть расположены помимо объектов, предусмотренных</w:t>
      </w:r>
      <w:r>
        <w:rPr>
          <w:rFonts w:eastAsiaTheme="minorHAnsi"/>
          <w:sz w:val="28"/>
          <w:szCs w:val="28"/>
          <w:lang w:eastAsia="en-US"/>
        </w:rPr>
        <w:t xml:space="preserve"> пунктами 1 и 2</w:t>
      </w:r>
      <w:r w:rsidRPr="006712B9">
        <w:rPr>
          <w:rFonts w:eastAsiaTheme="minorHAnsi"/>
          <w:sz w:val="28"/>
          <w:szCs w:val="28"/>
          <w:lang w:eastAsia="en-US"/>
        </w:rPr>
        <w:t xml:space="preserve">, объекты инженерной инфраструктуры, обеспечивающие исключительно функционирование многоквартирных домов, предусмотренных </w:t>
      </w:r>
      <w:hyperlink w:anchor="Par1" w:history="1">
        <w:r w:rsidRPr="006712B9">
          <w:rPr>
            <w:rFonts w:eastAsiaTheme="minorHAnsi"/>
            <w:sz w:val="28"/>
            <w:szCs w:val="28"/>
            <w:lang w:eastAsia="en-US"/>
          </w:rPr>
          <w:t>пунктами 1</w:t>
        </w:r>
      </w:hyperlink>
      <w:r w:rsidRPr="006712B9">
        <w:rPr>
          <w:rFonts w:eastAsiaTheme="minorHAnsi"/>
          <w:sz w:val="28"/>
          <w:szCs w:val="28"/>
          <w:lang w:eastAsia="en-US"/>
        </w:rPr>
        <w:t xml:space="preserve"> и</w:t>
      </w:r>
      <w:r>
        <w:rPr>
          <w:rFonts w:eastAsiaTheme="minorHAnsi"/>
          <w:sz w:val="28"/>
          <w:szCs w:val="28"/>
          <w:lang w:eastAsia="en-US"/>
        </w:rPr>
        <w:t xml:space="preserve"> 2</w:t>
      </w:r>
      <w:r w:rsidRPr="006712B9">
        <w:rPr>
          <w:rFonts w:eastAsiaTheme="minorHAnsi"/>
          <w:sz w:val="28"/>
          <w:szCs w:val="28"/>
          <w:lang w:eastAsia="en-US"/>
        </w:rPr>
        <w:t xml:space="preserve">, а также объекты коммунальной, социальной, транспортной инфраструктур, необходимые для обеспечения жизнедеятельности граждан, проживающих в таких домах. </w:t>
      </w:r>
      <w:proofErr w:type="gramEnd"/>
    </w:p>
    <w:p w:rsidR="00DB0E40" w:rsidRDefault="00DB0E40" w:rsidP="00DB0E40">
      <w:pPr>
        <w:spacing w:line="360" w:lineRule="auto"/>
        <w:ind w:firstLine="709"/>
        <w:jc w:val="both"/>
        <w:rPr>
          <w:sz w:val="28"/>
          <w:szCs w:val="28"/>
        </w:rPr>
      </w:pPr>
      <w:proofErr w:type="gramStart"/>
      <w:r w:rsidRPr="006712B9">
        <w:rPr>
          <w:rFonts w:eastAsiaTheme="minorHAnsi"/>
          <w:sz w:val="28"/>
          <w:szCs w:val="28"/>
          <w:lang w:eastAsia="en-US"/>
        </w:rPr>
        <w:t>Включение в границы такой территории земельных участков и расположенных на них объектов коммунальной, социальной, транспортной инфраструктур, находящихся в собственности Российской Федерации, субъектов Российской Федерации, органов местного самоуправления муниципальных районов, допускается по согласованию с уполномоченными федеральными органами исполнительной власти, органами исполнительной власти субъектов Российской Федерации, органами местного самоуправления муниципальных районов в порядке, установленном Правительством Российской Федерации.</w:t>
      </w:r>
      <w:proofErr w:type="gramEnd"/>
    </w:p>
    <w:p w:rsidR="00DB0E40" w:rsidRDefault="00DB0E40" w:rsidP="00DB0E40">
      <w:pPr>
        <w:spacing w:line="360" w:lineRule="auto"/>
        <w:ind w:firstLine="709"/>
        <w:jc w:val="both"/>
        <w:rPr>
          <w:sz w:val="28"/>
          <w:szCs w:val="28"/>
        </w:rPr>
      </w:pPr>
    </w:p>
    <w:p w:rsidR="00DB0E40" w:rsidRPr="00E04291" w:rsidRDefault="00DB0E40" w:rsidP="0085410A">
      <w:pPr>
        <w:spacing w:line="276" w:lineRule="auto"/>
        <w:jc w:val="center"/>
        <w:rPr>
          <w:sz w:val="28"/>
          <w:szCs w:val="28"/>
        </w:rPr>
      </w:pPr>
      <w:r w:rsidRPr="00E04291">
        <w:rPr>
          <w:sz w:val="28"/>
          <w:szCs w:val="28"/>
        </w:rPr>
        <w:t>2. Приоритеты муниципальной политики в сфере реализации муниципальной программы, цели, задачи и показатели (индикаторы) достижения целей и решения задач, описание основных ожидаемых конечных результатов подпрограммы, сроков и этапов реализации подпрограммы.</w:t>
      </w:r>
    </w:p>
    <w:p w:rsidR="00DB0E40" w:rsidRDefault="00DB0E40" w:rsidP="00DB0E40">
      <w:pPr>
        <w:pStyle w:val="ab"/>
        <w:tabs>
          <w:tab w:val="left" w:pos="787"/>
        </w:tabs>
        <w:ind w:left="0" w:firstLine="709"/>
        <w:jc w:val="center"/>
        <w:rPr>
          <w:b/>
          <w:sz w:val="28"/>
          <w:szCs w:val="28"/>
        </w:rPr>
      </w:pPr>
    </w:p>
    <w:p w:rsidR="00DB0E40" w:rsidRDefault="00DB0E40" w:rsidP="00DB0E40">
      <w:pPr>
        <w:pStyle w:val="ConsPlusNormal0"/>
        <w:spacing w:line="360" w:lineRule="auto"/>
        <w:ind w:firstLine="709"/>
        <w:jc w:val="both"/>
        <w:rPr>
          <w:rFonts w:ascii="Times New Roman" w:hAnsi="Times New Roman" w:cs="Times New Roman"/>
          <w:sz w:val="28"/>
          <w:szCs w:val="28"/>
        </w:rPr>
      </w:pPr>
      <w:r w:rsidRPr="008B422B">
        <w:rPr>
          <w:rFonts w:ascii="Times New Roman" w:hAnsi="Times New Roman" w:cs="Times New Roman"/>
          <w:sz w:val="28"/>
          <w:szCs w:val="28"/>
        </w:rPr>
        <w:t>Приоритетным направлением муниципальной политики в сфере реализации подпрограммы</w:t>
      </w:r>
      <w:r>
        <w:t xml:space="preserve"> </w:t>
      </w:r>
      <w:r w:rsidRPr="008B422B">
        <w:rPr>
          <w:rFonts w:ascii="Times New Roman" w:hAnsi="Times New Roman" w:cs="Times New Roman"/>
          <w:sz w:val="28"/>
          <w:szCs w:val="28"/>
        </w:rPr>
        <w:t>является создание условий для развития жилищного строительства и привлечения в данную сферу инвестиций.</w:t>
      </w:r>
    </w:p>
    <w:p w:rsidR="00DB0E40" w:rsidRDefault="00DB0E40" w:rsidP="00DB0E40">
      <w:pPr>
        <w:pStyle w:val="ConsPlusNormal0"/>
        <w:spacing w:line="360" w:lineRule="auto"/>
        <w:ind w:firstLine="709"/>
        <w:jc w:val="both"/>
        <w:rPr>
          <w:rFonts w:ascii="Times New Roman" w:hAnsi="Times New Roman" w:cs="Times New Roman"/>
          <w:sz w:val="28"/>
          <w:szCs w:val="28"/>
        </w:rPr>
      </w:pPr>
      <w:r w:rsidRPr="008B422B">
        <w:rPr>
          <w:rFonts w:ascii="Times New Roman" w:hAnsi="Times New Roman" w:cs="Times New Roman"/>
          <w:sz w:val="28"/>
          <w:szCs w:val="28"/>
        </w:rPr>
        <w:t>Целью подпрограммы является обеспечение устойчивого развития застроенных территорий городского округа</w:t>
      </w:r>
      <w:r>
        <w:rPr>
          <w:rFonts w:ascii="Times New Roman" w:hAnsi="Times New Roman" w:cs="Times New Roman"/>
          <w:sz w:val="28"/>
          <w:szCs w:val="28"/>
        </w:rPr>
        <w:t xml:space="preserve"> город Воронеж </w:t>
      </w:r>
      <w:r w:rsidRPr="008B422B">
        <w:rPr>
          <w:rFonts w:ascii="Times New Roman" w:hAnsi="Times New Roman" w:cs="Times New Roman"/>
          <w:sz w:val="28"/>
          <w:szCs w:val="28"/>
        </w:rPr>
        <w:t>с комплексным обеспечением их объектами социального, коммунально-бытового назначения, объектами инженерной инфраструктуры.</w:t>
      </w:r>
    </w:p>
    <w:p w:rsidR="00DB0E40" w:rsidRDefault="00DB0E40" w:rsidP="00DB0E40">
      <w:pPr>
        <w:pStyle w:val="ConsPlusNormal0"/>
        <w:spacing w:line="360" w:lineRule="auto"/>
        <w:ind w:firstLine="709"/>
        <w:jc w:val="both"/>
        <w:rPr>
          <w:rFonts w:ascii="Times New Roman" w:hAnsi="Times New Roman" w:cs="Times New Roman"/>
          <w:sz w:val="28"/>
          <w:szCs w:val="28"/>
        </w:rPr>
      </w:pPr>
      <w:r w:rsidRPr="008B422B">
        <w:rPr>
          <w:rFonts w:ascii="Times New Roman" w:hAnsi="Times New Roman" w:cs="Times New Roman"/>
          <w:sz w:val="28"/>
          <w:szCs w:val="28"/>
        </w:rPr>
        <w:t>В ходе реализации мероприятий подпрограммы предполагается решение следующих задач:</w:t>
      </w:r>
    </w:p>
    <w:p w:rsidR="00DB0E40" w:rsidRDefault="00DB0E40" w:rsidP="00DB0E40">
      <w:pPr>
        <w:pStyle w:val="ConsPlusNormal0"/>
        <w:spacing w:line="360" w:lineRule="auto"/>
        <w:ind w:firstLine="709"/>
        <w:jc w:val="both"/>
        <w:rPr>
          <w:rFonts w:ascii="Times New Roman" w:hAnsi="Times New Roman" w:cs="Times New Roman"/>
          <w:sz w:val="28"/>
          <w:szCs w:val="28"/>
        </w:rPr>
      </w:pPr>
      <w:r w:rsidRPr="008B422B">
        <w:rPr>
          <w:rFonts w:ascii="Times New Roman" w:hAnsi="Times New Roman" w:cs="Times New Roman"/>
          <w:sz w:val="28"/>
          <w:szCs w:val="28"/>
        </w:rPr>
        <w:t>- развитие 23 застроенных территорий городского округа;</w:t>
      </w:r>
    </w:p>
    <w:p w:rsidR="00DB0E40" w:rsidRDefault="00DB0E40" w:rsidP="00DB0E40">
      <w:pPr>
        <w:pStyle w:val="ConsPlusNormal0"/>
        <w:spacing w:line="360" w:lineRule="auto"/>
        <w:ind w:firstLine="709"/>
        <w:jc w:val="both"/>
        <w:rPr>
          <w:rFonts w:ascii="Times New Roman" w:hAnsi="Times New Roman" w:cs="Times New Roman"/>
          <w:sz w:val="28"/>
          <w:szCs w:val="28"/>
        </w:rPr>
      </w:pPr>
      <w:r w:rsidRPr="008B422B">
        <w:rPr>
          <w:rFonts w:ascii="Times New Roman" w:hAnsi="Times New Roman" w:cs="Times New Roman"/>
          <w:sz w:val="28"/>
          <w:szCs w:val="28"/>
        </w:rPr>
        <w:t>- обеспечение переселения граждан из малоценного, ветхого и аварийного жилого фонда в благоустроенные жилые помещения в соответствии с действующим законодательством Российской Федерации;</w:t>
      </w:r>
    </w:p>
    <w:p w:rsidR="00DB0E40" w:rsidRDefault="00DB0E40" w:rsidP="00DB0E40">
      <w:pPr>
        <w:pStyle w:val="ConsPlusNormal0"/>
        <w:spacing w:line="360" w:lineRule="auto"/>
        <w:ind w:firstLine="709"/>
        <w:jc w:val="both"/>
        <w:rPr>
          <w:rFonts w:ascii="Times New Roman" w:hAnsi="Times New Roman" w:cs="Times New Roman"/>
          <w:sz w:val="28"/>
          <w:szCs w:val="28"/>
        </w:rPr>
      </w:pPr>
      <w:r w:rsidRPr="008B422B">
        <w:rPr>
          <w:rFonts w:ascii="Times New Roman" w:hAnsi="Times New Roman" w:cs="Times New Roman"/>
          <w:sz w:val="28"/>
          <w:szCs w:val="28"/>
        </w:rPr>
        <w:t>- создание условий для приведения жилищного фонда, социальной</w:t>
      </w:r>
      <w:r>
        <w:rPr>
          <w:rFonts w:ascii="Times New Roman" w:hAnsi="Times New Roman" w:cs="Times New Roman"/>
          <w:sz w:val="28"/>
          <w:szCs w:val="28"/>
        </w:rPr>
        <w:t>,</w:t>
      </w:r>
      <w:r w:rsidRPr="008B422B">
        <w:rPr>
          <w:rFonts w:ascii="Times New Roman" w:hAnsi="Times New Roman" w:cs="Times New Roman"/>
          <w:sz w:val="28"/>
          <w:szCs w:val="28"/>
        </w:rPr>
        <w:t xml:space="preserve"> коммунальной инфраструктуры застроенных территорий в соответствие стандартам качества, обеспечивающим комфортные условия проживания.</w:t>
      </w:r>
    </w:p>
    <w:p w:rsidR="00DB0E40" w:rsidRDefault="00DB0E40" w:rsidP="00DB0E40">
      <w:pPr>
        <w:pStyle w:val="ConsPlusNormal0"/>
        <w:spacing w:line="360" w:lineRule="auto"/>
        <w:ind w:firstLine="709"/>
        <w:jc w:val="both"/>
        <w:rPr>
          <w:rFonts w:ascii="Times New Roman" w:hAnsi="Times New Roman" w:cs="Times New Roman"/>
          <w:sz w:val="28"/>
          <w:szCs w:val="28"/>
        </w:rPr>
      </w:pPr>
      <w:r w:rsidRPr="008B422B">
        <w:rPr>
          <w:rFonts w:ascii="Times New Roman" w:hAnsi="Times New Roman" w:cs="Times New Roman"/>
          <w:sz w:val="28"/>
          <w:szCs w:val="28"/>
        </w:rPr>
        <w:t>Подпрограммой предусматривается разработка и реализация комплекса мероприятий, направленных на решение поставленных задач по 23 земельным участкам в отношении жилых домов, планируемых к сносу и реконструкции. Перечень ветхих домов не является окончательным и по мере проведения обследования и инвентаризации жилищного фонда может расширяться и (или) изменяться.</w:t>
      </w:r>
    </w:p>
    <w:p w:rsidR="00DB0E40" w:rsidRPr="00237080" w:rsidRDefault="00DB0E40" w:rsidP="00DB0E40">
      <w:pPr>
        <w:pStyle w:val="ConsPlusNormal0"/>
        <w:spacing w:line="360" w:lineRule="auto"/>
        <w:ind w:firstLine="709"/>
        <w:jc w:val="both"/>
        <w:rPr>
          <w:rFonts w:ascii="Times New Roman" w:hAnsi="Times New Roman" w:cs="Times New Roman"/>
          <w:sz w:val="28"/>
          <w:szCs w:val="28"/>
        </w:rPr>
      </w:pPr>
      <w:r w:rsidRPr="00237080">
        <w:rPr>
          <w:rFonts w:ascii="Times New Roman" w:hAnsi="Times New Roman" w:cs="Times New Roman"/>
          <w:sz w:val="28"/>
          <w:szCs w:val="28"/>
        </w:rPr>
        <w:t>Реализация подпрограммы позволит:</w:t>
      </w:r>
    </w:p>
    <w:p w:rsidR="00DB0E40" w:rsidRPr="00237080" w:rsidRDefault="00DB0E40" w:rsidP="00DB0E40">
      <w:pPr>
        <w:pStyle w:val="ConsPlusNormal0"/>
        <w:spacing w:line="360" w:lineRule="auto"/>
        <w:ind w:firstLine="709"/>
        <w:jc w:val="both"/>
        <w:rPr>
          <w:rFonts w:ascii="Times New Roman" w:hAnsi="Times New Roman" w:cs="Times New Roman"/>
          <w:sz w:val="28"/>
          <w:szCs w:val="28"/>
        </w:rPr>
      </w:pPr>
      <w:r w:rsidRPr="00237080">
        <w:rPr>
          <w:rFonts w:ascii="Times New Roman" w:hAnsi="Times New Roman" w:cs="Times New Roman"/>
          <w:sz w:val="28"/>
          <w:szCs w:val="28"/>
        </w:rPr>
        <w:t xml:space="preserve">- расселить и </w:t>
      </w:r>
      <w:r w:rsidRPr="00E36610">
        <w:rPr>
          <w:rFonts w:ascii="Times New Roman" w:hAnsi="Times New Roman" w:cs="Times New Roman"/>
          <w:sz w:val="28"/>
          <w:szCs w:val="28"/>
        </w:rPr>
        <w:t>снести 405,43 тыс. кв</w:t>
      </w:r>
      <w:r w:rsidRPr="00237080">
        <w:rPr>
          <w:rFonts w:ascii="Times New Roman" w:hAnsi="Times New Roman" w:cs="Times New Roman"/>
          <w:sz w:val="28"/>
          <w:szCs w:val="28"/>
        </w:rPr>
        <w:t>. м ветхого жилья;</w:t>
      </w:r>
    </w:p>
    <w:p w:rsidR="00DB0E40" w:rsidRPr="00237080" w:rsidRDefault="00DB0E40" w:rsidP="00DB0E40">
      <w:pPr>
        <w:pStyle w:val="ConsPlusNormal0"/>
        <w:spacing w:line="360" w:lineRule="auto"/>
        <w:ind w:firstLine="709"/>
        <w:jc w:val="both"/>
        <w:rPr>
          <w:rFonts w:ascii="Times New Roman" w:hAnsi="Times New Roman" w:cs="Times New Roman"/>
          <w:sz w:val="28"/>
          <w:szCs w:val="28"/>
        </w:rPr>
      </w:pPr>
      <w:r w:rsidRPr="00237080">
        <w:rPr>
          <w:rFonts w:ascii="Times New Roman" w:hAnsi="Times New Roman" w:cs="Times New Roman"/>
          <w:sz w:val="28"/>
          <w:szCs w:val="28"/>
        </w:rPr>
        <w:t>- обеспечить строительство 2 584,97 тыс. кв. м нового жилья;</w:t>
      </w:r>
    </w:p>
    <w:p w:rsidR="00DB0E40" w:rsidRPr="00237080" w:rsidRDefault="00DB0E40" w:rsidP="00DB0E40">
      <w:pPr>
        <w:pStyle w:val="ConsPlusNormal0"/>
        <w:spacing w:line="360" w:lineRule="auto"/>
        <w:ind w:firstLine="709"/>
        <w:jc w:val="both"/>
        <w:rPr>
          <w:rFonts w:ascii="Times New Roman" w:hAnsi="Times New Roman" w:cs="Times New Roman"/>
          <w:sz w:val="28"/>
          <w:szCs w:val="28"/>
        </w:rPr>
      </w:pPr>
      <w:r w:rsidRPr="00237080">
        <w:rPr>
          <w:rFonts w:ascii="Times New Roman" w:hAnsi="Times New Roman" w:cs="Times New Roman"/>
          <w:sz w:val="28"/>
          <w:szCs w:val="28"/>
        </w:rPr>
        <w:t>- привлечь инвестиции в экономику городского округа город Воронеж.</w:t>
      </w:r>
    </w:p>
    <w:p w:rsidR="00DB0E40" w:rsidRDefault="00DB0E40" w:rsidP="00DB0E40">
      <w:pPr>
        <w:pStyle w:val="ConsPlusNormal0"/>
        <w:spacing w:line="360" w:lineRule="auto"/>
        <w:ind w:firstLine="709"/>
        <w:jc w:val="both"/>
        <w:rPr>
          <w:rFonts w:ascii="Times New Roman" w:hAnsi="Times New Roman" w:cs="Times New Roman"/>
          <w:sz w:val="28"/>
          <w:szCs w:val="28"/>
        </w:rPr>
      </w:pPr>
      <w:r w:rsidRPr="00237080">
        <w:rPr>
          <w:rFonts w:ascii="Times New Roman" w:hAnsi="Times New Roman" w:cs="Times New Roman"/>
          <w:sz w:val="28"/>
          <w:szCs w:val="28"/>
        </w:rPr>
        <w:t>Сроки реализации подпрограммы - 2014 - 2020 годы</w:t>
      </w:r>
      <w:r w:rsidRPr="008B422B">
        <w:rPr>
          <w:rFonts w:ascii="Times New Roman" w:hAnsi="Times New Roman" w:cs="Times New Roman"/>
          <w:sz w:val="28"/>
          <w:szCs w:val="28"/>
        </w:rPr>
        <w:t>.</w:t>
      </w:r>
    </w:p>
    <w:p w:rsidR="00DB0E40" w:rsidRDefault="00DB0E40" w:rsidP="00DB0E40">
      <w:pPr>
        <w:pStyle w:val="ConsPlusNormal0"/>
        <w:spacing w:line="360" w:lineRule="auto"/>
        <w:ind w:firstLine="709"/>
        <w:jc w:val="both"/>
        <w:rPr>
          <w:rFonts w:ascii="Times New Roman" w:hAnsi="Times New Roman" w:cs="Times New Roman"/>
          <w:sz w:val="28"/>
          <w:szCs w:val="28"/>
        </w:rPr>
      </w:pPr>
      <w:r w:rsidRPr="008B422B">
        <w:rPr>
          <w:rFonts w:ascii="Times New Roman" w:hAnsi="Times New Roman" w:cs="Times New Roman"/>
          <w:sz w:val="28"/>
          <w:szCs w:val="28"/>
        </w:rPr>
        <w:t>Показателями (индикаторами) подпрограммы являются:</w:t>
      </w:r>
    </w:p>
    <w:p w:rsidR="00DB0E40" w:rsidRDefault="00DB0E40" w:rsidP="00DB0E40">
      <w:pPr>
        <w:pStyle w:val="ConsPlusNormal0"/>
        <w:spacing w:line="360" w:lineRule="auto"/>
        <w:ind w:firstLine="709"/>
        <w:jc w:val="both"/>
        <w:rPr>
          <w:sz w:val="28"/>
          <w:szCs w:val="28"/>
        </w:rPr>
      </w:pPr>
      <w:r w:rsidRPr="005E4EA2">
        <w:rPr>
          <w:rFonts w:ascii="Times New Roman" w:hAnsi="Times New Roman" w:cs="Times New Roman"/>
          <w:sz w:val="28"/>
          <w:szCs w:val="28"/>
        </w:rPr>
        <w:t>- доля</w:t>
      </w:r>
      <w:r>
        <w:rPr>
          <w:rFonts w:ascii="Times New Roman" w:hAnsi="Times New Roman"/>
          <w:sz w:val="28"/>
          <w:szCs w:val="28"/>
        </w:rPr>
        <w:t xml:space="preserve"> принятых решений о развитии застроенных территорий, от планируемых к принятию решений о развитии застроенных территорий в городском округе город Воронеж на соответствующий год</w:t>
      </w:r>
      <w:r>
        <w:rPr>
          <w:sz w:val="28"/>
          <w:szCs w:val="28"/>
        </w:rPr>
        <w:t>;</w:t>
      </w:r>
    </w:p>
    <w:p w:rsidR="00DB0E40" w:rsidRDefault="00DB0E40" w:rsidP="00DB0E40">
      <w:pPr>
        <w:pStyle w:val="ConsPlusNormal0"/>
        <w:spacing w:line="360" w:lineRule="auto"/>
        <w:ind w:firstLine="709"/>
        <w:jc w:val="both"/>
        <w:rPr>
          <w:rFonts w:ascii="Times New Roman" w:hAnsi="Times New Roman"/>
          <w:color w:val="000000"/>
          <w:sz w:val="28"/>
          <w:szCs w:val="28"/>
        </w:rPr>
      </w:pPr>
      <w:r w:rsidRPr="005E4EA2">
        <w:rPr>
          <w:rFonts w:ascii="Times New Roman" w:hAnsi="Times New Roman" w:cs="Times New Roman"/>
          <w:sz w:val="28"/>
          <w:szCs w:val="28"/>
        </w:rPr>
        <w:t>- д</w:t>
      </w:r>
      <w:r w:rsidRPr="005E4EA2">
        <w:rPr>
          <w:rFonts w:ascii="Times New Roman" w:hAnsi="Times New Roman" w:cs="Times New Roman"/>
          <w:color w:val="000000"/>
          <w:sz w:val="28"/>
          <w:szCs w:val="28"/>
        </w:rPr>
        <w:t>оля</w:t>
      </w:r>
      <w:r w:rsidRPr="00140E97">
        <w:rPr>
          <w:rFonts w:ascii="Times New Roman" w:hAnsi="Times New Roman"/>
          <w:color w:val="000000"/>
          <w:sz w:val="28"/>
          <w:szCs w:val="28"/>
        </w:rPr>
        <w:t xml:space="preserve"> </w:t>
      </w:r>
      <w:r>
        <w:rPr>
          <w:rFonts w:ascii="Times New Roman" w:hAnsi="Times New Roman"/>
          <w:color w:val="000000"/>
          <w:sz w:val="28"/>
          <w:szCs w:val="28"/>
        </w:rPr>
        <w:t>проведенных аукционов на право заключения договоров о развитии застроенных территорий, от планируемых к проведению аукционов на право заключения договоров о развитии застроенных территорий в городском округе город Воронеж на соответствующий год.</w:t>
      </w:r>
    </w:p>
    <w:p w:rsidR="00DB0E40" w:rsidRDefault="00DB0E40" w:rsidP="00DB0E40">
      <w:pPr>
        <w:pStyle w:val="ConsPlusNormal0"/>
        <w:spacing w:line="360" w:lineRule="auto"/>
        <w:ind w:firstLine="709"/>
        <w:jc w:val="both"/>
        <w:rPr>
          <w:rFonts w:ascii="Times New Roman" w:hAnsi="Times New Roman"/>
          <w:sz w:val="28"/>
          <w:szCs w:val="28"/>
        </w:rPr>
      </w:pPr>
      <w:r>
        <w:rPr>
          <w:rFonts w:ascii="Times New Roman" w:hAnsi="Times New Roman"/>
          <w:sz w:val="28"/>
          <w:szCs w:val="28"/>
        </w:rPr>
        <w:t>Методика расчета показателей (индикаторов) подпрограммы.</w:t>
      </w:r>
    </w:p>
    <w:p w:rsidR="00DB0E40" w:rsidRPr="00A11393" w:rsidRDefault="00DB0E40" w:rsidP="00DB0E40">
      <w:pPr>
        <w:pStyle w:val="ConsPlusNormal0"/>
        <w:spacing w:line="360" w:lineRule="auto"/>
        <w:ind w:firstLine="539"/>
        <w:jc w:val="both"/>
        <w:rPr>
          <w:rFonts w:ascii="Times New Roman" w:hAnsi="Times New Roman"/>
          <w:sz w:val="28"/>
          <w:szCs w:val="28"/>
        </w:rPr>
      </w:pPr>
      <w:r w:rsidRPr="00A11393">
        <w:rPr>
          <w:rFonts w:ascii="Times New Roman" w:hAnsi="Times New Roman"/>
          <w:sz w:val="28"/>
          <w:szCs w:val="28"/>
        </w:rPr>
        <w:t>1. Доля принятых решений о развитии застроенных территорий, от планируемых к принятию решений о развитии застроенных территорий в городском округе город Воронеж на соответствующий год.</w:t>
      </w:r>
    </w:p>
    <w:p w:rsidR="00DB0E40" w:rsidRPr="00A11393" w:rsidRDefault="00DB0E40" w:rsidP="00DB0E40">
      <w:pPr>
        <w:pStyle w:val="ConsPlusNormal0"/>
        <w:spacing w:line="360" w:lineRule="auto"/>
        <w:ind w:firstLine="539"/>
        <w:jc w:val="both"/>
        <w:rPr>
          <w:rFonts w:ascii="Times New Roman" w:hAnsi="Times New Roman"/>
          <w:sz w:val="28"/>
          <w:szCs w:val="28"/>
        </w:rPr>
      </w:pPr>
      <w:r w:rsidRPr="00A11393">
        <w:rPr>
          <w:rFonts w:ascii="Times New Roman" w:hAnsi="Times New Roman"/>
          <w:sz w:val="28"/>
          <w:szCs w:val="28"/>
        </w:rPr>
        <w:t xml:space="preserve">И1 = К </w:t>
      </w:r>
      <w:proofErr w:type="spellStart"/>
      <w:r w:rsidRPr="00A11393">
        <w:rPr>
          <w:rFonts w:ascii="Times New Roman" w:hAnsi="Times New Roman"/>
          <w:sz w:val="28"/>
          <w:szCs w:val="28"/>
        </w:rPr>
        <w:t>пр</w:t>
      </w:r>
      <w:proofErr w:type="gramStart"/>
      <w:r w:rsidRPr="00A11393">
        <w:rPr>
          <w:rFonts w:ascii="Times New Roman" w:hAnsi="Times New Roman"/>
          <w:sz w:val="28"/>
          <w:szCs w:val="28"/>
        </w:rPr>
        <w:t>.р</w:t>
      </w:r>
      <w:proofErr w:type="gramEnd"/>
      <w:r w:rsidRPr="00A11393">
        <w:rPr>
          <w:rFonts w:ascii="Times New Roman" w:hAnsi="Times New Roman"/>
          <w:sz w:val="28"/>
          <w:szCs w:val="28"/>
        </w:rPr>
        <w:t>зт</w:t>
      </w:r>
      <w:proofErr w:type="spellEnd"/>
      <w:r w:rsidRPr="00A11393">
        <w:rPr>
          <w:rFonts w:ascii="Times New Roman" w:hAnsi="Times New Roman"/>
          <w:sz w:val="28"/>
          <w:szCs w:val="28"/>
        </w:rPr>
        <w:t xml:space="preserve">./ К </w:t>
      </w:r>
      <w:proofErr w:type="spellStart"/>
      <w:r w:rsidRPr="00A11393">
        <w:rPr>
          <w:rFonts w:ascii="Times New Roman" w:hAnsi="Times New Roman"/>
          <w:sz w:val="28"/>
          <w:szCs w:val="28"/>
        </w:rPr>
        <w:t>пл</w:t>
      </w:r>
      <w:proofErr w:type="gramStart"/>
      <w:r w:rsidRPr="00A11393">
        <w:rPr>
          <w:rFonts w:ascii="Times New Roman" w:hAnsi="Times New Roman"/>
          <w:sz w:val="28"/>
          <w:szCs w:val="28"/>
        </w:rPr>
        <w:t>.р</w:t>
      </w:r>
      <w:proofErr w:type="gramEnd"/>
      <w:r w:rsidRPr="00A11393">
        <w:rPr>
          <w:rFonts w:ascii="Times New Roman" w:hAnsi="Times New Roman"/>
          <w:sz w:val="28"/>
          <w:szCs w:val="28"/>
        </w:rPr>
        <w:t>зт</w:t>
      </w:r>
      <w:proofErr w:type="spellEnd"/>
      <w:r w:rsidRPr="00A11393">
        <w:rPr>
          <w:rFonts w:ascii="Times New Roman" w:hAnsi="Times New Roman"/>
          <w:sz w:val="28"/>
          <w:szCs w:val="28"/>
        </w:rPr>
        <w:t>. х 100,</w:t>
      </w:r>
    </w:p>
    <w:p w:rsidR="00DB0E40" w:rsidRPr="00A11393" w:rsidRDefault="00DB0E40" w:rsidP="00DB0E40">
      <w:pPr>
        <w:pStyle w:val="ConsPlusNormal0"/>
        <w:spacing w:line="360" w:lineRule="auto"/>
        <w:ind w:firstLine="539"/>
        <w:jc w:val="both"/>
        <w:rPr>
          <w:rFonts w:ascii="Times New Roman" w:hAnsi="Times New Roman"/>
          <w:sz w:val="28"/>
          <w:szCs w:val="28"/>
        </w:rPr>
      </w:pPr>
      <w:r w:rsidRPr="00A11393">
        <w:rPr>
          <w:rFonts w:ascii="Times New Roman" w:hAnsi="Times New Roman"/>
          <w:sz w:val="28"/>
          <w:szCs w:val="28"/>
        </w:rPr>
        <w:t>где:</w:t>
      </w:r>
    </w:p>
    <w:p w:rsidR="00DB0E40" w:rsidRPr="00A11393" w:rsidRDefault="00DB0E40" w:rsidP="00DB0E40">
      <w:pPr>
        <w:pStyle w:val="ConsPlusNormal0"/>
        <w:spacing w:line="360" w:lineRule="auto"/>
        <w:ind w:firstLine="539"/>
        <w:jc w:val="both"/>
        <w:rPr>
          <w:rFonts w:ascii="Times New Roman" w:hAnsi="Times New Roman"/>
          <w:sz w:val="28"/>
          <w:szCs w:val="28"/>
        </w:rPr>
      </w:pPr>
      <w:r w:rsidRPr="00A11393">
        <w:rPr>
          <w:rFonts w:ascii="Times New Roman" w:hAnsi="Times New Roman"/>
          <w:sz w:val="28"/>
          <w:szCs w:val="28"/>
        </w:rPr>
        <w:t>И</w:t>
      </w:r>
      <w:proofErr w:type="gramStart"/>
      <w:r w:rsidRPr="00A11393">
        <w:rPr>
          <w:rFonts w:ascii="Times New Roman" w:hAnsi="Times New Roman"/>
          <w:sz w:val="28"/>
          <w:szCs w:val="28"/>
        </w:rPr>
        <w:t>1</w:t>
      </w:r>
      <w:proofErr w:type="gramEnd"/>
      <w:r w:rsidRPr="00A11393">
        <w:rPr>
          <w:rFonts w:ascii="Times New Roman" w:hAnsi="Times New Roman"/>
          <w:sz w:val="28"/>
          <w:szCs w:val="28"/>
        </w:rPr>
        <w:t xml:space="preserve"> – процент принятых решений о развитии застроенных территорий, от планируемых к принятию решений о развитии застроенных территорий в городском округе город Воронеж на соответствующий год, (%);</w:t>
      </w:r>
    </w:p>
    <w:p w:rsidR="00DB0E40" w:rsidRPr="00A11393" w:rsidRDefault="00DB0E40" w:rsidP="00DB0E40">
      <w:pPr>
        <w:pStyle w:val="ConsPlusNormal0"/>
        <w:spacing w:line="360" w:lineRule="auto"/>
        <w:ind w:firstLine="539"/>
        <w:jc w:val="both"/>
        <w:rPr>
          <w:rFonts w:ascii="Times New Roman" w:hAnsi="Times New Roman"/>
          <w:sz w:val="28"/>
          <w:szCs w:val="28"/>
        </w:rPr>
      </w:pPr>
      <w:r w:rsidRPr="00A11393">
        <w:rPr>
          <w:rFonts w:ascii="Times New Roman" w:hAnsi="Times New Roman"/>
          <w:sz w:val="28"/>
          <w:szCs w:val="28"/>
        </w:rPr>
        <w:t xml:space="preserve">К </w:t>
      </w:r>
      <w:proofErr w:type="spellStart"/>
      <w:r w:rsidRPr="00A11393">
        <w:rPr>
          <w:rFonts w:ascii="Times New Roman" w:hAnsi="Times New Roman"/>
          <w:sz w:val="28"/>
          <w:szCs w:val="28"/>
        </w:rPr>
        <w:t>пр</w:t>
      </w:r>
      <w:proofErr w:type="gramStart"/>
      <w:r w:rsidRPr="00A11393">
        <w:rPr>
          <w:rFonts w:ascii="Times New Roman" w:hAnsi="Times New Roman"/>
          <w:sz w:val="28"/>
          <w:szCs w:val="28"/>
        </w:rPr>
        <w:t>.р</w:t>
      </w:r>
      <w:proofErr w:type="gramEnd"/>
      <w:r w:rsidRPr="00A11393">
        <w:rPr>
          <w:rFonts w:ascii="Times New Roman" w:hAnsi="Times New Roman"/>
          <w:sz w:val="28"/>
          <w:szCs w:val="28"/>
        </w:rPr>
        <w:t>зт</w:t>
      </w:r>
      <w:proofErr w:type="spellEnd"/>
      <w:r w:rsidRPr="00A11393">
        <w:rPr>
          <w:rFonts w:ascii="Times New Roman" w:hAnsi="Times New Roman"/>
          <w:sz w:val="28"/>
          <w:szCs w:val="28"/>
        </w:rPr>
        <w:t xml:space="preserve"> - количество принятых решений о развитии застроенных территорий в городском округе город Воронеж в отчетном году (га);</w:t>
      </w:r>
    </w:p>
    <w:p w:rsidR="00DB0E40" w:rsidRPr="00A11393" w:rsidRDefault="00DB0E40" w:rsidP="00DB0E40">
      <w:pPr>
        <w:pStyle w:val="ConsPlusNormal0"/>
        <w:spacing w:line="360" w:lineRule="auto"/>
        <w:ind w:firstLine="539"/>
        <w:jc w:val="both"/>
        <w:rPr>
          <w:rFonts w:ascii="Times New Roman" w:hAnsi="Times New Roman"/>
          <w:sz w:val="28"/>
          <w:szCs w:val="28"/>
        </w:rPr>
      </w:pPr>
      <w:r w:rsidRPr="00A11393">
        <w:rPr>
          <w:rFonts w:ascii="Times New Roman" w:hAnsi="Times New Roman"/>
          <w:sz w:val="28"/>
          <w:szCs w:val="28"/>
        </w:rPr>
        <w:t xml:space="preserve">К </w:t>
      </w:r>
      <w:proofErr w:type="spellStart"/>
      <w:r w:rsidRPr="00A11393">
        <w:rPr>
          <w:rFonts w:ascii="Times New Roman" w:hAnsi="Times New Roman"/>
          <w:sz w:val="28"/>
          <w:szCs w:val="28"/>
        </w:rPr>
        <w:t>пл</w:t>
      </w:r>
      <w:proofErr w:type="gramStart"/>
      <w:r w:rsidRPr="00A11393">
        <w:rPr>
          <w:rFonts w:ascii="Times New Roman" w:hAnsi="Times New Roman"/>
          <w:sz w:val="28"/>
          <w:szCs w:val="28"/>
        </w:rPr>
        <w:t>.р</w:t>
      </w:r>
      <w:proofErr w:type="gramEnd"/>
      <w:r w:rsidRPr="00A11393">
        <w:rPr>
          <w:rFonts w:ascii="Times New Roman" w:hAnsi="Times New Roman"/>
          <w:sz w:val="28"/>
          <w:szCs w:val="28"/>
        </w:rPr>
        <w:t>зт</w:t>
      </w:r>
      <w:proofErr w:type="spellEnd"/>
      <w:r w:rsidRPr="00A11393">
        <w:rPr>
          <w:rFonts w:ascii="Times New Roman" w:hAnsi="Times New Roman"/>
          <w:sz w:val="28"/>
          <w:szCs w:val="28"/>
        </w:rPr>
        <w:t>. - количество планируемых к принятию решений о развитии застроенных территорий в городском округе город Воронеж на соответствующий год, всего (га).</w:t>
      </w:r>
    </w:p>
    <w:p w:rsidR="00DB0E40" w:rsidRPr="00A11393" w:rsidRDefault="00DB0E40" w:rsidP="00DB0E40">
      <w:pPr>
        <w:pStyle w:val="ConsPlusNormal0"/>
        <w:spacing w:line="360" w:lineRule="auto"/>
        <w:ind w:firstLine="539"/>
        <w:jc w:val="both"/>
        <w:rPr>
          <w:rFonts w:ascii="Times New Roman" w:hAnsi="Times New Roman"/>
          <w:sz w:val="28"/>
          <w:szCs w:val="28"/>
        </w:rPr>
      </w:pPr>
      <w:r w:rsidRPr="00A11393">
        <w:rPr>
          <w:rFonts w:ascii="Times New Roman" w:hAnsi="Times New Roman"/>
          <w:sz w:val="28"/>
          <w:szCs w:val="28"/>
        </w:rPr>
        <w:t>2. Доля проведенных аукционов на право заключения договоров о развитии застроенных территорий, от планируемых к проведению аукционов на право заключения договоров о развитии застроенных территорий в городском округе город Воронеж на соответствующий год.</w:t>
      </w:r>
    </w:p>
    <w:p w:rsidR="00DB0E40" w:rsidRPr="00A11393" w:rsidRDefault="00DB0E40" w:rsidP="00DB0E40">
      <w:pPr>
        <w:pStyle w:val="ConsPlusNormal0"/>
        <w:spacing w:line="360" w:lineRule="auto"/>
        <w:ind w:firstLine="539"/>
        <w:jc w:val="both"/>
        <w:rPr>
          <w:rFonts w:ascii="Times New Roman" w:hAnsi="Times New Roman"/>
          <w:sz w:val="28"/>
          <w:szCs w:val="28"/>
        </w:rPr>
      </w:pPr>
      <w:r w:rsidRPr="00A11393">
        <w:rPr>
          <w:rFonts w:ascii="Times New Roman" w:hAnsi="Times New Roman"/>
          <w:sz w:val="28"/>
          <w:szCs w:val="28"/>
        </w:rPr>
        <w:t xml:space="preserve">И2 = К </w:t>
      </w:r>
      <w:proofErr w:type="spellStart"/>
      <w:r w:rsidRPr="00A11393">
        <w:rPr>
          <w:rFonts w:ascii="Times New Roman" w:hAnsi="Times New Roman"/>
          <w:sz w:val="28"/>
          <w:szCs w:val="28"/>
        </w:rPr>
        <w:t>пр</w:t>
      </w:r>
      <w:proofErr w:type="gramStart"/>
      <w:r w:rsidRPr="00A11393">
        <w:rPr>
          <w:rFonts w:ascii="Times New Roman" w:hAnsi="Times New Roman"/>
          <w:sz w:val="28"/>
          <w:szCs w:val="28"/>
        </w:rPr>
        <w:t>.а</w:t>
      </w:r>
      <w:proofErr w:type="gramEnd"/>
      <w:r w:rsidRPr="00A11393">
        <w:rPr>
          <w:rFonts w:ascii="Times New Roman" w:hAnsi="Times New Roman"/>
          <w:sz w:val="28"/>
          <w:szCs w:val="28"/>
        </w:rPr>
        <w:t>укц</w:t>
      </w:r>
      <w:proofErr w:type="spellEnd"/>
      <w:r w:rsidRPr="00A11393">
        <w:rPr>
          <w:rFonts w:ascii="Times New Roman" w:hAnsi="Times New Roman"/>
          <w:sz w:val="28"/>
          <w:szCs w:val="28"/>
        </w:rPr>
        <w:t xml:space="preserve">./ </w:t>
      </w:r>
      <w:proofErr w:type="spellStart"/>
      <w:r w:rsidRPr="00A11393">
        <w:rPr>
          <w:rFonts w:ascii="Times New Roman" w:hAnsi="Times New Roman"/>
          <w:sz w:val="28"/>
          <w:szCs w:val="28"/>
        </w:rPr>
        <w:t>Кпл</w:t>
      </w:r>
      <w:proofErr w:type="gramStart"/>
      <w:r w:rsidRPr="00A11393">
        <w:rPr>
          <w:rFonts w:ascii="Times New Roman" w:hAnsi="Times New Roman"/>
          <w:sz w:val="28"/>
          <w:szCs w:val="28"/>
        </w:rPr>
        <w:t>.а</w:t>
      </w:r>
      <w:proofErr w:type="gramEnd"/>
      <w:r w:rsidRPr="00A11393">
        <w:rPr>
          <w:rFonts w:ascii="Times New Roman" w:hAnsi="Times New Roman"/>
          <w:sz w:val="28"/>
          <w:szCs w:val="28"/>
        </w:rPr>
        <w:t>укц</w:t>
      </w:r>
      <w:proofErr w:type="spellEnd"/>
      <w:r w:rsidRPr="00A11393">
        <w:rPr>
          <w:rFonts w:ascii="Times New Roman" w:hAnsi="Times New Roman"/>
          <w:sz w:val="28"/>
          <w:szCs w:val="28"/>
        </w:rPr>
        <w:t>. х 100,</w:t>
      </w:r>
    </w:p>
    <w:p w:rsidR="00DB0E40" w:rsidRPr="00A11393" w:rsidRDefault="00DB0E40" w:rsidP="00DB0E40">
      <w:pPr>
        <w:pStyle w:val="ConsPlusNormal0"/>
        <w:spacing w:line="360" w:lineRule="auto"/>
        <w:ind w:firstLine="539"/>
        <w:jc w:val="both"/>
        <w:rPr>
          <w:rFonts w:ascii="Times New Roman" w:hAnsi="Times New Roman"/>
          <w:sz w:val="28"/>
          <w:szCs w:val="28"/>
        </w:rPr>
      </w:pPr>
      <w:r w:rsidRPr="00A11393">
        <w:rPr>
          <w:rFonts w:ascii="Times New Roman" w:hAnsi="Times New Roman"/>
          <w:sz w:val="28"/>
          <w:szCs w:val="28"/>
        </w:rPr>
        <w:t>где:</w:t>
      </w:r>
    </w:p>
    <w:p w:rsidR="00DB0E40" w:rsidRPr="00A11393" w:rsidRDefault="00DB0E40" w:rsidP="00DB0E40">
      <w:pPr>
        <w:pStyle w:val="ConsPlusNormal0"/>
        <w:spacing w:line="360" w:lineRule="auto"/>
        <w:ind w:firstLine="539"/>
        <w:jc w:val="both"/>
        <w:rPr>
          <w:rFonts w:ascii="Times New Roman" w:hAnsi="Times New Roman"/>
          <w:sz w:val="28"/>
          <w:szCs w:val="28"/>
        </w:rPr>
      </w:pPr>
      <w:r w:rsidRPr="00A11393">
        <w:rPr>
          <w:rFonts w:ascii="Times New Roman" w:hAnsi="Times New Roman"/>
          <w:sz w:val="28"/>
          <w:szCs w:val="28"/>
        </w:rPr>
        <w:t>И</w:t>
      </w:r>
      <w:proofErr w:type="gramStart"/>
      <w:r w:rsidRPr="00A11393">
        <w:rPr>
          <w:rFonts w:ascii="Times New Roman" w:hAnsi="Times New Roman"/>
          <w:sz w:val="28"/>
          <w:szCs w:val="28"/>
        </w:rPr>
        <w:t>2</w:t>
      </w:r>
      <w:proofErr w:type="gramEnd"/>
      <w:r w:rsidRPr="00A11393">
        <w:rPr>
          <w:rFonts w:ascii="Times New Roman" w:hAnsi="Times New Roman"/>
          <w:sz w:val="28"/>
          <w:szCs w:val="28"/>
        </w:rPr>
        <w:t xml:space="preserve"> – процент проведенных аукционов на право заключения договоров о развитии застроенных территорий, от планируемых к проведению аукционов на право заключения договоров о развитии застроенных территорий в городском округе город Воронеж на соответствующий год, (%);</w:t>
      </w:r>
    </w:p>
    <w:p w:rsidR="00DB0E40" w:rsidRPr="00A11393" w:rsidRDefault="00DB0E40" w:rsidP="00DB0E40">
      <w:pPr>
        <w:pStyle w:val="ConsPlusNormal0"/>
        <w:spacing w:line="360" w:lineRule="auto"/>
        <w:ind w:firstLine="539"/>
        <w:jc w:val="both"/>
        <w:rPr>
          <w:rFonts w:ascii="Times New Roman" w:hAnsi="Times New Roman"/>
          <w:sz w:val="28"/>
          <w:szCs w:val="28"/>
        </w:rPr>
      </w:pPr>
      <w:proofErr w:type="spellStart"/>
      <w:r w:rsidRPr="00A11393">
        <w:rPr>
          <w:rFonts w:ascii="Times New Roman" w:hAnsi="Times New Roman"/>
          <w:sz w:val="28"/>
          <w:szCs w:val="28"/>
        </w:rPr>
        <w:t>Кпр</w:t>
      </w:r>
      <w:proofErr w:type="gramStart"/>
      <w:r w:rsidRPr="00A11393">
        <w:rPr>
          <w:rFonts w:ascii="Times New Roman" w:hAnsi="Times New Roman"/>
          <w:sz w:val="28"/>
          <w:szCs w:val="28"/>
        </w:rPr>
        <w:t>.а</w:t>
      </w:r>
      <w:proofErr w:type="gramEnd"/>
      <w:r w:rsidRPr="00A11393">
        <w:rPr>
          <w:rFonts w:ascii="Times New Roman" w:hAnsi="Times New Roman"/>
          <w:sz w:val="28"/>
          <w:szCs w:val="28"/>
        </w:rPr>
        <w:t>укц</w:t>
      </w:r>
      <w:proofErr w:type="spellEnd"/>
      <w:r w:rsidRPr="00A11393">
        <w:rPr>
          <w:rFonts w:ascii="Times New Roman" w:hAnsi="Times New Roman"/>
          <w:sz w:val="28"/>
          <w:szCs w:val="28"/>
        </w:rPr>
        <w:t>. - количество проведенных аукционов на право заключения договоров о развитии застроенных территорий в отчетном году (шт.);</w:t>
      </w:r>
    </w:p>
    <w:p w:rsidR="00DB0E40" w:rsidRDefault="00DB0E40" w:rsidP="00DB0E40">
      <w:pPr>
        <w:pStyle w:val="ConsPlusNormal0"/>
        <w:spacing w:line="360" w:lineRule="auto"/>
        <w:ind w:firstLine="539"/>
        <w:jc w:val="both"/>
        <w:rPr>
          <w:rFonts w:ascii="Times New Roman" w:hAnsi="Times New Roman"/>
          <w:sz w:val="28"/>
          <w:szCs w:val="28"/>
        </w:rPr>
      </w:pPr>
      <w:proofErr w:type="spellStart"/>
      <w:r w:rsidRPr="00A11393">
        <w:rPr>
          <w:rFonts w:ascii="Times New Roman" w:hAnsi="Times New Roman"/>
          <w:sz w:val="28"/>
          <w:szCs w:val="28"/>
        </w:rPr>
        <w:t>Кпл</w:t>
      </w:r>
      <w:proofErr w:type="gramStart"/>
      <w:r w:rsidRPr="00A11393">
        <w:rPr>
          <w:rFonts w:ascii="Times New Roman" w:hAnsi="Times New Roman"/>
          <w:sz w:val="28"/>
          <w:szCs w:val="28"/>
        </w:rPr>
        <w:t>.а</w:t>
      </w:r>
      <w:proofErr w:type="gramEnd"/>
      <w:r w:rsidRPr="00A11393">
        <w:rPr>
          <w:rFonts w:ascii="Times New Roman" w:hAnsi="Times New Roman"/>
          <w:sz w:val="28"/>
          <w:szCs w:val="28"/>
        </w:rPr>
        <w:t>укц</w:t>
      </w:r>
      <w:proofErr w:type="spellEnd"/>
      <w:r w:rsidRPr="00A11393">
        <w:rPr>
          <w:rFonts w:ascii="Times New Roman" w:hAnsi="Times New Roman"/>
          <w:sz w:val="28"/>
          <w:szCs w:val="28"/>
        </w:rPr>
        <w:t>. - количество планируемых к проведению аукционов на право заключения договоров о развитии застроенных территорий на соответствующий год (шт.).</w:t>
      </w:r>
    </w:p>
    <w:p w:rsidR="00DB0E40" w:rsidRDefault="00DB0E40" w:rsidP="00DB0E40">
      <w:pPr>
        <w:pStyle w:val="ConsPlusNormal0"/>
        <w:spacing w:line="360" w:lineRule="auto"/>
        <w:ind w:firstLine="539"/>
        <w:jc w:val="both"/>
        <w:rPr>
          <w:rFonts w:ascii="Times New Roman" w:hAnsi="Times New Roman"/>
          <w:sz w:val="28"/>
          <w:szCs w:val="28"/>
        </w:rPr>
      </w:pPr>
      <w:r w:rsidRPr="008C0028">
        <w:rPr>
          <w:rFonts w:ascii="Times New Roman" w:hAnsi="Times New Roman" w:cs="Times New Roman"/>
          <w:sz w:val="28"/>
          <w:szCs w:val="28"/>
        </w:rPr>
        <w:t xml:space="preserve">Показатели (индикаторы) подпрограммы приведены в </w:t>
      </w:r>
      <w:hyperlink w:anchor="P1574" w:history="1">
        <w:r>
          <w:rPr>
            <w:rFonts w:ascii="Times New Roman" w:hAnsi="Times New Roman" w:cs="Times New Roman"/>
            <w:sz w:val="28"/>
            <w:szCs w:val="28"/>
          </w:rPr>
          <w:t>п</w:t>
        </w:r>
        <w:r w:rsidRPr="008C0028">
          <w:rPr>
            <w:rFonts w:ascii="Times New Roman" w:hAnsi="Times New Roman" w:cs="Times New Roman"/>
            <w:sz w:val="28"/>
            <w:szCs w:val="28"/>
          </w:rPr>
          <w:t xml:space="preserve">риложении </w:t>
        </w:r>
        <w:r>
          <w:rPr>
            <w:rFonts w:ascii="Times New Roman" w:hAnsi="Times New Roman" w:cs="Times New Roman"/>
            <w:sz w:val="28"/>
            <w:szCs w:val="28"/>
          </w:rPr>
          <w:t xml:space="preserve">№ </w:t>
        </w:r>
        <w:r w:rsidRPr="008C0028">
          <w:rPr>
            <w:rFonts w:ascii="Times New Roman" w:hAnsi="Times New Roman" w:cs="Times New Roman"/>
            <w:sz w:val="28"/>
            <w:szCs w:val="28"/>
          </w:rPr>
          <w:t>1</w:t>
        </w:r>
      </w:hyperlink>
      <w:r>
        <w:rPr>
          <w:rFonts w:ascii="Times New Roman" w:hAnsi="Times New Roman" w:cs="Times New Roman"/>
          <w:sz w:val="28"/>
          <w:szCs w:val="28"/>
        </w:rPr>
        <w:t xml:space="preserve"> к муниципальной программе.</w:t>
      </w:r>
    </w:p>
    <w:p w:rsidR="00DB0E40" w:rsidRPr="00E04291" w:rsidRDefault="00DB0E40" w:rsidP="00DB0E40">
      <w:pPr>
        <w:pStyle w:val="ab"/>
        <w:tabs>
          <w:tab w:val="left" w:pos="787"/>
        </w:tabs>
        <w:ind w:left="0"/>
        <w:jc w:val="center"/>
        <w:rPr>
          <w:sz w:val="28"/>
          <w:szCs w:val="28"/>
        </w:rPr>
      </w:pPr>
      <w:r w:rsidRPr="00E04291">
        <w:rPr>
          <w:sz w:val="28"/>
          <w:szCs w:val="28"/>
        </w:rPr>
        <w:t>3. Характеристика мероприятий подпрограммы.</w:t>
      </w:r>
    </w:p>
    <w:p w:rsidR="00DB0E40" w:rsidRPr="00A3685E" w:rsidRDefault="00DB0E40" w:rsidP="00DB0E40">
      <w:pPr>
        <w:pStyle w:val="ab"/>
        <w:tabs>
          <w:tab w:val="left" w:pos="787"/>
        </w:tabs>
        <w:ind w:left="0" w:firstLine="709"/>
        <w:jc w:val="center"/>
        <w:rPr>
          <w:sz w:val="28"/>
          <w:szCs w:val="28"/>
        </w:rPr>
      </w:pPr>
    </w:p>
    <w:p w:rsidR="00DB0E40" w:rsidRDefault="00DB0E40" w:rsidP="00DB0E40">
      <w:pPr>
        <w:pStyle w:val="ConsPlusNormal0"/>
        <w:spacing w:line="360" w:lineRule="auto"/>
        <w:ind w:firstLine="709"/>
        <w:jc w:val="both"/>
        <w:rPr>
          <w:rFonts w:ascii="Times New Roman" w:hAnsi="Times New Roman" w:cs="Times New Roman"/>
          <w:sz w:val="28"/>
          <w:szCs w:val="28"/>
        </w:rPr>
      </w:pPr>
      <w:r w:rsidRPr="00FE5290">
        <w:rPr>
          <w:rFonts w:ascii="Times New Roman" w:hAnsi="Times New Roman" w:cs="Times New Roman"/>
          <w:sz w:val="28"/>
          <w:szCs w:val="28"/>
        </w:rPr>
        <w:t>Подпрограмма включает в себя следующие мероприятия:</w:t>
      </w:r>
    </w:p>
    <w:p w:rsidR="00DB0E40" w:rsidRDefault="00DB0E40" w:rsidP="00DB0E40">
      <w:pPr>
        <w:pStyle w:val="ConsPlusNormal0"/>
        <w:spacing w:line="360" w:lineRule="auto"/>
        <w:ind w:firstLine="709"/>
        <w:jc w:val="both"/>
        <w:rPr>
          <w:rFonts w:ascii="Times New Roman" w:hAnsi="Times New Roman" w:cs="Times New Roman"/>
          <w:sz w:val="28"/>
          <w:szCs w:val="28"/>
        </w:rPr>
      </w:pPr>
      <w:r w:rsidRPr="00FE5290">
        <w:rPr>
          <w:rFonts w:ascii="Times New Roman" w:hAnsi="Times New Roman" w:cs="Times New Roman"/>
          <w:sz w:val="28"/>
          <w:szCs w:val="28"/>
        </w:rPr>
        <w:t>3.1. Проведение комплекса мероприятий, необходимых для принятия решения о развитии застроенных территорий.</w:t>
      </w:r>
    </w:p>
    <w:p w:rsidR="00DB0E40" w:rsidRDefault="00DB0E40" w:rsidP="00DB0E40">
      <w:pPr>
        <w:pStyle w:val="ConsPlusNormal0"/>
        <w:spacing w:line="360" w:lineRule="auto"/>
        <w:ind w:firstLine="709"/>
        <w:jc w:val="both"/>
        <w:rPr>
          <w:rFonts w:ascii="Times New Roman" w:hAnsi="Times New Roman" w:cs="Times New Roman"/>
          <w:sz w:val="28"/>
          <w:szCs w:val="28"/>
        </w:rPr>
      </w:pPr>
      <w:r w:rsidRPr="00FE5290">
        <w:rPr>
          <w:rFonts w:ascii="Times New Roman" w:hAnsi="Times New Roman" w:cs="Times New Roman"/>
          <w:sz w:val="28"/>
          <w:szCs w:val="28"/>
        </w:rPr>
        <w:t>3.2. Проведение аукционов на право заключения договоров о развитии застроенных территорий.</w:t>
      </w:r>
    </w:p>
    <w:p w:rsidR="00DB0E40" w:rsidRDefault="00DB0E40" w:rsidP="00DB0E40">
      <w:pPr>
        <w:pStyle w:val="ConsPlusNormal0"/>
        <w:spacing w:line="360" w:lineRule="auto"/>
        <w:ind w:firstLine="709"/>
        <w:jc w:val="both"/>
        <w:rPr>
          <w:rFonts w:ascii="Times New Roman" w:hAnsi="Times New Roman" w:cs="Times New Roman"/>
          <w:sz w:val="28"/>
          <w:szCs w:val="28"/>
        </w:rPr>
      </w:pPr>
      <w:r w:rsidRPr="00FE5290">
        <w:rPr>
          <w:rFonts w:ascii="Times New Roman" w:hAnsi="Times New Roman" w:cs="Times New Roman"/>
          <w:sz w:val="28"/>
          <w:szCs w:val="28"/>
        </w:rPr>
        <w:t>3.3. Переселение жителей из малоценного, ветхого и аварийного жилищного фонда в благоустроенные жилые помещения, снос и осуществление реконструкции малоценных, ветхих и аварийных жилых домов в соответствии с градостроительным регламентом.</w:t>
      </w:r>
    </w:p>
    <w:p w:rsidR="00DB0E40" w:rsidRDefault="00DB0E40" w:rsidP="00DB0E40">
      <w:pPr>
        <w:pStyle w:val="ConsPlusNormal0"/>
        <w:spacing w:line="360" w:lineRule="auto"/>
        <w:ind w:firstLine="709"/>
        <w:jc w:val="both"/>
        <w:rPr>
          <w:rFonts w:ascii="Times New Roman" w:hAnsi="Times New Roman" w:cs="Times New Roman"/>
          <w:sz w:val="28"/>
          <w:szCs w:val="28"/>
        </w:rPr>
      </w:pPr>
      <w:r w:rsidRPr="00FE5290">
        <w:rPr>
          <w:rFonts w:ascii="Times New Roman" w:hAnsi="Times New Roman" w:cs="Times New Roman"/>
          <w:sz w:val="28"/>
          <w:szCs w:val="28"/>
        </w:rPr>
        <w:t>3.4. Строительство на территории, в отношении которой принято решение о развитии, победителем аукциона (инвестором) в соответствии с утвержденным проектом планировки застроенной территории.</w:t>
      </w:r>
    </w:p>
    <w:p w:rsidR="00DB0E40" w:rsidRDefault="00DB0E40" w:rsidP="00DB0E40">
      <w:pPr>
        <w:pStyle w:val="ConsPlusNormal0"/>
        <w:spacing w:line="360" w:lineRule="auto"/>
        <w:ind w:firstLine="709"/>
        <w:jc w:val="both"/>
        <w:rPr>
          <w:rFonts w:ascii="Times New Roman" w:hAnsi="Times New Roman" w:cs="Times New Roman"/>
          <w:sz w:val="28"/>
          <w:szCs w:val="28"/>
        </w:rPr>
      </w:pPr>
      <w:r w:rsidRPr="00FE5290">
        <w:rPr>
          <w:rFonts w:ascii="Times New Roman" w:hAnsi="Times New Roman" w:cs="Times New Roman"/>
          <w:sz w:val="28"/>
          <w:szCs w:val="28"/>
        </w:rPr>
        <w:t xml:space="preserve">В целях создания высококачественной градостроительной среды и обеспечения устойчивого развития застроенных территорий планируется разработка за счет бюджета городского округа документации по планировке территорий в соответствии с местным </w:t>
      </w:r>
      <w:hyperlink r:id="rId44" w:history="1">
        <w:r w:rsidRPr="00CD5878">
          <w:rPr>
            <w:rFonts w:ascii="Times New Roman" w:hAnsi="Times New Roman" w:cs="Times New Roman"/>
            <w:sz w:val="28"/>
            <w:szCs w:val="28"/>
          </w:rPr>
          <w:t>нормативом</w:t>
        </w:r>
      </w:hyperlink>
      <w:r w:rsidRPr="00FE5290">
        <w:rPr>
          <w:rFonts w:ascii="Times New Roman" w:hAnsi="Times New Roman" w:cs="Times New Roman"/>
          <w:sz w:val="28"/>
          <w:szCs w:val="28"/>
        </w:rPr>
        <w:t xml:space="preserve"> градостроительного проектирования, определяющим обязательный перечень минимальной обеспеченности социально значимыми объектами повседневного обслуживания.</w:t>
      </w:r>
    </w:p>
    <w:p w:rsidR="00DB0E40" w:rsidRDefault="00DB0E40" w:rsidP="00DB0E40">
      <w:pPr>
        <w:pStyle w:val="ConsPlusNormal0"/>
        <w:spacing w:line="360" w:lineRule="auto"/>
        <w:ind w:firstLine="709"/>
        <w:jc w:val="both"/>
        <w:rPr>
          <w:rFonts w:ascii="Times New Roman" w:hAnsi="Times New Roman" w:cs="Times New Roman"/>
          <w:sz w:val="28"/>
          <w:szCs w:val="28"/>
        </w:rPr>
      </w:pPr>
      <w:r w:rsidRPr="00FE5290">
        <w:rPr>
          <w:rFonts w:ascii="Times New Roman" w:hAnsi="Times New Roman" w:cs="Times New Roman"/>
          <w:sz w:val="28"/>
          <w:szCs w:val="28"/>
        </w:rPr>
        <w:t>В данный перечень входят</w:t>
      </w:r>
      <w:r>
        <w:rPr>
          <w:rFonts w:ascii="Times New Roman" w:hAnsi="Times New Roman" w:cs="Times New Roman"/>
          <w:sz w:val="28"/>
          <w:szCs w:val="28"/>
        </w:rPr>
        <w:t>,</w:t>
      </w:r>
      <w:r w:rsidRPr="00FE5290">
        <w:rPr>
          <w:rFonts w:ascii="Times New Roman" w:hAnsi="Times New Roman" w:cs="Times New Roman"/>
          <w:sz w:val="28"/>
          <w:szCs w:val="28"/>
        </w:rPr>
        <w:t xml:space="preserve"> в том числе детские дошкольные учреждения, общеобразовательные школы, магазины продовольственных и непродовольственных товаров.</w:t>
      </w:r>
    </w:p>
    <w:p w:rsidR="00DB0E40" w:rsidRDefault="00DB0E40" w:rsidP="00DB0E40">
      <w:pPr>
        <w:pStyle w:val="ConsPlusNormal0"/>
        <w:spacing w:line="360" w:lineRule="auto"/>
        <w:ind w:firstLine="709"/>
        <w:jc w:val="both"/>
        <w:rPr>
          <w:rFonts w:ascii="Times New Roman" w:hAnsi="Times New Roman" w:cs="Times New Roman"/>
          <w:sz w:val="28"/>
          <w:szCs w:val="28"/>
        </w:rPr>
      </w:pPr>
      <w:r w:rsidRPr="00FE5290">
        <w:rPr>
          <w:rFonts w:ascii="Times New Roman" w:hAnsi="Times New Roman" w:cs="Times New Roman"/>
          <w:sz w:val="28"/>
          <w:szCs w:val="28"/>
        </w:rPr>
        <w:t>Подготовка проекта планировки территории позволяет выделить элементы планировочной структуры, установить параметры планируемого развития элементов планировочной структуры, места планируемого размещения объектов социальной сферы, а также объектов федерального, регионального и местного значения, параметры развития инженерной инфраструктуры.</w:t>
      </w:r>
    </w:p>
    <w:p w:rsidR="00DB0E40" w:rsidRDefault="00DB0E40" w:rsidP="00DB0E40">
      <w:pPr>
        <w:pStyle w:val="ConsPlusNormal0"/>
        <w:spacing w:line="360" w:lineRule="auto"/>
        <w:ind w:firstLine="709"/>
        <w:jc w:val="both"/>
        <w:rPr>
          <w:rFonts w:ascii="Times New Roman" w:hAnsi="Times New Roman" w:cs="Times New Roman"/>
          <w:sz w:val="28"/>
          <w:szCs w:val="28"/>
        </w:rPr>
      </w:pPr>
      <w:r w:rsidRPr="00FE5290">
        <w:rPr>
          <w:rFonts w:ascii="Times New Roman" w:hAnsi="Times New Roman" w:cs="Times New Roman"/>
          <w:sz w:val="28"/>
          <w:szCs w:val="28"/>
        </w:rPr>
        <w:t>В ходе развития застроенных территорий увеличится количество жителей, что приведет к необходимости увеличения обеспечения объектами социальной и инженерной инфраструктур.</w:t>
      </w:r>
    </w:p>
    <w:p w:rsidR="00DB0E40" w:rsidRDefault="00DB0E40" w:rsidP="00DB0E40">
      <w:pPr>
        <w:pStyle w:val="ConsPlusNormal0"/>
        <w:spacing w:line="360" w:lineRule="auto"/>
        <w:ind w:firstLine="709"/>
        <w:jc w:val="both"/>
        <w:rPr>
          <w:rFonts w:ascii="Times New Roman" w:hAnsi="Times New Roman" w:cs="Times New Roman"/>
          <w:sz w:val="28"/>
          <w:szCs w:val="28"/>
        </w:rPr>
      </w:pPr>
      <w:proofErr w:type="gramStart"/>
      <w:r w:rsidRPr="00FE5290">
        <w:rPr>
          <w:rFonts w:ascii="Times New Roman" w:hAnsi="Times New Roman" w:cs="Times New Roman"/>
          <w:sz w:val="28"/>
          <w:szCs w:val="28"/>
        </w:rPr>
        <w:t xml:space="preserve">В связи с этим, после подготовки и утверждения документации по планировке территории, будет определен перечень объектов инженерной, социальной, коммунально-бытовой инфраструктур, подлежащих строительству для обеспечения территорий, а также исполнители данных мероприятий и источники финансирования в соответствии </w:t>
      </w:r>
      <w:hyperlink r:id="rId45" w:history="1">
        <w:r w:rsidRPr="00CD5878">
          <w:rPr>
            <w:rFonts w:ascii="Times New Roman" w:hAnsi="Times New Roman" w:cs="Times New Roman"/>
            <w:sz w:val="28"/>
            <w:szCs w:val="28"/>
          </w:rPr>
          <w:t>Положением</w:t>
        </w:r>
      </w:hyperlink>
      <w:r w:rsidRPr="00FE5290">
        <w:rPr>
          <w:rFonts w:ascii="Times New Roman" w:hAnsi="Times New Roman" w:cs="Times New Roman"/>
          <w:sz w:val="28"/>
          <w:szCs w:val="28"/>
        </w:rPr>
        <w:t xml:space="preserve"> о порядке принятия решений о развитии застроенных территорий и проведении аукционов на право заключения договоров о развитии застроенных территорий в городском округе город Воронеж</w:t>
      </w:r>
      <w:proofErr w:type="gramEnd"/>
      <w:r w:rsidRPr="00FE5290">
        <w:rPr>
          <w:rFonts w:ascii="Times New Roman" w:hAnsi="Times New Roman" w:cs="Times New Roman"/>
          <w:sz w:val="28"/>
          <w:szCs w:val="28"/>
        </w:rPr>
        <w:t>, утвержденным постановлением администрации городского округа город Воронеж от 25.04.201</w:t>
      </w:r>
      <w:r>
        <w:rPr>
          <w:rFonts w:ascii="Times New Roman" w:hAnsi="Times New Roman" w:cs="Times New Roman"/>
          <w:sz w:val="28"/>
          <w:szCs w:val="28"/>
        </w:rPr>
        <w:t>2</w:t>
      </w:r>
      <w:r w:rsidRPr="00FE5290">
        <w:rPr>
          <w:rFonts w:ascii="Times New Roman" w:hAnsi="Times New Roman" w:cs="Times New Roman"/>
          <w:sz w:val="28"/>
          <w:szCs w:val="28"/>
        </w:rPr>
        <w:t xml:space="preserve"> </w:t>
      </w:r>
      <w:r>
        <w:rPr>
          <w:rFonts w:ascii="Times New Roman" w:hAnsi="Times New Roman" w:cs="Times New Roman"/>
          <w:sz w:val="28"/>
          <w:szCs w:val="28"/>
        </w:rPr>
        <w:t>№</w:t>
      </w:r>
      <w:r w:rsidRPr="00FE5290">
        <w:rPr>
          <w:rFonts w:ascii="Times New Roman" w:hAnsi="Times New Roman" w:cs="Times New Roman"/>
          <w:sz w:val="28"/>
          <w:szCs w:val="28"/>
        </w:rPr>
        <w:t xml:space="preserve"> 319.</w:t>
      </w:r>
    </w:p>
    <w:p w:rsidR="00DB0E40" w:rsidRDefault="00DB0E40" w:rsidP="00DB0E40">
      <w:pPr>
        <w:pStyle w:val="ConsPlusNormal0"/>
        <w:spacing w:line="360" w:lineRule="auto"/>
        <w:ind w:firstLine="709"/>
        <w:jc w:val="both"/>
        <w:rPr>
          <w:rFonts w:ascii="Times New Roman" w:hAnsi="Times New Roman" w:cs="Times New Roman"/>
          <w:sz w:val="28"/>
          <w:szCs w:val="28"/>
        </w:rPr>
      </w:pPr>
      <w:r w:rsidRPr="00FE5290">
        <w:rPr>
          <w:rFonts w:ascii="Times New Roman" w:hAnsi="Times New Roman" w:cs="Times New Roman"/>
          <w:sz w:val="28"/>
          <w:szCs w:val="28"/>
        </w:rPr>
        <w:t xml:space="preserve">Проведение мероприятий по подготовке и утверждению документации по планировке территории на участки, подлежащие развитию в городском округе город Воронеж, будет осуществляться в рамках подпрограммы </w:t>
      </w:r>
      <w:r>
        <w:rPr>
          <w:rFonts w:ascii="Times New Roman" w:hAnsi="Times New Roman" w:cs="Times New Roman"/>
          <w:sz w:val="28"/>
          <w:szCs w:val="28"/>
        </w:rPr>
        <w:t>«</w:t>
      </w:r>
      <w:r w:rsidRPr="00FE5290">
        <w:rPr>
          <w:rFonts w:ascii="Times New Roman" w:hAnsi="Times New Roman" w:cs="Times New Roman"/>
          <w:sz w:val="28"/>
          <w:szCs w:val="28"/>
        </w:rPr>
        <w:t>Обеспечение градостроительной деятельности</w:t>
      </w:r>
      <w:r>
        <w:rPr>
          <w:rFonts w:ascii="Times New Roman" w:hAnsi="Times New Roman" w:cs="Times New Roman"/>
          <w:sz w:val="28"/>
          <w:szCs w:val="28"/>
        </w:rPr>
        <w:t>»</w:t>
      </w:r>
      <w:r w:rsidRPr="00FE5290">
        <w:rPr>
          <w:rFonts w:ascii="Times New Roman" w:hAnsi="Times New Roman" w:cs="Times New Roman"/>
          <w:sz w:val="28"/>
          <w:szCs w:val="28"/>
        </w:rPr>
        <w:t>.</w:t>
      </w:r>
    </w:p>
    <w:p w:rsidR="00DB0E40" w:rsidRDefault="00DB0E40" w:rsidP="00DB0E40">
      <w:pPr>
        <w:tabs>
          <w:tab w:val="left" w:pos="0"/>
        </w:tabs>
        <w:jc w:val="center"/>
        <w:rPr>
          <w:sz w:val="28"/>
          <w:szCs w:val="28"/>
        </w:rPr>
      </w:pPr>
    </w:p>
    <w:p w:rsidR="00DB0E40" w:rsidRDefault="00DB0E40" w:rsidP="0085410A">
      <w:pPr>
        <w:tabs>
          <w:tab w:val="left" w:pos="0"/>
        </w:tabs>
        <w:spacing w:line="276" w:lineRule="auto"/>
        <w:jc w:val="center"/>
        <w:rPr>
          <w:sz w:val="28"/>
          <w:szCs w:val="28"/>
        </w:rPr>
      </w:pPr>
      <w:r w:rsidRPr="00E04291">
        <w:rPr>
          <w:sz w:val="28"/>
          <w:szCs w:val="28"/>
        </w:rPr>
        <w:t>4. Информация об участии предприятий, общественных, научных и иных организаций, а также физических лиц в реализации подпрограммы.</w:t>
      </w:r>
    </w:p>
    <w:p w:rsidR="00DB0E40" w:rsidRPr="00E04291" w:rsidRDefault="00DB0E40" w:rsidP="00DB0E40">
      <w:pPr>
        <w:tabs>
          <w:tab w:val="left" w:pos="0"/>
        </w:tabs>
        <w:jc w:val="center"/>
        <w:rPr>
          <w:sz w:val="28"/>
          <w:szCs w:val="28"/>
        </w:rPr>
      </w:pPr>
    </w:p>
    <w:p w:rsidR="00DB0E40" w:rsidRDefault="00DB0E40" w:rsidP="00DB0E40">
      <w:pPr>
        <w:spacing w:line="360" w:lineRule="auto"/>
        <w:ind w:firstLine="709"/>
        <w:jc w:val="both"/>
        <w:rPr>
          <w:color w:val="000000"/>
          <w:sz w:val="28"/>
          <w:szCs w:val="28"/>
        </w:rPr>
      </w:pPr>
      <w:r w:rsidRPr="00D91411">
        <w:rPr>
          <w:color w:val="000000"/>
          <w:sz w:val="28"/>
          <w:szCs w:val="28"/>
        </w:rPr>
        <w:t xml:space="preserve">В реализации подпрограммы </w:t>
      </w:r>
      <w:r>
        <w:rPr>
          <w:color w:val="000000"/>
          <w:sz w:val="28"/>
          <w:szCs w:val="28"/>
        </w:rPr>
        <w:t xml:space="preserve">развития застроенных территорий </w:t>
      </w:r>
      <w:r w:rsidRPr="00D91411">
        <w:rPr>
          <w:color w:val="000000"/>
          <w:sz w:val="28"/>
          <w:szCs w:val="28"/>
        </w:rPr>
        <w:t xml:space="preserve">принимают участие: </w:t>
      </w:r>
    </w:p>
    <w:p w:rsidR="00DB0E40" w:rsidRDefault="00DB0E40" w:rsidP="00DB0E40">
      <w:pPr>
        <w:pStyle w:val="ConsPlusNormal0"/>
        <w:spacing w:line="360" w:lineRule="auto"/>
        <w:ind w:firstLine="539"/>
        <w:jc w:val="both"/>
        <w:rPr>
          <w:rFonts w:ascii="Times New Roman" w:hAnsi="Times New Roman" w:cs="Times New Roman"/>
          <w:sz w:val="28"/>
          <w:szCs w:val="28"/>
        </w:rPr>
      </w:pPr>
      <w:r w:rsidRPr="00214217">
        <w:rPr>
          <w:rFonts w:ascii="Times New Roman" w:hAnsi="Times New Roman" w:cs="Times New Roman"/>
          <w:sz w:val="28"/>
          <w:szCs w:val="28"/>
        </w:rPr>
        <w:t>- строительные организации, осуществляющие проектирование и строительство на территории городского округа город Воронеж.</w:t>
      </w:r>
    </w:p>
    <w:p w:rsidR="00DB0E40" w:rsidRDefault="00DB0E40" w:rsidP="00DB0E40">
      <w:pPr>
        <w:tabs>
          <w:tab w:val="left" w:pos="787"/>
        </w:tabs>
        <w:ind w:firstLine="709"/>
        <w:jc w:val="center"/>
        <w:rPr>
          <w:sz w:val="28"/>
          <w:szCs w:val="28"/>
        </w:rPr>
      </w:pPr>
    </w:p>
    <w:p w:rsidR="00DB0E40" w:rsidRDefault="00DB0E40" w:rsidP="00DB0E40">
      <w:pPr>
        <w:tabs>
          <w:tab w:val="left" w:pos="787"/>
        </w:tabs>
        <w:ind w:firstLine="709"/>
        <w:jc w:val="center"/>
        <w:rPr>
          <w:sz w:val="28"/>
          <w:szCs w:val="28"/>
        </w:rPr>
      </w:pPr>
      <w:r w:rsidRPr="00E04291">
        <w:rPr>
          <w:sz w:val="28"/>
          <w:szCs w:val="28"/>
        </w:rPr>
        <w:t>5. Объемы финансовых ресурсов, необходимых для реализации подпрограммы.</w:t>
      </w:r>
    </w:p>
    <w:p w:rsidR="009F2ADA" w:rsidRPr="00E04291" w:rsidRDefault="009F2ADA" w:rsidP="00DB0E40">
      <w:pPr>
        <w:tabs>
          <w:tab w:val="left" w:pos="787"/>
        </w:tabs>
        <w:ind w:firstLine="709"/>
        <w:jc w:val="center"/>
        <w:rPr>
          <w:sz w:val="28"/>
          <w:szCs w:val="28"/>
        </w:rPr>
      </w:pPr>
    </w:p>
    <w:p w:rsidR="00DB0E40" w:rsidRPr="004F59D5" w:rsidRDefault="00DB0E40" w:rsidP="00DB0E40">
      <w:pPr>
        <w:pStyle w:val="ConsPlusNormal0"/>
        <w:spacing w:line="360" w:lineRule="auto"/>
        <w:ind w:firstLine="709"/>
        <w:jc w:val="both"/>
        <w:rPr>
          <w:rFonts w:ascii="Times New Roman" w:hAnsi="Times New Roman" w:cs="Times New Roman"/>
          <w:sz w:val="28"/>
          <w:szCs w:val="28"/>
        </w:rPr>
      </w:pPr>
      <w:r w:rsidRPr="00237080">
        <w:rPr>
          <w:rFonts w:ascii="Times New Roman" w:hAnsi="Times New Roman" w:cs="Times New Roman"/>
          <w:sz w:val="28"/>
          <w:szCs w:val="28"/>
        </w:rPr>
        <w:t xml:space="preserve">Общий объем финансирования подпрограммы </w:t>
      </w:r>
      <w:r w:rsidRPr="004F59D5">
        <w:rPr>
          <w:rFonts w:ascii="Times New Roman" w:hAnsi="Times New Roman" w:cs="Times New Roman"/>
          <w:sz w:val="28"/>
          <w:szCs w:val="28"/>
        </w:rPr>
        <w:t xml:space="preserve">составит </w:t>
      </w:r>
      <w:r w:rsidR="00704E08" w:rsidRPr="004F59D5">
        <w:rPr>
          <w:rFonts w:ascii="Times New Roman" w:hAnsi="Times New Roman" w:cs="Times New Roman"/>
          <w:sz w:val="28"/>
          <w:szCs w:val="28"/>
        </w:rPr>
        <w:t>2522,80</w:t>
      </w:r>
      <w:r w:rsidRPr="004F59D5">
        <w:rPr>
          <w:rFonts w:ascii="Times New Roman" w:hAnsi="Times New Roman" w:cs="Times New Roman"/>
          <w:sz w:val="28"/>
          <w:szCs w:val="28"/>
        </w:rPr>
        <w:t xml:space="preserve"> тыс. рублей, в том числе по источникам финансирования подпрограммы:</w:t>
      </w:r>
    </w:p>
    <w:p w:rsidR="00DB0E40" w:rsidRPr="00594592" w:rsidRDefault="00DB0E40" w:rsidP="00DB0E40">
      <w:pPr>
        <w:pStyle w:val="ConsPlusNormal0"/>
        <w:spacing w:line="360" w:lineRule="auto"/>
        <w:ind w:firstLine="709"/>
        <w:jc w:val="both"/>
        <w:rPr>
          <w:rFonts w:ascii="Times New Roman" w:hAnsi="Times New Roman" w:cs="Times New Roman"/>
          <w:sz w:val="28"/>
          <w:szCs w:val="28"/>
        </w:rPr>
      </w:pPr>
      <w:r w:rsidRPr="004F59D5">
        <w:rPr>
          <w:rFonts w:ascii="Times New Roman" w:hAnsi="Times New Roman" w:cs="Times New Roman"/>
          <w:sz w:val="28"/>
          <w:szCs w:val="28"/>
        </w:rPr>
        <w:t xml:space="preserve">- бюджет городского округа </w:t>
      </w:r>
      <w:r w:rsidR="0085410A" w:rsidRPr="004F59D5">
        <w:rPr>
          <w:rFonts w:ascii="Times New Roman" w:hAnsi="Times New Roman" w:cs="Times New Roman"/>
          <w:sz w:val="28"/>
          <w:szCs w:val="28"/>
        </w:rPr>
        <w:t>–</w:t>
      </w:r>
      <w:r w:rsidRPr="004F59D5">
        <w:rPr>
          <w:rFonts w:ascii="Times New Roman" w:hAnsi="Times New Roman" w:cs="Times New Roman"/>
          <w:sz w:val="28"/>
          <w:szCs w:val="28"/>
        </w:rPr>
        <w:t xml:space="preserve"> </w:t>
      </w:r>
      <w:r w:rsidR="004F59D5" w:rsidRPr="004F59D5">
        <w:rPr>
          <w:rFonts w:ascii="Times New Roman" w:hAnsi="Times New Roman" w:cs="Times New Roman"/>
          <w:sz w:val="28"/>
          <w:szCs w:val="28"/>
        </w:rPr>
        <w:t xml:space="preserve">2522,80 </w:t>
      </w:r>
      <w:r w:rsidRPr="004F59D5">
        <w:rPr>
          <w:rFonts w:ascii="Times New Roman" w:hAnsi="Times New Roman" w:cs="Times New Roman"/>
          <w:sz w:val="28"/>
          <w:szCs w:val="28"/>
        </w:rPr>
        <w:t>тыс. рублей</w:t>
      </w:r>
      <w:r w:rsidR="00704E08" w:rsidRPr="004F59D5">
        <w:rPr>
          <w:rFonts w:ascii="Times New Roman" w:hAnsi="Times New Roman" w:cs="Times New Roman"/>
          <w:sz w:val="28"/>
          <w:szCs w:val="28"/>
        </w:rPr>
        <w:t>.</w:t>
      </w:r>
    </w:p>
    <w:p w:rsidR="00DB0E40" w:rsidRDefault="00DB0E40" w:rsidP="00DB0E40">
      <w:pPr>
        <w:pStyle w:val="ConsPlusNormal0"/>
        <w:spacing w:line="360" w:lineRule="auto"/>
        <w:ind w:firstLine="540"/>
        <w:jc w:val="both"/>
        <w:rPr>
          <w:rFonts w:ascii="Times New Roman" w:hAnsi="Times New Roman" w:cs="Times New Roman"/>
          <w:sz w:val="28"/>
          <w:szCs w:val="28"/>
        </w:rPr>
      </w:pPr>
      <w:r w:rsidRPr="00237080">
        <w:rPr>
          <w:rFonts w:ascii="Times New Roman" w:hAnsi="Times New Roman" w:cs="Times New Roman"/>
          <w:sz w:val="28"/>
          <w:szCs w:val="28"/>
        </w:rPr>
        <w:t xml:space="preserve">Распределение объемов финансирования мероприятий подпрограммы по источникам и годам реализации представлено в </w:t>
      </w:r>
      <w:hyperlink w:anchor="P1853" w:history="1">
        <w:r w:rsidRPr="00237080">
          <w:rPr>
            <w:rFonts w:ascii="Times New Roman" w:hAnsi="Times New Roman" w:cs="Times New Roman"/>
            <w:sz w:val="28"/>
            <w:szCs w:val="28"/>
          </w:rPr>
          <w:t>приложениях № 2</w:t>
        </w:r>
      </w:hyperlink>
      <w:r w:rsidRPr="00237080">
        <w:rPr>
          <w:rFonts w:ascii="Times New Roman" w:hAnsi="Times New Roman" w:cs="Times New Roman"/>
          <w:sz w:val="28"/>
          <w:szCs w:val="28"/>
        </w:rPr>
        <w:t xml:space="preserve">, </w:t>
      </w:r>
      <w:hyperlink w:anchor="P2451" w:history="1">
        <w:r w:rsidRPr="00237080">
          <w:rPr>
            <w:rFonts w:ascii="Times New Roman" w:hAnsi="Times New Roman" w:cs="Times New Roman"/>
            <w:sz w:val="28"/>
            <w:szCs w:val="28"/>
          </w:rPr>
          <w:t>3</w:t>
        </w:r>
      </w:hyperlink>
      <w:r w:rsidRPr="00237080">
        <w:rPr>
          <w:rFonts w:ascii="Times New Roman" w:hAnsi="Times New Roman" w:cs="Times New Roman"/>
          <w:sz w:val="28"/>
          <w:szCs w:val="28"/>
        </w:rPr>
        <w:t xml:space="preserve"> к муниципальной программе.</w:t>
      </w:r>
    </w:p>
    <w:p w:rsidR="00375AD8" w:rsidRPr="00375AD8" w:rsidRDefault="00375AD8" w:rsidP="003222EE">
      <w:pPr>
        <w:pStyle w:val="ConsPlusNormal0"/>
        <w:spacing w:line="360" w:lineRule="auto"/>
        <w:ind w:left="1260" w:firstLine="0"/>
        <w:jc w:val="both"/>
        <w:rPr>
          <w:rFonts w:ascii="Times New Roman" w:hAnsi="Times New Roman" w:cs="Times New Roman"/>
          <w:color w:val="FF0000"/>
          <w:sz w:val="28"/>
          <w:szCs w:val="28"/>
        </w:rPr>
      </w:pPr>
    </w:p>
    <w:p w:rsidR="007840D3" w:rsidRPr="00C02D10" w:rsidRDefault="007840D3" w:rsidP="00C02D10">
      <w:pPr>
        <w:pStyle w:val="ConsPlusNormal0"/>
        <w:spacing w:line="276" w:lineRule="auto"/>
        <w:jc w:val="center"/>
        <w:outlineLvl w:val="2"/>
        <w:rPr>
          <w:rFonts w:ascii="Times New Roman" w:hAnsi="Times New Roman" w:cs="Times New Roman"/>
          <w:sz w:val="28"/>
          <w:szCs w:val="28"/>
        </w:rPr>
      </w:pPr>
      <w:r w:rsidRPr="00C02D10">
        <w:rPr>
          <w:rFonts w:ascii="Times New Roman" w:hAnsi="Times New Roman" w:cs="Times New Roman"/>
          <w:sz w:val="28"/>
          <w:szCs w:val="28"/>
        </w:rPr>
        <w:t>ПОДПРОГРАММА 4</w:t>
      </w:r>
    </w:p>
    <w:p w:rsidR="007840D3" w:rsidRPr="00C02D10" w:rsidRDefault="007840D3" w:rsidP="00C02D10">
      <w:pPr>
        <w:pStyle w:val="ConsPlusNormal0"/>
        <w:spacing w:line="276" w:lineRule="auto"/>
        <w:jc w:val="center"/>
        <w:rPr>
          <w:rFonts w:ascii="Times New Roman" w:hAnsi="Times New Roman" w:cs="Times New Roman"/>
          <w:sz w:val="28"/>
          <w:szCs w:val="28"/>
        </w:rPr>
      </w:pPr>
      <w:r w:rsidRPr="00C02D10">
        <w:rPr>
          <w:rFonts w:ascii="Times New Roman" w:hAnsi="Times New Roman" w:cs="Times New Roman"/>
          <w:sz w:val="28"/>
          <w:szCs w:val="28"/>
        </w:rPr>
        <w:t>муниципальной программы городского округа город Воронеж</w:t>
      </w:r>
    </w:p>
    <w:p w:rsidR="007840D3" w:rsidRPr="00C02D10" w:rsidRDefault="00C02D10" w:rsidP="00C02D10">
      <w:pPr>
        <w:pStyle w:val="ConsPlusNormal0"/>
        <w:spacing w:line="276" w:lineRule="auto"/>
        <w:jc w:val="center"/>
        <w:rPr>
          <w:rFonts w:ascii="Times New Roman" w:hAnsi="Times New Roman" w:cs="Times New Roman"/>
          <w:sz w:val="28"/>
          <w:szCs w:val="28"/>
        </w:rPr>
      </w:pPr>
      <w:r w:rsidRPr="00C02D10">
        <w:rPr>
          <w:rFonts w:ascii="Times New Roman" w:hAnsi="Times New Roman" w:cs="Times New Roman"/>
          <w:sz w:val="28"/>
          <w:szCs w:val="28"/>
        </w:rPr>
        <w:t>«</w:t>
      </w:r>
      <w:r w:rsidR="007840D3" w:rsidRPr="00C02D10">
        <w:rPr>
          <w:rFonts w:ascii="Times New Roman" w:hAnsi="Times New Roman" w:cs="Times New Roman"/>
          <w:sz w:val="28"/>
          <w:szCs w:val="28"/>
        </w:rPr>
        <w:t>Обеспечение</w:t>
      </w:r>
      <w:r w:rsidRPr="00C02D10">
        <w:rPr>
          <w:rFonts w:ascii="Times New Roman" w:hAnsi="Times New Roman" w:cs="Times New Roman"/>
          <w:sz w:val="28"/>
          <w:szCs w:val="28"/>
        </w:rPr>
        <w:t xml:space="preserve"> градостроительной деятельности»</w:t>
      </w:r>
    </w:p>
    <w:p w:rsidR="00C02D10" w:rsidRPr="00C02D10" w:rsidRDefault="00C02D10" w:rsidP="00C02D10">
      <w:pPr>
        <w:pStyle w:val="ConsPlusNormal0"/>
        <w:spacing w:line="276" w:lineRule="auto"/>
        <w:jc w:val="center"/>
        <w:outlineLvl w:val="3"/>
        <w:rPr>
          <w:rFonts w:ascii="Times New Roman" w:hAnsi="Times New Roman" w:cs="Times New Roman"/>
          <w:sz w:val="28"/>
          <w:szCs w:val="28"/>
        </w:rPr>
      </w:pPr>
    </w:p>
    <w:p w:rsidR="007840D3" w:rsidRPr="00C02D10" w:rsidRDefault="007840D3" w:rsidP="00C02D10">
      <w:pPr>
        <w:pStyle w:val="ConsPlusNormal0"/>
        <w:spacing w:line="276" w:lineRule="auto"/>
        <w:jc w:val="center"/>
        <w:outlineLvl w:val="3"/>
        <w:rPr>
          <w:rFonts w:ascii="Times New Roman" w:hAnsi="Times New Roman" w:cs="Times New Roman"/>
          <w:sz w:val="28"/>
          <w:szCs w:val="28"/>
        </w:rPr>
      </w:pPr>
      <w:r w:rsidRPr="00C02D10">
        <w:rPr>
          <w:rFonts w:ascii="Times New Roman" w:hAnsi="Times New Roman" w:cs="Times New Roman"/>
          <w:sz w:val="28"/>
          <w:szCs w:val="28"/>
        </w:rPr>
        <w:t>ПАСПОРТ</w:t>
      </w:r>
    </w:p>
    <w:p w:rsidR="007840D3" w:rsidRPr="00C02D10" w:rsidRDefault="007840D3" w:rsidP="00C02D10">
      <w:pPr>
        <w:pStyle w:val="ConsPlusNormal0"/>
        <w:spacing w:line="276" w:lineRule="auto"/>
        <w:jc w:val="center"/>
        <w:rPr>
          <w:rFonts w:ascii="Times New Roman" w:hAnsi="Times New Roman" w:cs="Times New Roman"/>
          <w:sz w:val="28"/>
          <w:szCs w:val="28"/>
        </w:rPr>
      </w:pPr>
      <w:r w:rsidRPr="00C02D10">
        <w:rPr>
          <w:rFonts w:ascii="Times New Roman" w:hAnsi="Times New Roman" w:cs="Times New Roman"/>
          <w:sz w:val="28"/>
          <w:szCs w:val="28"/>
        </w:rPr>
        <w:t>подпрограммы 4</w:t>
      </w:r>
    </w:p>
    <w:p w:rsidR="007840D3" w:rsidRPr="00C02D10" w:rsidRDefault="00C02D10" w:rsidP="00C02D10">
      <w:pPr>
        <w:pStyle w:val="ConsPlusNormal0"/>
        <w:spacing w:line="276" w:lineRule="auto"/>
        <w:jc w:val="center"/>
        <w:rPr>
          <w:rFonts w:ascii="Times New Roman" w:hAnsi="Times New Roman" w:cs="Times New Roman"/>
          <w:sz w:val="28"/>
          <w:szCs w:val="28"/>
        </w:rPr>
      </w:pPr>
      <w:r w:rsidRPr="00C02D10">
        <w:rPr>
          <w:rFonts w:ascii="Times New Roman" w:hAnsi="Times New Roman" w:cs="Times New Roman"/>
          <w:sz w:val="28"/>
          <w:szCs w:val="28"/>
        </w:rPr>
        <w:t>«</w:t>
      </w:r>
      <w:r w:rsidR="007840D3" w:rsidRPr="00C02D10">
        <w:rPr>
          <w:rFonts w:ascii="Times New Roman" w:hAnsi="Times New Roman" w:cs="Times New Roman"/>
          <w:sz w:val="28"/>
          <w:szCs w:val="28"/>
        </w:rPr>
        <w:t>Обеспечение градо</w:t>
      </w:r>
      <w:r w:rsidRPr="00C02D10">
        <w:rPr>
          <w:rFonts w:ascii="Times New Roman" w:hAnsi="Times New Roman" w:cs="Times New Roman"/>
          <w:sz w:val="28"/>
          <w:szCs w:val="28"/>
        </w:rPr>
        <w:t>строительной деятельности»</w:t>
      </w:r>
    </w:p>
    <w:p w:rsidR="007840D3" w:rsidRPr="00C02D10" w:rsidRDefault="007840D3" w:rsidP="00C02D10">
      <w:pPr>
        <w:pStyle w:val="ConsPlusNormal0"/>
        <w:spacing w:line="276" w:lineRule="auto"/>
        <w:jc w:val="center"/>
        <w:rPr>
          <w:rFonts w:ascii="Times New Roman" w:hAnsi="Times New Roman" w:cs="Times New Roman"/>
          <w:sz w:val="28"/>
          <w:szCs w:val="28"/>
        </w:rPr>
      </w:pPr>
      <w:r w:rsidRPr="00C02D10">
        <w:rPr>
          <w:rFonts w:ascii="Times New Roman" w:hAnsi="Times New Roman" w:cs="Times New Roman"/>
          <w:sz w:val="28"/>
          <w:szCs w:val="28"/>
        </w:rPr>
        <w:t>муниципальной программы городского округа город Воронеж</w:t>
      </w:r>
    </w:p>
    <w:p w:rsidR="007840D3" w:rsidRPr="00C02D10" w:rsidRDefault="00C02D10" w:rsidP="00C02D10">
      <w:pPr>
        <w:pStyle w:val="ConsPlusNormal0"/>
        <w:spacing w:line="276" w:lineRule="auto"/>
        <w:jc w:val="center"/>
        <w:rPr>
          <w:rFonts w:ascii="Times New Roman" w:hAnsi="Times New Roman" w:cs="Times New Roman"/>
          <w:sz w:val="28"/>
          <w:szCs w:val="28"/>
        </w:rPr>
      </w:pPr>
      <w:r w:rsidRPr="00C02D10">
        <w:rPr>
          <w:rFonts w:ascii="Times New Roman" w:hAnsi="Times New Roman" w:cs="Times New Roman"/>
          <w:sz w:val="28"/>
          <w:szCs w:val="28"/>
        </w:rPr>
        <w:t>«</w:t>
      </w:r>
      <w:r w:rsidR="007840D3" w:rsidRPr="00C02D10">
        <w:rPr>
          <w:rFonts w:ascii="Times New Roman" w:hAnsi="Times New Roman" w:cs="Times New Roman"/>
          <w:sz w:val="28"/>
          <w:szCs w:val="28"/>
        </w:rPr>
        <w:t>Обеспечение доступным и комфортным жильем населения</w:t>
      </w:r>
    </w:p>
    <w:p w:rsidR="007840D3" w:rsidRPr="00C02D10" w:rsidRDefault="00C02D10" w:rsidP="00C02D10">
      <w:pPr>
        <w:pStyle w:val="ConsPlusNormal0"/>
        <w:spacing w:line="276" w:lineRule="auto"/>
        <w:jc w:val="center"/>
        <w:rPr>
          <w:rFonts w:ascii="Times New Roman" w:hAnsi="Times New Roman" w:cs="Times New Roman"/>
          <w:sz w:val="28"/>
          <w:szCs w:val="28"/>
        </w:rPr>
      </w:pPr>
      <w:r w:rsidRPr="00C02D10">
        <w:rPr>
          <w:rFonts w:ascii="Times New Roman" w:hAnsi="Times New Roman" w:cs="Times New Roman"/>
          <w:sz w:val="28"/>
          <w:szCs w:val="28"/>
        </w:rPr>
        <w:t>городского округа город Воронеж»</w:t>
      </w:r>
    </w:p>
    <w:p w:rsidR="007840D3" w:rsidRPr="00C02D10" w:rsidRDefault="007840D3" w:rsidP="00C02D10">
      <w:pPr>
        <w:pStyle w:val="ConsPlusNormal0"/>
        <w:spacing w:line="276" w:lineRule="auto"/>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6123"/>
      </w:tblGrid>
      <w:tr w:rsidR="007840D3" w:rsidRPr="00C02D10" w:rsidTr="006B7EFA">
        <w:tc>
          <w:tcPr>
            <w:tcW w:w="2835" w:type="dxa"/>
          </w:tcPr>
          <w:p w:rsidR="007840D3" w:rsidRPr="00C02D10" w:rsidRDefault="007840D3" w:rsidP="00C02D10">
            <w:pPr>
              <w:pStyle w:val="ConsPlusNormal0"/>
              <w:spacing w:line="276" w:lineRule="auto"/>
              <w:ind w:firstLine="0"/>
              <w:rPr>
                <w:rFonts w:ascii="Times New Roman" w:hAnsi="Times New Roman" w:cs="Times New Roman"/>
                <w:sz w:val="28"/>
                <w:szCs w:val="28"/>
              </w:rPr>
            </w:pPr>
            <w:r w:rsidRPr="00C02D10">
              <w:rPr>
                <w:rFonts w:ascii="Times New Roman" w:hAnsi="Times New Roman" w:cs="Times New Roman"/>
                <w:sz w:val="28"/>
                <w:szCs w:val="28"/>
              </w:rPr>
              <w:t>Исполнители подпрограммы муниципальной программы</w:t>
            </w:r>
          </w:p>
        </w:tc>
        <w:tc>
          <w:tcPr>
            <w:tcW w:w="6123" w:type="dxa"/>
          </w:tcPr>
          <w:p w:rsidR="007840D3" w:rsidRPr="00C02D10" w:rsidRDefault="007840D3" w:rsidP="00C02D10">
            <w:pPr>
              <w:pStyle w:val="ConsPlusNormal0"/>
              <w:spacing w:line="276" w:lineRule="auto"/>
              <w:ind w:firstLine="0"/>
              <w:jc w:val="both"/>
              <w:rPr>
                <w:rFonts w:ascii="Times New Roman" w:hAnsi="Times New Roman" w:cs="Times New Roman"/>
                <w:sz w:val="28"/>
                <w:szCs w:val="28"/>
              </w:rPr>
            </w:pPr>
            <w:r w:rsidRPr="00C02D10">
              <w:rPr>
                <w:rFonts w:ascii="Times New Roman" w:hAnsi="Times New Roman" w:cs="Times New Roman"/>
                <w:sz w:val="28"/>
                <w:szCs w:val="28"/>
              </w:rPr>
              <w:t>Управление главного архитектора городского округа администрации городского округа город Воронеж</w:t>
            </w:r>
          </w:p>
        </w:tc>
      </w:tr>
      <w:tr w:rsidR="007840D3" w:rsidRPr="00C02D10" w:rsidTr="006B7EFA">
        <w:tc>
          <w:tcPr>
            <w:tcW w:w="2835" w:type="dxa"/>
          </w:tcPr>
          <w:p w:rsidR="007840D3" w:rsidRPr="00C02D10" w:rsidRDefault="007840D3" w:rsidP="00C02D10">
            <w:pPr>
              <w:pStyle w:val="ConsPlusNormal0"/>
              <w:spacing w:line="276" w:lineRule="auto"/>
              <w:ind w:firstLine="0"/>
              <w:jc w:val="both"/>
              <w:rPr>
                <w:rFonts w:ascii="Times New Roman" w:hAnsi="Times New Roman" w:cs="Times New Roman"/>
                <w:sz w:val="28"/>
                <w:szCs w:val="28"/>
              </w:rPr>
            </w:pPr>
            <w:r w:rsidRPr="00C02D10">
              <w:rPr>
                <w:rFonts w:ascii="Times New Roman" w:hAnsi="Times New Roman" w:cs="Times New Roman"/>
                <w:sz w:val="28"/>
                <w:szCs w:val="28"/>
              </w:rPr>
              <w:t>Участники подпрограммы</w:t>
            </w:r>
          </w:p>
        </w:tc>
        <w:tc>
          <w:tcPr>
            <w:tcW w:w="6123" w:type="dxa"/>
          </w:tcPr>
          <w:p w:rsidR="007840D3" w:rsidRPr="00C02D10" w:rsidRDefault="007840D3" w:rsidP="00C02D10">
            <w:pPr>
              <w:pStyle w:val="ConsPlusNormal0"/>
              <w:spacing w:line="276" w:lineRule="auto"/>
              <w:ind w:firstLine="0"/>
              <w:jc w:val="both"/>
              <w:rPr>
                <w:rFonts w:ascii="Times New Roman" w:hAnsi="Times New Roman" w:cs="Times New Roman"/>
                <w:sz w:val="28"/>
                <w:szCs w:val="28"/>
              </w:rPr>
            </w:pPr>
            <w:r w:rsidRPr="00C02D10">
              <w:rPr>
                <w:rFonts w:ascii="Times New Roman" w:hAnsi="Times New Roman" w:cs="Times New Roman"/>
                <w:sz w:val="28"/>
                <w:szCs w:val="28"/>
              </w:rPr>
              <w:t xml:space="preserve">Муниципальное казенное предприятие городского округа город Воронеж </w:t>
            </w:r>
            <w:r w:rsidR="00C02D10" w:rsidRPr="00C02D10">
              <w:rPr>
                <w:rFonts w:ascii="Times New Roman" w:hAnsi="Times New Roman" w:cs="Times New Roman"/>
                <w:sz w:val="28"/>
                <w:szCs w:val="28"/>
              </w:rPr>
              <w:t>«</w:t>
            </w:r>
            <w:r w:rsidRPr="00C02D10">
              <w:rPr>
                <w:rFonts w:ascii="Times New Roman" w:hAnsi="Times New Roman" w:cs="Times New Roman"/>
                <w:sz w:val="28"/>
                <w:szCs w:val="28"/>
              </w:rPr>
              <w:t>Управление главного архитектора</w:t>
            </w:r>
            <w:r w:rsidR="00C02D10" w:rsidRPr="00C02D10">
              <w:rPr>
                <w:rFonts w:ascii="Times New Roman" w:hAnsi="Times New Roman" w:cs="Times New Roman"/>
                <w:sz w:val="28"/>
                <w:szCs w:val="28"/>
              </w:rPr>
              <w:t>»</w:t>
            </w:r>
          </w:p>
        </w:tc>
      </w:tr>
      <w:tr w:rsidR="007840D3" w:rsidRPr="00C02D10" w:rsidTr="006B7EFA">
        <w:tc>
          <w:tcPr>
            <w:tcW w:w="2835" w:type="dxa"/>
          </w:tcPr>
          <w:p w:rsidR="007840D3" w:rsidRPr="00C02D10" w:rsidRDefault="007840D3" w:rsidP="00C02D10">
            <w:pPr>
              <w:pStyle w:val="ConsPlusNormal0"/>
              <w:spacing w:line="276" w:lineRule="auto"/>
              <w:ind w:firstLine="0"/>
              <w:rPr>
                <w:rFonts w:ascii="Times New Roman" w:hAnsi="Times New Roman" w:cs="Times New Roman"/>
                <w:sz w:val="28"/>
                <w:szCs w:val="28"/>
              </w:rPr>
            </w:pPr>
            <w:r w:rsidRPr="00C02D10">
              <w:rPr>
                <w:rFonts w:ascii="Times New Roman" w:hAnsi="Times New Roman" w:cs="Times New Roman"/>
                <w:sz w:val="28"/>
                <w:szCs w:val="28"/>
              </w:rPr>
              <w:t>Мероприятия, входящие в состав подпрограммы муниципальной программы</w:t>
            </w:r>
          </w:p>
        </w:tc>
        <w:tc>
          <w:tcPr>
            <w:tcW w:w="6123" w:type="dxa"/>
          </w:tcPr>
          <w:p w:rsidR="007840D3" w:rsidRPr="009F2ADA" w:rsidRDefault="007840D3" w:rsidP="00C02D10">
            <w:pPr>
              <w:pStyle w:val="ConsPlusNormal0"/>
              <w:spacing w:line="276" w:lineRule="auto"/>
              <w:ind w:firstLine="0"/>
              <w:jc w:val="both"/>
              <w:rPr>
                <w:rFonts w:ascii="Times New Roman" w:hAnsi="Times New Roman" w:cs="Times New Roman"/>
                <w:sz w:val="28"/>
                <w:szCs w:val="28"/>
              </w:rPr>
            </w:pPr>
            <w:r w:rsidRPr="009F2ADA">
              <w:rPr>
                <w:rFonts w:ascii="Times New Roman" w:hAnsi="Times New Roman" w:cs="Times New Roman"/>
                <w:sz w:val="28"/>
                <w:szCs w:val="28"/>
              </w:rPr>
              <w:t>4.1. Разработка Генерального плана городского округа на 2021 - 2041 годы.</w:t>
            </w:r>
          </w:p>
          <w:p w:rsidR="007840D3" w:rsidRPr="009F2ADA" w:rsidRDefault="007840D3" w:rsidP="00C02D10">
            <w:pPr>
              <w:pStyle w:val="ConsPlusNormal0"/>
              <w:spacing w:line="276" w:lineRule="auto"/>
              <w:ind w:firstLine="0"/>
              <w:jc w:val="both"/>
              <w:rPr>
                <w:rFonts w:ascii="Times New Roman" w:hAnsi="Times New Roman" w:cs="Times New Roman"/>
                <w:sz w:val="28"/>
                <w:szCs w:val="28"/>
              </w:rPr>
            </w:pPr>
            <w:r w:rsidRPr="009F2ADA">
              <w:rPr>
                <w:rFonts w:ascii="Times New Roman" w:hAnsi="Times New Roman" w:cs="Times New Roman"/>
                <w:sz w:val="28"/>
                <w:szCs w:val="28"/>
              </w:rPr>
              <w:t xml:space="preserve">4.2. Разработка проекта внесения изменений в Генеральный </w:t>
            </w:r>
            <w:hyperlink r:id="rId46" w:history="1">
              <w:r w:rsidRPr="009F2ADA">
                <w:rPr>
                  <w:rFonts w:ascii="Times New Roman" w:hAnsi="Times New Roman" w:cs="Times New Roman"/>
                  <w:sz w:val="28"/>
                  <w:szCs w:val="28"/>
                </w:rPr>
                <w:t>план</w:t>
              </w:r>
            </w:hyperlink>
            <w:r w:rsidRPr="009F2ADA">
              <w:rPr>
                <w:rFonts w:ascii="Times New Roman" w:hAnsi="Times New Roman" w:cs="Times New Roman"/>
                <w:sz w:val="28"/>
                <w:szCs w:val="28"/>
              </w:rPr>
              <w:t xml:space="preserve"> городского округа на 2014 - 2020 годы.</w:t>
            </w:r>
          </w:p>
          <w:p w:rsidR="007840D3" w:rsidRPr="009F2ADA" w:rsidRDefault="007840D3" w:rsidP="00C02D10">
            <w:pPr>
              <w:pStyle w:val="ConsPlusNormal0"/>
              <w:spacing w:line="276" w:lineRule="auto"/>
              <w:ind w:firstLine="0"/>
              <w:jc w:val="both"/>
              <w:rPr>
                <w:rFonts w:ascii="Times New Roman" w:hAnsi="Times New Roman" w:cs="Times New Roman"/>
                <w:sz w:val="28"/>
                <w:szCs w:val="28"/>
              </w:rPr>
            </w:pPr>
            <w:r w:rsidRPr="009F2ADA">
              <w:rPr>
                <w:rFonts w:ascii="Times New Roman" w:hAnsi="Times New Roman" w:cs="Times New Roman"/>
                <w:sz w:val="28"/>
                <w:szCs w:val="28"/>
              </w:rPr>
              <w:t>4.2.1. Подготовка карты (плана) для установления границы населенного пункта городского округа город Воронеж.</w:t>
            </w:r>
          </w:p>
          <w:p w:rsidR="007840D3" w:rsidRPr="009F2ADA" w:rsidRDefault="007840D3" w:rsidP="00C02D10">
            <w:pPr>
              <w:pStyle w:val="ConsPlusNormal0"/>
              <w:spacing w:line="276" w:lineRule="auto"/>
              <w:ind w:firstLine="0"/>
              <w:jc w:val="both"/>
              <w:rPr>
                <w:rFonts w:ascii="Times New Roman" w:hAnsi="Times New Roman" w:cs="Times New Roman"/>
                <w:sz w:val="28"/>
                <w:szCs w:val="28"/>
              </w:rPr>
            </w:pPr>
            <w:r w:rsidRPr="009F2ADA">
              <w:rPr>
                <w:rFonts w:ascii="Times New Roman" w:hAnsi="Times New Roman" w:cs="Times New Roman"/>
                <w:sz w:val="28"/>
                <w:szCs w:val="28"/>
              </w:rPr>
              <w:t>4.3. Разработка проекта внесения изменений в схему размещения нестационарных торговых объектов.</w:t>
            </w:r>
          </w:p>
          <w:p w:rsidR="007840D3" w:rsidRPr="009F2ADA" w:rsidRDefault="007840D3" w:rsidP="00C02D10">
            <w:pPr>
              <w:pStyle w:val="ConsPlusNormal0"/>
              <w:spacing w:line="276" w:lineRule="auto"/>
              <w:ind w:firstLine="0"/>
              <w:jc w:val="both"/>
              <w:rPr>
                <w:rFonts w:ascii="Times New Roman" w:hAnsi="Times New Roman" w:cs="Times New Roman"/>
                <w:sz w:val="28"/>
                <w:szCs w:val="28"/>
              </w:rPr>
            </w:pPr>
            <w:r w:rsidRPr="009F2ADA">
              <w:rPr>
                <w:rFonts w:ascii="Times New Roman" w:hAnsi="Times New Roman" w:cs="Times New Roman"/>
                <w:sz w:val="28"/>
                <w:szCs w:val="28"/>
              </w:rPr>
              <w:t xml:space="preserve">4.4. Установление координат границ территориальных зон и внесение изменений в </w:t>
            </w:r>
            <w:hyperlink r:id="rId47" w:history="1">
              <w:r w:rsidRPr="009F2ADA">
                <w:rPr>
                  <w:rFonts w:ascii="Times New Roman" w:hAnsi="Times New Roman" w:cs="Times New Roman"/>
                  <w:sz w:val="28"/>
                  <w:szCs w:val="28"/>
                </w:rPr>
                <w:t>Правила</w:t>
              </w:r>
            </w:hyperlink>
            <w:r w:rsidRPr="009F2ADA">
              <w:rPr>
                <w:rFonts w:ascii="Times New Roman" w:hAnsi="Times New Roman" w:cs="Times New Roman"/>
                <w:sz w:val="28"/>
                <w:szCs w:val="28"/>
              </w:rPr>
              <w:t xml:space="preserve"> землепользования и застройки.</w:t>
            </w:r>
          </w:p>
          <w:p w:rsidR="007840D3" w:rsidRPr="009F2ADA" w:rsidRDefault="007840D3" w:rsidP="00C02D10">
            <w:pPr>
              <w:pStyle w:val="ConsPlusNormal0"/>
              <w:spacing w:line="276" w:lineRule="auto"/>
              <w:ind w:firstLine="0"/>
              <w:jc w:val="both"/>
              <w:rPr>
                <w:rFonts w:ascii="Times New Roman" w:hAnsi="Times New Roman" w:cs="Times New Roman"/>
                <w:sz w:val="28"/>
                <w:szCs w:val="28"/>
              </w:rPr>
            </w:pPr>
            <w:r w:rsidRPr="009F2ADA">
              <w:rPr>
                <w:rFonts w:ascii="Times New Roman" w:hAnsi="Times New Roman" w:cs="Times New Roman"/>
                <w:sz w:val="28"/>
                <w:szCs w:val="28"/>
              </w:rPr>
              <w:t>4.5. Подготовка документации по планировке территории.</w:t>
            </w:r>
          </w:p>
          <w:p w:rsidR="007840D3" w:rsidRPr="009F2ADA" w:rsidRDefault="007840D3" w:rsidP="00C02D10">
            <w:pPr>
              <w:pStyle w:val="ConsPlusNormal0"/>
              <w:spacing w:line="276" w:lineRule="auto"/>
              <w:ind w:firstLine="0"/>
              <w:jc w:val="both"/>
              <w:rPr>
                <w:rFonts w:ascii="Times New Roman" w:hAnsi="Times New Roman" w:cs="Times New Roman"/>
                <w:sz w:val="28"/>
                <w:szCs w:val="28"/>
              </w:rPr>
            </w:pPr>
            <w:r w:rsidRPr="009F2ADA">
              <w:rPr>
                <w:rFonts w:ascii="Times New Roman" w:hAnsi="Times New Roman" w:cs="Times New Roman"/>
                <w:sz w:val="28"/>
                <w:szCs w:val="28"/>
              </w:rPr>
              <w:t>4.6. Разработка градостроительных планов земельных участков.</w:t>
            </w:r>
          </w:p>
          <w:p w:rsidR="007840D3" w:rsidRPr="009F2ADA" w:rsidRDefault="007840D3" w:rsidP="00C02D10">
            <w:pPr>
              <w:pStyle w:val="ConsPlusNormal0"/>
              <w:spacing w:line="276" w:lineRule="auto"/>
              <w:ind w:firstLine="0"/>
              <w:jc w:val="both"/>
              <w:rPr>
                <w:rFonts w:ascii="Times New Roman" w:hAnsi="Times New Roman" w:cs="Times New Roman"/>
                <w:sz w:val="28"/>
                <w:szCs w:val="28"/>
              </w:rPr>
            </w:pPr>
            <w:r w:rsidRPr="009F2ADA">
              <w:rPr>
                <w:rFonts w:ascii="Times New Roman" w:hAnsi="Times New Roman" w:cs="Times New Roman"/>
                <w:sz w:val="28"/>
                <w:szCs w:val="28"/>
              </w:rPr>
              <w:t>4.7. Усовершенствование и расширение информационной системы обеспечения градостроительной деятельности.</w:t>
            </w:r>
          </w:p>
          <w:p w:rsidR="007840D3" w:rsidRPr="009F2ADA" w:rsidRDefault="007840D3" w:rsidP="00C02D10">
            <w:pPr>
              <w:pStyle w:val="ConsPlusNormal0"/>
              <w:spacing w:line="276" w:lineRule="auto"/>
              <w:ind w:firstLine="0"/>
              <w:jc w:val="both"/>
              <w:rPr>
                <w:rFonts w:ascii="Times New Roman" w:hAnsi="Times New Roman" w:cs="Times New Roman"/>
                <w:sz w:val="28"/>
                <w:szCs w:val="28"/>
              </w:rPr>
            </w:pPr>
            <w:r w:rsidRPr="009F2ADA">
              <w:rPr>
                <w:rFonts w:ascii="Times New Roman" w:hAnsi="Times New Roman" w:cs="Times New Roman"/>
                <w:sz w:val="28"/>
                <w:szCs w:val="28"/>
              </w:rPr>
              <w:t>4.8. Подготовка межевых планов земельных участков, занимаемых аварийными домами, для осуществления государственного кадастрового учета.</w:t>
            </w:r>
          </w:p>
        </w:tc>
      </w:tr>
      <w:tr w:rsidR="007840D3" w:rsidRPr="00C02D10" w:rsidTr="006B7EFA">
        <w:tc>
          <w:tcPr>
            <w:tcW w:w="2835" w:type="dxa"/>
          </w:tcPr>
          <w:p w:rsidR="007840D3" w:rsidRPr="00C02D10" w:rsidRDefault="007840D3" w:rsidP="00C02D10">
            <w:pPr>
              <w:pStyle w:val="ConsPlusNormal0"/>
              <w:spacing w:line="276" w:lineRule="auto"/>
              <w:ind w:firstLine="0"/>
              <w:rPr>
                <w:rFonts w:ascii="Times New Roman" w:hAnsi="Times New Roman" w:cs="Times New Roman"/>
                <w:sz w:val="28"/>
                <w:szCs w:val="28"/>
              </w:rPr>
            </w:pPr>
            <w:r w:rsidRPr="00C02D10">
              <w:rPr>
                <w:rFonts w:ascii="Times New Roman" w:hAnsi="Times New Roman" w:cs="Times New Roman"/>
                <w:sz w:val="28"/>
                <w:szCs w:val="28"/>
              </w:rPr>
              <w:t>Цель подпрограммы муниципальной программы</w:t>
            </w:r>
          </w:p>
        </w:tc>
        <w:tc>
          <w:tcPr>
            <w:tcW w:w="6123" w:type="dxa"/>
          </w:tcPr>
          <w:p w:rsidR="007840D3" w:rsidRPr="009F2ADA" w:rsidRDefault="007840D3" w:rsidP="00C02D10">
            <w:pPr>
              <w:pStyle w:val="ConsPlusNormal0"/>
              <w:spacing w:line="276" w:lineRule="auto"/>
              <w:ind w:firstLine="0"/>
              <w:jc w:val="both"/>
              <w:rPr>
                <w:rFonts w:ascii="Times New Roman" w:hAnsi="Times New Roman" w:cs="Times New Roman"/>
                <w:sz w:val="28"/>
                <w:szCs w:val="28"/>
              </w:rPr>
            </w:pPr>
            <w:r w:rsidRPr="009F2ADA">
              <w:rPr>
                <w:rFonts w:ascii="Times New Roman" w:hAnsi="Times New Roman" w:cs="Times New Roman"/>
                <w:sz w:val="28"/>
                <w:szCs w:val="28"/>
              </w:rPr>
              <w:t>- формирование эффективной системы пространственного развития и административно-территориального устройства городского округа город Воронеж.</w:t>
            </w:r>
          </w:p>
        </w:tc>
      </w:tr>
      <w:tr w:rsidR="007840D3" w:rsidRPr="00C02D10" w:rsidTr="006B7EFA">
        <w:tc>
          <w:tcPr>
            <w:tcW w:w="2835" w:type="dxa"/>
          </w:tcPr>
          <w:p w:rsidR="007840D3" w:rsidRPr="00C02D10" w:rsidRDefault="007840D3" w:rsidP="00C02D10">
            <w:pPr>
              <w:pStyle w:val="ConsPlusNormal0"/>
              <w:spacing w:line="276" w:lineRule="auto"/>
              <w:ind w:firstLine="0"/>
              <w:rPr>
                <w:rFonts w:ascii="Times New Roman" w:hAnsi="Times New Roman" w:cs="Times New Roman"/>
                <w:sz w:val="28"/>
                <w:szCs w:val="28"/>
              </w:rPr>
            </w:pPr>
            <w:r w:rsidRPr="00C02D10">
              <w:rPr>
                <w:rFonts w:ascii="Times New Roman" w:hAnsi="Times New Roman" w:cs="Times New Roman"/>
                <w:sz w:val="28"/>
                <w:szCs w:val="28"/>
              </w:rPr>
              <w:t>Задачи подпрограммы муниципальной программы</w:t>
            </w:r>
          </w:p>
        </w:tc>
        <w:tc>
          <w:tcPr>
            <w:tcW w:w="6123" w:type="dxa"/>
          </w:tcPr>
          <w:p w:rsidR="007840D3" w:rsidRPr="009F2ADA" w:rsidRDefault="007840D3" w:rsidP="00C02D10">
            <w:pPr>
              <w:pStyle w:val="ConsPlusNormal0"/>
              <w:spacing w:line="276" w:lineRule="auto"/>
              <w:ind w:firstLine="0"/>
              <w:jc w:val="both"/>
              <w:rPr>
                <w:rFonts w:ascii="Times New Roman" w:hAnsi="Times New Roman" w:cs="Times New Roman"/>
                <w:sz w:val="28"/>
                <w:szCs w:val="28"/>
              </w:rPr>
            </w:pPr>
            <w:r w:rsidRPr="009F2ADA">
              <w:rPr>
                <w:rFonts w:ascii="Times New Roman" w:hAnsi="Times New Roman" w:cs="Times New Roman"/>
                <w:sz w:val="28"/>
                <w:szCs w:val="28"/>
              </w:rPr>
              <w:t xml:space="preserve">- актуализация действующего Генерального </w:t>
            </w:r>
            <w:hyperlink r:id="rId48" w:history="1">
              <w:r w:rsidRPr="009F2ADA">
                <w:rPr>
                  <w:rFonts w:ascii="Times New Roman" w:hAnsi="Times New Roman" w:cs="Times New Roman"/>
                  <w:sz w:val="28"/>
                  <w:szCs w:val="28"/>
                </w:rPr>
                <w:t>плана</w:t>
              </w:r>
            </w:hyperlink>
            <w:r w:rsidRPr="009F2ADA">
              <w:rPr>
                <w:rFonts w:ascii="Times New Roman" w:hAnsi="Times New Roman" w:cs="Times New Roman"/>
                <w:sz w:val="28"/>
                <w:szCs w:val="28"/>
              </w:rPr>
              <w:t xml:space="preserve"> городского округа;</w:t>
            </w:r>
          </w:p>
          <w:p w:rsidR="007840D3" w:rsidRPr="009F2ADA" w:rsidRDefault="007840D3" w:rsidP="00C02D10">
            <w:pPr>
              <w:pStyle w:val="ConsPlusNormal0"/>
              <w:spacing w:line="276" w:lineRule="auto"/>
              <w:ind w:firstLine="0"/>
              <w:jc w:val="both"/>
              <w:rPr>
                <w:rFonts w:ascii="Times New Roman" w:hAnsi="Times New Roman" w:cs="Times New Roman"/>
                <w:sz w:val="28"/>
                <w:szCs w:val="28"/>
              </w:rPr>
            </w:pPr>
            <w:r w:rsidRPr="009F2ADA">
              <w:rPr>
                <w:rFonts w:ascii="Times New Roman" w:hAnsi="Times New Roman" w:cs="Times New Roman"/>
                <w:sz w:val="28"/>
                <w:szCs w:val="28"/>
              </w:rPr>
              <w:t xml:space="preserve">- актуализация </w:t>
            </w:r>
            <w:hyperlink r:id="rId49" w:history="1">
              <w:r w:rsidRPr="009F2ADA">
                <w:rPr>
                  <w:rFonts w:ascii="Times New Roman" w:hAnsi="Times New Roman" w:cs="Times New Roman"/>
                  <w:sz w:val="28"/>
                  <w:szCs w:val="28"/>
                </w:rPr>
                <w:t>Правил</w:t>
              </w:r>
            </w:hyperlink>
            <w:r w:rsidRPr="009F2ADA">
              <w:rPr>
                <w:rFonts w:ascii="Times New Roman" w:hAnsi="Times New Roman" w:cs="Times New Roman"/>
                <w:sz w:val="28"/>
                <w:szCs w:val="28"/>
              </w:rPr>
              <w:t xml:space="preserve"> землепользования и застройки;</w:t>
            </w:r>
          </w:p>
          <w:p w:rsidR="007840D3" w:rsidRPr="009F2ADA" w:rsidRDefault="007840D3" w:rsidP="00C02D10">
            <w:pPr>
              <w:pStyle w:val="ConsPlusNormal0"/>
              <w:spacing w:line="276" w:lineRule="auto"/>
              <w:ind w:firstLine="0"/>
              <w:jc w:val="both"/>
              <w:rPr>
                <w:rFonts w:ascii="Times New Roman" w:hAnsi="Times New Roman" w:cs="Times New Roman"/>
                <w:sz w:val="28"/>
                <w:szCs w:val="28"/>
              </w:rPr>
            </w:pPr>
            <w:r w:rsidRPr="009F2ADA">
              <w:rPr>
                <w:rFonts w:ascii="Times New Roman" w:hAnsi="Times New Roman" w:cs="Times New Roman"/>
                <w:sz w:val="28"/>
                <w:szCs w:val="28"/>
              </w:rPr>
              <w:t>- актуализация схемы размещения нестационарных торговых объектов;</w:t>
            </w:r>
          </w:p>
          <w:p w:rsidR="007840D3" w:rsidRPr="009F2ADA" w:rsidRDefault="007840D3" w:rsidP="00C02D10">
            <w:pPr>
              <w:pStyle w:val="ConsPlusNormal0"/>
              <w:spacing w:line="276" w:lineRule="auto"/>
              <w:ind w:firstLine="0"/>
              <w:jc w:val="both"/>
              <w:rPr>
                <w:rFonts w:ascii="Times New Roman" w:hAnsi="Times New Roman" w:cs="Times New Roman"/>
                <w:sz w:val="28"/>
                <w:szCs w:val="28"/>
              </w:rPr>
            </w:pPr>
            <w:r w:rsidRPr="009F2ADA">
              <w:rPr>
                <w:rFonts w:ascii="Times New Roman" w:hAnsi="Times New Roman" w:cs="Times New Roman"/>
                <w:sz w:val="28"/>
                <w:szCs w:val="28"/>
              </w:rPr>
              <w:t>- развитие территориального планирования и увеличение объема документации по планировке территории;</w:t>
            </w:r>
          </w:p>
          <w:p w:rsidR="007840D3" w:rsidRPr="009F2ADA" w:rsidRDefault="007840D3" w:rsidP="00C02D10">
            <w:pPr>
              <w:pStyle w:val="ConsPlusNormal0"/>
              <w:spacing w:line="276" w:lineRule="auto"/>
              <w:ind w:firstLine="0"/>
              <w:jc w:val="both"/>
              <w:rPr>
                <w:rFonts w:ascii="Times New Roman" w:hAnsi="Times New Roman" w:cs="Times New Roman"/>
                <w:sz w:val="28"/>
                <w:szCs w:val="28"/>
              </w:rPr>
            </w:pPr>
            <w:r w:rsidRPr="009F2ADA">
              <w:rPr>
                <w:rFonts w:ascii="Times New Roman" w:hAnsi="Times New Roman" w:cs="Times New Roman"/>
                <w:sz w:val="28"/>
                <w:szCs w:val="28"/>
              </w:rPr>
              <w:t>- усовершенствование и расширение информационной системы обеспечения градостроительной деятельности</w:t>
            </w:r>
          </w:p>
        </w:tc>
      </w:tr>
      <w:tr w:rsidR="007840D3" w:rsidRPr="00C02D10" w:rsidTr="006B7EFA">
        <w:tc>
          <w:tcPr>
            <w:tcW w:w="2835" w:type="dxa"/>
          </w:tcPr>
          <w:p w:rsidR="007840D3" w:rsidRPr="00C02D10" w:rsidRDefault="007840D3" w:rsidP="00C02D10">
            <w:pPr>
              <w:pStyle w:val="ConsPlusNormal0"/>
              <w:spacing w:line="276" w:lineRule="auto"/>
              <w:ind w:firstLine="0"/>
              <w:rPr>
                <w:rFonts w:ascii="Times New Roman" w:hAnsi="Times New Roman" w:cs="Times New Roman"/>
                <w:sz w:val="28"/>
                <w:szCs w:val="28"/>
              </w:rPr>
            </w:pPr>
            <w:r w:rsidRPr="00C02D10">
              <w:rPr>
                <w:rFonts w:ascii="Times New Roman" w:hAnsi="Times New Roman" w:cs="Times New Roman"/>
                <w:sz w:val="28"/>
                <w:szCs w:val="28"/>
              </w:rPr>
              <w:t>Показатели (индикаторы) подпрограммы муниципальной программы</w:t>
            </w:r>
          </w:p>
        </w:tc>
        <w:tc>
          <w:tcPr>
            <w:tcW w:w="6123" w:type="dxa"/>
          </w:tcPr>
          <w:p w:rsidR="007840D3" w:rsidRPr="009F2ADA" w:rsidRDefault="007840D3" w:rsidP="00C02D10">
            <w:pPr>
              <w:pStyle w:val="ConsPlusNormal0"/>
              <w:spacing w:line="276" w:lineRule="auto"/>
              <w:ind w:firstLine="0"/>
              <w:jc w:val="both"/>
              <w:rPr>
                <w:rFonts w:ascii="Times New Roman" w:hAnsi="Times New Roman" w:cs="Times New Roman"/>
                <w:sz w:val="28"/>
                <w:szCs w:val="28"/>
              </w:rPr>
            </w:pPr>
            <w:r w:rsidRPr="009F2ADA">
              <w:rPr>
                <w:rFonts w:ascii="Times New Roman" w:hAnsi="Times New Roman" w:cs="Times New Roman"/>
                <w:sz w:val="28"/>
                <w:szCs w:val="28"/>
              </w:rPr>
              <w:t>- доля площади территорий, на которые разработана документация по планировке территорий, от общей площади, включенной в подпрограмму на соответствующий год;</w:t>
            </w:r>
          </w:p>
          <w:p w:rsidR="007840D3" w:rsidRPr="009F2ADA" w:rsidRDefault="007840D3" w:rsidP="00C02D10">
            <w:pPr>
              <w:pStyle w:val="ConsPlusNormal0"/>
              <w:spacing w:line="276" w:lineRule="auto"/>
              <w:ind w:firstLine="0"/>
              <w:jc w:val="both"/>
              <w:rPr>
                <w:rFonts w:ascii="Times New Roman" w:hAnsi="Times New Roman" w:cs="Times New Roman"/>
                <w:sz w:val="28"/>
                <w:szCs w:val="28"/>
              </w:rPr>
            </w:pPr>
            <w:r w:rsidRPr="009F2ADA">
              <w:rPr>
                <w:rFonts w:ascii="Times New Roman" w:hAnsi="Times New Roman" w:cs="Times New Roman"/>
                <w:sz w:val="28"/>
                <w:szCs w:val="28"/>
              </w:rPr>
              <w:t>- доля площади земельных участков, на которые выданы градостроительные планы, от общей площади земельных участков для разработки градостроительных планов, включенных в подпрограмму на соответствующий год;</w:t>
            </w:r>
          </w:p>
          <w:p w:rsidR="007840D3" w:rsidRPr="009F2ADA" w:rsidRDefault="007840D3" w:rsidP="00C02D10">
            <w:pPr>
              <w:pStyle w:val="ConsPlusNormal0"/>
              <w:spacing w:line="276" w:lineRule="auto"/>
              <w:ind w:firstLine="0"/>
              <w:jc w:val="both"/>
              <w:rPr>
                <w:rFonts w:ascii="Times New Roman" w:hAnsi="Times New Roman" w:cs="Times New Roman"/>
                <w:sz w:val="28"/>
                <w:szCs w:val="28"/>
              </w:rPr>
            </w:pPr>
            <w:r w:rsidRPr="009F2ADA">
              <w:rPr>
                <w:rFonts w:ascii="Times New Roman" w:hAnsi="Times New Roman" w:cs="Times New Roman"/>
                <w:sz w:val="28"/>
                <w:szCs w:val="28"/>
              </w:rPr>
              <w:t>- количество земельных участков, занимаемых аварийными домами, в отношении которых подготовлены межевые планы для постановки на кадастровый учет</w:t>
            </w:r>
          </w:p>
        </w:tc>
      </w:tr>
      <w:tr w:rsidR="007840D3" w:rsidRPr="00C02D10" w:rsidTr="006B7EFA">
        <w:tc>
          <w:tcPr>
            <w:tcW w:w="2835" w:type="dxa"/>
          </w:tcPr>
          <w:p w:rsidR="007840D3" w:rsidRPr="00C02D10" w:rsidRDefault="007840D3" w:rsidP="00C02D10">
            <w:pPr>
              <w:pStyle w:val="ConsPlusNormal0"/>
              <w:spacing w:line="276" w:lineRule="auto"/>
              <w:ind w:firstLine="0"/>
              <w:rPr>
                <w:rFonts w:ascii="Times New Roman" w:hAnsi="Times New Roman" w:cs="Times New Roman"/>
                <w:sz w:val="28"/>
                <w:szCs w:val="28"/>
              </w:rPr>
            </w:pPr>
            <w:r w:rsidRPr="00C02D10">
              <w:rPr>
                <w:rFonts w:ascii="Times New Roman" w:hAnsi="Times New Roman" w:cs="Times New Roman"/>
                <w:sz w:val="28"/>
                <w:szCs w:val="28"/>
              </w:rPr>
              <w:t>Сроки реализации подпрограммы муниципальной программы</w:t>
            </w:r>
          </w:p>
        </w:tc>
        <w:tc>
          <w:tcPr>
            <w:tcW w:w="6123" w:type="dxa"/>
          </w:tcPr>
          <w:p w:rsidR="007840D3" w:rsidRPr="009F2ADA" w:rsidRDefault="007840D3" w:rsidP="00C02D10">
            <w:pPr>
              <w:pStyle w:val="ConsPlusNormal0"/>
              <w:spacing w:line="276" w:lineRule="auto"/>
              <w:jc w:val="both"/>
              <w:rPr>
                <w:rFonts w:ascii="Times New Roman" w:hAnsi="Times New Roman" w:cs="Times New Roman"/>
                <w:sz w:val="28"/>
                <w:szCs w:val="28"/>
              </w:rPr>
            </w:pPr>
            <w:r w:rsidRPr="009F2ADA">
              <w:rPr>
                <w:rFonts w:ascii="Times New Roman" w:hAnsi="Times New Roman" w:cs="Times New Roman"/>
                <w:sz w:val="28"/>
                <w:szCs w:val="28"/>
              </w:rPr>
              <w:t>2014 - 2020 годы</w:t>
            </w:r>
          </w:p>
        </w:tc>
      </w:tr>
      <w:tr w:rsidR="007840D3" w:rsidRPr="00C02D10" w:rsidTr="00C02D10">
        <w:tblPrEx>
          <w:tblBorders>
            <w:insideH w:val="nil"/>
          </w:tblBorders>
        </w:tblPrEx>
        <w:tc>
          <w:tcPr>
            <w:tcW w:w="2835" w:type="dxa"/>
            <w:tcBorders>
              <w:bottom w:val="single" w:sz="4" w:space="0" w:color="auto"/>
            </w:tcBorders>
          </w:tcPr>
          <w:p w:rsidR="007840D3" w:rsidRPr="00C02D10" w:rsidRDefault="007840D3" w:rsidP="00C02D10">
            <w:pPr>
              <w:pStyle w:val="ConsPlusNormal0"/>
              <w:spacing w:line="276" w:lineRule="auto"/>
              <w:ind w:firstLine="0"/>
              <w:rPr>
                <w:rFonts w:ascii="Times New Roman" w:hAnsi="Times New Roman" w:cs="Times New Roman"/>
                <w:sz w:val="28"/>
                <w:szCs w:val="28"/>
              </w:rPr>
            </w:pPr>
            <w:r w:rsidRPr="00C02D10">
              <w:rPr>
                <w:rFonts w:ascii="Times New Roman" w:hAnsi="Times New Roman" w:cs="Times New Roman"/>
                <w:sz w:val="28"/>
                <w:szCs w:val="28"/>
              </w:rPr>
              <w:t>Объемы и источники финансирования подпрограммы муниципальной программы (в действующих ценах каждого года реализации подпрограммы муниципальной программы)</w:t>
            </w:r>
          </w:p>
        </w:tc>
        <w:tc>
          <w:tcPr>
            <w:tcW w:w="6123" w:type="dxa"/>
            <w:tcBorders>
              <w:bottom w:val="single" w:sz="4" w:space="0" w:color="auto"/>
            </w:tcBorders>
          </w:tcPr>
          <w:p w:rsidR="007840D3" w:rsidRPr="009F2ADA" w:rsidRDefault="007840D3" w:rsidP="00C02D10">
            <w:pPr>
              <w:pStyle w:val="ConsPlusNormal0"/>
              <w:spacing w:line="276" w:lineRule="auto"/>
              <w:ind w:firstLine="0"/>
              <w:rPr>
                <w:rFonts w:ascii="Times New Roman" w:hAnsi="Times New Roman" w:cs="Times New Roman"/>
                <w:sz w:val="28"/>
                <w:szCs w:val="28"/>
              </w:rPr>
            </w:pPr>
            <w:r w:rsidRPr="009F2ADA">
              <w:rPr>
                <w:rFonts w:ascii="Times New Roman" w:hAnsi="Times New Roman" w:cs="Times New Roman"/>
                <w:sz w:val="28"/>
                <w:szCs w:val="28"/>
              </w:rPr>
              <w:t>Общий объем финансирования подпрограммы – 44214,30  тыс. рублей, в том числе по годам реализации подпрограммы:</w:t>
            </w:r>
          </w:p>
          <w:p w:rsidR="007840D3" w:rsidRPr="009F2ADA" w:rsidRDefault="007840D3" w:rsidP="00C02D10">
            <w:pPr>
              <w:pStyle w:val="ConsPlusNormal0"/>
              <w:spacing w:line="276" w:lineRule="auto"/>
              <w:ind w:firstLine="0"/>
              <w:rPr>
                <w:rFonts w:ascii="Times New Roman" w:hAnsi="Times New Roman" w:cs="Times New Roman"/>
                <w:sz w:val="28"/>
                <w:szCs w:val="28"/>
              </w:rPr>
            </w:pPr>
            <w:r w:rsidRPr="009F2ADA">
              <w:rPr>
                <w:rFonts w:ascii="Times New Roman" w:hAnsi="Times New Roman" w:cs="Times New Roman"/>
                <w:sz w:val="28"/>
                <w:szCs w:val="28"/>
              </w:rPr>
              <w:t>2014 год - 16979,30 тыс. рублей;</w:t>
            </w:r>
          </w:p>
          <w:p w:rsidR="007840D3" w:rsidRPr="009F2ADA" w:rsidRDefault="007840D3" w:rsidP="00C02D10">
            <w:pPr>
              <w:pStyle w:val="ConsPlusNormal0"/>
              <w:spacing w:line="276" w:lineRule="auto"/>
              <w:ind w:firstLine="0"/>
              <w:rPr>
                <w:rFonts w:ascii="Times New Roman" w:hAnsi="Times New Roman" w:cs="Times New Roman"/>
                <w:sz w:val="28"/>
                <w:szCs w:val="28"/>
              </w:rPr>
            </w:pPr>
            <w:r w:rsidRPr="009F2ADA">
              <w:rPr>
                <w:rFonts w:ascii="Times New Roman" w:hAnsi="Times New Roman" w:cs="Times New Roman"/>
                <w:sz w:val="28"/>
                <w:szCs w:val="28"/>
              </w:rPr>
              <w:t>2015 год - 5034,00 тыс. рублей;</w:t>
            </w:r>
          </w:p>
          <w:p w:rsidR="007840D3" w:rsidRPr="009F2ADA" w:rsidRDefault="007840D3" w:rsidP="00C02D10">
            <w:pPr>
              <w:pStyle w:val="ConsPlusNormal0"/>
              <w:spacing w:line="276" w:lineRule="auto"/>
              <w:ind w:firstLine="0"/>
              <w:rPr>
                <w:rFonts w:ascii="Times New Roman" w:hAnsi="Times New Roman" w:cs="Times New Roman"/>
                <w:sz w:val="28"/>
                <w:szCs w:val="28"/>
              </w:rPr>
            </w:pPr>
            <w:r w:rsidRPr="009F2ADA">
              <w:rPr>
                <w:rFonts w:ascii="Times New Roman" w:hAnsi="Times New Roman" w:cs="Times New Roman"/>
                <w:sz w:val="28"/>
                <w:szCs w:val="28"/>
              </w:rPr>
              <w:t>2016 год – 4473,00 тыс. рублей;</w:t>
            </w:r>
          </w:p>
          <w:p w:rsidR="007840D3" w:rsidRPr="009F2ADA" w:rsidRDefault="007840D3" w:rsidP="00C02D10">
            <w:pPr>
              <w:pStyle w:val="ConsPlusNormal0"/>
              <w:spacing w:line="276" w:lineRule="auto"/>
              <w:ind w:firstLine="0"/>
              <w:rPr>
                <w:rFonts w:ascii="Times New Roman" w:hAnsi="Times New Roman" w:cs="Times New Roman"/>
                <w:sz w:val="28"/>
                <w:szCs w:val="28"/>
              </w:rPr>
            </w:pPr>
            <w:r w:rsidRPr="009F2ADA">
              <w:rPr>
                <w:rFonts w:ascii="Times New Roman" w:hAnsi="Times New Roman" w:cs="Times New Roman"/>
                <w:sz w:val="28"/>
                <w:szCs w:val="28"/>
              </w:rPr>
              <w:t>2017 год - 4432,00 тыс. рублей;</w:t>
            </w:r>
          </w:p>
          <w:p w:rsidR="007840D3" w:rsidRPr="009F2ADA" w:rsidRDefault="007840D3" w:rsidP="00C02D10">
            <w:pPr>
              <w:pStyle w:val="ConsPlusNormal0"/>
              <w:spacing w:line="276" w:lineRule="auto"/>
              <w:ind w:firstLine="0"/>
              <w:rPr>
                <w:rFonts w:ascii="Times New Roman" w:hAnsi="Times New Roman" w:cs="Times New Roman"/>
                <w:sz w:val="28"/>
                <w:szCs w:val="28"/>
              </w:rPr>
            </w:pPr>
            <w:r w:rsidRPr="009F2ADA">
              <w:rPr>
                <w:rFonts w:ascii="Times New Roman" w:hAnsi="Times New Roman" w:cs="Times New Roman"/>
                <w:sz w:val="28"/>
                <w:szCs w:val="28"/>
              </w:rPr>
              <w:t>2018 год – 4432,00 тыс. рублей;</w:t>
            </w:r>
          </w:p>
          <w:p w:rsidR="007840D3" w:rsidRPr="009F2ADA" w:rsidRDefault="007840D3" w:rsidP="00C02D10">
            <w:pPr>
              <w:pStyle w:val="ConsPlusNormal0"/>
              <w:spacing w:line="276" w:lineRule="auto"/>
              <w:ind w:firstLine="0"/>
              <w:rPr>
                <w:rFonts w:ascii="Times New Roman" w:hAnsi="Times New Roman" w:cs="Times New Roman"/>
                <w:sz w:val="28"/>
                <w:szCs w:val="28"/>
              </w:rPr>
            </w:pPr>
            <w:r w:rsidRPr="009F2ADA">
              <w:rPr>
                <w:rFonts w:ascii="Times New Roman" w:hAnsi="Times New Roman" w:cs="Times New Roman"/>
                <w:sz w:val="28"/>
                <w:szCs w:val="28"/>
              </w:rPr>
              <w:t>2019 год - 4432,00 тыс. рублей;</w:t>
            </w:r>
          </w:p>
          <w:p w:rsidR="007840D3" w:rsidRPr="009F2ADA" w:rsidRDefault="007840D3" w:rsidP="00C02D10">
            <w:pPr>
              <w:pStyle w:val="ConsPlusNormal0"/>
              <w:spacing w:line="276" w:lineRule="auto"/>
              <w:ind w:firstLine="0"/>
              <w:rPr>
                <w:rFonts w:ascii="Times New Roman" w:hAnsi="Times New Roman" w:cs="Times New Roman"/>
                <w:sz w:val="28"/>
                <w:szCs w:val="28"/>
              </w:rPr>
            </w:pPr>
            <w:r w:rsidRPr="009F2ADA">
              <w:rPr>
                <w:rFonts w:ascii="Times New Roman" w:hAnsi="Times New Roman" w:cs="Times New Roman"/>
                <w:sz w:val="28"/>
                <w:szCs w:val="28"/>
              </w:rPr>
              <w:t>2020 год – 4432,00 тыс. рублей.</w:t>
            </w:r>
          </w:p>
        </w:tc>
      </w:tr>
      <w:tr w:rsidR="007840D3" w:rsidRPr="00C02D10" w:rsidTr="006B7EFA">
        <w:tc>
          <w:tcPr>
            <w:tcW w:w="2835" w:type="dxa"/>
          </w:tcPr>
          <w:p w:rsidR="007840D3" w:rsidRPr="00C02D10" w:rsidRDefault="007840D3" w:rsidP="00C02D10">
            <w:pPr>
              <w:pStyle w:val="ConsPlusNormal0"/>
              <w:spacing w:line="276" w:lineRule="auto"/>
              <w:ind w:firstLine="0"/>
              <w:rPr>
                <w:rFonts w:ascii="Times New Roman" w:hAnsi="Times New Roman" w:cs="Times New Roman"/>
                <w:sz w:val="28"/>
                <w:szCs w:val="28"/>
              </w:rPr>
            </w:pPr>
            <w:r w:rsidRPr="00C02D10">
              <w:rPr>
                <w:rFonts w:ascii="Times New Roman" w:hAnsi="Times New Roman" w:cs="Times New Roman"/>
                <w:sz w:val="28"/>
                <w:szCs w:val="28"/>
              </w:rPr>
              <w:t>Ожидаемые непосредственные результаты реализации подпрограммы муниципальной программы</w:t>
            </w:r>
          </w:p>
        </w:tc>
        <w:tc>
          <w:tcPr>
            <w:tcW w:w="6123" w:type="dxa"/>
          </w:tcPr>
          <w:p w:rsidR="007840D3" w:rsidRPr="009F2ADA" w:rsidRDefault="007840D3" w:rsidP="00C02D10">
            <w:pPr>
              <w:pStyle w:val="ConsPlusNormal0"/>
              <w:spacing w:line="276" w:lineRule="auto"/>
              <w:ind w:firstLine="0"/>
              <w:jc w:val="both"/>
              <w:rPr>
                <w:rFonts w:ascii="Times New Roman" w:hAnsi="Times New Roman" w:cs="Times New Roman"/>
                <w:sz w:val="28"/>
                <w:szCs w:val="28"/>
              </w:rPr>
            </w:pPr>
            <w:r w:rsidRPr="009F2ADA">
              <w:rPr>
                <w:rFonts w:ascii="Times New Roman" w:hAnsi="Times New Roman" w:cs="Times New Roman"/>
                <w:sz w:val="28"/>
                <w:szCs w:val="28"/>
              </w:rPr>
              <w:t xml:space="preserve">- разработка Генерального плана городского округа на 2021 - 2041 годы и актуализация существующего Генерального </w:t>
            </w:r>
            <w:hyperlink r:id="rId50" w:history="1">
              <w:r w:rsidRPr="009F2ADA">
                <w:rPr>
                  <w:rFonts w:ascii="Times New Roman" w:hAnsi="Times New Roman" w:cs="Times New Roman"/>
                  <w:sz w:val="28"/>
                  <w:szCs w:val="28"/>
                </w:rPr>
                <w:t>плана</w:t>
              </w:r>
            </w:hyperlink>
            <w:r w:rsidRPr="009F2ADA">
              <w:rPr>
                <w:rFonts w:ascii="Times New Roman" w:hAnsi="Times New Roman" w:cs="Times New Roman"/>
                <w:sz w:val="28"/>
                <w:szCs w:val="28"/>
              </w:rPr>
              <w:t>;</w:t>
            </w:r>
          </w:p>
          <w:p w:rsidR="007840D3" w:rsidRPr="009F2ADA" w:rsidRDefault="007840D3" w:rsidP="00C02D10">
            <w:pPr>
              <w:pStyle w:val="ConsPlusNormal0"/>
              <w:spacing w:line="276" w:lineRule="auto"/>
              <w:ind w:firstLine="0"/>
              <w:jc w:val="both"/>
              <w:rPr>
                <w:rFonts w:ascii="Times New Roman" w:hAnsi="Times New Roman" w:cs="Times New Roman"/>
                <w:sz w:val="28"/>
                <w:szCs w:val="28"/>
              </w:rPr>
            </w:pPr>
            <w:r w:rsidRPr="009F2ADA">
              <w:rPr>
                <w:rFonts w:ascii="Times New Roman" w:hAnsi="Times New Roman" w:cs="Times New Roman"/>
                <w:sz w:val="28"/>
                <w:szCs w:val="28"/>
              </w:rPr>
              <w:t xml:space="preserve">- обеспечение актуализации </w:t>
            </w:r>
            <w:hyperlink r:id="rId51" w:history="1">
              <w:r w:rsidRPr="009F2ADA">
                <w:rPr>
                  <w:rFonts w:ascii="Times New Roman" w:hAnsi="Times New Roman" w:cs="Times New Roman"/>
                  <w:sz w:val="28"/>
                  <w:szCs w:val="28"/>
                </w:rPr>
                <w:t>Правил</w:t>
              </w:r>
            </w:hyperlink>
            <w:r w:rsidRPr="009F2ADA">
              <w:rPr>
                <w:rFonts w:ascii="Times New Roman" w:hAnsi="Times New Roman" w:cs="Times New Roman"/>
                <w:sz w:val="28"/>
                <w:szCs w:val="28"/>
              </w:rPr>
              <w:t xml:space="preserve"> землепользования и застройки городского округа;</w:t>
            </w:r>
          </w:p>
          <w:p w:rsidR="007840D3" w:rsidRPr="009F2ADA" w:rsidRDefault="007840D3" w:rsidP="00BA35AA">
            <w:pPr>
              <w:pStyle w:val="ConsPlusNormal0"/>
              <w:spacing w:line="276" w:lineRule="auto"/>
              <w:ind w:firstLine="0"/>
              <w:jc w:val="both"/>
              <w:rPr>
                <w:rFonts w:ascii="Times New Roman" w:hAnsi="Times New Roman" w:cs="Times New Roman"/>
                <w:sz w:val="28"/>
                <w:szCs w:val="28"/>
              </w:rPr>
            </w:pPr>
            <w:r w:rsidRPr="009F2ADA">
              <w:rPr>
                <w:rFonts w:ascii="Times New Roman" w:hAnsi="Times New Roman" w:cs="Times New Roman"/>
                <w:sz w:val="28"/>
                <w:szCs w:val="28"/>
              </w:rPr>
              <w:t>- осуществление государственного кадастрового учета земельных участков, занимаемых аварийными домами, в количестве 10</w:t>
            </w:r>
            <w:r w:rsidR="00BA35AA">
              <w:rPr>
                <w:rFonts w:ascii="Times New Roman" w:hAnsi="Times New Roman" w:cs="Times New Roman"/>
                <w:sz w:val="28"/>
                <w:szCs w:val="28"/>
              </w:rPr>
              <w:t>5</w:t>
            </w:r>
            <w:r w:rsidRPr="009F2ADA">
              <w:rPr>
                <w:rFonts w:ascii="Times New Roman" w:hAnsi="Times New Roman" w:cs="Times New Roman"/>
                <w:sz w:val="28"/>
                <w:szCs w:val="28"/>
              </w:rPr>
              <w:t xml:space="preserve"> ед.</w:t>
            </w:r>
          </w:p>
        </w:tc>
      </w:tr>
    </w:tbl>
    <w:p w:rsidR="007840D3" w:rsidRPr="00C02D10" w:rsidRDefault="007840D3" w:rsidP="00C02D10">
      <w:pPr>
        <w:pStyle w:val="ConsPlusNormal0"/>
        <w:spacing w:line="276" w:lineRule="auto"/>
        <w:jc w:val="both"/>
        <w:rPr>
          <w:rFonts w:ascii="Times New Roman" w:hAnsi="Times New Roman" w:cs="Times New Roman"/>
          <w:sz w:val="28"/>
          <w:szCs w:val="28"/>
        </w:rPr>
      </w:pPr>
    </w:p>
    <w:p w:rsidR="007840D3" w:rsidRPr="00C02D10" w:rsidRDefault="007840D3" w:rsidP="00C02D10">
      <w:pPr>
        <w:pStyle w:val="ConsPlusNormal0"/>
        <w:spacing w:line="276" w:lineRule="auto"/>
        <w:jc w:val="center"/>
        <w:outlineLvl w:val="3"/>
        <w:rPr>
          <w:rFonts w:ascii="Times New Roman" w:hAnsi="Times New Roman" w:cs="Times New Roman"/>
          <w:sz w:val="28"/>
          <w:szCs w:val="28"/>
        </w:rPr>
      </w:pPr>
      <w:r w:rsidRPr="00C02D10">
        <w:rPr>
          <w:rFonts w:ascii="Times New Roman" w:hAnsi="Times New Roman" w:cs="Times New Roman"/>
          <w:sz w:val="28"/>
          <w:szCs w:val="28"/>
        </w:rPr>
        <w:t>1. Характеристика сферы реализации подпрограммы, описание</w:t>
      </w:r>
    </w:p>
    <w:p w:rsidR="007840D3" w:rsidRPr="00C02D10" w:rsidRDefault="007840D3" w:rsidP="00C02D10">
      <w:pPr>
        <w:pStyle w:val="ConsPlusNormal0"/>
        <w:spacing w:line="276" w:lineRule="auto"/>
        <w:jc w:val="center"/>
        <w:rPr>
          <w:rFonts w:ascii="Times New Roman" w:hAnsi="Times New Roman" w:cs="Times New Roman"/>
          <w:sz w:val="28"/>
          <w:szCs w:val="28"/>
        </w:rPr>
      </w:pPr>
      <w:r w:rsidRPr="00C02D10">
        <w:rPr>
          <w:rFonts w:ascii="Times New Roman" w:hAnsi="Times New Roman" w:cs="Times New Roman"/>
          <w:sz w:val="28"/>
          <w:szCs w:val="28"/>
        </w:rPr>
        <w:t>основных проблем в указанной сфере и</w:t>
      </w:r>
    </w:p>
    <w:p w:rsidR="007840D3" w:rsidRPr="00C02D10" w:rsidRDefault="007840D3" w:rsidP="00C02D10">
      <w:pPr>
        <w:pStyle w:val="ConsPlusNormal0"/>
        <w:spacing w:line="276" w:lineRule="auto"/>
        <w:jc w:val="center"/>
        <w:rPr>
          <w:rFonts w:ascii="Times New Roman" w:hAnsi="Times New Roman" w:cs="Times New Roman"/>
          <w:sz w:val="28"/>
          <w:szCs w:val="28"/>
        </w:rPr>
      </w:pPr>
      <w:r w:rsidRPr="00C02D10">
        <w:rPr>
          <w:rFonts w:ascii="Times New Roman" w:hAnsi="Times New Roman" w:cs="Times New Roman"/>
          <w:sz w:val="28"/>
          <w:szCs w:val="28"/>
        </w:rPr>
        <w:t>прогноз ее развития</w:t>
      </w:r>
    </w:p>
    <w:p w:rsidR="007840D3" w:rsidRPr="00C02D10" w:rsidRDefault="007840D3" w:rsidP="00C02D10">
      <w:pPr>
        <w:pStyle w:val="ConsPlusNormal0"/>
        <w:spacing w:line="276" w:lineRule="auto"/>
        <w:jc w:val="both"/>
        <w:rPr>
          <w:rFonts w:ascii="Times New Roman" w:hAnsi="Times New Roman" w:cs="Times New Roman"/>
          <w:sz w:val="28"/>
          <w:szCs w:val="28"/>
        </w:rPr>
      </w:pPr>
    </w:p>
    <w:p w:rsidR="007840D3" w:rsidRPr="009F2ADA" w:rsidRDefault="007840D3" w:rsidP="009F2ADA">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 xml:space="preserve">Для устойчивого развития городского округа город Воронеж, повышения качества городской среды требуется комплекс работ, направленных на рациональное территориальное планирование, землеустройство и землепользование. </w:t>
      </w:r>
      <w:proofErr w:type="gramStart"/>
      <w:r w:rsidRPr="009F2ADA">
        <w:rPr>
          <w:rFonts w:ascii="Times New Roman" w:hAnsi="Times New Roman" w:cs="Times New Roman"/>
          <w:sz w:val="28"/>
          <w:szCs w:val="28"/>
        </w:rPr>
        <w:t xml:space="preserve">На сегодняшний день из обязательного в соответствии с Градостроительным </w:t>
      </w:r>
      <w:hyperlink r:id="rId52" w:history="1">
        <w:r w:rsidRPr="009F2ADA">
          <w:rPr>
            <w:rFonts w:ascii="Times New Roman" w:hAnsi="Times New Roman" w:cs="Times New Roman"/>
            <w:sz w:val="28"/>
            <w:szCs w:val="28"/>
          </w:rPr>
          <w:t>кодексом</w:t>
        </w:r>
      </w:hyperlink>
      <w:r w:rsidRPr="009F2ADA">
        <w:rPr>
          <w:rFonts w:ascii="Times New Roman" w:hAnsi="Times New Roman" w:cs="Times New Roman"/>
          <w:sz w:val="28"/>
          <w:szCs w:val="28"/>
        </w:rPr>
        <w:t xml:space="preserve"> РФ пакета градостроительной документации в Воронеже утверждены Генеральный </w:t>
      </w:r>
      <w:hyperlink r:id="rId53" w:history="1">
        <w:r w:rsidRPr="009F2ADA">
          <w:rPr>
            <w:rFonts w:ascii="Times New Roman" w:hAnsi="Times New Roman" w:cs="Times New Roman"/>
            <w:sz w:val="28"/>
            <w:szCs w:val="28"/>
          </w:rPr>
          <w:t>план</w:t>
        </w:r>
      </w:hyperlink>
      <w:r w:rsidRPr="009F2ADA">
        <w:rPr>
          <w:rFonts w:ascii="Times New Roman" w:hAnsi="Times New Roman" w:cs="Times New Roman"/>
          <w:sz w:val="28"/>
          <w:szCs w:val="28"/>
        </w:rPr>
        <w:t xml:space="preserve">, </w:t>
      </w:r>
      <w:hyperlink r:id="rId54" w:history="1">
        <w:r w:rsidRPr="009F2ADA">
          <w:rPr>
            <w:rFonts w:ascii="Times New Roman" w:hAnsi="Times New Roman" w:cs="Times New Roman"/>
            <w:sz w:val="28"/>
            <w:szCs w:val="28"/>
          </w:rPr>
          <w:t>Правила</w:t>
        </w:r>
      </w:hyperlink>
      <w:r w:rsidRPr="009F2ADA">
        <w:rPr>
          <w:rFonts w:ascii="Times New Roman" w:hAnsi="Times New Roman" w:cs="Times New Roman"/>
          <w:sz w:val="28"/>
          <w:szCs w:val="28"/>
        </w:rPr>
        <w:t xml:space="preserve"> землепользования и застройки, местный </w:t>
      </w:r>
      <w:hyperlink r:id="rId55" w:history="1">
        <w:r w:rsidRPr="009F2ADA">
          <w:rPr>
            <w:rFonts w:ascii="Times New Roman" w:hAnsi="Times New Roman" w:cs="Times New Roman"/>
            <w:sz w:val="28"/>
            <w:szCs w:val="28"/>
          </w:rPr>
          <w:t>норматив</w:t>
        </w:r>
      </w:hyperlink>
      <w:r w:rsidRPr="009F2ADA">
        <w:rPr>
          <w:rFonts w:ascii="Times New Roman" w:hAnsi="Times New Roman" w:cs="Times New Roman"/>
          <w:sz w:val="28"/>
          <w:szCs w:val="28"/>
        </w:rPr>
        <w:t xml:space="preserve"> градостроительного проектирования, разрабатывается и утверждается документация по планировке территории.</w:t>
      </w:r>
      <w:proofErr w:type="gramEnd"/>
    </w:p>
    <w:p w:rsidR="007840D3" w:rsidRPr="009F2ADA" w:rsidRDefault="007840D3" w:rsidP="009F2ADA">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Регулирование градостроительной деятельности должно осуществляться посредством принятия правовых актов в данной сфере. Анализ применения градостроительной документации показывает, что требуется разработка и проведение комплекса мер по ее постоянному совершенствованию.</w:t>
      </w:r>
    </w:p>
    <w:p w:rsidR="007840D3" w:rsidRPr="009F2ADA" w:rsidRDefault="007840D3" w:rsidP="009F2ADA">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 xml:space="preserve">Актуализация Генерального </w:t>
      </w:r>
      <w:hyperlink r:id="rId56" w:history="1">
        <w:r w:rsidRPr="009F2ADA">
          <w:rPr>
            <w:rFonts w:ascii="Times New Roman" w:hAnsi="Times New Roman" w:cs="Times New Roman"/>
            <w:sz w:val="28"/>
            <w:szCs w:val="28"/>
          </w:rPr>
          <w:t>плана</w:t>
        </w:r>
      </w:hyperlink>
      <w:r w:rsidRPr="009F2ADA">
        <w:rPr>
          <w:rFonts w:ascii="Times New Roman" w:hAnsi="Times New Roman" w:cs="Times New Roman"/>
          <w:sz w:val="28"/>
          <w:szCs w:val="28"/>
        </w:rPr>
        <w:t xml:space="preserve"> города.</w:t>
      </w:r>
    </w:p>
    <w:p w:rsidR="007840D3" w:rsidRPr="009F2ADA" w:rsidRDefault="007840D3" w:rsidP="009F2ADA">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 xml:space="preserve">Градостроительный </w:t>
      </w:r>
      <w:hyperlink r:id="rId57" w:history="1">
        <w:r w:rsidRPr="009F2ADA">
          <w:rPr>
            <w:rFonts w:ascii="Times New Roman" w:hAnsi="Times New Roman" w:cs="Times New Roman"/>
            <w:sz w:val="28"/>
            <w:szCs w:val="28"/>
          </w:rPr>
          <w:t>кодекс</w:t>
        </w:r>
      </w:hyperlink>
      <w:r w:rsidRPr="009F2ADA">
        <w:rPr>
          <w:rFonts w:ascii="Times New Roman" w:hAnsi="Times New Roman" w:cs="Times New Roman"/>
          <w:sz w:val="28"/>
          <w:szCs w:val="28"/>
        </w:rPr>
        <w:t xml:space="preserve"> РФ требует, чтобы после утверждения муниципальных, а также областных и федеральных программ, предусматривающих размещение и строительство тех или иных объектов, в генеральный план в 5-месячный срок </w:t>
      </w:r>
      <w:proofErr w:type="gramStart"/>
      <w:r w:rsidRPr="009F2ADA">
        <w:rPr>
          <w:rFonts w:ascii="Times New Roman" w:hAnsi="Times New Roman" w:cs="Times New Roman"/>
          <w:sz w:val="28"/>
          <w:szCs w:val="28"/>
        </w:rPr>
        <w:t>с даты утверждения</w:t>
      </w:r>
      <w:proofErr w:type="gramEnd"/>
      <w:r w:rsidRPr="009F2ADA">
        <w:rPr>
          <w:rFonts w:ascii="Times New Roman" w:hAnsi="Times New Roman" w:cs="Times New Roman"/>
          <w:sz w:val="28"/>
          <w:szCs w:val="28"/>
        </w:rPr>
        <w:t xml:space="preserve"> таких программ были внесены соответствующие изменения (</w:t>
      </w:r>
      <w:hyperlink r:id="rId58" w:history="1">
        <w:r w:rsidRPr="009F2ADA">
          <w:rPr>
            <w:rFonts w:ascii="Times New Roman" w:hAnsi="Times New Roman" w:cs="Times New Roman"/>
            <w:sz w:val="28"/>
            <w:szCs w:val="28"/>
          </w:rPr>
          <w:t>ч. 7 ст. 26</w:t>
        </w:r>
      </w:hyperlink>
      <w:r w:rsidRPr="009F2ADA">
        <w:rPr>
          <w:rFonts w:ascii="Times New Roman" w:hAnsi="Times New Roman" w:cs="Times New Roman"/>
          <w:sz w:val="28"/>
          <w:szCs w:val="28"/>
        </w:rPr>
        <w:t xml:space="preserve"> Градостроительного кодекса РФ). То есть, генеральный план городского округа должен постоянно обновляться. Актуализация Генерального </w:t>
      </w:r>
      <w:hyperlink r:id="rId59" w:history="1">
        <w:r w:rsidRPr="009F2ADA">
          <w:rPr>
            <w:rFonts w:ascii="Times New Roman" w:hAnsi="Times New Roman" w:cs="Times New Roman"/>
            <w:sz w:val="28"/>
            <w:szCs w:val="28"/>
          </w:rPr>
          <w:t>плана</w:t>
        </w:r>
      </w:hyperlink>
      <w:r w:rsidRPr="009F2ADA">
        <w:rPr>
          <w:rFonts w:ascii="Times New Roman" w:hAnsi="Times New Roman" w:cs="Times New Roman"/>
          <w:sz w:val="28"/>
          <w:szCs w:val="28"/>
        </w:rPr>
        <w:t xml:space="preserve"> должна проводиться системно, посредством выделения на эти цели средств.</w:t>
      </w:r>
    </w:p>
    <w:p w:rsidR="007840D3" w:rsidRPr="009F2ADA" w:rsidRDefault="007840D3" w:rsidP="009F2ADA">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 xml:space="preserve">Действующий Генеральный </w:t>
      </w:r>
      <w:hyperlink r:id="rId60" w:history="1">
        <w:r w:rsidRPr="009F2ADA">
          <w:rPr>
            <w:rFonts w:ascii="Times New Roman" w:hAnsi="Times New Roman" w:cs="Times New Roman"/>
            <w:sz w:val="28"/>
            <w:szCs w:val="28"/>
          </w:rPr>
          <w:t>план</w:t>
        </w:r>
      </w:hyperlink>
      <w:r w:rsidRPr="009F2ADA">
        <w:rPr>
          <w:rFonts w:ascii="Times New Roman" w:hAnsi="Times New Roman" w:cs="Times New Roman"/>
          <w:sz w:val="28"/>
          <w:szCs w:val="28"/>
        </w:rPr>
        <w:t xml:space="preserve"> утвержден на расчетный срок реализации - 2020 год. Для обеспечения устойчивого развития территории городского округа город Воронеж необходимо обеспечение своевременной подготовки и утверждения Генерального плана на следующий расчетный срок - 2021 - 2041 годы.</w:t>
      </w:r>
    </w:p>
    <w:p w:rsidR="007840D3" w:rsidRPr="009F2ADA" w:rsidRDefault="007840D3" w:rsidP="009F2ADA">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Подготовка карты (плана) для установления границы населенного пункта городского округа город Воронеж.</w:t>
      </w:r>
    </w:p>
    <w:p w:rsidR="007840D3" w:rsidRPr="009F2ADA" w:rsidRDefault="007840D3" w:rsidP="009F2ADA">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 xml:space="preserve">В соответствии с нормами градостроительного и земельного законодательства границы населенных пунктов устанавливаются в рамках генеральных планов поселений. Координатные описания границ населенных пунктов не входят в установленный Градостроительным </w:t>
      </w:r>
      <w:hyperlink r:id="rId61" w:history="1">
        <w:r w:rsidRPr="009F2ADA">
          <w:rPr>
            <w:rFonts w:ascii="Times New Roman" w:hAnsi="Times New Roman" w:cs="Times New Roman"/>
            <w:sz w:val="28"/>
            <w:szCs w:val="28"/>
          </w:rPr>
          <w:t>кодексом</w:t>
        </w:r>
      </w:hyperlink>
      <w:r w:rsidRPr="009F2ADA">
        <w:rPr>
          <w:rFonts w:ascii="Times New Roman" w:hAnsi="Times New Roman" w:cs="Times New Roman"/>
          <w:sz w:val="28"/>
          <w:szCs w:val="28"/>
        </w:rPr>
        <w:t xml:space="preserve"> состав Генеральных планов.</w:t>
      </w:r>
    </w:p>
    <w:p w:rsidR="007840D3" w:rsidRPr="009F2ADA" w:rsidRDefault="007840D3" w:rsidP="009F2ADA">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 xml:space="preserve">Для завершения </w:t>
      </w:r>
      <w:proofErr w:type="gramStart"/>
      <w:r w:rsidRPr="009F2ADA">
        <w:rPr>
          <w:rFonts w:ascii="Times New Roman" w:hAnsi="Times New Roman" w:cs="Times New Roman"/>
          <w:sz w:val="28"/>
          <w:szCs w:val="28"/>
        </w:rPr>
        <w:t>процедуры установления границ города Воронежа сведения</w:t>
      </w:r>
      <w:proofErr w:type="gramEnd"/>
      <w:r w:rsidRPr="009F2ADA">
        <w:rPr>
          <w:rFonts w:ascii="Times New Roman" w:hAnsi="Times New Roman" w:cs="Times New Roman"/>
          <w:sz w:val="28"/>
          <w:szCs w:val="28"/>
        </w:rPr>
        <w:t xml:space="preserve"> о них необходимо направить в орган кадастрового учета, который, руководствуясь </w:t>
      </w:r>
      <w:hyperlink r:id="rId62" w:history="1">
        <w:r w:rsidRPr="009F2ADA">
          <w:rPr>
            <w:rFonts w:ascii="Times New Roman" w:hAnsi="Times New Roman" w:cs="Times New Roman"/>
            <w:sz w:val="28"/>
            <w:szCs w:val="28"/>
          </w:rPr>
          <w:t>Постановлением</w:t>
        </w:r>
      </w:hyperlink>
      <w:r w:rsidRPr="009F2ADA">
        <w:rPr>
          <w:rFonts w:ascii="Times New Roman" w:hAnsi="Times New Roman" w:cs="Times New Roman"/>
          <w:sz w:val="28"/>
          <w:szCs w:val="28"/>
        </w:rPr>
        <w:t xml:space="preserve"> Правительства РФ от 18.08.2008 </w:t>
      </w:r>
      <w:r w:rsidR="00F11C7F" w:rsidRPr="009F2ADA">
        <w:rPr>
          <w:rFonts w:ascii="Times New Roman" w:hAnsi="Times New Roman" w:cs="Times New Roman"/>
          <w:sz w:val="28"/>
          <w:szCs w:val="28"/>
        </w:rPr>
        <w:t>№</w:t>
      </w:r>
      <w:r w:rsidRPr="009F2ADA">
        <w:rPr>
          <w:rFonts w:ascii="Times New Roman" w:hAnsi="Times New Roman" w:cs="Times New Roman"/>
          <w:sz w:val="28"/>
          <w:szCs w:val="28"/>
        </w:rPr>
        <w:t xml:space="preserve"> 618 </w:t>
      </w:r>
      <w:r w:rsidR="00F11C7F" w:rsidRPr="009F2ADA">
        <w:rPr>
          <w:rFonts w:ascii="Times New Roman" w:hAnsi="Times New Roman" w:cs="Times New Roman"/>
          <w:sz w:val="28"/>
          <w:szCs w:val="28"/>
        </w:rPr>
        <w:t>«</w:t>
      </w:r>
      <w:r w:rsidRPr="009F2ADA">
        <w:rPr>
          <w:rFonts w:ascii="Times New Roman" w:hAnsi="Times New Roman" w:cs="Times New Roman"/>
          <w:sz w:val="28"/>
          <w:szCs w:val="28"/>
        </w:rPr>
        <w:t>О порядке информационного взаимодействия при проведении кадастрового учета</w:t>
      </w:r>
      <w:r w:rsidR="00F11C7F" w:rsidRPr="009F2ADA">
        <w:rPr>
          <w:rFonts w:ascii="Times New Roman" w:hAnsi="Times New Roman" w:cs="Times New Roman"/>
          <w:sz w:val="28"/>
          <w:szCs w:val="28"/>
        </w:rPr>
        <w:t>»</w:t>
      </w:r>
      <w:r w:rsidRPr="009F2ADA">
        <w:rPr>
          <w:rFonts w:ascii="Times New Roman" w:hAnsi="Times New Roman" w:cs="Times New Roman"/>
          <w:sz w:val="28"/>
          <w:szCs w:val="28"/>
        </w:rPr>
        <w:t>, требует предоставления координатного описания границ.</w:t>
      </w:r>
    </w:p>
    <w:p w:rsidR="007840D3" w:rsidRPr="009F2ADA" w:rsidRDefault="007840D3" w:rsidP="009F2ADA">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Наличие установленных границ населенных пунктов позволит устранить существующие проблемы, связанные с оформлением прав граждан и юридических лиц на земельные участки и объекты недвижимости, увеличить налогооблагаемую базу местных бюджетов, обеспечить четкое разграничение земель по категориям.</w:t>
      </w:r>
    </w:p>
    <w:p w:rsidR="007840D3" w:rsidRPr="009F2ADA" w:rsidRDefault="007840D3" w:rsidP="009F2ADA">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 xml:space="preserve">Совершенствование </w:t>
      </w:r>
      <w:hyperlink r:id="rId63" w:history="1">
        <w:r w:rsidRPr="009F2ADA">
          <w:rPr>
            <w:rFonts w:ascii="Times New Roman" w:hAnsi="Times New Roman" w:cs="Times New Roman"/>
            <w:sz w:val="28"/>
            <w:szCs w:val="28"/>
          </w:rPr>
          <w:t>Правил</w:t>
        </w:r>
      </w:hyperlink>
      <w:r w:rsidRPr="009F2ADA">
        <w:rPr>
          <w:rFonts w:ascii="Times New Roman" w:hAnsi="Times New Roman" w:cs="Times New Roman"/>
          <w:sz w:val="28"/>
          <w:szCs w:val="28"/>
        </w:rPr>
        <w:t xml:space="preserve"> землепользования и застройки городского округа город Воронеж.</w:t>
      </w:r>
    </w:p>
    <w:p w:rsidR="007840D3" w:rsidRPr="009F2ADA" w:rsidRDefault="001B68ED" w:rsidP="009F2ADA">
      <w:pPr>
        <w:pStyle w:val="ConsPlusNormal0"/>
        <w:spacing w:line="360" w:lineRule="auto"/>
        <w:ind w:firstLine="540"/>
        <w:jc w:val="both"/>
        <w:rPr>
          <w:rFonts w:ascii="Times New Roman" w:hAnsi="Times New Roman" w:cs="Times New Roman"/>
          <w:sz w:val="28"/>
          <w:szCs w:val="28"/>
        </w:rPr>
      </w:pPr>
      <w:hyperlink r:id="rId64" w:history="1">
        <w:r w:rsidR="007840D3" w:rsidRPr="009F2ADA">
          <w:rPr>
            <w:rFonts w:ascii="Times New Roman" w:hAnsi="Times New Roman" w:cs="Times New Roman"/>
            <w:sz w:val="28"/>
            <w:szCs w:val="28"/>
          </w:rPr>
          <w:t>Правила</w:t>
        </w:r>
      </w:hyperlink>
      <w:r w:rsidR="007840D3" w:rsidRPr="009F2ADA">
        <w:rPr>
          <w:rFonts w:ascii="Times New Roman" w:hAnsi="Times New Roman" w:cs="Times New Roman"/>
          <w:sz w:val="28"/>
          <w:szCs w:val="28"/>
        </w:rPr>
        <w:t xml:space="preserve"> землепользования и застройки городского округа в том виде, в котором они существуют сегодня, выполняют задачу лишь общего регулирования застройки. В них отсутствуют координаты границ территориальных зон, которые должны быть внесены в государственный кадастр недвижимости, что не позволяет включать требования градостроительных регламентов в кадастровые документы применительно к каждому участку. На установление координат границ территориальных зон и внесение изменений в </w:t>
      </w:r>
      <w:hyperlink r:id="rId65" w:history="1">
        <w:r w:rsidR="007840D3" w:rsidRPr="009F2ADA">
          <w:rPr>
            <w:rFonts w:ascii="Times New Roman" w:hAnsi="Times New Roman" w:cs="Times New Roman"/>
            <w:sz w:val="28"/>
            <w:szCs w:val="28"/>
          </w:rPr>
          <w:t>Правила</w:t>
        </w:r>
      </w:hyperlink>
      <w:r w:rsidR="007840D3" w:rsidRPr="009F2ADA">
        <w:rPr>
          <w:rFonts w:ascii="Times New Roman" w:hAnsi="Times New Roman" w:cs="Times New Roman"/>
          <w:sz w:val="28"/>
          <w:szCs w:val="28"/>
        </w:rPr>
        <w:t xml:space="preserve"> землепользования и застройки из средств бюджета в 2013 году было выделено 2 млн. рублей. Доля территориальных зон, для которых установлены координаты, от общего количества территориальных зон в 2013 году составила 50%, до 2020 года должна составить 100%.</w:t>
      </w:r>
    </w:p>
    <w:p w:rsidR="007840D3" w:rsidRPr="009F2ADA" w:rsidRDefault="007840D3" w:rsidP="009F2ADA">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Подготовка документации по планировке территории.</w:t>
      </w:r>
    </w:p>
    <w:p w:rsidR="007840D3" w:rsidRPr="009F2ADA" w:rsidRDefault="007840D3" w:rsidP="009F2ADA">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 xml:space="preserve">Градостроительный </w:t>
      </w:r>
      <w:hyperlink r:id="rId66" w:history="1">
        <w:r w:rsidRPr="009F2ADA">
          <w:rPr>
            <w:rFonts w:ascii="Times New Roman" w:hAnsi="Times New Roman" w:cs="Times New Roman"/>
            <w:sz w:val="28"/>
            <w:szCs w:val="28"/>
          </w:rPr>
          <w:t>кодекс</w:t>
        </w:r>
      </w:hyperlink>
      <w:r w:rsidRPr="009F2ADA">
        <w:rPr>
          <w:rFonts w:ascii="Times New Roman" w:hAnsi="Times New Roman" w:cs="Times New Roman"/>
          <w:sz w:val="28"/>
          <w:szCs w:val="28"/>
        </w:rPr>
        <w:t xml:space="preserve"> РФ документации по планировке территории отводит роль инструмента по реализации генерального плана. Разрабатываться проекты планировки могут как по инициативе правообладателей земельных участков, так и по инициативе органов местного самоуправления, заинтересованных в установлении красных линий, определении необходимых коридоров для развития улично-дорожной сети и инженерной инфраструктуры, оценке вложений местного бюджета в строительство тех или иных объектов.</w:t>
      </w:r>
    </w:p>
    <w:p w:rsidR="007840D3" w:rsidRPr="009F2ADA" w:rsidRDefault="007840D3" w:rsidP="009F2ADA">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 xml:space="preserve">За счет комплексной реконструкции на территориях существующих кварталов, занятых малоценным жилым фондом, Генеральным </w:t>
      </w:r>
      <w:hyperlink r:id="rId67" w:history="1">
        <w:r w:rsidRPr="009F2ADA">
          <w:rPr>
            <w:rFonts w:ascii="Times New Roman" w:hAnsi="Times New Roman" w:cs="Times New Roman"/>
            <w:sz w:val="28"/>
            <w:szCs w:val="28"/>
          </w:rPr>
          <w:t>планом</w:t>
        </w:r>
      </w:hyperlink>
      <w:r w:rsidRPr="009F2ADA">
        <w:rPr>
          <w:rFonts w:ascii="Times New Roman" w:hAnsi="Times New Roman" w:cs="Times New Roman"/>
          <w:sz w:val="28"/>
          <w:szCs w:val="28"/>
        </w:rPr>
        <w:t xml:space="preserve"> предусмотрено разместить более 30% от общей площади нового строительства жилья. В соответствии с целевой </w:t>
      </w:r>
      <w:hyperlink r:id="rId68" w:history="1">
        <w:r w:rsidRPr="009F2ADA">
          <w:rPr>
            <w:rFonts w:ascii="Times New Roman" w:hAnsi="Times New Roman" w:cs="Times New Roman"/>
            <w:sz w:val="28"/>
            <w:szCs w:val="28"/>
          </w:rPr>
          <w:t>программой</w:t>
        </w:r>
      </w:hyperlink>
      <w:r w:rsidRPr="009F2ADA">
        <w:rPr>
          <w:rFonts w:ascii="Times New Roman" w:hAnsi="Times New Roman" w:cs="Times New Roman"/>
          <w:sz w:val="28"/>
          <w:szCs w:val="28"/>
        </w:rPr>
        <w:t xml:space="preserve"> </w:t>
      </w:r>
      <w:r w:rsidR="00F11C7F" w:rsidRPr="009F2ADA">
        <w:rPr>
          <w:rFonts w:ascii="Times New Roman" w:hAnsi="Times New Roman" w:cs="Times New Roman"/>
          <w:sz w:val="28"/>
          <w:szCs w:val="28"/>
        </w:rPr>
        <w:t>«</w:t>
      </w:r>
      <w:r w:rsidRPr="009F2ADA">
        <w:rPr>
          <w:rFonts w:ascii="Times New Roman" w:hAnsi="Times New Roman" w:cs="Times New Roman"/>
          <w:sz w:val="28"/>
          <w:szCs w:val="28"/>
        </w:rPr>
        <w:t>Снос и реконструкция ветхого многоквартирного жилищного фонда в городском округе город Воронеж</w:t>
      </w:r>
      <w:r w:rsidR="00F11C7F" w:rsidRPr="009F2ADA">
        <w:rPr>
          <w:rFonts w:ascii="Times New Roman" w:hAnsi="Times New Roman" w:cs="Times New Roman"/>
          <w:sz w:val="28"/>
          <w:szCs w:val="28"/>
        </w:rPr>
        <w:t>»</w:t>
      </w:r>
      <w:r w:rsidRPr="009F2ADA">
        <w:rPr>
          <w:rFonts w:ascii="Times New Roman" w:hAnsi="Times New Roman" w:cs="Times New Roman"/>
          <w:sz w:val="28"/>
          <w:szCs w:val="28"/>
        </w:rPr>
        <w:t xml:space="preserve">, утвержденной решением Воронежской городской Думы от 14.07.2010 </w:t>
      </w:r>
      <w:r w:rsidR="00F11C7F" w:rsidRPr="009F2ADA">
        <w:rPr>
          <w:rFonts w:ascii="Times New Roman" w:hAnsi="Times New Roman" w:cs="Times New Roman"/>
          <w:sz w:val="28"/>
          <w:szCs w:val="28"/>
        </w:rPr>
        <w:t>№</w:t>
      </w:r>
      <w:r w:rsidRPr="009F2ADA">
        <w:rPr>
          <w:rFonts w:ascii="Times New Roman" w:hAnsi="Times New Roman" w:cs="Times New Roman"/>
          <w:sz w:val="28"/>
          <w:szCs w:val="28"/>
        </w:rPr>
        <w:t xml:space="preserve"> 150-III, предусмотрено освоить 23 квартала в рамках развития застроенных территорий.</w:t>
      </w:r>
    </w:p>
    <w:p w:rsidR="007840D3" w:rsidRPr="009F2ADA" w:rsidRDefault="007840D3" w:rsidP="009F2ADA">
      <w:pPr>
        <w:pStyle w:val="ConsPlusNormal0"/>
        <w:spacing w:line="360" w:lineRule="auto"/>
        <w:ind w:firstLine="540"/>
        <w:jc w:val="both"/>
        <w:rPr>
          <w:rFonts w:ascii="Times New Roman" w:hAnsi="Times New Roman" w:cs="Times New Roman"/>
          <w:sz w:val="28"/>
          <w:szCs w:val="28"/>
        </w:rPr>
      </w:pPr>
      <w:proofErr w:type="gramStart"/>
      <w:r w:rsidRPr="009F2ADA">
        <w:rPr>
          <w:rFonts w:ascii="Times New Roman" w:hAnsi="Times New Roman" w:cs="Times New Roman"/>
          <w:sz w:val="28"/>
          <w:szCs w:val="28"/>
        </w:rPr>
        <w:t>Анализ показывает, что для решения проблемы развития застроенных территорий требуется подготовка комплексной целевой программы, включающей мероприятия и финансирование по подготовке документации по планировке территорий за счет муниципального бюджета, а также регулирующей проблемы правового механизма по сносу и расселению существующего жилого фонда с учетом особенностей каждой конкретной площадки, предназначенной под развитие застроенных территорий.</w:t>
      </w:r>
      <w:proofErr w:type="gramEnd"/>
    </w:p>
    <w:p w:rsidR="007840D3" w:rsidRPr="009F2ADA" w:rsidRDefault="007840D3" w:rsidP="009F2ADA">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Разработка документации по планировке территории необходима для того, чтобы определить возможный выход жилья, объектов социального обслуживания населения, строительство которых потребуется, предложения по комплексному освоению этих территорий.</w:t>
      </w:r>
    </w:p>
    <w:p w:rsidR="007840D3" w:rsidRPr="009F2ADA" w:rsidRDefault="007840D3" w:rsidP="009F2ADA">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 xml:space="preserve">Одним из видов документации по планировке территории в соответствии с Градостроительным </w:t>
      </w:r>
      <w:hyperlink r:id="rId69" w:history="1">
        <w:r w:rsidRPr="009F2ADA">
          <w:rPr>
            <w:rFonts w:ascii="Times New Roman" w:hAnsi="Times New Roman" w:cs="Times New Roman"/>
            <w:sz w:val="28"/>
            <w:szCs w:val="28"/>
          </w:rPr>
          <w:t>кодексом</w:t>
        </w:r>
      </w:hyperlink>
      <w:r w:rsidRPr="009F2ADA">
        <w:rPr>
          <w:rFonts w:ascii="Times New Roman" w:hAnsi="Times New Roman" w:cs="Times New Roman"/>
          <w:sz w:val="28"/>
          <w:szCs w:val="28"/>
        </w:rPr>
        <w:t xml:space="preserve"> РФ является градостроительный план земельного участка.</w:t>
      </w:r>
    </w:p>
    <w:p w:rsidR="007840D3" w:rsidRPr="009F2ADA" w:rsidRDefault="007840D3" w:rsidP="009F2ADA">
      <w:pPr>
        <w:pStyle w:val="ConsPlusNormal0"/>
        <w:spacing w:line="360" w:lineRule="auto"/>
        <w:ind w:firstLine="540"/>
        <w:jc w:val="both"/>
        <w:rPr>
          <w:rFonts w:ascii="Times New Roman" w:hAnsi="Times New Roman" w:cs="Times New Roman"/>
          <w:sz w:val="28"/>
          <w:szCs w:val="28"/>
        </w:rPr>
      </w:pPr>
      <w:proofErr w:type="gramStart"/>
      <w:r w:rsidRPr="009F2ADA">
        <w:rPr>
          <w:rFonts w:ascii="Times New Roman" w:hAnsi="Times New Roman" w:cs="Times New Roman"/>
          <w:sz w:val="28"/>
          <w:szCs w:val="28"/>
        </w:rPr>
        <w:t xml:space="preserve">В соответствии с </w:t>
      </w:r>
      <w:hyperlink r:id="rId70" w:history="1">
        <w:r w:rsidRPr="009F2ADA">
          <w:rPr>
            <w:rFonts w:ascii="Times New Roman" w:hAnsi="Times New Roman" w:cs="Times New Roman"/>
            <w:sz w:val="28"/>
            <w:szCs w:val="28"/>
          </w:rPr>
          <w:t>Законом</w:t>
        </w:r>
      </w:hyperlink>
      <w:r w:rsidRPr="009F2ADA">
        <w:rPr>
          <w:rFonts w:ascii="Times New Roman" w:hAnsi="Times New Roman" w:cs="Times New Roman"/>
          <w:sz w:val="28"/>
          <w:szCs w:val="28"/>
        </w:rPr>
        <w:t xml:space="preserve"> РФ от 28.12.2009 № 381-ФЗ «Об основах государственного регулирования торговой деятельности в Российской Федерации», </w:t>
      </w:r>
      <w:hyperlink r:id="rId71" w:history="1">
        <w:r w:rsidRPr="009F2ADA">
          <w:rPr>
            <w:rFonts w:ascii="Times New Roman" w:hAnsi="Times New Roman" w:cs="Times New Roman"/>
            <w:sz w:val="28"/>
            <w:szCs w:val="28"/>
          </w:rPr>
          <w:t>приказом</w:t>
        </w:r>
      </w:hyperlink>
      <w:r w:rsidRPr="009F2ADA">
        <w:rPr>
          <w:rFonts w:ascii="Times New Roman" w:hAnsi="Times New Roman" w:cs="Times New Roman"/>
          <w:sz w:val="28"/>
          <w:szCs w:val="28"/>
        </w:rPr>
        <w:t xml:space="preserve"> департамента по развитию предпринимательства и потребительского рынка Воронежской области от 20.12.2010 № 174 «Об утверждении Порядка разработки и утверждения схемы размещения нестационарных торговых объектов органами местного самоуправления муниципальных образований на территории Воронежской области» изменения схемы размещения нестационарных торговых объектов осуществляется по мере необходимости</w:t>
      </w:r>
      <w:proofErr w:type="gramEnd"/>
      <w:r w:rsidRPr="009F2ADA">
        <w:rPr>
          <w:rFonts w:ascii="Times New Roman" w:hAnsi="Times New Roman" w:cs="Times New Roman"/>
          <w:sz w:val="28"/>
          <w:szCs w:val="28"/>
        </w:rPr>
        <w:t>, но не реже 1 раза в год.</w:t>
      </w:r>
    </w:p>
    <w:p w:rsidR="007840D3" w:rsidRPr="009F2ADA" w:rsidRDefault="007840D3" w:rsidP="009F2ADA">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Мероприятия по обеспечению градостроительной деятельности.</w:t>
      </w:r>
    </w:p>
    <w:p w:rsidR="007840D3" w:rsidRPr="009F2ADA" w:rsidRDefault="007840D3" w:rsidP="009F2ADA">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 xml:space="preserve">Вся накапливаемая градостроительная документация требует систематизации, учета и хранения. </w:t>
      </w:r>
      <w:hyperlink r:id="rId72" w:history="1">
        <w:r w:rsidRPr="009F2ADA">
          <w:rPr>
            <w:rFonts w:ascii="Times New Roman" w:hAnsi="Times New Roman" w:cs="Times New Roman"/>
            <w:sz w:val="28"/>
            <w:szCs w:val="28"/>
          </w:rPr>
          <w:t>Статьями 56</w:t>
        </w:r>
      </w:hyperlink>
      <w:r w:rsidRPr="009F2ADA">
        <w:rPr>
          <w:rFonts w:ascii="Times New Roman" w:hAnsi="Times New Roman" w:cs="Times New Roman"/>
          <w:sz w:val="28"/>
          <w:szCs w:val="28"/>
        </w:rPr>
        <w:t xml:space="preserve">, </w:t>
      </w:r>
      <w:hyperlink r:id="rId73" w:history="1">
        <w:r w:rsidRPr="009F2ADA">
          <w:rPr>
            <w:rFonts w:ascii="Times New Roman" w:hAnsi="Times New Roman" w:cs="Times New Roman"/>
            <w:sz w:val="28"/>
            <w:szCs w:val="28"/>
          </w:rPr>
          <w:t>57</w:t>
        </w:r>
      </w:hyperlink>
      <w:r w:rsidRPr="009F2ADA">
        <w:rPr>
          <w:rFonts w:ascii="Times New Roman" w:hAnsi="Times New Roman" w:cs="Times New Roman"/>
          <w:sz w:val="28"/>
          <w:szCs w:val="28"/>
        </w:rPr>
        <w:t xml:space="preserve"> Градостроительного кодекса Российской Федерации предусмотрено создание и ведение информационных систем обеспечения градостроительной деятельности (ИСОГД). </w:t>
      </w:r>
      <w:proofErr w:type="gramStart"/>
      <w:r w:rsidRPr="009F2ADA">
        <w:rPr>
          <w:rFonts w:ascii="Times New Roman" w:hAnsi="Times New Roman" w:cs="Times New Roman"/>
          <w:sz w:val="28"/>
          <w:szCs w:val="28"/>
        </w:rPr>
        <w:t>Реализация подпрограммы будет содействовать ведению созданной информационной системы обеспечения градостроительной деятельности как инструмента проведения единообразной муниципальной политики в сфере обеспечения устойчивого пространственного развития территории города Воронежа.</w:t>
      </w:r>
      <w:proofErr w:type="gramEnd"/>
    </w:p>
    <w:p w:rsidR="007840D3" w:rsidRPr="009F2ADA" w:rsidRDefault="007840D3" w:rsidP="009F2ADA">
      <w:pPr>
        <w:pStyle w:val="ConsPlusNormal0"/>
        <w:spacing w:line="360" w:lineRule="auto"/>
        <w:ind w:firstLine="540"/>
        <w:jc w:val="both"/>
        <w:rPr>
          <w:rFonts w:ascii="Times New Roman" w:hAnsi="Times New Roman" w:cs="Times New Roman"/>
          <w:sz w:val="28"/>
          <w:szCs w:val="28"/>
        </w:rPr>
      </w:pPr>
      <w:proofErr w:type="gramStart"/>
      <w:r w:rsidRPr="009F2ADA">
        <w:rPr>
          <w:rFonts w:ascii="Times New Roman" w:hAnsi="Times New Roman" w:cs="Times New Roman"/>
          <w:sz w:val="28"/>
          <w:szCs w:val="28"/>
        </w:rPr>
        <w:t>Документы, находящиеся в управлении главного архитектора городского округа администрации городского округа город Воронеж, являющиеся частью информационной системы обеспечения градостроительной деятельности, необходимо перевести в электронный вид и внести в Автоматизированную информационную систему территориального планирования Воронежской области: градостроительные планы земельных участков - 2000 шт.; постановления администрации городского округа город Воронеж об утверждении схем расположения земельного участка на кадастровом плане территории - 2000 шт.; ранее</w:t>
      </w:r>
      <w:proofErr w:type="gramEnd"/>
      <w:r w:rsidRPr="009F2ADA">
        <w:rPr>
          <w:rFonts w:ascii="Times New Roman" w:hAnsi="Times New Roman" w:cs="Times New Roman"/>
          <w:sz w:val="28"/>
          <w:szCs w:val="28"/>
        </w:rPr>
        <w:t xml:space="preserve"> </w:t>
      </w:r>
      <w:proofErr w:type="gramStart"/>
      <w:r w:rsidRPr="009F2ADA">
        <w:rPr>
          <w:rFonts w:ascii="Times New Roman" w:hAnsi="Times New Roman" w:cs="Times New Roman"/>
          <w:sz w:val="28"/>
          <w:szCs w:val="28"/>
        </w:rPr>
        <w:t>выпущенные (с 1947 года) нормативные акты о выделении земельных участков - 45000 шт.; дела о застроенных земельных участках, в т.ч.: акты государственной приемочной комиссии - 6000 шт.; разрешения на строительство - 7000 шт.; разрешения на ввод объекта в эксплуатацию - 1500 шт.; результаты инженерно-геологических изысканий - 4600 шт.; акты присвоения почтового адреса - 20000 шт.; пункты городской геолого-геодезической сети - 2500 шт.</w:t>
      </w:r>
      <w:proofErr w:type="gramEnd"/>
    </w:p>
    <w:p w:rsidR="007840D3" w:rsidRPr="009F2ADA" w:rsidRDefault="007840D3" w:rsidP="009F2ADA">
      <w:pPr>
        <w:pStyle w:val="ConsPlusNormal0"/>
        <w:spacing w:line="360" w:lineRule="auto"/>
        <w:ind w:firstLine="540"/>
        <w:jc w:val="both"/>
        <w:rPr>
          <w:rFonts w:ascii="Times New Roman" w:hAnsi="Times New Roman" w:cs="Times New Roman"/>
          <w:sz w:val="28"/>
          <w:szCs w:val="28"/>
        </w:rPr>
      </w:pPr>
      <w:proofErr w:type="gramStart"/>
      <w:r w:rsidRPr="009F2ADA">
        <w:rPr>
          <w:rFonts w:ascii="Times New Roman" w:hAnsi="Times New Roman" w:cs="Times New Roman"/>
          <w:sz w:val="28"/>
          <w:szCs w:val="28"/>
        </w:rPr>
        <w:t>Поскольку все вышеперечисленные документы направлены на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 то есть являются комплексом мероприятий по устойчивому развитию территорий, решение данной проблемы должно осуществляться программным методом.</w:t>
      </w:r>
      <w:proofErr w:type="gramEnd"/>
    </w:p>
    <w:p w:rsidR="007840D3" w:rsidRPr="009F2ADA" w:rsidRDefault="007840D3" w:rsidP="009F2ADA">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Подготовка межевых планов земельных участков, занимаемых аварийными домами, для осуществления государственного кадастрового учета.</w:t>
      </w:r>
    </w:p>
    <w:p w:rsidR="007840D3" w:rsidRPr="009F2ADA" w:rsidRDefault="007840D3" w:rsidP="009F2ADA">
      <w:pPr>
        <w:pStyle w:val="ConsPlusNormal0"/>
        <w:spacing w:line="360" w:lineRule="auto"/>
        <w:ind w:firstLine="540"/>
        <w:jc w:val="both"/>
        <w:rPr>
          <w:rFonts w:ascii="Times New Roman" w:hAnsi="Times New Roman" w:cs="Times New Roman"/>
          <w:sz w:val="28"/>
          <w:szCs w:val="28"/>
        </w:rPr>
      </w:pPr>
      <w:proofErr w:type="gramStart"/>
      <w:r w:rsidRPr="009F2ADA">
        <w:rPr>
          <w:rFonts w:ascii="Times New Roman" w:hAnsi="Times New Roman" w:cs="Times New Roman"/>
          <w:sz w:val="28"/>
          <w:szCs w:val="28"/>
        </w:rPr>
        <w:t xml:space="preserve">В соответствии с Федеральным </w:t>
      </w:r>
      <w:hyperlink r:id="rId74" w:history="1">
        <w:r w:rsidRPr="009F2ADA">
          <w:rPr>
            <w:rFonts w:ascii="Times New Roman" w:hAnsi="Times New Roman" w:cs="Times New Roman"/>
            <w:sz w:val="28"/>
            <w:szCs w:val="28"/>
          </w:rPr>
          <w:t>законом</w:t>
        </w:r>
      </w:hyperlink>
      <w:r w:rsidRPr="009F2ADA">
        <w:rPr>
          <w:rFonts w:ascii="Times New Roman" w:hAnsi="Times New Roman" w:cs="Times New Roman"/>
          <w:sz w:val="28"/>
          <w:szCs w:val="28"/>
        </w:rPr>
        <w:t xml:space="preserve"> РФ от 21.07.2007 № 185-ФЗ «О Фонде содействия реформированию жилищно-коммунального хозяйства» наличие и исполнение утвержденных графиков проведения до 1 сентября 2017 года работ по формированию и осуществлению кадастрового учета земельных участков, фактически занимаемых многоквартирными домами, признанными аварийными и подлежащими сносу или реконструкции до 1 января 2012 года, является условием предоставления Фондом содействия реформированию жилищно-коммунального хозяйства финансовой</w:t>
      </w:r>
      <w:proofErr w:type="gramEnd"/>
      <w:r w:rsidRPr="009F2ADA">
        <w:rPr>
          <w:rFonts w:ascii="Times New Roman" w:hAnsi="Times New Roman" w:cs="Times New Roman"/>
          <w:sz w:val="28"/>
          <w:szCs w:val="28"/>
        </w:rPr>
        <w:t xml:space="preserve"> поддержки на проведение капитального ремонта многоквартирных домов, переселение граждан из аварийного жилищного фонда и модернизацию систем коммунальной инфраструктуры.</w:t>
      </w:r>
    </w:p>
    <w:p w:rsidR="007840D3" w:rsidRPr="009F2ADA" w:rsidRDefault="007840D3" w:rsidP="009F2ADA">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 xml:space="preserve">Во исполнение Федерального </w:t>
      </w:r>
      <w:hyperlink r:id="rId75" w:history="1">
        <w:r w:rsidRPr="009F2ADA">
          <w:rPr>
            <w:rFonts w:ascii="Times New Roman" w:hAnsi="Times New Roman" w:cs="Times New Roman"/>
            <w:sz w:val="28"/>
            <w:szCs w:val="28"/>
          </w:rPr>
          <w:t>закона</w:t>
        </w:r>
      </w:hyperlink>
      <w:r w:rsidRPr="009F2ADA">
        <w:rPr>
          <w:rFonts w:ascii="Times New Roman" w:hAnsi="Times New Roman" w:cs="Times New Roman"/>
          <w:sz w:val="28"/>
          <w:szCs w:val="28"/>
        </w:rPr>
        <w:t xml:space="preserve"> РФ от 21.07.2007 № 185-ФЗ приказом департамента имущественных и земельных отношений Воронежской области от 24.11.2014 № 1972 утвержден график проведения работ по формированию и осуществлению государственного кадастрового учета земельных участков, фактически занимаемых многоквартирными домами, признанными аварийными и подлежащими сносу или реконструкции до 1 января 2012 года.</w:t>
      </w:r>
    </w:p>
    <w:p w:rsidR="007840D3" w:rsidRPr="009F2ADA" w:rsidRDefault="007840D3" w:rsidP="009F2ADA">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 xml:space="preserve">Подпрограммой предусмотрена подготовка межевых планов для осуществления государственного кадастрового учета земельных участков, занимаемых аварийными домами, в количестве </w:t>
      </w:r>
      <w:r w:rsidRPr="00944482">
        <w:rPr>
          <w:rFonts w:ascii="Times New Roman" w:hAnsi="Times New Roman" w:cs="Times New Roman"/>
          <w:sz w:val="28"/>
          <w:szCs w:val="28"/>
        </w:rPr>
        <w:t>10</w:t>
      </w:r>
      <w:r w:rsidR="00BA35AA">
        <w:rPr>
          <w:rFonts w:ascii="Times New Roman" w:hAnsi="Times New Roman" w:cs="Times New Roman"/>
          <w:sz w:val="28"/>
          <w:szCs w:val="28"/>
        </w:rPr>
        <w:t>5</w:t>
      </w:r>
      <w:r w:rsidRPr="00944482">
        <w:rPr>
          <w:rFonts w:ascii="Times New Roman" w:hAnsi="Times New Roman" w:cs="Times New Roman"/>
          <w:sz w:val="28"/>
          <w:szCs w:val="28"/>
        </w:rPr>
        <w:t xml:space="preserve"> ед.</w:t>
      </w:r>
    </w:p>
    <w:p w:rsidR="007840D3" w:rsidRPr="00C02D10" w:rsidRDefault="007840D3" w:rsidP="00C02D10">
      <w:pPr>
        <w:pStyle w:val="ConsPlusNormal0"/>
        <w:spacing w:line="276" w:lineRule="auto"/>
        <w:jc w:val="both"/>
        <w:rPr>
          <w:rFonts w:ascii="Times New Roman" w:hAnsi="Times New Roman" w:cs="Times New Roman"/>
          <w:sz w:val="28"/>
          <w:szCs w:val="28"/>
        </w:rPr>
      </w:pPr>
    </w:p>
    <w:p w:rsidR="007840D3" w:rsidRPr="00C02D10" w:rsidRDefault="007840D3" w:rsidP="00C02D10">
      <w:pPr>
        <w:pStyle w:val="ConsPlusNormal0"/>
        <w:spacing w:line="276" w:lineRule="auto"/>
        <w:jc w:val="center"/>
        <w:outlineLvl w:val="3"/>
        <w:rPr>
          <w:rFonts w:ascii="Times New Roman" w:hAnsi="Times New Roman" w:cs="Times New Roman"/>
          <w:sz w:val="28"/>
          <w:szCs w:val="28"/>
        </w:rPr>
      </w:pPr>
      <w:r w:rsidRPr="00C02D10">
        <w:rPr>
          <w:rFonts w:ascii="Times New Roman" w:hAnsi="Times New Roman" w:cs="Times New Roman"/>
          <w:sz w:val="28"/>
          <w:szCs w:val="28"/>
        </w:rPr>
        <w:t>2. Приоритеты муниципальной политики в сфере реализации</w:t>
      </w:r>
    </w:p>
    <w:p w:rsidR="007840D3" w:rsidRPr="00C02D10" w:rsidRDefault="007840D3" w:rsidP="00C02D10">
      <w:pPr>
        <w:pStyle w:val="ConsPlusNormal0"/>
        <w:spacing w:line="276" w:lineRule="auto"/>
        <w:jc w:val="center"/>
        <w:rPr>
          <w:rFonts w:ascii="Times New Roman" w:hAnsi="Times New Roman" w:cs="Times New Roman"/>
          <w:sz w:val="28"/>
          <w:szCs w:val="28"/>
        </w:rPr>
      </w:pPr>
      <w:r w:rsidRPr="00C02D10">
        <w:rPr>
          <w:rFonts w:ascii="Times New Roman" w:hAnsi="Times New Roman" w:cs="Times New Roman"/>
          <w:sz w:val="28"/>
          <w:szCs w:val="28"/>
        </w:rPr>
        <w:t>подпрограммы, цели, задачи и показатели (индикаторы)</w:t>
      </w:r>
    </w:p>
    <w:p w:rsidR="007840D3" w:rsidRPr="00C02D10" w:rsidRDefault="007840D3" w:rsidP="00C02D10">
      <w:pPr>
        <w:pStyle w:val="ConsPlusNormal0"/>
        <w:spacing w:line="276" w:lineRule="auto"/>
        <w:jc w:val="center"/>
        <w:rPr>
          <w:rFonts w:ascii="Times New Roman" w:hAnsi="Times New Roman" w:cs="Times New Roman"/>
          <w:sz w:val="28"/>
          <w:szCs w:val="28"/>
        </w:rPr>
      </w:pPr>
      <w:r w:rsidRPr="00C02D10">
        <w:rPr>
          <w:rFonts w:ascii="Times New Roman" w:hAnsi="Times New Roman" w:cs="Times New Roman"/>
          <w:sz w:val="28"/>
          <w:szCs w:val="28"/>
        </w:rPr>
        <w:t>достижения целей и решения задач, описание основных</w:t>
      </w:r>
    </w:p>
    <w:p w:rsidR="007840D3" w:rsidRPr="00C02D10" w:rsidRDefault="007840D3" w:rsidP="00C02D10">
      <w:pPr>
        <w:pStyle w:val="ConsPlusNormal0"/>
        <w:spacing w:line="276" w:lineRule="auto"/>
        <w:jc w:val="center"/>
        <w:rPr>
          <w:rFonts w:ascii="Times New Roman" w:hAnsi="Times New Roman" w:cs="Times New Roman"/>
          <w:sz w:val="28"/>
          <w:szCs w:val="28"/>
        </w:rPr>
      </w:pPr>
      <w:r w:rsidRPr="00C02D10">
        <w:rPr>
          <w:rFonts w:ascii="Times New Roman" w:hAnsi="Times New Roman" w:cs="Times New Roman"/>
          <w:sz w:val="28"/>
          <w:szCs w:val="28"/>
        </w:rPr>
        <w:t>ожидаемых конечных результатов подпрограммы, сроков и этапов</w:t>
      </w:r>
    </w:p>
    <w:p w:rsidR="007840D3" w:rsidRPr="00C02D10" w:rsidRDefault="007840D3" w:rsidP="00C02D10">
      <w:pPr>
        <w:pStyle w:val="ConsPlusNormal0"/>
        <w:spacing w:line="276" w:lineRule="auto"/>
        <w:jc w:val="center"/>
        <w:rPr>
          <w:rFonts w:ascii="Times New Roman" w:hAnsi="Times New Roman" w:cs="Times New Roman"/>
          <w:sz w:val="28"/>
          <w:szCs w:val="28"/>
        </w:rPr>
      </w:pPr>
      <w:r w:rsidRPr="00C02D10">
        <w:rPr>
          <w:rFonts w:ascii="Times New Roman" w:hAnsi="Times New Roman" w:cs="Times New Roman"/>
          <w:sz w:val="28"/>
          <w:szCs w:val="28"/>
        </w:rPr>
        <w:t>реализации подпрограммы</w:t>
      </w:r>
    </w:p>
    <w:p w:rsidR="007840D3" w:rsidRPr="00C02D10" w:rsidRDefault="007840D3" w:rsidP="00C02D10">
      <w:pPr>
        <w:pStyle w:val="ConsPlusNormal0"/>
        <w:spacing w:line="276" w:lineRule="auto"/>
        <w:jc w:val="both"/>
        <w:rPr>
          <w:rFonts w:ascii="Times New Roman" w:hAnsi="Times New Roman" w:cs="Times New Roman"/>
          <w:sz w:val="28"/>
          <w:szCs w:val="28"/>
        </w:rPr>
      </w:pPr>
    </w:p>
    <w:p w:rsidR="007840D3" w:rsidRPr="009F2ADA" w:rsidRDefault="007840D3" w:rsidP="009F2ADA">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 xml:space="preserve">Приоритеты муниципальной политики в сфере реализации подпрограммы - полноценное пространственное развитие города в рамках правового </w:t>
      </w:r>
      <w:proofErr w:type="spellStart"/>
      <w:r w:rsidRPr="009F2ADA">
        <w:rPr>
          <w:rFonts w:ascii="Times New Roman" w:hAnsi="Times New Roman" w:cs="Times New Roman"/>
          <w:sz w:val="28"/>
          <w:szCs w:val="28"/>
        </w:rPr>
        <w:t>градорегулирования</w:t>
      </w:r>
      <w:proofErr w:type="spellEnd"/>
      <w:r w:rsidRPr="009F2ADA">
        <w:rPr>
          <w:rFonts w:ascii="Times New Roman" w:hAnsi="Times New Roman" w:cs="Times New Roman"/>
          <w:sz w:val="28"/>
          <w:szCs w:val="28"/>
        </w:rPr>
        <w:t xml:space="preserve"> при наличии необходимых документов территориального планирования - Генерального </w:t>
      </w:r>
      <w:hyperlink r:id="rId76" w:history="1">
        <w:r w:rsidRPr="009F2ADA">
          <w:rPr>
            <w:rFonts w:ascii="Times New Roman" w:hAnsi="Times New Roman" w:cs="Times New Roman"/>
            <w:sz w:val="28"/>
            <w:szCs w:val="28"/>
          </w:rPr>
          <w:t>плана</w:t>
        </w:r>
      </w:hyperlink>
      <w:r w:rsidRPr="009F2ADA">
        <w:rPr>
          <w:rFonts w:ascii="Times New Roman" w:hAnsi="Times New Roman" w:cs="Times New Roman"/>
          <w:sz w:val="28"/>
          <w:szCs w:val="28"/>
        </w:rPr>
        <w:t xml:space="preserve">, градостроительного зонирования - </w:t>
      </w:r>
      <w:hyperlink r:id="rId77" w:history="1">
        <w:r w:rsidRPr="009F2ADA">
          <w:rPr>
            <w:rFonts w:ascii="Times New Roman" w:hAnsi="Times New Roman" w:cs="Times New Roman"/>
            <w:sz w:val="28"/>
            <w:szCs w:val="28"/>
          </w:rPr>
          <w:t>Правил</w:t>
        </w:r>
      </w:hyperlink>
      <w:r w:rsidRPr="009F2ADA">
        <w:rPr>
          <w:rFonts w:ascii="Times New Roman" w:hAnsi="Times New Roman" w:cs="Times New Roman"/>
          <w:sz w:val="28"/>
          <w:szCs w:val="28"/>
        </w:rPr>
        <w:t xml:space="preserve"> землепользования и застройки, документации по планировке территории, современной информационной системы обеспечения градостроительной деятельности.</w:t>
      </w:r>
    </w:p>
    <w:p w:rsidR="007840D3" w:rsidRPr="009F2ADA" w:rsidRDefault="007840D3" w:rsidP="009F2ADA">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Целью подпрограммы являются:</w:t>
      </w:r>
    </w:p>
    <w:p w:rsidR="007840D3" w:rsidRPr="009F2ADA" w:rsidRDefault="007840D3" w:rsidP="009F2ADA">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 формирование эффективной системы пространственного развития и административно-территориального устройства городского округа город Воронеж.</w:t>
      </w:r>
    </w:p>
    <w:p w:rsidR="007840D3" w:rsidRPr="009F2ADA" w:rsidRDefault="007840D3" w:rsidP="009F2ADA">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Задачи подпрограммы:</w:t>
      </w:r>
    </w:p>
    <w:p w:rsidR="007840D3" w:rsidRPr="009F2ADA" w:rsidRDefault="007840D3" w:rsidP="009F2ADA">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 xml:space="preserve">- актуализация действующего Генерального </w:t>
      </w:r>
      <w:hyperlink r:id="rId78" w:history="1">
        <w:r w:rsidRPr="009F2ADA">
          <w:rPr>
            <w:rFonts w:ascii="Times New Roman" w:hAnsi="Times New Roman" w:cs="Times New Roman"/>
            <w:sz w:val="28"/>
            <w:szCs w:val="28"/>
          </w:rPr>
          <w:t>плана</w:t>
        </w:r>
      </w:hyperlink>
      <w:r w:rsidRPr="009F2ADA">
        <w:rPr>
          <w:rFonts w:ascii="Times New Roman" w:hAnsi="Times New Roman" w:cs="Times New Roman"/>
          <w:sz w:val="28"/>
          <w:szCs w:val="28"/>
        </w:rPr>
        <w:t xml:space="preserve"> городского округа;</w:t>
      </w:r>
    </w:p>
    <w:p w:rsidR="007840D3" w:rsidRPr="009F2ADA" w:rsidRDefault="007840D3" w:rsidP="009F2ADA">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 xml:space="preserve">- актуализация </w:t>
      </w:r>
      <w:hyperlink r:id="rId79" w:history="1">
        <w:r w:rsidRPr="009F2ADA">
          <w:rPr>
            <w:rFonts w:ascii="Times New Roman" w:hAnsi="Times New Roman" w:cs="Times New Roman"/>
            <w:sz w:val="28"/>
            <w:szCs w:val="28"/>
          </w:rPr>
          <w:t>Правил</w:t>
        </w:r>
      </w:hyperlink>
      <w:r w:rsidRPr="009F2ADA">
        <w:rPr>
          <w:rFonts w:ascii="Times New Roman" w:hAnsi="Times New Roman" w:cs="Times New Roman"/>
          <w:sz w:val="28"/>
          <w:szCs w:val="28"/>
        </w:rPr>
        <w:t xml:space="preserve"> землепользования и застройки;</w:t>
      </w:r>
    </w:p>
    <w:p w:rsidR="007840D3" w:rsidRPr="009F2ADA" w:rsidRDefault="007840D3" w:rsidP="009F2ADA">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 актуализация схемы размещения нестационарных торговых объектов;</w:t>
      </w:r>
    </w:p>
    <w:p w:rsidR="007840D3" w:rsidRPr="009F2ADA" w:rsidRDefault="007840D3" w:rsidP="009F2ADA">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 развитие территориального планирования и увеличение объема документации по планировке территории;</w:t>
      </w:r>
    </w:p>
    <w:p w:rsidR="007840D3" w:rsidRPr="009F2ADA" w:rsidRDefault="007840D3" w:rsidP="009F2ADA">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 усовершенствование и расширение информационной системы обеспечения градостроительной деятельности.</w:t>
      </w:r>
    </w:p>
    <w:p w:rsidR="007840D3" w:rsidRPr="009F2ADA" w:rsidRDefault="007840D3" w:rsidP="009F2ADA">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Реализация подпрограммы позволит обеспечить:</w:t>
      </w:r>
    </w:p>
    <w:p w:rsidR="007840D3" w:rsidRPr="009F2ADA" w:rsidRDefault="007840D3" w:rsidP="009F2ADA">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 xml:space="preserve">- разработку Генерального плана городского округа на 2021 - 2041 годы и актуализацию существующего Генерального </w:t>
      </w:r>
      <w:hyperlink r:id="rId80" w:history="1">
        <w:r w:rsidRPr="009F2ADA">
          <w:rPr>
            <w:rFonts w:ascii="Times New Roman" w:hAnsi="Times New Roman" w:cs="Times New Roman"/>
            <w:sz w:val="28"/>
            <w:szCs w:val="28"/>
          </w:rPr>
          <w:t>плана</w:t>
        </w:r>
      </w:hyperlink>
      <w:r w:rsidRPr="009F2ADA">
        <w:rPr>
          <w:rFonts w:ascii="Times New Roman" w:hAnsi="Times New Roman" w:cs="Times New Roman"/>
          <w:sz w:val="28"/>
          <w:szCs w:val="28"/>
        </w:rPr>
        <w:t>;</w:t>
      </w:r>
    </w:p>
    <w:p w:rsidR="007840D3" w:rsidRPr="009F2ADA" w:rsidRDefault="007840D3" w:rsidP="009F2ADA">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 xml:space="preserve">- актуализацию и совершенствование </w:t>
      </w:r>
      <w:hyperlink r:id="rId81" w:history="1">
        <w:r w:rsidRPr="009F2ADA">
          <w:rPr>
            <w:rFonts w:ascii="Times New Roman" w:hAnsi="Times New Roman" w:cs="Times New Roman"/>
            <w:sz w:val="28"/>
            <w:szCs w:val="28"/>
          </w:rPr>
          <w:t>Правил</w:t>
        </w:r>
      </w:hyperlink>
      <w:r w:rsidRPr="009F2ADA">
        <w:rPr>
          <w:rFonts w:ascii="Times New Roman" w:hAnsi="Times New Roman" w:cs="Times New Roman"/>
          <w:sz w:val="28"/>
          <w:szCs w:val="28"/>
        </w:rPr>
        <w:t xml:space="preserve"> землепользования и застройки городского округа;</w:t>
      </w:r>
    </w:p>
    <w:p w:rsidR="007840D3" w:rsidRPr="009F2ADA" w:rsidRDefault="007840D3" w:rsidP="009F2ADA">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 актуализацию схемы размещения нестационарных торговых объектов;</w:t>
      </w:r>
    </w:p>
    <w:p w:rsidR="007840D3" w:rsidRPr="009F2ADA" w:rsidRDefault="007840D3" w:rsidP="009F2ADA">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 оптимизацию развития территориального планирования городского округа город Воронеж;</w:t>
      </w:r>
    </w:p>
    <w:p w:rsidR="007840D3" w:rsidRPr="009F2ADA" w:rsidRDefault="007840D3" w:rsidP="009F2ADA">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 увеличение объема документации по планировке территории городского округа город Воронеж;</w:t>
      </w:r>
    </w:p>
    <w:p w:rsidR="007840D3" w:rsidRPr="009F2ADA" w:rsidRDefault="007840D3" w:rsidP="009F2ADA">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 расширение информационной системы обеспечения градостроительной деятельности;</w:t>
      </w:r>
    </w:p>
    <w:p w:rsidR="007840D3" w:rsidRPr="009F2ADA" w:rsidRDefault="007840D3" w:rsidP="009F2ADA">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 xml:space="preserve">- исполнение требований Федерального </w:t>
      </w:r>
      <w:hyperlink r:id="rId82" w:history="1">
        <w:r w:rsidRPr="009F2ADA">
          <w:rPr>
            <w:rFonts w:ascii="Times New Roman" w:hAnsi="Times New Roman" w:cs="Times New Roman"/>
            <w:sz w:val="28"/>
            <w:szCs w:val="28"/>
          </w:rPr>
          <w:t>закона</w:t>
        </w:r>
      </w:hyperlink>
      <w:r w:rsidRPr="009F2ADA">
        <w:rPr>
          <w:rFonts w:ascii="Times New Roman" w:hAnsi="Times New Roman" w:cs="Times New Roman"/>
          <w:sz w:val="28"/>
          <w:szCs w:val="28"/>
        </w:rPr>
        <w:t xml:space="preserve"> от 21.07.2007 № 185-ФЗ «О Фонде содействия реформированию жилищно-коммунального хозяйства» в части осуществления государственного кадастрового учета земельных участков, фактически занимаемых многоквартирными домами, признанными аварийными и подлежащими сносу или реконструкции до 1 января 2012 года, в целях получения финансовой поддержки за счет средств Фонда содействия реформированию ЖКХ.</w:t>
      </w:r>
    </w:p>
    <w:p w:rsidR="007840D3" w:rsidRPr="009F2ADA" w:rsidRDefault="007840D3" w:rsidP="009F2ADA">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Показателями (индикаторами) подпрограммы являются:</w:t>
      </w:r>
    </w:p>
    <w:p w:rsidR="007840D3" w:rsidRPr="009F2ADA" w:rsidRDefault="007840D3" w:rsidP="009F2ADA">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 доля площади территорий, на которые разработана документация по планировке территорий, от общей площади, включенной в подпрограмму на соответствующий год;</w:t>
      </w:r>
    </w:p>
    <w:p w:rsidR="007840D3" w:rsidRPr="009F2ADA" w:rsidRDefault="007840D3" w:rsidP="009F2ADA">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 доля площади земельных участков, на которые выданы градостроительные планы, от общей площади земельных участков для разработки градостроительных планов, включенных в подпрограмму на соответствующий год;</w:t>
      </w:r>
    </w:p>
    <w:p w:rsidR="007840D3" w:rsidRPr="009F2ADA" w:rsidRDefault="007840D3" w:rsidP="009F2ADA">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 количество земельных участков, занимаемых аварийными домами, в отношении которых подготовлены межевые планы для постановки на кадастровый учет.</w:t>
      </w:r>
    </w:p>
    <w:p w:rsidR="007840D3" w:rsidRPr="009F2ADA" w:rsidRDefault="007840D3" w:rsidP="009F2ADA">
      <w:pPr>
        <w:pStyle w:val="ConsPlusNormal0"/>
        <w:spacing w:line="360" w:lineRule="auto"/>
        <w:jc w:val="both"/>
        <w:rPr>
          <w:rFonts w:ascii="Times New Roman" w:hAnsi="Times New Roman" w:cs="Times New Roman"/>
          <w:sz w:val="28"/>
          <w:szCs w:val="28"/>
        </w:rPr>
      </w:pPr>
    </w:p>
    <w:p w:rsidR="007840D3" w:rsidRPr="009F2ADA" w:rsidRDefault="007840D3" w:rsidP="009F2ADA">
      <w:pPr>
        <w:pStyle w:val="ConsPlusNormal0"/>
        <w:spacing w:line="360" w:lineRule="auto"/>
        <w:jc w:val="center"/>
        <w:outlineLvl w:val="4"/>
        <w:rPr>
          <w:rFonts w:ascii="Times New Roman" w:hAnsi="Times New Roman" w:cs="Times New Roman"/>
          <w:sz w:val="28"/>
          <w:szCs w:val="28"/>
        </w:rPr>
      </w:pPr>
      <w:r w:rsidRPr="009F2ADA">
        <w:rPr>
          <w:rFonts w:ascii="Times New Roman" w:hAnsi="Times New Roman" w:cs="Times New Roman"/>
          <w:sz w:val="28"/>
          <w:szCs w:val="28"/>
        </w:rPr>
        <w:t>Методика расчета показателей (индикаторов) подпрограммы</w:t>
      </w:r>
    </w:p>
    <w:p w:rsidR="007840D3" w:rsidRPr="009F2ADA" w:rsidRDefault="007840D3" w:rsidP="009F2ADA">
      <w:pPr>
        <w:pStyle w:val="ConsPlusNormal0"/>
        <w:spacing w:line="360" w:lineRule="auto"/>
        <w:jc w:val="both"/>
        <w:rPr>
          <w:rFonts w:ascii="Times New Roman" w:hAnsi="Times New Roman" w:cs="Times New Roman"/>
          <w:sz w:val="28"/>
          <w:szCs w:val="28"/>
        </w:rPr>
      </w:pPr>
    </w:p>
    <w:p w:rsidR="007840D3" w:rsidRPr="009F2ADA" w:rsidRDefault="007840D3" w:rsidP="009F2ADA">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1. Доля площади территорий, на которые разработаны проекты планировки, от общей площади территорий, включенных в подпрограмму на соответствующий год, оценивается по формуле:</w:t>
      </w:r>
    </w:p>
    <w:p w:rsidR="007840D3" w:rsidRPr="009F2ADA" w:rsidRDefault="007840D3" w:rsidP="009F2ADA">
      <w:pPr>
        <w:pStyle w:val="ConsPlusNormal0"/>
        <w:spacing w:line="360" w:lineRule="auto"/>
        <w:jc w:val="both"/>
        <w:rPr>
          <w:rFonts w:ascii="Times New Roman" w:hAnsi="Times New Roman" w:cs="Times New Roman"/>
          <w:sz w:val="28"/>
          <w:szCs w:val="28"/>
        </w:rPr>
      </w:pPr>
    </w:p>
    <w:p w:rsidR="007840D3" w:rsidRPr="009F2ADA" w:rsidRDefault="007840D3" w:rsidP="009F2ADA">
      <w:pPr>
        <w:pStyle w:val="ConsPlusNormal0"/>
        <w:spacing w:line="360" w:lineRule="auto"/>
        <w:jc w:val="center"/>
        <w:rPr>
          <w:rFonts w:ascii="Times New Roman" w:hAnsi="Times New Roman" w:cs="Times New Roman"/>
          <w:sz w:val="28"/>
          <w:szCs w:val="28"/>
        </w:rPr>
      </w:pPr>
      <w:r w:rsidRPr="009F2ADA">
        <w:rPr>
          <w:rFonts w:ascii="Times New Roman" w:hAnsi="Times New Roman" w:cs="Times New Roman"/>
          <w:sz w:val="28"/>
          <w:szCs w:val="28"/>
        </w:rPr>
        <w:t>И</w:t>
      </w:r>
      <w:proofErr w:type="gramStart"/>
      <w:r w:rsidRPr="009F2ADA">
        <w:rPr>
          <w:rFonts w:ascii="Times New Roman" w:hAnsi="Times New Roman" w:cs="Times New Roman"/>
          <w:sz w:val="28"/>
          <w:szCs w:val="28"/>
        </w:rPr>
        <w:t>1</w:t>
      </w:r>
      <w:proofErr w:type="gramEnd"/>
      <w:r w:rsidRPr="009F2ADA">
        <w:rPr>
          <w:rFonts w:ascii="Times New Roman" w:hAnsi="Times New Roman" w:cs="Times New Roman"/>
          <w:sz w:val="28"/>
          <w:szCs w:val="28"/>
        </w:rPr>
        <w:t xml:space="preserve"> = </w:t>
      </w:r>
      <w:proofErr w:type="spellStart"/>
      <w:r w:rsidRPr="009F2ADA">
        <w:rPr>
          <w:rFonts w:ascii="Times New Roman" w:hAnsi="Times New Roman" w:cs="Times New Roman"/>
          <w:sz w:val="28"/>
          <w:szCs w:val="28"/>
        </w:rPr>
        <w:t>ППТр</w:t>
      </w:r>
      <w:proofErr w:type="spellEnd"/>
      <w:r w:rsidRPr="009F2ADA">
        <w:rPr>
          <w:rFonts w:ascii="Times New Roman" w:hAnsi="Times New Roman" w:cs="Times New Roman"/>
          <w:sz w:val="28"/>
          <w:szCs w:val="28"/>
        </w:rPr>
        <w:t xml:space="preserve"> / </w:t>
      </w:r>
      <w:proofErr w:type="spellStart"/>
      <w:r w:rsidRPr="009F2ADA">
        <w:rPr>
          <w:rFonts w:ascii="Times New Roman" w:hAnsi="Times New Roman" w:cs="Times New Roman"/>
          <w:sz w:val="28"/>
          <w:szCs w:val="28"/>
        </w:rPr>
        <w:t>ППТв</w:t>
      </w:r>
      <w:proofErr w:type="spellEnd"/>
      <w:r w:rsidRPr="009F2ADA">
        <w:rPr>
          <w:rFonts w:ascii="Times New Roman" w:hAnsi="Times New Roman" w:cs="Times New Roman"/>
          <w:sz w:val="28"/>
          <w:szCs w:val="28"/>
        </w:rPr>
        <w:t xml:space="preserve"> x 100,</w:t>
      </w:r>
    </w:p>
    <w:p w:rsidR="007840D3" w:rsidRPr="009F2ADA" w:rsidRDefault="007840D3" w:rsidP="009F2ADA">
      <w:pPr>
        <w:pStyle w:val="ConsPlusNormal0"/>
        <w:spacing w:line="360" w:lineRule="auto"/>
        <w:jc w:val="both"/>
        <w:rPr>
          <w:rFonts w:ascii="Times New Roman" w:hAnsi="Times New Roman" w:cs="Times New Roman"/>
          <w:sz w:val="28"/>
          <w:szCs w:val="28"/>
        </w:rPr>
      </w:pPr>
    </w:p>
    <w:p w:rsidR="007840D3" w:rsidRPr="009F2ADA" w:rsidRDefault="007840D3" w:rsidP="009F2ADA">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где:</w:t>
      </w:r>
    </w:p>
    <w:p w:rsidR="007840D3" w:rsidRPr="009F2ADA" w:rsidRDefault="007840D3" w:rsidP="009F2ADA">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И</w:t>
      </w:r>
      <w:proofErr w:type="gramStart"/>
      <w:r w:rsidRPr="009F2ADA">
        <w:rPr>
          <w:rFonts w:ascii="Times New Roman" w:hAnsi="Times New Roman" w:cs="Times New Roman"/>
          <w:sz w:val="28"/>
          <w:szCs w:val="28"/>
        </w:rPr>
        <w:t>1</w:t>
      </w:r>
      <w:proofErr w:type="gramEnd"/>
      <w:r w:rsidRPr="009F2ADA">
        <w:rPr>
          <w:rFonts w:ascii="Times New Roman" w:hAnsi="Times New Roman" w:cs="Times New Roman"/>
          <w:sz w:val="28"/>
          <w:szCs w:val="28"/>
        </w:rPr>
        <w:t xml:space="preserve"> - процент площадей территорий, на которые разработаны проекты планировок к общей площади территорий, включенных в подпрограмму на соответствующий год;</w:t>
      </w:r>
    </w:p>
    <w:p w:rsidR="007840D3" w:rsidRPr="009F2ADA" w:rsidRDefault="007840D3" w:rsidP="009F2ADA">
      <w:pPr>
        <w:pStyle w:val="ConsPlusNormal0"/>
        <w:spacing w:line="360" w:lineRule="auto"/>
        <w:ind w:firstLine="540"/>
        <w:jc w:val="both"/>
        <w:rPr>
          <w:rFonts w:ascii="Times New Roman" w:hAnsi="Times New Roman" w:cs="Times New Roman"/>
          <w:sz w:val="28"/>
          <w:szCs w:val="28"/>
        </w:rPr>
      </w:pPr>
      <w:proofErr w:type="spellStart"/>
      <w:r w:rsidRPr="009F2ADA">
        <w:rPr>
          <w:rFonts w:ascii="Times New Roman" w:hAnsi="Times New Roman" w:cs="Times New Roman"/>
          <w:sz w:val="28"/>
          <w:szCs w:val="28"/>
        </w:rPr>
        <w:t>ППТр</w:t>
      </w:r>
      <w:proofErr w:type="spellEnd"/>
      <w:r w:rsidRPr="009F2ADA">
        <w:rPr>
          <w:rFonts w:ascii="Times New Roman" w:hAnsi="Times New Roman" w:cs="Times New Roman"/>
          <w:sz w:val="28"/>
          <w:szCs w:val="28"/>
        </w:rPr>
        <w:t xml:space="preserve"> - площадь территорий, на которые разработаны проекты планировок в отчетном году (</w:t>
      </w:r>
      <w:proofErr w:type="gramStart"/>
      <w:r w:rsidRPr="009F2ADA">
        <w:rPr>
          <w:rFonts w:ascii="Times New Roman" w:hAnsi="Times New Roman" w:cs="Times New Roman"/>
          <w:sz w:val="28"/>
          <w:szCs w:val="28"/>
        </w:rPr>
        <w:t>га</w:t>
      </w:r>
      <w:proofErr w:type="gramEnd"/>
      <w:r w:rsidRPr="009F2ADA">
        <w:rPr>
          <w:rFonts w:ascii="Times New Roman" w:hAnsi="Times New Roman" w:cs="Times New Roman"/>
          <w:sz w:val="28"/>
          <w:szCs w:val="28"/>
        </w:rPr>
        <w:t>);</w:t>
      </w:r>
    </w:p>
    <w:p w:rsidR="007840D3" w:rsidRPr="009F2ADA" w:rsidRDefault="007840D3" w:rsidP="009F2ADA">
      <w:pPr>
        <w:pStyle w:val="ConsPlusNormal0"/>
        <w:spacing w:line="360" w:lineRule="auto"/>
        <w:ind w:firstLine="540"/>
        <w:jc w:val="both"/>
        <w:rPr>
          <w:rFonts w:ascii="Times New Roman" w:hAnsi="Times New Roman" w:cs="Times New Roman"/>
          <w:sz w:val="28"/>
          <w:szCs w:val="28"/>
        </w:rPr>
      </w:pPr>
      <w:proofErr w:type="spellStart"/>
      <w:r w:rsidRPr="009F2ADA">
        <w:rPr>
          <w:rFonts w:ascii="Times New Roman" w:hAnsi="Times New Roman" w:cs="Times New Roman"/>
          <w:sz w:val="28"/>
          <w:szCs w:val="28"/>
        </w:rPr>
        <w:t>ППТв</w:t>
      </w:r>
      <w:proofErr w:type="spellEnd"/>
      <w:r w:rsidRPr="009F2ADA">
        <w:rPr>
          <w:rFonts w:ascii="Times New Roman" w:hAnsi="Times New Roman" w:cs="Times New Roman"/>
          <w:sz w:val="28"/>
          <w:szCs w:val="28"/>
        </w:rPr>
        <w:t xml:space="preserve"> - общая площадь территорий, включенных в подпрограмму.</w:t>
      </w:r>
    </w:p>
    <w:p w:rsidR="007840D3" w:rsidRPr="009F2ADA" w:rsidRDefault="007840D3" w:rsidP="009F2ADA">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Перечень территорий, на которых будет осуществляться проект планировки, ежегодно утверждается постановлениями администрации городского округа город Воронеж.</w:t>
      </w:r>
    </w:p>
    <w:p w:rsidR="007840D3" w:rsidRPr="009F2ADA" w:rsidRDefault="007840D3" w:rsidP="009F2ADA">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2. Доля площадей земельных участков, на которые выданы градостроительные планы, от общей площади земельных участков для разработки градостроительных планов, включенных в подпрограмму на соответствующий год, рассчитывается по формуле:</w:t>
      </w:r>
    </w:p>
    <w:p w:rsidR="007840D3" w:rsidRPr="009F2ADA" w:rsidRDefault="007840D3" w:rsidP="009F2ADA">
      <w:pPr>
        <w:pStyle w:val="ConsPlusNormal0"/>
        <w:spacing w:line="360" w:lineRule="auto"/>
        <w:jc w:val="both"/>
        <w:rPr>
          <w:rFonts w:ascii="Times New Roman" w:hAnsi="Times New Roman" w:cs="Times New Roman"/>
          <w:sz w:val="28"/>
          <w:szCs w:val="28"/>
        </w:rPr>
      </w:pPr>
    </w:p>
    <w:p w:rsidR="007840D3" w:rsidRPr="009F2ADA" w:rsidRDefault="007840D3" w:rsidP="009F2ADA">
      <w:pPr>
        <w:pStyle w:val="ConsPlusNormal0"/>
        <w:spacing w:line="360" w:lineRule="auto"/>
        <w:jc w:val="center"/>
        <w:rPr>
          <w:rFonts w:ascii="Times New Roman" w:hAnsi="Times New Roman" w:cs="Times New Roman"/>
          <w:sz w:val="28"/>
          <w:szCs w:val="28"/>
        </w:rPr>
      </w:pPr>
      <w:r w:rsidRPr="009F2ADA">
        <w:rPr>
          <w:rFonts w:ascii="Times New Roman" w:hAnsi="Times New Roman" w:cs="Times New Roman"/>
          <w:sz w:val="28"/>
          <w:szCs w:val="28"/>
        </w:rPr>
        <w:t>И</w:t>
      </w:r>
      <w:proofErr w:type="gramStart"/>
      <w:r w:rsidRPr="009F2ADA">
        <w:rPr>
          <w:rFonts w:ascii="Times New Roman" w:hAnsi="Times New Roman" w:cs="Times New Roman"/>
          <w:sz w:val="28"/>
          <w:szCs w:val="28"/>
        </w:rPr>
        <w:t>2</w:t>
      </w:r>
      <w:proofErr w:type="gramEnd"/>
      <w:r w:rsidRPr="009F2ADA">
        <w:rPr>
          <w:rFonts w:ascii="Times New Roman" w:hAnsi="Times New Roman" w:cs="Times New Roman"/>
          <w:sz w:val="28"/>
          <w:szCs w:val="28"/>
        </w:rPr>
        <w:t xml:space="preserve"> = </w:t>
      </w:r>
      <w:proofErr w:type="spellStart"/>
      <w:r w:rsidRPr="009F2ADA">
        <w:rPr>
          <w:rFonts w:ascii="Times New Roman" w:hAnsi="Times New Roman" w:cs="Times New Roman"/>
          <w:sz w:val="28"/>
          <w:szCs w:val="28"/>
        </w:rPr>
        <w:t>ГПв</w:t>
      </w:r>
      <w:proofErr w:type="spellEnd"/>
      <w:r w:rsidRPr="009F2ADA">
        <w:rPr>
          <w:rFonts w:ascii="Times New Roman" w:hAnsi="Times New Roman" w:cs="Times New Roman"/>
          <w:sz w:val="28"/>
          <w:szCs w:val="28"/>
        </w:rPr>
        <w:t xml:space="preserve"> / </w:t>
      </w:r>
      <w:proofErr w:type="spellStart"/>
      <w:r w:rsidRPr="009F2ADA">
        <w:rPr>
          <w:rFonts w:ascii="Times New Roman" w:hAnsi="Times New Roman" w:cs="Times New Roman"/>
          <w:sz w:val="28"/>
          <w:szCs w:val="28"/>
        </w:rPr>
        <w:t>ГПо</w:t>
      </w:r>
      <w:proofErr w:type="spellEnd"/>
      <w:r w:rsidRPr="009F2ADA">
        <w:rPr>
          <w:rFonts w:ascii="Times New Roman" w:hAnsi="Times New Roman" w:cs="Times New Roman"/>
          <w:sz w:val="28"/>
          <w:szCs w:val="28"/>
        </w:rPr>
        <w:t xml:space="preserve"> x 100,</w:t>
      </w:r>
    </w:p>
    <w:p w:rsidR="007840D3" w:rsidRPr="009F2ADA" w:rsidRDefault="007840D3" w:rsidP="009F2ADA">
      <w:pPr>
        <w:pStyle w:val="ConsPlusNormal0"/>
        <w:spacing w:line="360" w:lineRule="auto"/>
        <w:jc w:val="both"/>
        <w:rPr>
          <w:rFonts w:ascii="Times New Roman" w:hAnsi="Times New Roman" w:cs="Times New Roman"/>
          <w:sz w:val="28"/>
          <w:szCs w:val="28"/>
        </w:rPr>
      </w:pPr>
    </w:p>
    <w:p w:rsidR="007840D3" w:rsidRPr="009F2ADA" w:rsidRDefault="007840D3" w:rsidP="009F2ADA">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где:</w:t>
      </w:r>
    </w:p>
    <w:p w:rsidR="007840D3" w:rsidRPr="009F2ADA" w:rsidRDefault="007840D3" w:rsidP="009F2ADA">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И</w:t>
      </w:r>
      <w:proofErr w:type="gramStart"/>
      <w:r w:rsidRPr="009F2ADA">
        <w:rPr>
          <w:rFonts w:ascii="Times New Roman" w:hAnsi="Times New Roman" w:cs="Times New Roman"/>
          <w:sz w:val="28"/>
          <w:szCs w:val="28"/>
        </w:rPr>
        <w:t>2</w:t>
      </w:r>
      <w:proofErr w:type="gramEnd"/>
      <w:r w:rsidRPr="009F2ADA">
        <w:rPr>
          <w:rFonts w:ascii="Times New Roman" w:hAnsi="Times New Roman" w:cs="Times New Roman"/>
          <w:sz w:val="28"/>
          <w:szCs w:val="28"/>
        </w:rPr>
        <w:t xml:space="preserve"> - процент площади земельных участков, на которые выданы градостроительные планы, к общей площади земельных участков для разработки градостроительных планов, включенных в подпрограмму на соответствующий год;</w:t>
      </w:r>
    </w:p>
    <w:p w:rsidR="007840D3" w:rsidRPr="009F2ADA" w:rsidRDefault="007840D3" w:rsidP="009F2ADA">
      <w:pPr>
        <w:pStyle w:val="ConsPlusNormal0"/>
        <w:spacing w:line="360" w:lineRule="auto"/>
        <w:ind w:firstLine="540"/>
        <w:jc w:val="both"/>
        <w:rPr>
          <w:rFonts w:ascii="Times New Roman" w:hAnsi="Times New Roman" w:cs="Times New Roman"/>
          <w:sz w:val="28"/>
          <w:szCs w:val="28"/>
        </w:rPr>
      </w:pPr>
      <w:proofErr w:type="spellStart"/>
      <w:r w:rsidRPr="009F2ADA">
        <w:rPr>
          <w:rFonts w:ascii="Times New Roman" w:hAnsi="Times New Roman" w:cs="Times New Roman"/>
          <w:sz w:val="28"/>
          <w:szCs w:val="28"/>
        </w:rPr>
        <w:t>ГПв</w:t>
      </w:r>
      <w:proofErr w:type="spellEnd"/>
      <w:r w:rsidRPr="009F2ADA">
        <w:rPr>
          <w:rFonts w:ascii="Times New Roman" w:hAnsi="Times New Roman" w:cs="Times New Roman"/>
          <w:sz w:val="28"/>
          <w:szCs w:val="28"/>
        </w:rPr>
        <w:t xml:space="preserve"> - площадь земельных участков, на которые выданы градостроительные планы в отчетном году (</w:t>
      </w:r>
      <w:proofErr w:type="gramStart"/>
      <w:r w:rsidRPr="009F2ADA">
        <w:rPr>
          <w:rFonts w:ascii="Times New Roman" w:hAnsi="Times New Roman" w:cs="Times New Roman"/>
          <w:sz w:val="28"/>
          <w:szCs w:val="28"/>
        </w:rPr>
        <w:t>га</w:t>
      </w:r>
      <w:proofErr w:type="gramEnd"/>
      <w:r w:rsidRPr="009F2ADA">
        <w:rPr>
          <w:rFonts w:ascii="Times New Roman" w:hAnsi="Times New Roman" w:cs="Times New Roman"/>
          <w:sz w:val="28"/>
          <w:szCs w:val="28"/>
        </w:rPr>
        <w:t>);</w:t>
      </w:r>
    </w:p>
    <w:p w:rsidR="007840D3" w:rsidRPr="009F2ADA" w:rsidRDefault="007840D3" w:rsidP="009F2ADA">
      <w:pPr>
        <w:pStyle w:val="ConsPlusNormal0"/>
        <w:spacing w:line="360" w:lineRule="auto"/>
        <w:ind w:firstLine="540"/>
        <w:jc w:val="both"/>
        <w:rPr>
          <w:rFonts w:ascii="Times New Roman" w:hAnsi="Times New Roman" w:cs="Times New Roman"/>
          <w:sz w:val="28"/>
          <w:szCs w:val="28"/>
        </w:rPr>
      </w:pPr>
      <w:proofErr w:type="spellStart"/>
      <w:r w:rsidRPr="009F2ADA">
        <w:rPr>
          <w:rFonts w:ascii="Times New Roman" w:hAnsi="Times New Roman" w:cs="Times New Roman"/>
          <w:sz w:val="28"/>
          <w:szCs w:val="28"/>
        </w:rPr>
        <w:t>ГПо</w:t>
      </w:r>
      <w:proofErr w:type="spellEnd"/>
      <w:r w:rsidRPr="009F2ADA">
        <w:rPr>
          <w:rFonts w:ascii="Times New Roman" w:hAnsi="Times New Roman" w:cs="Times New Roman"/>
          <w:sz w:val="28"/>
          <w:szCs w:val="28"/>
        </w:rPr>
        <w:t xml:space="preserve"> - общая площадь земельных участков для разработки градостроительных планов, включенных в подпрограмму на соответствующий год, всего (</w:t>
      </w:r>
      <w:proofErr w:type="gramStart"/>
      <w:r w:rsidRPr="009F2ADA">
        <w:rPr>
          <w:rFonts w:ascii="Times New Roman" w:hAnsi="Times New Roman" w:cs="Times New Roman"/>
          <w:sz w:val="28"/>
          <w:szCs w:val="28"/>
        </w:rPr>
        <w:t>га</w:t>
      </w:r>
      <w:proofErr w:type="gramEnd"/>
      <w:r w:rsidRPr="009F2ADA">
        <w:rPr>
          <w:rFonts w:ascii="Times New Roman" w:hAnsi="Times New Roman" w:cs="Times New Roman"/>
          <w:sz w:val="28"/>
          <w:szCs w:val="28"/>
        </w:rPr>
        <w:t>).</w:t>
      </w:r>
    </w:p>
    <w:p w:rsidR="007840D3" w:rsidRPr="009F2ADA" w:rsidRDefault="007840D3" w:rsidP="009F2ADA">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За весь период реализации данной подпрограммы планируется разработать градостроительные планы на земельные участки общей площадью 250 га.</w:t>
      </w:r>
    </w:p>
    <w:p w:rsidR="007840D3" w:rsidRPr="009F2ADA" w:rsidRDefault="007840D3" w:rsidP="009F2ADA">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 xml:space="preserve">Показатели (индикаторы) подпрограммы приведены в </w:t>
      </w:r>
      <w:hyperlink w:anchor="P1574" w:history="1">
        <w:r w:rsidRPr="009F2ADA">
          <w:rPr>
            <w:rFonts w:ascii="Times New Roman" w:hAnsi="Times New Roman" w:cs="Times New Roman"/>
            <w:sz w:val="28"/>
            <w:szCs w:val="28"/>
          </w:rPr>
          <w:t>приложении 1</w:t>
        </w:r>
      </w:hyperlink>
      <w:r w:rsidRPr="009F2ADA">
        <w:rPr>
          <w:rFonts w:ascii="Times New Roman" w:hAnsi="Times New Roman" w:cs="Times New Roman"/>
          <w:sz w:val="28"/>
          <w:szCs w:val="28"/>
        </w:rPr>
        <w:t xml:space="preserve"> к муниципальной программе.</w:t>
      </w:r>
    </w:p>
    <w:p w:rsidR="007840D3" w:rsidRPr="009F2ADA" w:rsidRDefault="007840D3" w:rsidP="009F2ADA">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Подпрограмму планируется реализовать в 2014 - 2020 годах в один этап.</w:t>
      </w:r>
    </w:p>
    <w:p w:rsidR="007840D3" w:rsidRPr="009F2ADA" w:rsidRDefault="007840D3" w:rsidP="009F2ADA">
      <w:pPr>
        <w:pStyle w:val="ConsPlusNormal0"/>
        <w:spacing w:line="360" w:lineRule="auto"/>
        <w:jc w:val="both"/>
        <w:rPr>
          <w:rFonts w:ascii="Times New Roman" w:hAnsi="Times New Roman" w:cs="Times New Roman"/>
          <w:sz w:val="28"/>
          <w:szCs w:val="28"/>
        </w:rPr>
      </w:pPr>
    </w:p>
    <w:p w:rsidR="007840D3" w:rsidRPr="009F2ADA" w:rsidRDefault="007840D3" w:rsidP="009F2ADA">
      <w:pPr>
        <w:pStyle w:val="ConsPlusNormal0"/>
        <w:spacing w:line="360" w:lineRule="auto"/>
        <w:jc w:val="center"/>
        <w:outlineLvl w:val="3"/>
        <w:rPr>
          <w:rFonts w:ascii="Times New Roman" w:hAnsi="Times New Roman" w:cs="Times New Roman"/>
          <w:sz w:val="28"/>
          <w:szCs w:val="28"/>
        </w:rPr>
      </w:pPr>
      <w:r w:rsidRPr="009F2ADA">
        <w:rPr>
          <w:rFonts w:ascii="Times New Roman" w:hAnsi="Times New Roman" w:cs="Times New Roman"/>
          <w:sz w:val="28"/>
          <w:szCs w:val="28"/>
        </w:rPr>
        <w:t>3. Характеристика мероприятий подпрограммы</w:t>
      </w:r>
    </w:p>
    <w:p w:rsidR="007840D3" w:rsidRPr="009F2ADA" w:rsidRDefault="007840D3" w:rsidP="009F2ADA">
      <w:pPr>
        <w:pStyle w:val="ConsPlusNormal0"/>
        <w:spacing w:line="360" w:lineRule="auto"/>
        <w:jc w:val="both"/>
        <w:rPr>
          <w:rFonts w:ascii="Times New Roman" w:hAnsi="Times New Roman" w:cs="Times New Roman"/>
          <w:sz w:val="28"/>
          <w:szCs w:val="28"/>
        </w:rPr>
      </w:pPr>
    </w:p>
    <w:p w:rsidR="007840D3" w:rsidRPr="009F2ADA" w:rsidRDefault="007840D3" w:rsidP="009F2ADA">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Подпрограмма включает в себя следующие мероприятия:</w:t>
      </w:r>
    </w:p>
    <w:p w:rsidR="007840D3" w:rsidRPr="009F2ADA" w:rsidRDefault="007840D3" w:rsidP="009F2ADA">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 разработка Генерального плана городского округа на 2021 - 2041 годы;</w:t>
      </w:r>
    </w:p>
    <w:p w:rsidR="007840D3" w:rsidRPr="009F2ADA" w:rsidRDefault="007840D3" w:rsidP="009F2ADA">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 xml:space="preserve">- разработка проекта внесения изменений в Генеральный </w:t>
      </w:r>
      <w:hyperlink r:id="rId83" w:history="1">
        <w:r w:rsidRPr="009F2ADA">
          <w:rPr>
            <w:rFonts w:ascii="Times New Roman" w:hAnsi="Times New Roman" w:cs="Times New Roman"/>
            <w:sz w:val="28"/>
            <w:szCs w:val="28"/>
          </w:rPr>
          <w:t>план</w:t>
        </w:r>
      </w:hyperlink>
      <w:r w:rsidRPr="009F2ADA">
        <w:rPr>
          <w:rFonts w:ascii="Times New Roman" w:hAnsi="Times New Roman" w:cs="Times New Roman"/>
          <w:sz w:val="28"/>
          <w:szCs w:val="28"/>
        </w:rPr>
        <w:t xml:space="preserve"> городского округа на 2014 - 2020 годы;</w:t>
      </w:r>
    </w:p>
    <w:p w:rsidR="007840D3" w:rsidRPr="009F2ADA" w:rsidRDefault="007840D3" w:rsidP="009F2ADA">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 подготовка карты (плана) для установления границы населенного пункта городского округа город Воронеж;</w:t>
      </w:r>
    </w:p>
    <w:p w:rsidR="007840D3" w:rsidRPr="009F2ADA" w:rsidRDefault="007840D3" w:rsidP="009F2ADA">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 разработка проекта внесения изменений в схему размещения нестационарных торговых объектов;</w:t>
      </w:r>
    </w:p>
    <w:p w:rsidR="007840D3" w:rsidRPr="009F2ADA" w:rsidRDefault="007840D3" w:rsidP="009F2ADA">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 установление координат границ территориальных зон и внесение изменений в Правила землепользования и застройки;</w:t>
      </w:r>
    </w:p>
    <w:p w:rsidR="007840D3" w:rsidRPr="009F2ADA" w:rsidRDefault="007840D3" w:rsidP="009F2ADA">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 подготовка документации по планировке территории;</w:t>
      </w:r>
    </w:p>
    <w:p w:rsidR="007840D3" w:rsidRPr="009F2ADA" w:rsidRDefault="007840D3" w:rsidP="009F2ADA">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 разработка градостроительных планов земельных участков;</w:t>
      </w:r>
    </w:p>
    <w:p w:rsidR="007840D3" w:rsidRPr="009F2ADA" w:rsidRDefault="007840D3" w:rsidP="009F2ADA">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 усовершенствование и расширение информационной системы обеспечения градостроительной деятельности;</w:t>
      </w:r>
    </w:p>
    <w:p w:rsidR="007840D3" w:rsidRPr="009F2ADA" w:rsidRDefault="007840D3" w:rsidP="009F2ADA">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 подготовка межевых планов земельных участков, занимаемых аварийными домами, для осуществления государственного кадастрового учета.</w:t>
      </w:r>
    </w:p>
    <w:p w:rsidR="007840D3" w:rsidRPr="00C02D10" w:rsidRDefault="007840D3" w:rsidP="00C02D10">
      <w:pPr>
        <w:pStyle w:val="ConsPlusNormal0"/>
        <w:spacing w:line="276" w:lineRule="auto"/>
        <w:jc w:val="both"/>
        <w:rPr>
          <w:rFonts w:ascii="Times New Roman" w:hAnsi="Times New Roman" w:cs="Times New Roman"/>
          <w:sz w:val="28"/>
          <w:szCs w:val="28"/>
        </w:rPr>
      </w:pPr>
    </w:p>
    <w:p w:rsidR="007840D3" w:rsidRPr="00C02D10" w:rsidRDefault="007840D3" w:rsidP="00C02D10">
      <w:pPr>
        <w:pStyle w:val="ConsPlusNormal0"/>
        <w:spacing w:line="276" w:lineRule="auto"/>
        <w:jc w:val="center"/>
        <w:outlineLvl w:val="3"/>
        <w:rPr>
          <w:rFonts w:ascii="Times New Roman" w:hAnsi="Times New Roman" w:cs="Times New Roman"/>
          <w:sz w:val="28"/>
          <w:szCs w:val="28"/>
        </w:rPr>
      </w:pPr>
      <w:r w:rsidRPr="00C02D10">
        <w:rPr>
          <w:rFonts w:ascii="Times New Roman" w:hAnsi="Times New Roman" w:cs="Times New Roman"/>
          <w:sz w:val="28"/>
          <w:szCs w:val="28"/>
        </w:rPr>
        <w:t>4. Информация об участии предприятий, общественных,</w:t>
      </w:r>
    </w:p>
    <w:p w:rsidR="007840D3" w:rsidRPr="00C02D10" w:rsidRDefault="007840D3" w:rsidP="00C02D10">
      <w:pPr>
        <w:pStyle w:val="ConsPlusNormal0"/>
        <w:spacing w:line="276" w:lineRule="auto"/>
        <w:jc w:val="center"/>
        <w:rPr>
          <w:rFonts w:ascii="Times New Roman" w:hAnsi="Times New Roman" w:cs="Times New Roman"/>
          <w:sz w:val="28"/>
          <w:szCs w:val="28"/>
        </w:rPr>
      </w:pPr>
      <w:r w:rsidRPr="00C02D10">
        <w:rPr>
          <w:rFonts w:ascii="Times New Roman" w:hAnsi="Times New Roman" w:cs="Times New Roman"/>
          <w:sz w:val="28"/>
          <w:szCs w:val="28"/>
        </w:rPr>
        <w:t>научных и иных организаций, а также физических лиц</w:t>
      </w:r>
    </w:p>
    <w:p w:rsidR="007840D3" w:rsidRPr="00C02D10" w:rsidRDefault="007840D3" w:rsidP="00C02D10">
      <w:pPr>
        <w:pStyle w:val="ConsPlusNormal0"/>
        <w:spacing w:line="276" w:lineRule="auto"/>
        <w:jc w:val="center"/>
        <w:rPr>
          <w:rFonts w:ascii="Times New Roman" w:hAnsi="Times New Roman" w:cs="Times New Roman"/>
          <w:sz w:val="28"/>
          <w:szCs w:val="28"/>
        </w:rPr>
      </w:pPr>
      <w:r w:rsidRPr="00C02D10">
        <w:rPr>
          <w:rFonts w:ascii="Times New Roman" w:hAnsi="Times New Roman" w:cs="Times New Roman"/>
          <w:sz w:val="28"/>
          <w:szCs w:val="28"/>
        </w:rPr>
        <w:t>в реализации подпрограммы</w:t>
      </w:r>
    </w:p>
    <w:p w:rsidR="007840D3" w:rsidRPr="00C02D10" w:rsidRDefault="007840D3" w:rsidP="00C02D10">
      <w:pPr>
        <w:pStyle w:val="ConsPlusNormal0"/>
        <w:spacing w:line="276" w:lineRule="auto"/>
        <w:jc w:val="both"/>
        <w:rPr>
          <w:rFonts w:ascii="Times New Roman" w:hAnsi="Times New Roman" w:cs="Times New Roman"/>
          <w:sz w:val="28"/>
          <w:szCs w:val="28"/>
        </w:rPr>
      </w:pPr>
    </w:p>
    <w:p w:rsidR="007840D3" w:rsidRPr="009F2ADA" w:rsidRDefault="007840D3" w:rsidP="009F2ADA">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 xml:space="preserve">В реализации подпрограммы принимают участие организации частной формы собственности, осуществляющие услуги в области градостроительной деятельности, в порядке, установленном Федеральным </w:t>
      </w:r>
      <w:hyperlink r:id="rId84" w:history="1">
        <w:r w:rsidRPr="009F2ADA">
          <w:rPr>
            <w:rFonts w:ascii="Times New Roman" w:hAnsi="Times New Roman" w:cs="Times New Roman"/>
            <w:sz w:val="28"/>
            <w:szCs w:val="28"/>
          </w:rPr>
          <w:t>законом</w:t>
        </w:r>
      </w:hyperlink>
      <w:r w:rsidRPr="009F2ADA">
        <w:rPr>
          <w:rFonts w:ascii="Times New Roman" w:hAnsi="Times New Roman" w:cs="Times New Roman"/>
          <w:sz w:val="28"/>
          <w:szCs w:val="28"/>
        </w:rPr>
        <w:t xml:space="preserve"> от 05.04.2013 № 44-ФЗ «О контрактной системе в сфере закупок товаров, работ, услуг для обеспечения государственных и муниципальных нужд».</w:t>
      </w:r>
    </w:p>
    <w:p w:rsidR="007840D3" w:rsidRPr="009F2ADA" w:rsidRDefault="007840D3" w:rsidP="009F2ADA">
      <w:pPr>
        <w:pStyle w:val="ConsPlusNormal0"/>
        <w:spacing w:line="360" w:lineRule="auto"/>
        <w:jc w:val="both"/>
        <w:rPr>
          <w:rFonts w:ascii="Times New Roman" w:hAnsi="Times New Roman" w:cs="Times New Roman"/>
          <w:sz w:val="28"/>
          <w:szCs w:val="28"/>
        </w:rPr>
      </w:pPr>
    </w:p>
    <w:p w:rsidR="007840D3" w:rsidRPr="00C02D10" w:rsidRDefault="007840D3" w:rsidP="00C02D10">
      <w:pPr>
        <w:pStyle w:val="ConsPlusNormal0"/>
        <w:spacing w:line="276" w:lineRule="auto"/>
        <w:jc w:val="center"/>
        <w:outlineLvl w:val="3"/>
        <w:rPr>
          <w:rFonts w:ascii="Times New Roman" w:hAnsi="Times New Roman" w:cs="Times New Roman"/>
          <w:sz w:val="28"/>
          <w:szCs w:val="28"/>
        </w:rPr>
      </w:pPr>
      <w:r w:rsidRPr="00C02D10">
        <w:rPr>
          <w:rFonts w:ascii="Times New Roman" w:hAnsi="Times New Roman" w:cs="Times New Roman"/>
          <w:sz w:val="28"/>
          <w:szCs w:val="28"/>
        </w:rPr>
        <w:t>5. Объем финансовых ресурсов, необходимых</w:t>
      </w:r>
    </w:p>
    <w:p w:rsidR="007840D3" w:rsidRPr="00C02D10" w:rsidRDefault="007840D3" w:rsidP="00C02D10">
      <w:pPr>
        <w:pStyle w:val="ConsPlusNormal0"/>
        <w:spacing w:line="276" w:lineRule="auto"/>
        <w:jc w:val="center"/>
        <w:rPr>
          <w:rFonts w:ascii="Times New Roman" w:hAnsi="Times New Roman" w:cs="Times New Roman"/>
          <w:sz w:val="28"/>
          <w:szCs w:val="28"/>
        </w:rPr>
      </w:pPr>
      <w:r w:rsidRPr="00C02D10">
        <w:rPr>
          <w:rFonts w:ascii="Times New Roman" w:hAnsi="Times New Roman" w:cs="Times New Roman"/>
          <w:sz w:val="28"/>
          <w:szCs w:val="28"/>
        </w:rPr>
        <w:t>для реализации подпрограммы</w:t>
      </w:r>
    </w:p>
    <w:p w:rsidR="007840D3" w:rsidRPr="00C02D10" w:rsidRDefault="007840D3" w:rsidP="00C02D10">
      <w:pPr>
        <w:pStyle w:val="ConsPlusNormal0"/>
        <w:spacing w:line="276" w:lineRule="auto"/>
        <w:jc w:val="both"/>
        <w:rPr>
          <w:rFonts w:ascii="Times New Roman" w:hAnsi="Times New Roman" w:cs="Times New Roman"/>
          <w:sz w:val="28"/>
          <w:szCs w:val="28"/>
        </w:rPr>
      </w:pPr>
    </w:p>
    <w:p w:rsidR="007840D3" w:rsidRPr="00C02D10" w:rsidRDefault="007840D3" w:rsidP="009F2ADA">
      <w:pPr>
        <w:pStyle w:val="ConsPlusNormal0"/>
        <w:spacing w:line="360" w:lineRule="auto"/>
        <w:ind w:firstLine="540"/>
        <w:jc w:val="both"/>
        <w:rPr>
          <w:rFonts w:ascii="Times New Roman" w:hAnsi="Times New Roman" w:cs="Times New Roman"/>
          <w:sz w:val="28"/>
          <w:szCs w:val="28"/>
        </w:rPr>
      </w:pPr>
      <w:r w:rsidRPr="00C02D10">
        <w:rPr>
          <w:rFonts w:ascii="Times New Roman" w:hAnsi="Times New Roman" w:cs="Times New Roman"/>
          <w:sz w:val="28"/>
          <w:szCs w:val="28"/>
        </w:rPr>
        <w:t>Общий объем финансирования в рамках реализации подпрограммы за счет средств бюджета городского округа – 44214,30 тыс. рублей.</w:t>
      </w:r>
    </w:p>
    <w:p w:rsidR="007840D3" w:rsidRPr="00C02D10" w:rsidRDefault="007840D3" w:rsidP="009F2ADA">
      <w:pPr>
        <w:pStyle w:val="ConsPlusNormal0"/>
        <w:spacing w:line="360" w:lineRule="auto"/>
        <w:ind w:firstLine="540"/>
        <w:jc w:val="both"/>
        <w:rPr>
          <w:rFonts w:ascii="Times New Roman" w:hAnsi="Times New Roman" w:cs="Times New Roman"/>
          <w:sz w:val="28"/>
          <w:szCs w:val="28"/>
        </w:rPr>
      </w:pPr>
      <w:r w:rsidRPr="00C02D10">
        <w:rPr>
          <w:rFonts w:ascii="Times New Roman" w:hAnsi="Times New Roman" w:cs="Times New Roman"/>
          <w:sz w:val="28"/>
          <w:szCs w:val="28"/>
        </w:rPr>
        <w:t xml:space="preserve">Распределение объемов финансирования мероприятий подпрограммы по источникам и годам реализации представлено в </w:t>
      </w:r>
      <w:hyperlink r:id="rId85" w:history="1">
        <w:r w:rsidRPr="00C02D10">
          <w:rPr>
            <w:rFonts w:ascii="Times New Roman" w:hAnsi="Times New Roman" w:cs="Times New Roman"/>
            <w:sz w:val="28"/>
            <w:szCs w:val="28"/>
          </w:rPr>
          <w:t>приложениях № 2</w:t>
        </w:r>
      </w:hyperlink>
      <w:r w:rsidRPr="00C02D10">
        <w:rPr>
          <w:rFonts w:ascii="Times New Roman" w:hAnsi="Times New Roman" w:cs="Times New Roman"/>
          <w:sz w:val="28"/>
          <w:szCs w:val="28"/>
        </w:rPr>
        <w:t xml:space="preserve">, </w:t>
      </w:r>
      <w:hyperlink r:id="rId86" w:history="1">
        <w:r w:rsidRPr="00C02D10">
          <w:rPr>
            <w:rFonts w:ascii="Times New Roman" w:hAnsi="Times New Roman" w:cs="Times New Roman"/>
            <w:sz w:val="28"/>
            <w:szCs w:val="28"/>
          </w:rPr>
          <w:t>3</w:t>
        </w:r>
      </w:hyperlink>
      <w:r w:rsidRPr="00C02D10">
        <w:rPr>
          <w:rFonts w:ascii="Times New Roman" w:hAnsi="Times New Roman" w:cs="Times New Roman"/>
          <w:sz w:val="28"/>
          <w:szCs w:val="28"/>
        </w:rPr>
        <w:t xml:space="preserve"> к муниципальной программе.</w:t>
      </w:r>
    </w:p>
    <w:p w:rsidR="00320DB0" w:rsidRPr="00A024D7" w:rsidRDefault="00320DB0" w:rsidP="009F2ADA">
      <w:pPr>
        <w:pStyle w:val="ConsPlusNormal0"/>
        <w:spacing w:line="360" w:lineRule="auto"/>
        <w:ind w:firstLine="540"/>
        <w:jc w:val="both"/>
        <w:rPr>
          <w:rFonts w:ascii="Times New Roman" w:hAnsi="Times New Roman" w:cs="Times New Roman"/>
          <w:sz w:val="28"/>
          <w:szCs w:val="28"/>
        </w:rPr>
      </w:pPr>
    </w:p>
    <w:p w:rsidR="009615EF" w:rsidRPr="009615EF" w:rsidRDefault="009615EF" w:rsidP="009615EF">
      <w:pPr>
        <w:pStyle w:val="ConsPlusNormal0"/>
        <w:jc w:val="center"/>
        <w:outlineLvl w:val="2"/>
        <w:rPr>
          <w:rFonts w:ascii="Times New Roman" w:hAnsi="Times New Roman" w:cs="Times New Roman"/>
          <w:sz w:val="28"/>
          <w:szCs w:val="28"/>
        </w:rPr>
      </w:pPr>
      <w:r w:rsidRPr="009615EF">
        <w:rPr>
          <w:rFonts w:ascii="Times New Roman" w:hAnsi="Times New Roman" w:cs="Times New Roman"/>
          <w:sz w:val="28"/>
          <w:szCs w:val="28"/>
        </w:rPr>
        <w:t>ПОДПРОГРАММА 5</w:t>
      </w:r>
    </w:p>
    <w:p w:rsidR="009615EF" w:rsidRPr="009615EF" w:rsidRDefault="009615EF" w:rsidP="009615EF">
      <w:pPr>
        <w:pStyle w:val="ConsPlusNormal0"/>
        <w:jc w:val="center"/>
        <w:rPr>
          <w:rFonts w:ascii="Times New Roman" w:hAnsi="Times New Roman" w:cs="Times New Roman"/>
          <w:sz w:val="28"/>
          <w:szCs w:val="28"/>
        </w:rPr>
      </w:pPr>
      <w:r w:rsidRPr="009615EF">
        <w:rPr>
          <w:rFonts w:ascii="Times New Roman" w:hAnsi="Times New Roman" w:cs="Times New Roman"/>
          <w:sz w:val="28"/>
          <w:szCs w:val="28"/>
        </w:rPr>
        <w:t>муниципальной программы городского округа город Воронеж</w:t>
      </w:r>
    </w:p>
    <w:p w:rsidR="009615EF" w:rsidRPr="009615EF" w:rsidRDefault="009615EF" w:rsidP="009615EF">
      <w:pPr>
        <w:pStyle w:val="ConsPlusNormal0"/>
        <w:jc w:val="center"/>
        <w:rPr>
          <w:rFonts w:ascii="Times New Roman" w:hAnsi="Times New Roman" w:cs="Times New Roman"/>
          <w:sz w:val="28"/>
          <w:szCs w:val="28"/>
        </w:rPr>
      </w:pPr>
      <w:r>
        <w:rPr>
          <w:rFonts w:ascii="Times New Roman" w:hAnsi="Times New Roman" w:cs="Times New Roman"/>
          <w:sz w:val="28"/>
          <w:szCs w:val="28"/>
        </w:rPr>
        <w:t>«Молодой семье - доступное жилье»</w:t>
      </w:r>
    </w:p>
    <w:p w:rsidR="009615EF" w:rsidRDefault="009615EF" w:rsidP="009615EF">
      <w:pPr>
        <w:pStyle w:val="ConsPlusNormal0"/>
        <w:jc w:val="both"/>
      </w:pPr>
    </w:p>
    <w:p w:rsidR="00C02D10" w:rsidRPr="00C02D10" w:rsidRDefault="009615EF" w:rsidP="009615EF">
      <w:pPr>
        <w:pStyle w:val="ConsPlusNormal0"/>
        <w:jc w:val="center"/>
        <w:outlineLvl w:val="3"/>
        <w:rPr>
          <w:rFonts w:ascii="Times New Roman" w:hAnsi="Times New Roman" w:cs="Times New Roman"/>
          <w:sz w:val="28"/>
          <w:szCs w:val="28"/>
        </w:rPr>
      </w:pPr>
      <w:r w:rsidRPr="00C02D10">
        <w:rPr>
          <w:rFonts w:ascii="Times New Roman" w:hAnsi="Times New Roman" w:cs="Times New Roman"/>
          <w:sz w:val="28"/>
          <w:szCs w:val="28"/>
        </w:rPr>
        <w:t xml:space="preserve"> </w:t>
      </w:r>
      <w:r w:rsidR="00C02D10" w:rsidRPr="00C02D10">
        <w:rPr>
          <w:rFonts w:ascii="Times New Roman" w:hAnsi="Times New Roman" w:cs="Times New Roman"/>
          <w:sz w:val="28"/>
          <w:szCs w:val="28"/>
        </w:rPr>
        <w:t>ПАСПОРТ</w:t>
      </w:r>
    </w:p>
    <w:p w:rsidR="00C02D10" w:rsidRPr="00C02D10" w:rsidRDefault="00C02D10" w:rsidP="00C02D10">
      <w:pPr>
        <w:pStyle w:val="ConsPlusNormal0"/>
        <w:jc w:val="center"/>
        <w:rPr>
          <w:rFonts w:ascii="Times New Roman" w:hAnsi="Times New Roman" w:cs="Times New Roman"/>
          <w:sz w:val="28"/>
          <w:szCs w:val="28"/>
        </w:rPr>
      </w:pPr>
      <w:r w:rsidRPr="00C02D10">
        <w:rPr>
          <w:rFonts w:ascii="Times New Roman" w:hAnsi="Times New Roman" w:cs="Times New Roman"/>
          <w:sz w:val="28"/>
          <w:szCs w:val="28"/>
        </w:rPr>
        <w:t>подпрограммы 5</w:t>
      </w:r>
    </w:p>
    <w:p w:rsidR="00C02D10" w:rsidRPr="00C02D10" w:rsidRDefault="00C02D10" w:rsidP="00C02D10">
      <w:pPr>
        <w:pStyle w:val="ConsPlusNormal0"/>
        <w:jc w:val="center"/>
        <w:rPr>
          <w:rFonts w:ascii="Times New Roman" w:hAnsi="Times New Roman" w:cs="Times New Roman"/>
          <w:sz w:val="28"/>
          <w:szCs w:val="28"/>
        </w:rPr>
      </w:pPr>
      <w:r w:rsidRPr="00C02D10">
        <w:rPr>
          <w:rFonts w:ascii="Times New Roman" w:hAnsi="Times New Roman" w:cs="Times New Roman"/>
          <w:sz w:val="28"/>
          <w:szCs w:val="28"/>
        </w:rPr>
        <w:t>«Молодой семье - доступное жилье»</w:t>
      </w:r>
    </w:p>
    <w:p w:rsidR="00C02D10" w:rsidRPr="00C02D10" w:rsidRDefault="00C02D10" w:rsidP="00C02D10">
      <w:pPr>
        <w:pStyle w:val="ConsPlusNormal0"/>
        <w:jc w:val="center"/>
        <w:rPr>
          <w:rFonts w:ascii="Times New Roman" w:hAnsi="Times New Roman" w:cs="Times New Roman"/>
          <w:sz w:val="28"/>
          <w:szCs w:val="28"/>
        </w:rPr>
      </w:pPr>
      <w:r w:rsidRPr="00C02D10">
        <w:rPr>
          <w:rFonts w:ascii="Times New Roman" w:hAnsi="Times New Roman" w:cs="Times New Roman"/>
          <w:sz w:val="28"/>
          <w:szCs w:val="28"/>
        </w:rPr>
        <w:t>муниципальной программы городского округа город Воронеж</w:t>
      </w:r>
    </w:p>
    <w:p w:rsidR="00C02D10" w:rsidRPr="00C02D10" w:rsidRDefault="00C02D10" w:rsidP="00C02D10">
      <w:pPr>
        <w:pStyle w:val="ConsPlusNormal0"/>
        <w:jc w:val="center"/>
        <w:rPr>
          <w:rFonts w:ascii="Times New Roman" w:hAnsi="Times New Roman" w:cs="Times New Roman"/>
          <w:sz w:val="28"/>
          <w:szCs w:val="28"/>
        </w:rPr>
      </w:pPr>
      <w:r w:rsidRPr="00C02D10">
        <w:rPr>
          <w:rFonts w:ascii="Times New Roman" w:hAnsi="Times New Roman" w:cs="Times New Roman"/>
          <w:sz w:val="28"/>
          <w:szCs w:val="28"/>
        </w:rPr>
        <w:t>«Обеспечение доступным и комфортным жильем населения</w:t>
      </w:r>
    </w:p>
    <w:p w:rsidR="00C02D10" w:rsidRPr="00C02D10" w:rsidRDefault="00C02D10" w:rsidP="00C02D10">
      <w:pPr>
        <w:pStyle w:val="ConsPlusNormal0"/>
        <w:jc w:val="center"/>
        <w:rPr>
          <w:rFonts w:ascii="Times New Roman" w:hAnsi="Times New Roman" w:cs="Times New Roman"/>
          <w:sz w:val="28"/>
          <w:szCs w:val="28"/>
        </w:rPr>
      </w:pPr>
      <w:r w:rsidRPr="00C02D10">
        <w:rPr>
          <w:rFonts w:ascii="Times New Roman" w:hAnsi="Times New Roman" w:cs="Times New Roman"/>
          <w:sz w:val="28"/>
          <w:szCs w:val="28"/>
        </w:rPr>
        <w:t>городского округа город Воронеж»</w:t>
      </w:r>
    </w:p>
    <w:p w:rsidR="00C02D10" w:rsidRPr="00C02D10" w:rsidRDefault="00C02D10" w:rsidP="00C02D10">
      <w:pPr>
        <w:pStyle w:val="ConsPlusNormal0"/>
        <w:jc w:val="both"/>
        <w:rPr>
          <w:rFonts w:ascii="Times New Roman" w:hAnsi="Times New Roman" w:cs="Times New Roman"/>
          <w:sz w:val="28"/>
          <w:szCs w:val="28"/>
        </w:rPr>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61"/>
        <w:gridCol w:w="6463"/>
      </w:tblGrid>
      <w:tr w:rsidR="00C02D10" w:rsidRPr="00C02D10" w:rsidTr="00C02D10">
        <w:tc>
          <w:tcPr>
            <w:tcW w:w="3061" w:type="dxa"/>
          </w:tcPr>
          <w:p w:rsidR="00C02D10" w:rsidRPr="00C02D10" w:rsidRDefault="00C02D10" w:rsidP="00C02D10">
            <w:pPr>
              <w:pStyle w:val="ConsPlusNormal0"/>
              <w:ind w:firstLine="0"/>
              <w:rPr>
                <w:rFonts w:ascii="Times New Roman" w:hAnsi="Times New Roman" w:cs="Times New Roman"/>
                <w:sz w:val="28"/>
                <w:szCs w:val="28"/>
              </w:rPr>
            </w:pPr>
            <w:r w:rsidRPr="00C02D10">
              <w:rPr>
                <w:rFonts w:ascii="Times New Roman" w:hAnsi="Times New Roman" w:cs="Times New Roman"/>
                <w:sz w:val="28"/>
                <w:szCs w:val="28"/>
              </w:rPr>
              <w:t>Исполнители подпрограммы муниципальной программы</w:t>
            </w:r>
          </w:p>
        </w:tc>
        <w:tc>
          <w:tcPr>
            <w:tcW w:w="6463" w:type="dxa"/>
          </w:tcPr>
          <w:p w:rsidR="00C02D10" w:rsidRPr="00C02D10" w:rsidRDefault="00C02D10" w:rsidP="00C02D10">
            <w:pPr>
              <w:pStyle w:val="ConsPlusNormal0"/>
              <w:ind w:firstLine="0"/>
              <w:jc w:val="both"/>
              <w:rPr>
                <w:rFonts w:ascii="Times New Roman" w:hAnsi="Times New Roman" w:cs="Times New Roman"/>
                <w:sz w:val="28"/>
                <w:szCs w:val="28"/>
              </w:rPr>
            </w:pPr>
            <w:r w:rsidRPr="00C02D10">
              <w:rPr>
                <w:rFonts w:ascii="Times New Roman" w:hAnsi="Times New Roman" w:cs="Times New Roman"/>
                <w:sz w:val="28"/>
                <w:szCs w:val="28"/>
              </w:rPr>
              <w:t>Управление жилищных отношений администрации городского округа город Воронеж</w:t>
            </w:r>
          </w:p>
        </w:tc>
      </w:tr>
      <w:tr w:rsidR="00C02D10" w:rsidRPr="00C02D10" w:rsidTr="00C02D10">
        <w:tc>
          <w:tcPr>
            <w:tcW w:w="3061" w:type="dxa"/>
          </w:tcPr>
          <w:p w:rsidR="00C02D10" w:rsidRPr="00C02D10" w:rsidRDefault="00C02D10" w:rsidP="00C02D10">
            <w:pPr>
              <w:pStyle w:val="ConsPlusNormal0"/>
              <w:ind w:firstLine="0"/>
              <w:rPr>
                <w:rFonts w:ascii="Times New Roman" w:hAnsi="Times New Roman" w:cs="Times New Roman"/>
                <w:sz w:val="28"/>
                <w:szCs w:val="28"/>
              </w:rPr>
            </w:pPr>
            <w:r w:rsidRPr="00C02D10">
              <w:rPr>
                <w:rFonts w:ascii="Times New Roman" w:hAnsi="Times New Roman" w:cs="Times New Roman"/>
                <w:sz w:val="28"/>
                <w:szCs w:val="28"/>
              </w:rPr>
              <w:t>Участники подпрограммы муниципальной программы</w:t>
            </w:r>
          </w:p>
        </w:tc>
        <w:tc>
          <w:tcPr>
            <w:tcW w:w="6463" w:type="dxa"/>
          </w:tcPr>
          <w:p w:rsidR="00C02D10" w:rsidRPr="00C02D10" w:rsidRDefault="00C02D10" w:rsidP="00C02D10">
            <w:pPr>
              <w:pStyle w:val="ConsPlusNormal0"/>
              <w:ind w:firstLine="0"/>
              <w:jc w:val="both"/>
              <w:rPr>
                <w:rFonts w:ascii="Times New Roman" w:hAnsi="Times New Roman" w:cs="Times New Roman"/>
                <w:sz w:val="28"/>
                <w:szCs w:val="28"/>
              </w:rPr>
            </w:pPr>
            <w:r w:rsidRPr="00C02D10">
              <w:rPr>
                <w:rFonts w:ascii="Times New Roman" w:hAnsi="Times New Roman" w:cs="Times New Roman"/>
                <w:sz w:val="28"/>
                <w:szCs w:val="28"/>
              </w:rPr>
              <w:t>Молодые семьи</w:t>
            </w:r>
          </w:p>
        </w:tc>
      </w:tr>
      <w:tr w:rsidR="00C02D10" w:rsidRPr="00C02D10" w:rsidTr="00C02D10">
        <w:tc>
          <w:tcPr>
            <w:tcW w:w="3061" w:type="dxa"/>
          </w:tcPr>
          <w:p w:rsidR="00C02D10" w:rsidRPr="00C02D10" w:rsidRDefault="00C02D10" w:rsidP="00C02D10">
            <w:pPr>
              <w:pStyle w:val="ConsPlusNormal0"/>
              <w:ind w:firstLine="0"/>
              <w:rPr>
                <w:rFonts w:ascii="Times New Roman" w:hAnsi="Times New Roman" w:cs="Times New Roman"/>
                <w:sz w:val="28"/>
                <w:szCs w:val="28"/>
              </w:rPr>
            </w:pPr>
            <w:r w:rsidRPr="00C02D10">
              <w:rPr>
                <w:rFonts w:ascii="Times New Roman" w:hAnsi="Times New Roman" w:cs="Times New Roman"/>
                <w:sz w:val="28"/>
                <w:szCs w:val="28"/>
              </w:rPr>
              <w:t>Мероприятия, входящие в состав подпрограммы муниципальной программы</w:t>
            </w:r>
          </w:p>
        </w:tc>
        <w:tc>
          <w:tcPr>
            <w:tcW w:w="6463" w:type="dxa"/>
          </w:tcPr>
          <w:p w:rsidR="00C02D10" w:rsidRPr="00C02D10" w:rsidRDefault="00C02D10" w:rsidP="00C02D10">
            <w:pPr>
              <w:pStyle w:val="ConsPlusNormal0"/>
              <w:ind w:firstLine="0"/>
              <w:jc w:val="both"/>
              <w:rPr>
                <w:rFonts w:ascii="Times New Roman" w:hAnsi="Times New Roman" w:cs="Times New Roman"/>
                <w:sz w:val="28"/>
                <w:szCs w:val="28"/>
              </w:rPr>
            </w:pPr>
            <w:r w:rsidRPr="00C02D10">
              <w:rPr>
                <w:rFonts w:ascii="Times New Roman" w:hAnsi="Times New Roman" w:cs="Times New Roman"/>
                <w:sz w:val="28"/>
                <w:szCs w:val="28"/>
              </w:rPr>
              <w:t>Предоставление молодым семьям - участникам подпрограммы социальных выплат на приобретение жилья или строительство индивидуального жилого дома</w:t>
            </w:r>
          </w:p>
        </w:tc>
      </w:tr>
      <w:tr w:rsidR="00C02D10" w:rsidRPr="00C02D10" w:rsidTr="00C02D10">
        <w:tc>
          <w:tcPr>
            <w:tcW w:w="3061" w:type="dxa"/>
          </w:tcPr>
          <w:p w:rsidR="00C02D10" w:rsidRPr="00C02D10" w:rsidRDefault="00C02D10" w:rsidP="00C02D10">
            <w:pPr>
              <w:pStyle w:val="ConsPlusNormal0"/>
              <w:ind w:firstLine="0"/>
              <w:rPr>
                <w:rFonts w:ascii="Times New Roman" w:hAnsi="Times New Roman" w:cs="Times New Roman"/>
                <w:sz w:val="28"/>
                <w:szCs w:val="28"/>
              </w:rPr>
            </w:pPr>
            <w:r w:rsidRPr="00C02D10">
              <w:rPr>
                <w:rFonts w:ascii="Times New Roman" w:hAnsi="Times New Roman" w:cs="Times New Roman"/>
                <w:sz w:val="28"/>
                <w:szCs w:val="28"/>
              </w:rPr>
              <w:t>Цель подпрограммы муниципальной программы</w:t>
            </w:r>
          </w:p>
        </w:tc>
        <w:tc>
          <w:tcPr>
            <w:tcW w:w="6463" w:type="dxa"/>
          </w:tcPr>
          <w:p w:rsidR="00C02D10" w:rsidRPr="00C02D10" w:rsidRDefault="00C02D10" w:rsidP="00C02D10">
            <w:pPr>
              <w:pStyle w:val="ConsPlusNormal0"/>
              <w:ind w:firstLine="0"/>
              <w:jc w:val="both"/>
              <w:rPr>
                <w:rFonts w:ascii="Times New Roman" w:hAnsi="Times New Roman" w:cs="Times New Roman"/>
                <w:sz w:val="28"/>
                <w:szCs w:val="28"/>
              </w:rPr>
            </w:pPr>
            <w:r w:rsidRPr="00C02D10">
              <w:rPr>
                <w:rFonts w:ascii="Times New Roman" w:hAnsi="Times New Roman" w:cs="Times New Roman"/>
                <w:sz w:val="28"/>
                <w:szCs w:val="28"/>
              </w:rPr>
              <w:t>Создание на территории городского округа город Воронеж системы муниципальной поддержки молодых семей в улучшении жилищных условий</w:t>
            </w:r>
          </w:p>
        </w:tc>
      </w:tr>
      <w:tr w:rsidR="00C02D10" w:rsidRPr="00C02D10" w:rsidTr="00C02D10">
        <w:tc>
          <w:tcPr>
            <w:tcW w:w="3061" w:type="dxa"/>
          </w:tcPr>
          <w:p w:rsidR="00C02D10" w:rsidRPr="00C02D10" w:rsidRDefault="00C02D10" w:rsidP="00C02D10">
            <w:pPr>
              <w:pStyle w:val="ConsPlusNormal0"/>
              <w:ind w:firstLine="0"/>
              <w:rPr>
                <w:rFonts w:ascii="Times New Roman" w:hAnsi="Times New Roman" w:cs="Times New Roman"/>
                <w:sz w:val="28"/>
                <w:szCs w:val="28"/>
              </w:rPr>
            </w:pPr>
            <w:r w:rsidRPr="00C02D10">
              <w:rPr>
                <w:rFonts w:ascii="Times New Roman" w:hAnsi="Times New Roman" w:cs="Times New Roman"/>
                <w:sz w:val="28"/>
                <w:szCs w:val="28"/>
              </w:rPr>
              <w:t>Задачи подпрограммы муниципальной программы</w:t>
            </w:r>
          </w:p>
        </w:tc>
        <w:tc>
          <w:tcPr>
            <w:tcW w:w="6463" w:type="dxa"/>
          </w:tcPr>
          <w:p w:rsidR="00C02D10" w:rsidRPr="00C02D10" w:rsidRDefault="00C02D10" w:rsidP="00C02D10">
            <w:pPr>
              <w:pStyle w:val="ConsPlusNormal0"/>
              <w:ind w:firstLine="0"/>
              <w:jc w:val="both"/>
              <w:rPr>
                <w:rFonts w:ascii="Times New Roman" w:hAnsi="Times New Roman" w:cs="Times New Roman"/>
                <w:sz w:val="28"/>
                <w:szCs w:val="28"/>
              </w:rPr>
            </w:pPr>
            <w:r w:rsidRPr="00C02D10">
              <w:rPr>
                <w:rFonts w:ascii="Times New Roman" w:hAnsi="Times New Roman" w:cs="Times New Roman"/>
                <w:sz w:val="28"/>
                <w:szCs w:val="28"/>
              </w:rPr>
              <w:t>- оказание государственной поддержки молодым семьям в приобретении (строительстве) жилья;</w:t>
            </w:r>
          </w:p>
          <w:p w:rsidR="00C02D10" w:rsidRPr="00C02D10" w:rsidRDefault="00C02D10" w:rsidP="00C02D10">
            <w:pPr>
              <w:pStyle w:val="ConsPlusNormal0"/>
              <w:ind w:firstLine="0"/>
              <w:jc w:val="both"/>
              <w:rPr>
                <w:rFonts w:ascii="Times New Roman" w:hAnsi="Times New Roman" w:cs="Times New Roman"/>
                <w:sz w:val="28"/>
                <w:szCs w:val="28"/>
              </w:rPr>
            </w:pPr>
            <w:r w:rsidRPr="00C02D10">
              <w:rPr>
                <w:rFonts w:ascii="Times New Roman" w:hAnsi="Times New Roman" w:cs="Times New Roman"/>
                <w:sz w:val="28"/>
                <w:szCs w:val="28"/>
              </w:rPr>
              <w:t>- создание условий для привлечения молодыми семьями сре</w:t>
            </w:r>
            <w:proofErr w:type="gramStart"/>
            <w:r w:rsidRPr="00C02D10">
              <w:rPr>
                <w:rFonts w:ascii="Times New Roman" w:hAnsi="Times New Roman" w:cs="Times New Roman"/>
                <w:sz w:val="28"/>
                <w:szCs w:val="28"/>
              </w:rPr>
              <w:t>дств кр</w:t>
            </w:r>
            <w:proofErr w:type="gramEnd"/>
            <w:r w:rsidRPr="00C02D10">
              <w:rPr>
                <w:rFonts w:ascii="Times New Roman" w:hAnsi="Times New Roman" w:cs="Times New Roman"/>
                <w:sz w:val="28"/>
                <w:szCs w:val="28"/>
              </w:rPr>
              <w:t>едитных организаций (в том числе ипотечных жилищных кредитов) на приобретение жилья или строительство индивидуального жилого дома</w:t>
            </w:r>
          </w:p>
        </w:tc>
      </w:tr>
      <w:tr w:rsidR="00C02D10" w:rsidRPr="00C02D10" w:rsidTr="00C02D10">
        <w:tc>
          <w:tcPr>
            <w:tcW w:w="3061" w:type="dxa"/>
          </w:tcPr>
          <w:p w:rsidR="00C02D10" w:rsidRPr="00C02D10" w:rsidRDefault="00C02D10" w:rsidP="00C02D10">
            <w:pPr>
              <w:pStyle w:val="ConsPlusNormal0"/>
              <w:ind w:firstLine="0"/>
              <w:rPr>
                <w:rFonts w:ascii="Times New Roman" w:hAnsi="Times New Roman" w:cs="Times New Roman"/>
                <w:sz w:val="28"/>
                <w:szCs w:val="28"/>
              </w:rPr>
            </w:pPr>
            <w:r w:rsidRPr="00C02D10">
              <w:rPr>
                <w:rFonts w:ascii="Times New Roman" w:hAnsi="Times New Roman" w:cs="Times New Roman"/>
                <w:sz w:val="28"/>
                <w:szCs w:val="28"/>
              </w:rPr>
              <w:t>Показатели (индикаторы) подпрограммы муниципальной программы</w:t>
            </w:r>
          </w:p>
        </w:tc>
        <w:tc>
          <w:tcPr>
            <w:tcW w:w="6463" w:type="dxa"/>
          </w:tcPr>
          <w:p w:rsidR="00C02D10" w:rsidRPr="00C02D10" w:rsidRDefault="00C02D10" w:rsidP="00C02D10">
            <w:pPr>
              <w:pStyle w:val="ConsPlusNormal0"/>
              <w:ind w:firstLine="0"/>
              <w:jc w:val="both"/>
              <w:rPr>
                <w:rFonts w:ascii="Times New Roman" w:hAnsi="Times New Roman" w:cs="Times New Roman"/>
                <w:sz w:val="28"/>
                <w:szCs w:val="28"/>
              </w:rPr>
            </w:pPr>
            <w:r w:rsidRPr="00C02D10">
              <w:rPr>
                <w:rFonts w:ascii="Times New Roman" w:hAnsi="Times New Roman" w:cs="Times New Roman"/>
                <w:sz w:val="28"/>
                <w:szCs w:val="28"/>
              </w:rPr>
              <w:t>Количество молодых семей, улучшивших жилищные условия</w:t>
            </w:r>
          </w:p>
        </w:tc>
      </w:tr>
      <w:tr w:rsidR="00C02D10" w:rsidRPr="00C02D10" w:rsidTr="00C02D10">
        <w:tc>
          <w:tcPr>
            <w:tcW w:w="3061" w:type="dxa"/>
          </w:tcPr>
          <w:p w:rsidR="00C02D10" w:rsidRPr="00C02D10" w:rsidRDefault="00C02D10" w:rsidP="00C02D10">
            <w:pPr>
              <w:pStyle w:val="ConsPlusNormal0"/>
              <w:ind w:firstLine="0"/>
              <w:rPr>
                <w:rFonts w:ascii="Times New Roman" w:hAnsi="Times New Roman" w:cs="Times New Roman"/>
                <w:sz w:val="28"/>
                <w:szCs w:val="28"/>
              </w:rPr>
            </w:pPr>
            <w:r w:rsidRPr="00C02D10">
              <w:rPr>
                <w:rFonts w:ascii="Times New Roman" w:hAnsi="Times New Roman" w:cs="Times New Roman"/>
                <w:sz w:val="28"/>
                <w:szCs w:val="28"/>
              </w:rPr>
              <w:t>Сроки реализации подпрограммы муниципальной программы</w:t>
            </w:r>
          </w:p>
        </w:tc>
        <w:tc>
          <w:tcPr>
            <w:tcW w:w="6463" w:type="dxa"/>
          </w:tcPr>
          <w:p w:rsidR="00C02D10" w:rsidRPr="00C02D10" w:rsidRDefault="00C02D10" w:rsidP="00C02D10">
            <w:pPr>
              <w:pStyle w:val="ConsPlusNormal0"/>
              <w:ind w:firstLine="0"/>
              <w:jc w:val="both"/>
              <w:rPr>
                <w:rFonts w:ascii="Times New Roman" w:hAnsi="Times New Roman" w:cs="Times New Roman"/>
                <w:sz w:val="28"/>
                <w:szCs w:val="28"/>
              </w:rPr>
            </w:pPr>
            <w:r w:rsidRPr="00C02D10">
              <w:rPr>
                <w:rFonts w:ascii="Times New Roman" w:hAnsi="Times New Roman" w:cs="Times New Roman"/>
                <w:sz w:val="28"/>
                <w:szCs w:val="28"/>
              </w:rPr>
              <w:t>2014 - 2020 годы</w:t>
            </w:r>
          </w:p>
        </w:tc>
      </w:tr>
      <w:tr w:rsidR="00C02D10" w:rsidTr="00C02D10">
        <w:tblPrEx>
          <w:tblBorders>
            <w:insideH w:val="nil"/>
          </w:tblBorders>
        </w:tblPrEx>
        <w:tc>
          <w:tcPr>
            <w:tcW w:w="3061" w:type="dxa"/>
            <w:tcBorders>
              <w:bottom w:val="nil"/>
            </w:tcBorders>
          </w:tcPr>
          <w:p w:rsidR="00C02D10" w:rsidRPr="009879DD" w:rsidRDefault="00C02D10" w:rsidP="006B7EFA">
            <w:pPr>
              <w:pStyle w:val="ConsPlusNormal0"/>
              <w:suppressAutoHyphens/>
              <w:ind w:left="71" w:firstLine="0"/>
              <w:rPr>
                <w:rFonts w:ascii="Times New Roman" w:hAnsi="Times New Roman" w:cs="Times New Roman"/>
                <w:sz w:val="28"/>
                <w:szCs w:val="28"/>
              </w:rPr>
            </w:pPr>
            <w:r w:rsidRPr="009879DD">
              <w:rPr>
                <w:rFonts w:ascii="Times New Roman" w:hAnsi="Times New Roman" w:cs="Times New Roman"/>
                <w:sz w:val="28"/>
                <w:szCs w:val="28"/>
              </w:rPr>
              <w:t>Объемы и источники финансирования  подпрограммы муниципальной программы (в действующих ценах каждого года реализации подпрограммы муниципальной программы)</w:t>
            </w:r>
          </w:p>
        </w:tc>
        <w:tc>
          <w:tcPr>
            <w:tcW w:w="6463" w:type="dxa"/>
            <w:tcBorders>
              <w:bottom w:val="nil"/>
            </w:tcBorders>
          </w:tcPr>
          <w:p w:rsidR="00C02D10" w:rsidRPr="009879DD" w:rsidRDefault="00C02D10" w:rsidP="006B7EFA">
            <w:pPr>
              <w:pStyle w:val="ConsPlusNormal0"/>
              <w:suppressAutoHyphens/>
              <w:ind w:left="71" w:firstLine="0"/>
              <w:jc w:val="both"/>
              <w:rPr>
                <w:rFonts w:ascii="Times New Roman" w:hAnsi="Times New Roman" w:cs="Times New Roman"/>
                <w:sz w:val="28"/>
                <w:szCs w:val="28"/>
              </w:rPr>
            </w:pPr>
            <w:r w:rsidRPr="009879DD">
              <w:rPr>
                <w:rFonts w:ascii="Times New Roman" w:hAnsi="Times New Roman" w:cs="Times New Roman"/>
                <w:sz w:val="28"/>
                <w:szCs w:val="28"/>
              </w:rPr>
              <w:t>Общий объем финансирования подпрограммы – 580595,36 тыс. руб., в том числе по источникам финансирования:</w:t>
            </w:r>
          </w:p>
          <w:p w:rsidR="00C02D10" w:rsidRPr="009879DD" w:rsidRDefault="00C02D10" w:rsidP="006B7EFA">
            <w:pPr>
              <w:pStyle w:val="ConsPlusNormal0"/>
              <w:suppressAutoHyphens/>
              <w:ind w:left="71" w:firstLine="0"/>
              <w:jc w:val="both"/>
              <w:rPr>
                <w:rFonts w:ascii="Times New Roman" w:hAnsi="Times New Roman" w:cs="Times New Roman"/>
                <w:sz w:val="28"/>
                <w:szCs w:val="28"/>
              </w:rPr>
            </w:pPr>
            <w:r w:rsidRPr="009879DD">
              <w:rPr>
                <w:rFonts w:ascii="Times New Roman" w:hAnsi="Times New Roman" w:cs="Times New Roman"/>
                <w:sz w:val="28"/>
                <w:szCs w:val="28"/>
              </w:rPr>
              <w:t xml:space="preserve">федеральный бюджет – </w:t>
            </w:r>
            <w:r>
              <w:rPr>
                <w:rFonts w:ascii="Times New Roman" w:hAnsi="Times New Roman" w:cs="Times New Roman"/>
                <w:sz w:val="28"/>
                <w:szCs w:val="28"/>
              </w:rPr>
              <w:t>47558,18</w:t>
            </w:r>
            <w:r w:rsidRPr="009879DD">
              <w:rPr>
                <w:rFonts w:ascii="Times New Roman" w:hAnsi="Times New Roman" w:cs="Times New Roman"/>
                <w:sz w:val="28"/>
                <w:szCs w:val="28"/>
              </w:rPr>
              <w:t xml:space="preserve"> тыс. руб.;</w:t>
            </w:r>
          </w:p>
          <w:p w:rsidR="00C02D10" w:rsidRPr="009879DD" w:rsidRDefault="00C02D10" w:rsidP="006B7EFA">
            <w:pPr>
              <w:pStyle w:val="ConsPlusNormal0"/>
              <w:suppressAutoHyphens/>
              <w:ind w:left="71" w:firstLine="0"/>
              <w:jc w:val="both"/>
              <w:rPr>
                <w:rFonts w:ascii="Times New Roman" w:hAnsi="Times New Roman" w:cs="Times New Roman"/>
                <w:sz w:val="28"/>
                <w:szCs w:val="28"/>
              </w:rPr>
            </w:pPr>
            <w:r w:rsidRPr="009879DD">
              <w:rPr>
                <w:rFonts w:ascii="Times New Roman" w:hAnsi="Times New Roman" w:cs="Times New Roman"/>
                <w:sz w:val="28"/>
                <w:szCs w:val="28"/>
              </w:rPr>
              <w:t xml:space="preserve">областной бюджет – </w:t>
            </w:r>
            <w:r>
              <w:rPr>
                <w:rFonts w:ascii="Times New Roman" w:hAnsi="Times New Roman" w:cs="Times New Roman"/>
                <w:sz w:val="28"/>
                <w:szCs w:val="28"/>
              </w:rPr>
              <w:t>60556,08</w:t>
            </w:r>
            <w:r w:rsidRPr="009879DD">
              <w:rPr>
                <w:rFonts w:ascii="Times New Roman" w:hAnsi="Times New Roman" w:cs="Times New Roman"/>
                <w:sz w:val="28"/>
                <w:szCs w:val="28"/>
              </w:rPr>
              <w:t xml:space="preserve"> тыс. руб.;</w:t>
            </w:r>
          </w:p>
          <w:p w:rsidR="00C02D10" w:rsidRPr="009879DD" w:rsidRDefault="00C02D10" w:rsidP="006B7EFA">
            <w:pPr>
              <w:pStyle w:val="ConsPlusNormal0"/>
              <w:suppressAutoHyphens/>
              <w:ind w:left="71" w:firstLine="0"/>
              <w:jc w:val="both"/>
              <w:rPr>
                <w:rFonts w:ascii="Times New Roman" w:hAnsi="Times New Roman" w:cs="Times New Roman"/>
                <w:sz w:val="28"/>
                <w:szCs w:val="28"/>
              </w:rPr>
            </w:pPr>
            <w:r w:rsidRPr="009879DD">
              <w:rPr>
                <w:rFonts w:ascii="Times New Roman" w:hAnsi="Times New Roman" w:cs="Times New Roman"/>
                <w:sz w:val="28"/>
                <w:szCs w:val="28"/>
              </w:rPr>
              <w:t xml:space="preserve">бюджет городского округа – </w:t>
            </w:r>
            <w:r>
              <w:rPr>
                <w:rFonts w:ascii="Times New Roman" w:hAnsi="Times New Roman" w:cs="Times New Roman"/>
                <w:sz w:val="28"/>
                <w:szCs w:val="28"/>
              </w:rPr>
              <w:t>51689,25</w:t>
            </w:r>
            <w:r w:rsidRPr="009879DD">
              <w:rPr>
                <w:rFonts w:ascii="Times New Roman" w:hAnsi="Times New Roman" w:cs="Times New Roman"/>
                <w:sz w:val="28"/>
                <w:szCs w:val="28"/>
              </w:rPr>
              <w:t xml:space="preserve"> тыс. руб.;</w:t>
            </w:r>
          </w:p>
          <w:p w:rsidR="00C02D10" w:rsidRPr="009879DD" w:rsidRDefault="00C02D10" w:rsidP="006B7EFA">
            <w:pPr>
              <w:pStyle w:val="ConsPlusNormal0"/>
              <w:suppressAutoHyphens/>
              <w:ind w:left="71" w:firstLine="0"/>
              <w:jc w:val="both"/>
              <w:rPr>
                <w:rFonts w:ascii="Times New Roman" w:hAnsi="Times New Roman" w:cs="Times New Roman"/>
                <w:sz w:val="28"/>
                <w:szCs w:val="28"/>
              </w:rPr>
            </w:pPr>
            <w:r w:rsidRPr="009879DD">
              <w:rPr>
                <w:rFonts w:ascii="Times New Roman" w:hAnsi="Times New Roman" w:cs="Times New Roman"/>
                <w:sz w:val="28"/>
                <w:szCs w:val="28"/>
              </w:rPr>
              <w:t xml:space="preserve">внебюджетные источники – </w:t>
            </w:r>
            <w:r>
              <w:rPr>
                <w:rFonts w:ascii="Times New Roman" w:hAnsi="Times New Roman" w:cs="Times New Roman"/>
                <w:sz w:val="28"/>
                <w:szCs w:val="28"/>
              </w:rPr>
              <w:t>420791,85</w:t>
            </w:r>
            <w:r w:rsidRPr="009879DD">
              <w:rPr>
                <w:rFonts w:ascii="Times New Roman" w:hAnsi="Times New Roman" w:cs="Times New Roman"/>
                <w:sz w:val="28"/>
                <w:szCs w:val="28"/>
              </w:rPr>
              <w:t xml:space="preserve"> тыс. руб.;</w:t>
            </w:r>
          </w:p>
          <w:p w:rsidR="00C02D10" w:rsidRPr="009879DD" w:rsidRDefault="00C02D10" w:rsidP="006B7EFA">
            <w:pPr>
              <w:pStyle w:val="ConsPlusNormal0"/>
              <w:suppressAutoHyphens/>
              <w:ind w:left="71" w:firstLine="0"/>
              <w:jc w:val="both"/>
              <w:rPr>
                <w:rFonts w:ascii="Times New Roman" w:hAnsi="Times New Roman" w:cs="Times New Roman"/>
                <w:sz w:val="28"/>
                <w:szCs w:val="28"/>
              </w:rPr>
            </w:pPr>
            <w:r w:rsidRPr="009879DD">
              <w:rPr>
                <w:rFonts w:ascii="Times New Roman" w:hAnsi="Times New Roman" w:cs="Times New Roman"/>
                <w:sz w:val="28"/>
                <w:szCs w:val="28"/>
              </w:rPr>
              <w:t>в том числе по годам реализации подпрограммы:</w:t>
            </w:r>
          </w:p>
          <w:p w:rsidR="00C02D10" w:rsidRPr="009879DD" w:rsidRDefault="00C02D10" w:rsidP="006B7EFA">
            <w:pPr>
              <w:pStyle w:val="ConsPlusNormal0"/>
              <w:suppressAutoHyphens/>
              <w:ind w:left="71" w:firstLine="0"/>
              <w:jc w:val="both"/>
              <w:rPr>
                <w:rFonts w:ascii="Times New Roman" w:hAnsi="Times New Roman" w:cs="Times New Roman"/>
                <w:sz w:val="28"/>
                <w:szCs w:val="28"/>
              </w:rPr>
            </w:pPr>
            <w:r w:rsidRPr="009879DD">
              <w:rPr>
                <w:rFonts w:ascii="Times New Roman" w:hAnsi="Times New Roman" w:cs="Times New Roman"/>
                <w:sz w:val="28"/>
                <w:szCs w:val="28"/>
              </w:rPr>
              <w:t>2014 год:</w:t>
            </w:r>
          </w:p>
          <w:p w:rsidR="00C02D10" w:rsidRPr="009879DD" w:rsidRDefault="00C02D10" w:rsidP="006B7EFA">
            <w:pPr>
              <w:pStyle w:val="ConsPlusNormal0"/>
              <w:suppressAutoHyphens/>
              <w:ind w:left="71" w:firstLine="0"/>
              <w:jc w:val="both"/>
              <w:rPr>
                <w:rFonts w:ascii="Times New Roman" w:hAnsi="Times New Roman" w:cs="Times New Roman"/>
                <w:sz w:val="28"/>
                <w:szCs w:val="28"/>
              </w:rPr>
            </w:pPr>
            <w:r w:rsidRPr="009879DD">
              <w:rPr>
                <w:rFonts w:ascii="Times New Roman" w:hAnsi="Times New Roman" w:cs="Times New Roman"/>
                <w:sz w:val="28"/>
                <w:szCs w:val="28"/>
              </w:rPr>
              <w:t xml:space="preserve">всего – </w:t>
            </w:r>
            <w:r>
              <w:rPr>
                <w:rFonts w:ascii="Times New Roman" w:hAnsi="Times New Roman" w:cs="Times New Roman"/>
                <w:sz w:val="28"/>
                <w:szCs w:val="28"/>
              </w:rPr>
              <w:t>65062,77</w:t>
            </w:r>
            <w:r w:rsidRPr="009879DD">
              <w:rPr>
                <w:rFonts w:ascii="Times New Roman" w:hAnsi="Times New Roman" w:cs="Times New Roman"/>
                <w:sz w:val="28"/>
                <w:szCs w:val="28"/>
              </w:rPr>
              <w:t xml:space="preserve"> тыс. руб., в том числе по источникам финансирования:</w:t>
            </w:r>
          </w:p>
          <w:p w:rsidR="00C02D10" w:rsidRPr="009879DD" w:rsidRDefault="00C02D10" w:rsidP="006B7EFA">
            <w:pPr>
              <w:pStyle w:val="ConsPlusNormal0"/>
              <w:suppressAutoHyphens/>
              <w:ind w:left="71" w:firstLine="0"/>
              <w:jc w:val="both"/>
              <w:rPr>
                <w:rFonts w:ascii="Times New Roman" w:hAnsi="Times New Roman" w:cs="Times New Roman"/>
                <w:sz w:val="28"/>
                <w:szCs w:val="28"/>
              </w:rPr>
            </w:pPr>
            <w:r w:rsidRPr="009879DD">
              <w:rPr>
                <w:rFonts w:ascii="Times New Roman" w:hAnsi="Times New Roman" w:cs="Times New Roman"/>
                <w:sz w:val="28"/>
                <w:szCs w:val="28"/>
              </w:rPr>
              <w:t xml:space="preserve">федеральный бюджет – </w:t>
            </w:r>
            <w:r>
              <w:rPr>
                <w:rFonts w:ascii="Times New Roman" w:hAnsi="Times New Roman" w:cs="Times New Roman"/>
                <w:sz w:val="28"/>
                <w:szCs w:val="28"/>
              </w:rPr>
              <w:t>5949,80</w:t>
            </w:r>
            <w:r w:rsidRPr="009879DD">
              <w:rPr>
                <w:rFonts w:ascii="Times New Roman" w:hAnsi="Times New Roman" w:cs="Times New Roman"/>
                <w:sz w:val="28"/>
                <w:szCs w:val="28"/>
              </w:rPr>
              <w:t xml:space="preserve"> тыс. руб.;</w:t>
            </w:r>
          </w:p>
          <w:p w:rsidR="00C02D10" w:rsidRPr="009879DD" w:rsidRDefault="00C02D10" w:rsidP="006B7EFA">
            <w:pPr>
              <w:pStyle w:val="ConsPlusNormal0"/>
              <w:suppressAutoHyphens/>
              <w:ind w:left="71" w:firstLine="0"/>
              <w:jc w:val="both"/>
              <w:rPr>
                <w:rFonts w:ascii="Times New Roman" w:hAnsi="Times New Roman" w:cs="Times New Roman"/>
                <w:sz w:val="28"/>
                <w:szCs w:val="28"/>
              </w:rPr>
            </w:pPr>
            <w:r w:rsidRPr="009879DD">
              <w:rPr>
                <w:rFonts w:ascii="Times New Roman" w:hAnsi="Times New Roman" w:cs="Times New Roman"/>
                <w:sz w:val="28"/>
                <w:szCs w:val="28"/>
              </w:rPr>
              <w:t xml:space="preserve">областной бюджет – </w:t>
            </w:r>
            <w:r>
              <w:rPr>
                <w:rFonts w:ascii="Times New Roman" w:hAnsi="Times New Roman" w:cs="Times New Roman"/>
                <w:sz w:val="28"/>
                <w:szCs w:val="28"/>
              </w:rPr>
              <w:t>8386,97</w:t>
            </w:r>
            <w:r w:rsidRPr="009879DD">
              <w:rPr>
                <w:rFonts w:ascii="Times New Roman" w:hAnsi="Times New Roman" w:cs="Times New Roman"/>
                <w:sz w:val="28"/>
                <w:szCs w:val="28"/>
              </w:rPr>
              <w:t xml:space="preserve"> тыс. руб.;</w:t>
            </w:r>
          </w:p>
          <w:p w:rsidR="00C02D10" w:rsidRDefault="00C02D10" w:rsidP="006B7EFA">
            <w:pPr>
              <w:pStyle w:val="ConsPlusNormal0"/>
              <w:suppressAutoHyphens/>
              <w:ind w:left="71" w:firstLine="0"/>
              <w:jc w:val="both"/>
              <w:rPr>
                <w:rFonts w:ascii="Times New Roman" w:hAnsi="Times New Roman" w:cs="Times New Roman"/>
                <w:sz w:val="28"/>
                <w:szCs w:val="28"/>
              </w:rPr>
            </w:pPr>
            <w:r w:rsidRPr="009879DD">
              <w:rPr>
                <w:rFonts w:ascii="Times New Roman" w:hAnsi="Times New Roman" w:cs="Times New Roman"/>
                <w:sz w:val="28"/>
                <w:szCs w:val="28"/>
              </w:rPr>
              <w:t xml:space="preserve">бюджет городского округа – </w:t>
            </w:r>
            <w:r>
              <w:rPr>
                <w:rFonts w:ascii="Times New Roman" w:hAnsi="Times New Roman" w:cs="Times New Roman"/>
                <w:sz w:val="28"/>
                <w:szCs w:val="28"/>
              </w:rPr>
              <w:t>7173,00</w:t>
            </w:r>
            <w:r w:rsidRPr="009879DD">
              <w:rPr>
                <w:rFonts w:ascii="Times New Roman" w:hAnsi="Times New Roman" w:cs="Times New Roman"/>
                <w:sz w:val="28"/>
                <w:szCs w:val="28"/>
              </w:rPr>
              <w:t xml:space="preserve"> тыс. руб.;</w:t>
            </w:r>
          </w:p>
          <w:p w:rsidR="00C02D10" w:rsidRPr="009879DD" w:rsidRDefault="00C02D10" w:rsidP="006B7EFA">
            <w:pPr>
              <w:pStyle w:val="ConsPlusNormal0"/>
              <w:suppressAutoHyphens/>
              <w:ind w:left="71" w:firstLine="0"/>
              <w:jc w:val="both"/>
              <w:rPr>
                <w:rFonts w:ascii="Times New Roman" w:hAnsi="Times New Roman" w:cs="Times New Roman"/>
                <w:sz w:val="28"/>
                <w:szCs w:val="28"/>
              </w:rPr>
            </w:pPr>
            <w:r w:rsidRPr="009879DD">
              <w:rPr>
                <w:rFonts w:ascii="Times New Roman" w:hAnsi="Times New Roman" w:cs="Times New Roman"/>
                <w:sz w:val="28"/>
                <w:szCs w:val="28"/>
              </w:rPr>
              <w:t xml:space="preserve">внебюджетные источники – </w:t>
            </w:r>
            <w:r>
              <w:rPr>
                <w:rFonts w:ascii="Times New Roman" w:hAnsi="Times New Roman" w:cs="Times New Roman"/>
                <w:sz w:val="28"/>
                <w:szCs w:val="28"/>
              </w:rPr>
              <w:t>43553,00</w:t>
            </w:r>
            <w:r w:rsidRPr="009879DD">
              <w:rPr>
                <w:rFonts w:ascii="Times New Roman" w:hAnsi="Times New Roman" w:cs="Times New Roman"/>
                <w:sz w:val="28"/>
                <w:szCs w:val="28"/>
              </w:rPr>
              <w:t xml:space="preserve"> тыс. руб.;</w:t>
            </w:r>
          </w:p>
          <w:p w:rsidR="00C02D10" w:rsidRPr="009879DD" w:rsidRDefault="00C02D10" w:rsidP="006B7EFA">
            <w:pPr>
              <w:pStyle w:val="ConsPlusNormal0"/>
              <w:suppressAutoHyphens/>
              <w:ind w:left="71" w:firstLine="0"/>
              <w:jc w:val="both"/>
              <w:rPr>
                <w:rFonts w:ascii="Times New Roman" w:hAnsi="Times New Roman" w:cs="Times New Roman"/>
                <w:sz w:val="28"/>
                <w:szCs w:val="28"/>
              </w:rPr>
            </w:pPr>
            <w:r w:rsidRPr="009879DD">
              <w:rPr>
                <w:rFonts w:ascii="Times New Roman" w:hAnsi="Times New Roman" w:cs="Times New Roman"/>
                <w:sz w:val="28"/>
                <w:szCs w:val="28"/>
              </w:rPr>
              <w:t>2015 год:</w:t>
            </w:r>
          </w:p>
          <w:p w:rsidR="00C02D10" w:rsidRPr="009879DD" w:rsidRDefault="00C02D10" w:rsidP="006B7EFA">
            <w:pPr>
              <w:pStyle w:val="ConsPlusNormal0"/>
              <w:suppressAutoHyphens/>
              <w:ind w:left="71" w:firstLine="0"/>
              <w:jc w:val="both"/>
              <w:rPr>
                <w:rFonts w:ascii="Times New Roman" w:hAnsi="Times New Roman" w:cs="Times New Roman"/>
                <w:sz w:val="28"/>
                <w:szCs w:val="28"/>
              </w:rPr>
            </w:pPr>
            <w:r w:rsidRPr="009879DD">
              <w:rPr>
                <w:rFonts w:ascii="Times New Roman" w:hAnsi="Times New Roman" w:cs="Times New Roman"/>
                <w:sz w:val="28"/>
                <w:szCs w:val="28"/>
              </w:rPr>
              <w:t xml:space="preserve">всего – </w:t>
            </w:r>
            <w:r>
              <w:rPr>
                <w:rFonts w:ascii="Times New Roman" w:hAnsi="Times New Roman" w:cs="Times New Roman"/>
                <w:sz w:val="28"/>
                <w:szCs w:val="28"/>
              </w:rPr>
              <w:t>41935,74</w:t>
            </w:r>
            <w:r w:rsidRPr="009879DD">
              <w:rPr>
                <w:rFonts w:ascii="Times New Roman" w:hAnsi="Times New Roman" w:cs="Times New Roman"/>
                <w:sz w:val="28"/>
                <w:szCs w:val="28"/>
              </w:rPr>
              <w:t xml:space="preserve"> тыс. руб., в том числе по источникам финансирования:</w:t>
            </w:r>
          </w:p>
          <w:p w:rsidR="00C02D10" w:rsidRPr="009879DD" w:rsidRDefault="00C02D10" w:rsidP="006B7EFA">
            <w:pPr>
              <w:pStyle w:val="ConsPlusNormal0"/>
              <w:suppressAutoHyphens/>
              <w:ind w:left="71" w:firstLine="0"/>
              <w:jc w:val="both"/>
              <w:rPr>
                <w:rFonts w:ascii="Times New Roman" w:hAnsi="Times New Roman" w:cs="Times New Roman"/>
                <w:sz w:val="28"/>
                <w:szCs w:val="28"/>
              </w:rPr>
            </w:pPr>
            <w:r w:rsidRPr="009879DD">
              <w:rPr>
                <w:rFonts w:ascii="Times New Roman" w:hAnsi="Times New Roman" w:cs="Times New Roman"/>
                <w:sz w:val="28"/>
                <w:szCs w:val="28"/>
              </w:rPr>
              <w:t xml:space="preserve">федеральный бюджет – </w:t>
            </w:r>
            <w:r>
              <w:rPr>
                <w:rFonts w:ascii="Times New Roman" w:hAnsi="Times New Roman" w:cs="Times New Roman"/>
                <w:sz w:val="28"/>
                <w:szCs w:val="28"/>
              </w:rPr>
              <w:t>6357,22</w:t>
            </w:r>
            <w:r w:rsidRPr="009879DD">
              <w:rPr>
                <w:rFonts w:ascii="Times New Roman" w:hAnsi="Times New Roman" w:cs="Times New Roman"/>
                <w:sz w:val="28"/>
                <w:szCs w:val="28"/>
              </w:rPr>
              <w:t xml:space="preserve"> тыс. руб.;</w:t>
            </w:r>
          </w:p>
          <w:p w:rsidR="00C02D10" w:rsidRPr="009879DD" w:rsidRDefault="00C02D10" w:rsidP="006B7EFA">
            <w:pPr>
              <w:pStyle w:val="ConsPlusNormal0"/>
              <w:suppressAutoHyphens/>
              <w:ind w:left="71" w:firstLine="0"/>
              <w:jc w:val="both"/>
              <w:rPr>
                <w:rFonts w:ascii="Times New Roman" w:hAnsi="Times New Roman" w:cs="Times New Roman"/>
                <w:sz w:val="28"/>
                <w:szCs w:val="28"/>
              </w:rPr>
            </w:pPr>
            <w:r w:rsidRPr="009879DD">
              <w:rPr>
                <w:rFonts w:ascii="Times New Roman" w:hAnsi="Times New Roman" w:cs="Times New Roman"/>
                <w:sz w:val="28"/>
                <w:szCs w:val="28"/>
              </w:rPr>
              <w:t xml:space="preserve">областной бюджет – </w:t>
            </w:r>
            <w:r>
              <w:rPr>
                <w:rFonts w:ascii="Times New Roman" w:hAnsi="Times New Roman" w:cs="Times New Roman"/>
                <w:sz w:val="28"/>
                <w:szCs w:val="28"/>
              </w:rPr>
              <w:t>7056,29</w:t>
            </w:r>
            <w:r w:rsidRPr="009879DD">
              <w:rPr>
                <w:rFonts w:ascii="Times New Roman" w:hAnsi="Times New Roman" w:cs="Times New Roman"/>
                <w:sz w:val="28"/>
                <w:szCs w:val="28"/>
              </w:rPr>
              <w:t xml:space="preserve"> тыс. руб.;</w:t>
            </w:r>
          </w:p>
          <w:p w:rsidR="00C02D10" w:rsidRDefault="00C02D10" w:rsidP="006B7EFA">
            <w:pPr>
              <w:pStyle w:val="ConsPlusNormal0"/>
              <w:suppressAutoHyphens/>
              <w:ind w:left="71" w:firstLine="0"/>
              <w:jc w:val="both"/>
              <w:rPr>
                <w:rFonts w:ascii="Times New Roman" w:hAnsi="Times New Roman" w:cs="Times New Roman"/>
                <w:sz w:val="28"/>
                <w:szCs w:val="28"/>
              </w:rPr>
            </w:pPr>
            <w:r w:rsidRPr="009879DD">
              <w:rPr>
                <w:rFonts w:ascii="Times New Roman" w:hAnsi="Times New Roman" w:cs="Times New Roman"/>
                <w:sz w:val="28"/>
                <w:szCs w:val="28"/>
              </w:rPr>
              <w:t xml:space="preserve">бюджет городского округа – </w:t>
            </w:r>
            <w:r>
              <w:rPr>
                <w:rFonts w:ascii="Times New Roman" w:hAnsi="Times New Roman" w:cs="Times New Roman"/>
                <w:sz w:val="28"/>
                <w:szCs w:val="28"/>
              </w:rPr>
              <w:t>7887,00</w:t>
            </w:r>
            <w:r w:rsidRPr="009879DD">
              <w:rPr>
                <w:rFonts w:ascii="Times New Roman" w:hAnsi="Times New Roman" w:cs="Times New Roman"/>
                <w:sz w:val="28"/>
                <w:szCs w:val="28"/>
              </w:rPr>
              <w:t xml:space="preserve"> тыс. руб.;</w:t>
            </w:r>
          </w:p>
          <w:p w:rsidR="00C02D10" w:rsidRPr="009879DD" w:rsidRDefault="00C02D10" w:rsidP="006B7EFA">
            <w:pPr>
              <w:pStyle w:val="ConsPlusNormal0"/>
              <w:suppressAutoHyphens/>
              <w:ind w:left="71" w:firstLine="0"/>
              <w:jc w:val="both"/>
              <w:rPr>
                <w:rFonts w:ascii="Times New Roman" w:hAnsi="Times New Roman" w:cs="Times New Roman"/>
                <w:sz w:val="28"/>
                <w:szCs w:val="28"/>
              </w:rPr>
            </w:pPr>
            <w:r w:rsidRPr="009879DD">
              <w:rPr>
                <w:rFonts w:ascii="Times New Roman" w:hAnsi="Times New Roman" w:cs="Times New Roman"/>
                <w:sz w:val="28"/>
                <w:szCs w:val="28"/>
              </w:rPr>
              <w:t xml:space="preserve">внебюджетные источники – </w:t>
            </w:r>
            <w:r>
              <w:rPr>
                <w:rFonts w:ascii="Times New Roman" w:hAnsi="Times New Roman" w:cs="Times New Roman"/>
                <w:sz w:val="28"/>
                <w:szCs w:val="28"/>
              </w:rPr>
              <w:t>20635,23</w:t>
            </w:r>
            <w:r w:rsidRPr="009879DD">
              <w:rPr>
                <w:rFonts w:ascii="Times New Roman" w:hAnsi="Times New Roman" w:cs="Times New Roman"/>
                <w:sz w:val="28"/>
                <w:szCs w:val="28"/>
              </w:rPr>
              <w:t xml:space="preserve"> тыс. руб.;</w:t>
            </w:r>
          </w:p>
          <w:p w:rsidR="00C02D10" w:rsidRPr="009879DD" w:rsidRDefault="00C02D10" w:rsidP="006B7EFA">
            <w:pPr>
              <w:pStyle w:val="ConsPlusNormal0"/>
              <w:suppressAutoHyphens/>
              <w:ind w:left="71" w:firstLine="0"/>
              <w:jc w:val="both"/>
              <w:rPr>
                <w:rFonts w:ascii="Times New Roman" w:hAnsi="Times New Roman" w:cs="Times New Roman"/>
                <w:sz w:val="28"/>
                <w:szCs w:val="28"/>
              </w:rPr>
            </w:pPr>
            <w:r w:rsidRPr="009879DD">
              <w:rPr>
                <w:rFonts w:ascii="Times New Roman" w:hAnsi="Times New Roman" w:cs="Times New Roman"/>
                <w:sz w:val="28"/>
                <w:szCs w:val="28"/>
              </w:rPr>
              <w:t>2016 год:</w:t>
            </w:r>
          </w:p>
          <w:p w:rsidR="00C02D10" w:rsidRPr="009879DD" w:rsidRDefault="00C02D10" w:rsidP="006B7EFA">
            <w:pPr>
              <w:pStyle w:val="ConsPlusNormal0"/>
              <w:suppressAutoHyphens/>
              <w:ind w:left="71" w:firstLine="0"/>
              <w:jc w:val="both"/>
              <w:rPr>
                <w:rFonts w:ascii="Times New Roman" w:hAnsi="Times New Roman" w:cs="Times New Roman"/>
                <w:sz w:val="28"/>
                <w:szCs w:val="28"/>
              </w:rPr>
            </w:pPr>
            <w:r w:rsidRPr="009879DD">
              <w:rPr>
                <w:rFonts w:ascii="Times New Roman" w:hAnsi="Times New Roman" w:cs="Times New Roman"/>
                <w:sz w:val="28"/>
                <w:szCs w:val="28"/>
              </w:rPr>
              <w:t>всего – 85275,14 тыс. руб., в том числе по источникам финансирования:</w:t>
            </w:r>
          </w:p>
          <w:p w:rsidR="00C02D10" w:rsidRPr="009879DD" w:rsidRDefault="00C02D10" w:rsidP="006B7EFA">
            <w:pPr>
              <w:pStyle w:val="ConsPlusNormal0"/>
              <w:suppressAutoHyphens/>
              <w:ind w:left="71" w:firstLine="0"/>
              <w:jc w:val="both"/>
              <w:rPr>
                <w:rFonts w:ascii="Times New Roman" w:hAnsi="Times New Roman" w:cs="Times New Roman"/>
                <w:sz w:val="28"/>
                <w:szCs w:val="28"/>
              </w:rPr>
            </w:pPr>
            <w:r w:rsidRPr="009879DD">
              <w:rPr>
                <w:rFonts w:ascii="Times New Roman" w:hAnsi="Times New Roman" w:cs="Times New Roman"/>
                <w:sz w:val="28"/>
                <w:szCs w:val="28"/>
              </w:rPr>
              <w:t>федеральный бюджет – 7782,28 тыс. руб.;</w:t>
            </w:r>
          </w:p>
          <w:p w:rsidR="00C02D10" w:rsidRPr="009879DD" w:rsidRDefault="00C02D10" w:rsidP="006B7EFA">
            <w:pPr>
              <w:pStyle w:val="ConsPlusNormal0"/>
              <w:suppressAutoHyphens/>
              <w:ind w:left="71" w:firstLine="0"/>
              <w:jc w:val="both"/>
              <w:rPr>
                <w:rFonts w:ascii="Times New Roman" w:hAnsi="Times New Roman" w:cs="Times New Roman"/>
                <w:sz w:val="28"/>
                <w:szCs w:val="28"/>
              </w:rPr>
            </w:pPr>
            <w:r w:rsidRPr="009879DD">
              <w:rPr>
                <w:rFonts w:ascii="Times New Roman" w:hAnsi="Times New Roman" w:cs="Times New Roman"/>
                <w:sz w:val="28"/>
                <w:szCs w:val="28"/>
              </w:rPr>
              <w:t>областной бюджет – 5981,26 тыс. руб.;</w:t>
            </w:r>
          </w:p>
          <w:p w:rsidR="00C02D10" w:rsidRPr="009879DD" w:rsidRDefault="00C02D10" w:rsidP="006B7EFA">
            <w:pPr>
              <w:pStyle w:val="ConsPlusNormal0"/>
              <w:suppressAutoHyphens/>
              <w:ind w:left="71" w:firstLine="0"/>
              <w:jc w:val="both"/>
              <w:rPr>
                <w:rFonts w:ascii="Times New Roman" w:hAnsi="Times New Roman" w:cs="Times New Roman"/>
                <w:sz w:val="28"/>
                <w:szCs w:val="28"/>
              </w:rPr>
            </w:pPr>
            <w:r w:rsidRPr="009879DD">
              <w:rPr>
                <w:rFonts w:ascii="Times New Roman" w:hAnsi="Times New Roman" w:cs="Times New Roman"/>
                <w:sz w:val="28"/>
                <w:szCs w:val="28"/>
              </w:rPr>
              <w:t>бюджет городского округа – 7995,00 тыс. руб.;</w:t>
            </w:r>
          </w:p>
          <w:p w:rsidR="00C02D10" w:rsidRPr="009879DD" w:rsidRDefault="00C02D10" w:rsidP="006B7EFA">
            <w:pPr>
              <w:pStyle w:val="ConsPlusNormal0"/>
              <w:suppressAutoHyphens/>
              <w:ind w:left="71" w:firstLine="0"/>
              <w:jc w:val="both"/>
              <w:rPr>
                <w:rFonts w:ascii="Times New Roman" w:hAnsi="Times New Roman" w:cs="Times New Roman"/>
                <w:sz w:val="28"/>
                <w:szCs w:val="28"/>
              </w:rPr>
            </w:pPr>
            <w:r w:rsidRPr="009879DD">
              <w:rPr>
                <w:rFonts w:ascii="Times New Roman" w:hAnsi="Times New Roman" w:cs="Times New Roman"/>
                <w:sz w:val="28"/>
                <w:szCs w:val="28"/>
              </w:rPr>
              <w:t>внебюджетные источники – 63516,60 тыс. руб.;</w:t>
            </w:r>
          </w:p>
          <w:p w:rsidR="00C02D10" w:rsidRPr="009879DD" w:rsidRDefault="00C02D10" w:rsidP="006B7EFA">
            <w:pPr>
              <w:pStyle w:val="ConsPlusNormal0"/>
              <w:suppressAutoHyphens/>
              <w:ind w:left="71" w:firstLine="0"/>
              <w:jc w:val="both"/>
              <w:rPr>
                <w:rFonts w:ascii="Times New Roman" w:hAnsi="Times New Roman" w:cs="Times New Roman"/>
                <w:sz w:val="28"/>
                <w:szCs w:val="28"/>
              </w:rPr>
            </w:pPr>
            <w:r w:rsidRPr="009879DD">
              <w:rPr>
                <w:rFonts w:ascii="Times New Roman" w:hAnsi="Times New Roman" w:cs="Times New Roman"/>
                <w:sz w:val="28"/>
                <w:szCs w:val="28"/>
              </w:rPr>
              <w:t>2017 год:</w:t>
            </w:r>
          </w:p>
          <w:p w:rsidR="00C02D10" w:rsidRPr="009879DD" w:rsidRDefault="00C02D10" w:rsidP="006B7EFA">
            <w:pPr>
              <w:pStyle w:val="ConsPlusNormal0"/>
              <w:suppressAutoHyphens/>
              <w:ind w:left="71" w:firstLine="0"/>
              <w:jc w:val="both"/>
              <w:rPr>
                <w:rFonts w:ascii="Times New Roman" w:hAnsi="Times New Roman" w:cs="Times New Roman"/>
                <w:sz w:val="28"/>
                <w:szCs w:val="28"/>
              </w:rPr>
            </w:pPr>
            <w:r w:rsidRPr="009879DD">
              <w:rPr>
                <w:rFonts w:ascii="Times New Roman" w:hAnsi="Times New Roman" w:cs="Times New Roman"/>
                <w:sz w:val="28"/>
                <w:szCs w:val="28"/>
              </w:rPr>
              <w:t>всего – 89585,48 тыс. руб., в том числе по источникам финансирования:</w:t>
            </w:r>
          </w:p>
          <w:p w:rsidR="00C02D10" w:rsidRPr="009879DD" w:rsidRDefault="00C02D10" w:rsidP="006B7EFA">
            <w:pPr>
              <w:pStyle w:val="ConsPlusNormal0"/>
              <w:suppressAutoHyphens/>
              <w:ind w:left="71" w:firstLine="0"/>
              <w:jc w:val="both"/>
              <w:rPr>
                <w:rFonts w:ascii="Times New Roman" w:hAnsi="Times New Roman" w:cs="Times New Roman"/>
                <w:sz w:val="28"/>
                <w:szCs w:val="28"/>
              </w:rPr>
            </w:pPr>
            <w:r w:rsidRPr="009879DD">
              <w:rPr>
                <w:rFonts w:ascii="Times New Roman" w:hAnsi="Times New Roman" w:cs="Times New Roman"/>
                <w:sz w:val="28"/>
                <w:szCs w:val="28"/>
              </w:rPr>
              <w:t>федеральный бюджет – 6268,42 тыс. руб.;</w:t>
            </w:r>
          </w:p>
          <w:p w:rsidR="00C02D10" w:rsidRPr="009879DD" w:rsidRDefault="00C02D10" w:rsidP="006B7EFA">
            <w:pPr>
              <w:pStyle w:val="ConsPlusNormal0"/>
              <w:suppressAutoHyphens/>
              <w:ind w:left="71" w:firstLine="0"/>
              <w:jc w:val="both"/>
              <w:rPr>
                <w:rFonts w:ascii="Times New Roman" w:hAnsi="Times New Roman" w:cs="Times New Roman"/>
                <w:sz w:val="28"/>
                <w:szCs w:val="28"/>
              </w:rPr>
            </w:pPr>
            <w:r w:rsidRPr="009879DD">
              <w:rPr>
                <w:rFonts w:ascii="Times New Roman" w:hAnsi="Times New Roman" w:cs="Times New Roman"/>
                <w:sz w:val="28"/>
                <w:szCs w:val="28"/>
              </w:rPr>
              <w:t>областной бюджет – 8929,85 тыс. руб.;</w:t>
            </w:r>
          </w:p>
          <w:p w:rsidR="00C02D10" w:rsidRPr="009879DD" w:rsidRDefault="00C02D10" w:rsidP="006B7EFA">
            <w:pPr>
              <w:pStyle w:val="ConsPlusNormal0"/>
              <w:suppressAutoHyphens/>
              <w:ind w:left="71" w:firstLine="0"/>
              <w:jc w:val="both"/>
              <w:rPr>
                <w:rFonts w:ascii="Times New Roman" w:hAnsi="Times New Roman" w:cs="Times New Roman"/>
                <w:sz w:val="28"/>
                <w:szCs w:val="28"/>
              </w:rPr>
            </w:pPr>
            <w:r w:rsidRPr="009879DD">
              <w:rPr>
                <w:rFonts w:ascii="Times New Roman" w:hAnsi="Times New Roman" w:cs="Times New Roman"/>
                <w:sz w:val="28"/>
                <w:szCs w:val="28"/>
              </w:rPr>
              <w:t>бюджет городского округа – 6615,00 тыс. руб.;</w:t>
            </w:r>
          </w:p>
          <w:p w:rsidR="00C02D10" w:rsidRPr="009879DD" w:rsidRDefault="00C02D10" w:rsidP="006B7EFA">
            <w:pPr>
              <w:pStyle w:val="ConsPlusNormal0"/>
              <w:suppressAutoHyphens/>
              <w:ind w:left="71" w:firstLine="0"/>
              <w:jc w:val="both"/>
              <w:rPr>
                <w:rFonts w:ascii="Times New Roman" w:hAnsi="Times New Roman" w:cs="Times New Roman"/>
                <w:color w:val="FF0000"/>
                <w:sz w:val="28"/>
                <w:szCs w:val="28"/>
              </w:rPr>
            </w:pPr>
            <w:r w:rsidRPr="009879DD">
              <w:rPr>
                <w:rFonts w:ascii="Times New Roman" w:hAnsi="Times New Roman" w:cs="Times New Roman"/>
                <w:sz w:val="28"/>
                <w:szCs w:val="28"/>
              </w:rPr>
              <w:t>внебюджетные источники – 67772,21 тыс. руб.;</w:t>
            </w:r>
          </w:p>
          <w:p w:rsidR="00C02D10" w:rsidRPr="009879DD" w:rsidRDefault="00C02D10" w:rsidP="006B7EFA">
            <w:pPr>
              <w:pStyle w:val="ConsPlusNormal0"/>
              <w:suppressAutoHyphens/>
              <w:ind w:left="71" w:firstLine="0"/>
              <w:jc w:val="both"/>
              <w:rPr>
                <w:rFonts w:ascii="Times New Roman" w:hAnsi="Times New Roman" w:cs="Times New Roman"/>
                <w:sz w:val="28"/>
                <w:szCs w:val="28"/>
              </w:rPr>
            </w:pPr>
            <w:r w:rsidRPr="009879DD">
              <w:rPr>
                <w:rFonts w:ascii="Times New Roman" w:hAnsi="Times New Roman" w:cs="Times New Roman"/>
                <w:sz w:val="28"/>
                <w:szCs w:val="28"/>
              </w:rPr>
              <w:t>2018 год:</w:t>
            </w:r>
          </w:p>
          <w:p w:rsidR="00C02D10" w:rsidRPr="009879DD" w:rsidRDefault="00C02D10" w:rsidP="006B7EFA">
            <w:pPr>
              <w:pStyle w:val="ConsPlusNormal0"/>
              <w:suppressAutoHyphens/>
              <w:ind w:left="71" w:firstLine="0"/>
              <w:jc w:val="both"/>
              <w:rPr>
                <w:rFonts w:ascii="Times New Roman" w:hAnsi="Times New Roman" w:cs="Times New Roman"/>
                <w:sz w:val="28"/>
                <w:szCs w:val="28"/>
              </w:rPr>
            </w:pPr>
            <w:r w:rsidRPr="009879DD">
              <w:rPr>
                <w:rFonts w:ascii="Times New Roman" w:hAnsi="Times New Roman" w:cs="Times New Roman"/>
                <w:sz w:val="28"/>
                <w:szCs w:val="28"/>
              </w:rPr>
              <w:t>всего – 95310,44 тыс. руб., в том числе по источникам финансирования:</w:t>
            </w:r>
          </w:p>
          <w:p w:rsidR="00C02D10" w:rsidRPr="009879DD" w:rsidRDefault="00C02D10" w:rsidP="006B7EFA">
            <w:pPr>
              <w:pStyle w:val="ConsPlusNormal0"/>
              <w:suppressAutoHyphens/>
              <w:ind w:left="71" w:firstLine="0"/>
              <w:jc w:val="both"/>
              <w:rPr>
                <w:rFonts w:ascii="Times New Roman" w:hAnsi="Times New Roman" w:cs="Times New Roman"/>
                <w:sz w:val="28"/>
                <w:szCs w:val="28"/>
              </w:rPr>
            </w:pPr>
            <w:r w:rsidRPr="009879DD">
              <w:rPr>
                <w:rFonts w:ascii="Times New Roman" w:hAnsi="Times New Roman" w:cs="Times New Roman"/>
                <w:sz w:val="28"/>
                <w:szCs w:val="28"/>
              </w:rPr>
              <w:t>федеральный бюджет –6700,94 тыс. руб.;</w:t>
            </w:r>
          </w:p>
          <w:p w:rsidR="00C02D10" w:rsidRPr="009879DD" w:rsidRDefault="00C02D10" w:rsidP="006B7EFA">
            <w:pPr>
              <w:pStyle w:val="ConsPlusNormal0"/>
              <w:suppressAutoHyphens/>
              <w:ind w:left="71" w:firstLine="0"/>
              <w:jc w:val="both"/>
              <w:rPr>
                <w:rFonts w:ascii="Times New Roman" w:hAnsi="Times New Roman" w:cs="Times New Roman"/>
                <w:sz w:val="28"/>
                <w:szCs w:val="28"/>
              </w:rPr>
            </w:pPr>
            <w:r w:rsidRPr="009879DD">
              <w:rPr>
                <w:rFonts w:ascii="Times New Roman" w:hAnsi="Times New Roman" w:cs="Times New Roman"/>
                <w:sz w:val="28"/>
                <w:szCs w:val="28"/>
              </w:rPr>
              <w:t>областной бюджет – 9546,01 тыс. руб.;</w:t>
            </w:r>
          </w:p>
          <w:p w:rsidR="00C02D10" w:rsidRPr="009879DD" w:rsidRDefault="00C02D10" w:rsidP="006B7EFA">
            <w:pPr>
              <w:pStyle w:val="ConsPlusNormal0"/>
              <w:suppressAutoHyphens/>
              <w:ind w:left="71" w:firstLine="0"/>
              <w:jc w:val="both"/>
              <w:rPr>
                <w:rFonts w:ascii="Times New Roman" w:hAnsi="Times New Roman" w:cs="Times New Roman"/>
                <w:sz w:val="28"/>
                <w:szCs w:val="28"/>
              </w:rPr>
            </w:pPr>
            <w:r w:rsidRPr="009879DD">
              <w:rPr>
                <w:rFonts w:ascii="Times New Roman" w:hAnsi="Times New Roman" w:cs="Times New Roman"/>
                <w:sz w:val="28"/>
                <w:szCs w:val="28"/>
              </w:rPr>
              <w:t>бюджет городского округа – 6615,00 тыс. руб.;</w:t>
            </w:r>
          </w:p>
          <w:p w:rsidR="00C02D10" w:rsidRPr="009879DD" w:rsidRDefault="00C02D10" w:rsidP="006B7EFA">
            <w:pPr>
              <w:pStyle w:val="ConsPlusNormal0"/>
              <w:suppressAutoHyphens/>
              <w:ind w:left="71" w:firstLine="0"/>
              <w:jc w:val="both"/>
              <w:rPr>
                <w:rFonts w:ascii="Times New Roman" w:hAnsi="Times New Roman" w:cs="Times New Roman"/>
                <w:sz w:val="28"/>
                <w:szCs w:val="28"/>
              </w:rPr>
            </w:pPr>
            <w:r w:rsidRPr="009879DD">
              <w:rPr>
                <w:rFonts w:ascii="Times New Roman" w:hAnsi="Times New Roman" w:cs="Times New Roman"/>
                <w:sz w:val="28"/>
                <w:szCs w:val="28"/>
              </w:rPr>
              <w:t xml:space="preserve">внебюджетные источники – 72448,49 тыс. </w:t>
            </w:r>
            <w:proofErr w:type="spellStart"/>
            <w:r w:rsidRPr="009879DD">
              <w:rPr>
                <w:rFonts w:ascii="Times New Roman" w:hAnsi="Times New Roman" w:cs="Times New Roman"/>
                <w:sz w:val="28"/>
                <w:szCs w:val="28"/>
              </w:rPr>
              <w:t>руб</w:t>
            </w:r>
            <w:proofErr w:type="spellEnd"/>
            <w:r w:rsidRPr="009879DD">
              <w:rPr>
                <w:rFonts w:ascii="Times New Roman" w:hAnsi="Times New Roman" w:cs="Times New Roman"/>
                <w:sz w:val="28"/>
                <w:szCs w:val="28"/>
              </w:rPr>
              <w:t xml:space="preserve"> </w:t>
            </w:r>
          </w:p>
          <w:p w:rsidR="00C02D10" w:rsidRPr="009879DD" w:rsidRDefault="00C02D10" w:rsidP="006B7EFA">
            <w:pPr>
              <w:pStyle w:val="ConsPlusNormal0"/>
              <w:suppressAutoHyphens/>
              <w:ind w:left="71" w:firstLine="0"/>
              <w:jc w:val="both"/>
              <w:rPr>
                <w:rFonts w:ascii="Times New Roman" w:hAnsi="Times New Roman" w:cs="Times New Roman"/>
                <w:sz w:val="28"/>
                <w:szCs w:val="28"/>
              </w:rPr>
            </w:pPr>
            <w:r w:rsidRPr="009879DD">
              <w:rPr>
                <w:rFonts w:ascii="Times New Roman" w:hAnsi="Times New Roman" w:cs="Times New Roman"/>
                <w:sz w:val="28"/>
                <w:szCs w:val="28"/>
              </w:rPr>
              <w:t>2019 год:</w:t>
            </w:r>
          </w:p>
          <w:p w:rsidR="00C02D10" w:rsidRPr="009879DD" w:rsidRDefault="00C02D10" w:rsidP="006B7EFA">
            <w:pPr>
              <w:pStyle w:val="ConsPlusNormal0"/>
              <w:suppressAutoHyphens/>
              <w:ind w:left="71" w:firstLine="0"/>
              <w:jc w:val="both"/>
              <w:rPr>
                <w:rFonts w:ascii="Times New Roman" w:hAnsi="Times New Roman" w:cs="Times New Roman"/>
                <w:sz w:val="28"/>
                <w:szCs w:val="28"/>
              </w:rPr>
            </w:pPr>
            <w:r w:rsidRPr="009879DD">
              <w:rPr>
                <w:rFonts w:ascii="Times New Roman" w:hAnsi="Times New Roman" w:cs="Times New Roman"/>
                <w:sz w:val="28"/>
                <w:szCs w:val="28"/>
              </w:rPr>
              <w:t>всего – 100188,69 тыс. руб., в том числе по источникам финансирования:</w:t>
            </w:r>
          </w:p>
          <w:p w:rsidR="00C02D10" w:rsidRPr="009879DD" w:rsidRDefault="00C02D10" w:rsidP="006B7EFA">
            <w:pPr>
              <w:pStyle w:val="ConsPlusNormal0"/>
              <w:suppressAutoHyphens/>
              <w:ind w:left="71" w:firstLine="0"/>
              <w:jc w:val="both"/>
              <w:rPr>
                <w:rFonts w:ascii="Times New Roman" w:hAnsi="Times New Roman" w:cs="Times New Roman"/>
                <w:sz w:val="28"/>
                <w:szCs w:val="28"/>
              </w:rPr>
            </w:pPr>
            <w:r w:rsidRPr="009879DD">
              <w:rPr>
                <w:rFonts w:ascii="Times New Roman" w:hAnsi="Times New Roman" w:cs="Times New Roman"/>
                <w:sz w:val="28"/>
                <w:szCs w:val="28"/>
              </w:rPr>
              <w:t>федеральный бюджет – 7069,49 тыс. руб.;</w:t>
            </w:r>
          </w:p>
          <w:p w:rsidR="00C02D10" w:rsidRPr="009879DD" w:rsidRDefault="00C02D10" w:rsidP="006B7EFA">
            <w:pPr>
              <w:pStyle w:val="ConsPlusNormal0"/>
              <w:suppressAutoHyphens/>
              <w:ind w:left="71" w:firstLine="0"/>
              <w:jc w:val="both"/>
              <w:rPr>
                <w:rFonts w:ascii="Times New Roman" w:hAnsi="Times New Roman" w:cs="Times New Roman"/>
                <w:sz w:val="28"/>
                <w:szCs w:val="28"/>
              </w:rPr>
            </w:pPr>
            <w:r w:rsidRPr="009879DD">
              <w:rPr>
                <w:rFonts w:ascii="Times New Roman" w:hAnsi="Times New Roman" w:cs="Times New Roman"/>
                <w:sz w:val="28"/>
                <w:szCs w:val="28"/>
              </w:rPr>
              <w:t>областной бюджет – 10071,04 тыс. руб.;</w:t>
            </w:r>
          </w:p>
          <w:p w:rsidR="00C02D10" w:rsidRPr="009879DD" w:rsidRDefault="00C02D10" w:rsidP="006B7EFA">
            <w:pPr>
              <w:pStyle w:val="ConsPlusNormal0"/>
              <w:suppressAutoHyphens/>
              <w:ind w:left="71" w:firstLine="0"/>
              <w:jc w:val="both"/>
              <w:rPr>
                <w:rFonts w:ascii="Times New Roman" w:hAnsi="Times New Roman" w:cs="Times New Roman"/>
                <w:sz w:val="28"/>
                <w:szCs w:val="28"/>
              </w:rPr>
            </w:pPr>
            <w:r w:rsidRPr="009879DD">
              <w:rPr>
                <w:rFonts w:ascii="Times New Roman" w:hAnsi="Times New Roman" w:cs="Times New Roman"/>
                <w:sz w:val="28"/>
                <w:szCs w:val="28"/>
              </w:rPr>
              <w:t>бюджет городского округа – 6615,00 тыс. руб.;</w:t>
            </w:r>
          </w:p>
          <w:p w:rsidR="00C02D10" w:rsidRPr="009879DD" w:rsidRDefault="00C02D10" w:rsidP="006B7EFA">
            <w:pPr>
              <w:pStyle w:val="ConsPlusNormal0"/>
              <w:suppressAutoHyphens/>
              <w:ind w:left="71" w:firstLine="0"/>
              <w:jc w:val="both"/>
              <w:rPr>
                <w:rFonts w:ascii="Times New Roman" w:hAnsi="Times New Roman" w:cs="Times New Roman"/>
                <w:sz w:val="28"/>
                <w:szCs w:val="28"/>
              </w:rPr>
            </w:pPr>
            <w:r w:rsidRPr="009879DD">
              <w:rPr>
                <w:rFonts w:ascii="Times New Roman" w:hAnsi="Times New Roman" w:cs="Times New Roman"/>
                <w:sz w:val="28"/>
                <w:szCs w:val="28"/>
              </w:rPr>
              <w:t xml:space="preserve">внебюджетные источники – 76433,16 тыс. </w:t>
            </w:r>
            <w:proofErr w:type="spellStart"/>
            <w:r w:rsidRPr="009879DD">
              <w:rPr>
                <w:rFonts w:ascii="Times New Roman" w:hAnsi="Times New Roman" w:cs="Times New Roman"/>
                <w:sz w:val="28"/>
                <w:szCs w:val="28"/>
              </w:rPr>
              <w:t>руб</w:t>
            </w:r>
            <w:proofErr w:type="spellEnd"/>
            <w:r w:rsidRPr="009879DD">
              <w:rPr>
                <w:rFonts w:ascii="Times New Roman" w:hAnsi="Times New Roman" w:cs="Times New Roman"/>
                <w:sz w:val="28"/>
                <w:szCs w:val="28"/>
              </w:rPr>
              <w:t xml:space="preserve"> </w:t>
            </w:r>
          </w:p>
          <w:p w:rsidR="00C02D10" w:rsidRPr="009879DD" w:rsidRDefault="00C02D10" w:rsidP="006B7EFA">
            <w:pPr>
              <w:pStyle w:val="ConsPlusNormal0"/>
              <w:suppressAutoHyphens/>
              <w:ind w:left="71" w:firstLine="0"/>
              <w:jc w:val="both"/>
              <w:rPr>
                <w:rFonts w:ascii="Times New Roman" w:hAnsi="Times New Roman" w:cs="Times New Roman"/>
                <w:sz w:val="28"/>
                <w:szCs w:val="28"/>
              </w:rPr>
            </w:pPr>
            <w:r w:rsidRPr="009879DD">
              <w:rPr>
                <w:rFonts w:ascii="Times New Roman" w:hAnsi="Times New Roman" w:cs="Times New Roman"/>
                <w:sz w:val="28"/>
                <w:szCs w:val="28"/>
              </w:rPr>
              <w:t>2020 год:</w:t>
            </w:r>
          </w:p>
          <w:p w:rsidR="00C02D10" w:rsidRPr="009879DD" w:rsidRDefault="00C02D10" w:rsidP="006B7EFA">
            <w:pPr>
              <w:pStyle w:val="ConsPlusNormal0"/>
              <w:suppressAutoHyphens/>
              <w:ind w:left="71" w:firstLine="0"/>
              <w:jc w:val="both"/>
              <w:rPr>
                <w:rFonts w:ascii="Times New Roman" w:hAnsi="Times New Roman" w:cs="Times New Roman"/>
                <w:sz w:val="28"/>
                <w:szCs w:val="28"/>
              </w:rPr>
            </w:pPr>
            <w:r w:rsidRPr="009879DD">
              <w:rPr>
                <w:rFonts w:ascii="Times New Roman" w:hAnsi="Times New Roman" w:cs="Times New Roman"/>
                <w:sz w:val="28"/>
                <w:szCs w:val="28"/>
              </w:rPr>
              <w:t>всего – 103237,10 тыс. руб., в том числе по источникам финансирования:</w:t>
            </w:r>
          </w:p>
          <w:p w:rsidR="00C02D10" w:rsidRPr="009879DD" w:rsidRDefault="00C02D10" w:rsidP="006B7EFA">
            <w:pPr>
              <w:pStyle w:val="ConsPlusNormal0"/>
              <w:suppressAutoHyphens/>
              <w:ind w:left="71" w:firstLine="0"/>
              <w:jc w:val="both"/>
              <w:rPr>
                <w:rFonts w:ascii="Times New Roman" w:hAnsi="Times New Roman" w:cs="Times New Roman"/>
                <w:sz w:val="28"/>
                <w:szCs w:val="28"/>
              </w:rPr>
            </w:pPr>
            <w:r w:rsidRPr="009879DD">
              <w:rPr>
                <w:rFonts w:ascii="Times New Roman" w:hAnsi="Times New Roman" w:cs="Times New Roman"/>
                <w:sz w:val="28"/>
                <w:szCs w:val="28"/>
              </w:rPr>
              <w:t>федеральный бюджет – 7430,03 тыс. руб.;</w:t>
            </w:r>
          </w:p>
          <w:p w:rsidR="00C02D10" w:rsidRPr="009879DD" w:rsidRDefault="00C02D10" w:rsidP="006B7EFA">
            <w:pPr>
              <w:pStyle w:val="ConsPlusNormal0"/>
              <w:suppressAutoHyphens/>
              <w:ind w:left="71" w:firstLine="0"/>
              <w:jc w:val="both"/>
              <w:rPr>
                <w:rFonts w:ascii="Times New Roman" w:hAnsi="Times New Roman" w:cs="Times New Roman"/>
                <w:sz w:val="28"/>
                <w:szCs w:val="28"/>
              </w:rPr>
            </w:pPr>
            <w:r w:rsidRPr="009879DD">
              <w:rPr>
                <w:rFonts w:ascii="Times New Roman" w:hAnsi="Times New Roman" w:cs="Times New Roman"/>
                <w:sz w:val="28"/>
                <w:szCs w:val="28"/>
              </w:rPr>
              <w:t>областной бюджет – 10584,66 тыс. руб.;</w:t>
            </w:r>
          </w:p>
          <w:p w:rsidR="00C02D10" w:rsidRPr="009879DD" w:rsidRDefault="00C02D10" w:rsidP="006B7EFA">
            <w:pPr>
              <w:pStyle w:val="ConsPlusNormal0"/>
              <w:suppressAutoHyphens/>
              <w:ind w:left="71" w:firstLine="0"/>
              <w:jc w:val="both"/>
              <w:rPr>
                <w:rFonts w:ascii="Times New Roman" w:hAnsi="Times New Roman" w:cs="Times New Roman"/>
                <w:sz w:val="28"/>
                <w:szCs w:val="28"/>
              </w:rPr>
            </w:pPr>
            <w:r w:rsidRPr="009879DD">
              <w:rPr>
                <w:rFonts w:ascii="Times New Roman" w:hAnsi="Times New Roman" w:cs="Times New Roman"/>
                <w:sz w:val="28"/>
                <w:szCs w:val="28"/>
              </w:rPr>
              <w:t>бюджет городского округа – 8789,25 тыс. руб.;</w:t>
            </w:r>
          </w:p>
          <w:p w:rsidR="00C02D10" w:rsidRPr="009879DD" w:rsidRDefault="00C02D10" w:rsidP="006B7EFA">
            <w:pPr>
              <w:pStyle w:val="ConsPlusNormal0"/>
              <w:suppressAutoHyphens/>
              <w:ind w:left="71" w:firstLine="0"/>
              <w:jc w:val="both"/>
              <w:rPr>
                <w:rFonts w:ascii="Times New Roman" w:hAnsi="Times New Roman" w:cs="Times New Roman"/>
                <w:color w:val="FF0000"/>
                <w:sz w:val="28"/>
                <w:szCs w:val="28"/>
              </w:rPr>
            </w:pPr>
            <w:r w:rsidRPr="009879DD">
              <w:rPr>
                <w:rFonts w:ascii="Times New Roman" w:hAnsi="Times New Roman" w:cs="Times New Roman"/>
                <w:sz w:val="28"/>
                <w:szCs w:val="28"/>
              </w:rPr>
              <w:t>внебюджетные источники – 76433,16 тыс. руб.</w:t>
            </w:r>
          </w:p>
        </w:tc>
      </w:tr>
      <w:tr w:rsidR="00C02D10" w:rsidTr="00C02D10">
        <w:tc>
          <w:tcPr>
            <w:tcW w:w="3061" w:type="dxa"/>
          </w:tcPr>
          <w:p w:rsidR="00C02D10" w:rsidRPr="009D6CD4" w:rsidRDefault="00C02D10" w:rsidP="006B7EFA">
            <w:pPr>
              <w:widowControl w:val="0"/>
              <w:autoSpaceDE w:val="0"/>
              <w:autoSpaceDN w:val="0"/>
              <w:adjustRightInd w:val="0"/>
              <w:jc w:val="both"/>
              <w:outlineLvl w:val="1"/>
              <w:rPr>
                <w:sz w:val="28"/>
                <w:szCs w:val="28"/>
              </w:rPr>
            </w:pPr>
            <w:r w:rsidRPr="009D6CD4">
              <w:rPr>
                <w:sz w:val="28"/>
                <w:szCs w:val="28"/>
              </w:rPr>
              <w:t>Ожидаемые непосредственные результаты реализации подпрограммы муниципальной программы</w:t>
            </w:r>
          </w:p>
          <w:p w:rsidR="00C02D10" w:rsidRPr="009879DD" w:rsidRDefault="00C02D10" w:rsidP="006B7EFA">
            <w:pPr>
              <w:pStyle w:val="ConsPlusNormal0"/>
              <w:suppressAutoHyphens/>
              <w:ind w:left="71" w:firstLine="0"/>
              <w:rPr>
                <w:rFonts w:ascii="Times New Roman" w:hAnsi="Times New Roman" w:cs="Times New Roman"/>
                <w:sz w:val="28"/>
                <w:szCs w:val="28"/>
              </w:rPr>
            </w:pPr>
          </w:p>
        </w:tc>
        <w:tc>
          <w:tcPr>
            <w:tcW w:w="6463" w:type="dxa"/>
          </w:tcPr>
          <w:p w:rsidR="00C02D10" w:rsidRDefault="00C02D10" w:rsidP="006B7EFA">
            <w:pPr>
              <w:pStyle w:val="ConsPlusNormal0"/>
              <w:suppressAutoHyphens/>
              <w:ind w:left="71" w:firstLine="0"/>
              <w:jc w:val="both"/>
              <w:rPr>
                <w:rFonts w:ascii="Times New Roman" w:hAnsi="Times New Roman" w:cs="Times New Roman"/>
                <w:sz w:val="28"/>
                <w:szCs w:val="28"/>
              </w:rPr>
            </w:pPr>
          </w:p>
          <w:p w:rsidR="00C02D10" w:rsidRPr="009D6CD4" w:rsidRDefault="00C02D10" w:rsidP="006B7EFA">
            <w:pPr>
              <w:pStyle w:val="ConsPlusNormal0"/>
              <w:suppressAutoHyphens/>
              <w:ind w:left="71" w:firstLine="0"/>
              <w:jc w:val="both"/>
              <w:rPr>
                <w:rFonts w:ascii="Times New Roman" w:hAnsi="Times New Roman" w:cs="Times New Roman"/>
                <w:sz w:val="28"/>
                <w:szCs w:val="28"/>
              </w:rPr>
            </w:pPr>
            <w:r w:rsidRPr="009D6CD4">
              <w:rPr>
                <w:rFonts w:ascii="Times New Roman" w:hAnsi="Times New Roman" w:cs="Times New Roman"/>
                <w:sz w:val="28"/>
                <w:szCs w:val="28"/>
              </w:rPr>
              <w:t>Обеспечение жильем 149 молодых семей</w:t>
            </w:r>
          </w:p>
        </w:tc>
      </w:tr>
    </w:tbl>
    <w:p w:rsidR="00C02D10" w:rsidRDefault="00C02D10" w:rsidP="00C02D10">
      <w:pPr>
        <w:pStyle w:val="ConsPlusNormal0"/>
        <w:jc w:val="center"/>
        <w:outlineLvl w:val="3"/>
      </w:pPr>
    </w:p>
    <w:p w:rsidR="00C02D10" w:rsidRPr="009F2ADA" w:rsidRDefault="00C02D10" w:rsidP="00C02D10">
      <w:pPr>
        <w:pStyle w:val="ConsPlusNormal0"/>
        <w:jc w:val="center"/>
        <w:outlineLvl w:val="3"/>
        <w:rPr>
          <w:rFonts w:ascii="Times New Roman" w:hAnsi="Times New Roman" w:cs="Times New Roman"/>
          <w:sz w:val="28"/>
          <w:szCs w:val="28"/>
        </w:rPr>
      </w:pPr>
      <w:r w:rsidRPr="009F2ADA">
        <w:rPr>
          <w:rFonts w:ascii="Times New Roman" w:hAnsi="Times New Roman" w:cs="Times New Roman"/>
          <w:sz w:val="28"/>
          <w:szCs w:val="28"/>
        </w:rPr>
        <w:t>1. Характеристика сферы реализации подпрограммы,</w:t>
      </w:r>
    </w:p>
    <w:p w:rsidR="00C02D10" w:rsidRPr="009F2ADA" w:rsidRDefault="00C02D10" w:rsidP="00C02D10">
      <w:pPr>
        <w:pStyle w:val="ConsPlusNormal0"/>
        <w:jc w:val="center"/>
        <w:rPr>
          <w:rFonts w:ascii="Times New Roman" w:hAnsi="Times New Roman" w:cs="Times New Roman"/>
          <w:sz w:val="28"/>
          <w:szCs w:val="28"/>
        </w:rPr>
      </w:pPr>
      <w:r w:rsidRPr="009F2ADA">
        <w:rPr>
          <w:rFonts w:ascii="Times New Roman" w:hAnsi="Times New Roman" w:cs="Times New Roman"/>
          <w:sz w:val="28"/>
          <w:szCs w:val="28"/>
        </w:rPr>
        <w:t>описание основных проблем в указанной сфере и</w:t>
      </w:r>
    </w:p>
    <w:p w:rsidR="00C02D10" w:rsidRPr="009F2ADA" w:rsidRDefault="00C02D10" w:rsidP="00C02D10">
      <w:pPr>
        <w:pStyle w:val="ConsPlusNormal0"/>
        <w:jc w:val="center"/>
        <w:rPr>
          <w:rFonts w:ascii="Times New Roman" w:hAnsi="Times New Roman" w:cs="Times New Roman"/>
          <w:sz w:val="28"/>
          <w:szCs w:val="28"/>
        </w:rPr>
      </w:pPr>
      <w:r w:rsidRPr="009F2ADA">
        <w:rPr>
          <w:rFonts w:ascii="Times New Roman" w:hAnsi="Times New Roman" w:cs="Times New Roman"/>
          <w:sz w:val="28"/>
          <w:szCs w:val="28"/>
        </w:rPr>
        <w:t>прогноз ее развития</w:t>
      </w:r>
    </w:p>
    <w:p w:rsidR="00C02D10" w:rsidRDefault="00C02D10" w:rsidP="00C02D10">
      <w:pPr>
        <w:pStyle w:val="ConsPlusNormal0"/>
        <w:jc w:val="both"/>
      </w:pPr>
    </w:p>
    <w:p w:rsidR="00C02D10" w:rsidRPr="009F2ADA" w:rsidRDefault="00C02D10" w:rsidP="009F2ADA">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 xml:space="preserve">В 2010 - 2013 годах на территории городского округа город Воронеж действовала долгосрочная муниципальная целевая </w:t>
      </w:r>
      <w:hyperlink r:id="rId87" w:history="1">
        <w:r w:rsidRPr="009F2ADA">
          <w:rPr>
            <w:rFonts w:ascii="Times New Roman" w:hAnsi="Times New Roman" w:cs="Times New Roman"/>
            <w:sz w:val="28"/>
            <w:szCs w:val="28"/>
          </w:rPr>
          <w:t>программа</w:t>
        </w:r>
      </w:hyperlink>
      <w:r w:rsidRPr="009F2ADA">
        <w:rPr>
          <w:rFonts w:ascii="Times New Roman" w:hAnsi="Times New Roman" w:cs="Times New Roman"/>
          <w:sz w:val="28"/>
          <w:szCs w:val="28"/>
        </w:rPr>
        <w:t xml:space="preserve"> «Молодой семье - доступное жилье (2011 - 2015 годы)».</w:t>
      </w:r>
    </w:p>
    <w:p w:rsidR="00C02D10" w:rsidRPr="009F2ADA" w:rsidRDefault="00C02D10" w:rsidP="009F2ADA">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В ходе реализации программы улучшили жилищные условия с помощью государственной поддержки 108 молодых семей.</w:t>
      </w:r>
    </w:p>
    <w:p w:rsidR="00C02D10" w:rsidRPr="009F2ADA" w:rsidRDefault="00C02D10" w:rsidP="009F2ADA">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Несмотря на то, что за время реализации программы достигнуты определенные положительные результаты, проблема обеспечения жильем молодых семей, признанных нуждающимися в улучшении жилищных условий, в полном объеме не решена.</w:t>
      </w:r>
    </w:p>
    <w:p w:rsidR="00C02D10" w:rsidRPr="009F2ADA" w:rsidRDefault="00C02D10" w:rsidP="009F2ADA">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Для успешной реализации подпрограммы необходимо:</w:t>
      </w:r>
    </w:p>
    <w:p w:rsidR="00C02D10" w:rsidRPr="009F2ADA" w:rsidRDefault="00C02D10" w:rsidP="009F2ADA">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 достаточное финансирование подпрограммы;</w:t>
      </w:r>
    </w:p>
    <w:p w:rsidR="00C02D10" w:rsidRPr="009F2ADA" w:rsidRDefault="00C02D10" w:rsidP="009F2ADA">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 совершенствование механизма предоставления социальных выплат.</w:t>
      </w:r>
    </w:p>
    <w:p w:rsidR="00C02D10" w:rsidRPr="009F2ADA" w:rsidRDefault="00C02D10" w:rsidP="009F2ADA">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 xml:space="preserve">Необходимость устойчивого </w:t>
      </w:r>
      <w:proofErr w:type="gramStart"/>
      <w:r w:rsidRPr="009F2ADA">
        <w:rPr>
          <w:rFonts w:ascii="Times New Roman" w:hAnsi="Times New Roman" w:cs="Times New Roman"/>
          <w:sz w:val="28"/>
          <w:szCs w:val="28"/>
        </w:rPr>
        <w:t>функционирования системы улучшения жилищных условий молодых семей</w:t>
      </w:r>
      <w:proofErr w:type="gramEnd"/>
      <w:r w:rsidRPr="009F2ADA">
        <w:rPr>
          <w:rFonts w:ascii="Times New Roman" w:hAnsi="Times New Roman" w:cs="Times New Roman"/>
          <w:sz w:val="28"/>
          <w:szCs w:val="28"/>
        </w:rPr>
        <w:t xml:space="preserve"> определяет целесообразность использования программно-целевого метода для решения их жилищной проблемы, поскольку эта проблема:</w:t>
      </w:r>
    </w:p>
    <w:p w:rsidR="00C02D10" w:rsidRPr="009F2ADA" w:rsidRDefault="00C02D10" w:rsidP="009F2ADA">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 является одной из приоритетных при формировании подпрограммы и ее решение позволит обеспечить улучшение жилищных условий и качества жизни молодых семей;</w:t>
      </w:r>
    </w:p>
    <w:p w:rsidR="00C02D10" w:rsidRPr="009F2ADA" w:rsidRDefault="00C02D10" w:rsidP="009F2ADA">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 xml:space="preserve">- не может быть </w:t>
      </w:r>
      <w:proofErr w:type="gramStart"/>
      <w:r w:rsidRPr="009F2ADA">
        <w:rPr>
          <w:rFonts w:ascii="Times New Roman" w:hAnsi="Times New Roman" w:cs="Times New Roman"/>
          <w:sz w:val="28"/>
          <w:szCs w:val="28"/>
        </w:rPr>
        <w:t>решена</w:t>
      </w:r>
      <w:proofErr w:type="gramEnd"/>
      <w:r w:rsidRPr="009F2ADA">
        <w:rPr>
          <w:rFonts w:ascii="Times New Roman" w:hAnsi="Times New Roman" w:cs="Times New Roman"/>
          <w:sz w:val="28"/>
          <w:szCs w:val="28"/>
        </w:rPr>
        <w:t xml:space="preserve"> в пределах одного финансового года и требует бюджетных расходов в течение нескольких лет;</w:t>
      </w:r>
    </w:p>
    <w:p w:rsidR="00C02D10" w:rsidRPr="009F2ADA" w:rsidRDefault="00C02D10" w:rsidP="009F2ADA">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 носит комплексный характер и ее решение окажет влияние на рост социального благополучия и общее экономическое развитие.</w:t>
      </w:r>
    </w:p>
    <w:p w:rsidR="00C02D10" w:rsidRPr="009F2ADA" w:rsidRDefault="00C02D10" w:rsidP="009F2ADA">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Реализация подпрограммы позволит решить жилищную проблему многих молодых семей, что станет основой стабильных условий жизни для этой наиболее активной части населения, повлияет на улучшение демографической ситуации в стране. Возможность решения жилищной проблемы, в том числе с привлечением средств ипотечного жилищного кредита или займа, создаст для молодежи стимул к повышению качества трудовой деятельности, уровня квалификации в целях роста заработной платы, а также сформировать экономически активный слой населения.</w:t>
      </w:r>
    </w:p>
    <w:p w:rsidR="00C02D10" w:rsidRDefault="00C02D10" w:rsidP="00C02D10">
      <w:pPr>
        <w:pStyle w:val="ConsPlusNormal0"/>
        <w:jc w:val="both"/>
      </w:pPr>
    </w:p>
    <w:p w:rsidR="00C02D10" w:rsidRPr="009F2ADA" w:rsidRDefault="00C02D10" w:rsidP="00C02D10">
      <w:pPr>
        <w:pStyle w:val="ConsPlusNormal0"/>
        <w:jc w:val="center"/>
        <w:outlineLvl w:val="3"/>
        <w:rPr>
          <w:rFonts w:ascii="Times New Roman" w:hAnsi="Times New Roman" w:cs="Times New Roman"/>
          <w:sz w:val="28"/>
          <w:szCs w:val="28"/>
        </w:rPr>
      </w:pPr>
      <w:r w:rsidRPr="009F2ADA">
        <w:rPr>
          <w:rFonts w:ascii="Times New Roman" w:hAnsi="Times New Roman" w:cs="Times New Roman"/>
          <w:sz w:val="28"/>
          <w:szCs w:val="28"/>
        </w:rPr>
        <w:t>2. Приоритеты муниципальной политики в сфере реализации</w:t>
      </w:r>
    </w:p>
    <w:p w:rsidR="00C02D10" w:rsidRPr="009F2ADA" w:rsidRDefault="00C02D10" w:rsidP="00C02D10">
      <w:pPr>
        <w:pStyle w:val="ConsPlusNormal0"/>
        <w:jc w:val="center"/>
        <w:rPr>
          <w:rFonts w:ascii="Times New Roman" w:hAnsi="Times New Roman" w:cs="Times New Roman"/>
          <w:sz w:val="28"/>
          <w:szCs w:val="28"/>
        </w:rPr>
      </w:pPr>
      <w:r w:rsidRPr="009F2ADA">
        <w:rPr>
          <w:rFonts w:ascii="Times New Roman" w:hAnsi="Times New Roman" w:cs="Times New Roman"/>
          <w:sz w:val="28"/>
          <w:szCs w:val="28"/>
        </w:rPr>
        <w:t>подпрограммы, цели, задачи и показатели (индикаторы)</w:t>
      </w:r>
    </w:p>
    <w:p w:rsidR="00C02D10" w:rsidRPr="009F2ADA" w:rsidRDefault="00C02D10" w:rsidP="00C02D10">
      <w:pPr>
        <w:pStyle w:val="ConsPlusNormal0"/>
        <w:jc w:val="center"/>
        <w:rPr>
          <w:rFonts w:ascii="Times New Roman" w:hAnsi="Times New Roman" w:cs="Times New Roman"/>
          <w:sz w:val="28"/>
          <w:szCs w:val="28"/>
        </w:rPr>
      </w:pPr>
      <w:r w:rsidRPr="009F2ADA">
        <w:rPr>
          <w:rFonts w:ascii="Times New Roman" w:hAnsi="Times New Roman" w:cs="Times New Roman"/>
          <w:sz w:val="28"/>
          <w:szCs w:val="28"/>
        </w:rPr>
        <w:t>достижения целей и решения задач, описание основных</w:t>
      </w:r>
    </w:p>
    <w:p w:rsidR="00C02D10" w:rsidRPr="009F2ADA" w:rsidRDefault="00C02D10" w:rsidP="00C02D10">
      <w:pPr>
        <w:pStyle w:val="ConsPlusNormal0"/>
        <w:jc w:val="center"/>
        <w:rPr>
          <w:rFonts w:ascii="Times New Roman" w:hAnsi="Times New Roman" w:cs="Times New Roman"/>
          <w:sz w:val="28"/>
          <w:szCs w:val="28"/>
        </w:rPr>
      </w:pPr>
      <w:r w:rsidRPr="009F2ADA">
        <w:rPr>
          <w:rFonts w:ascii="Times New Roman" w:hAnsi="Times New Roman" w:cs="Times New Roman"/>
          <w:sz w:val="28"/>
          <w:szCs w:val="28"/>
        </w:rPr>
        <w:t>ожидаемых конечных результатов подпрограммы, сроков и</w:t>
      </w:r>
    </w:p>
    <w:p w:rsidR="00C02D10" w:rsidRPr="009F2ADA" w:rsidRDefault="00C02D10" w:rsidP="00C02D10">
      <w:pPr>
        <w:pStyle w:val="ConsPlusNormal0"/>
        <w:jc w:val="center"/>
        <w:rPr>
          <w:rFonts w:ascii="Times New Roman" w:hAnsi="Times New Roman" w:cs="Times New Roman"/>
          <w:sz w:val="28"/>
          <w:szCs w:val="28"/>
        </w:rPr>
      </w:pPr>
      <w:r w:rsidRPr="009F2ADA">
        <w:rPr>
          <w:rFonts w:ascii="Times New Roman" w:hAnsi="Times New Roman" w:cs="Times New Roman"/>
          <w:sz w:val="28"/>
          <w:szCs w:val="28"/>
        </w:rPr>
        <w:t>этапов реализации подпрограммы</w:t>
      </w:r>
    </w:p>
    <w:p w:rsidR="00C02D10" w:rsidRPr="009F2ADA" w:rsidRDefault="00C02D10" w:rsidP="00C02D10">
      <w:pPr>
        <w:pStyle w:val="ConsPlusNormal0"/>
        <w:jc w:val="both"/>
        <w:rPr>
          <w:rFonts w:ascii="Times New Roman" w:hAnsi="Times New Roman" w:cs="Times New Roman"/>
          <w:sz w:val="28"/>
          <w:szCs w:val="28"/>
        </w:rPr>
      </w:pPr>
    </w:p>
    <w:p w:rsidR="00C02D10" w:rsidRPr="009F2ADA" w:rsidRDefault="00C02D10" w:rsidP="00FA2279">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 xml:space="preserve">Приоритетным направлением муниципальной политики в сфере реализации подпрограммы является решение жилищной проблемы молодых семей, признанных в установленном </w:t>
      </w:r>
      <w:proofErr w:type="gramStart"/>
      <w:r w:rsidRPr="009F2ADA">
        <w:rPr>
          <w:rFonts w:ascii="Times New Roman" w:hAnsi="Times New Roman" w:cs="Times New Roman"/>
          <w:sz w:val="28"/>
          <w:szCs w:val="28"/>
        </w:rPr>
        <w:t>порядке</w:t>
      </w:r>
      <w:proofErr w:type="gramEnd"/>
      <w:r w:rsidRPr="009F2ADA">
        <w:rPr>
          <w:rFonts w:ascii="Times New Roman" w:hAnsi="Times New Roman" w:cs="Times New Roman"/>
          <w:sz w:val="28"/>
          <w:szCs w:val="28"/>
        </w:rPr>
        <w:t xml:space="preserve"> нуждающимися в жилых помещениях.</w:t>
      </w:r>
    </w:p>
    <w:p w:rsidR="00C02D10" w:rsidRPr="009F2ADA" w:rsidRDefault="00C02D10" w:rsidP="00FA2279">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Целью подпрограммы "Молодой семье - доступное жилье" является создание на территории городского округа город Воронеж системы муниципальной поддержки молодых семей в улучшении жилищных условий.</w:t>
      </w:r>
    </w:p>
    <w:p w:rsidR="00C02D10" w:rsidRPr="009F2ADA" w:rsidRDefault="00C02D10" w:rsidP="00FA2279">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Задачами подпрограммы являются:</w:t>
      </w:r>
    </w:p>
    <w:p w:rsidR="00C02D10" w:rsidRPr="009F2ADA" w:rsidRDefault="00C02D10" w:rsidP="00FA2279">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 оказание муниципальной поддержки молодым семьям на приобретение (строительство) жилья;</w:t>
      </w:r>
    </w:p>
    <w:p w:rsidR="00C02D10" w:rsidRPr="009F2ADA" w:rsidRDefault="00C02D10" w:rsidP="00FA2279">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 создание условий для привлечения молодыми семьями сре</w:t>
      </w:r>
      <w:proofErr w:type="gramStart"/>
      <w:r w:rsidRPr="009F2ADA">
        <w:rPr>
          <w:rFonts w:ascii="Times New Roman" w:hAnsi="Times New Roman" w:cs="Times New Roman"/>
          <w:sz w:val="28"/>
          <w:szCs w:val="28"/>
        </w:rPr>
        <w:t>дств кр</w:t>
      </w:r>
      <w:proofErr w:type="gramEnd"/>
      <w:r w:rsidRPr="009F2ADA">
        <w:rPr>
          <w:rFonts w:ascii="Times New Roman" w:hAnsi="Times New Roman" w:cs="Times New Roman"/>
          <w:sz w:val="28"/>
          <w:szCs w:val="28"/>
        </w:rPr>
        <w:t>едитных организаций (в том числе ипотечных жилищных кредитов) на приобретение жилья или строительство индивидуального жилого дома.</w:t>
      </w:r>
    </w:p>
    <w:p w:rsidR="00C02D10" w:rsidRPr="009F2ADA" w:rsidRDefault="00C02D10" w:rsidP="00FA2279">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Реализация подпрограммы позволит:</w:t>
      </w:r>
    </w:p>
    <w:p w:rsidR="00C02D10" w:rsidRPr="009F2ADA" w:rsidRDefault="00C02D10" w:rsidP="00FA2279">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 обеспечить жильем 149 молодых семей;</w:t>
      </w:r>
    </w:p>
    <w:p w:rsidR="00C02D10" w:rsidRPr="009F2ADA" w:rsidRDefault="00C02D10" w:rsidP="00FA2279">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 создать условия для повышения уровня обеспеченности жильем молодых семей;</w:t>
      </w:r>
    </w:p>
    <w:p w:rsidR="00C02D10" w:rsidRPr="009F2ADA" w:rsidRDefault="00C02D10" w:rsidP="00FA2279">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 укрепить семейные отношения и снизить социальную напряженность в обществе;</w:t>
      </w:r>
    </w:p>
    <w:p w:rsidR="00C02D10" w:rsidRPr="009F2ADA" w:rsidRDefault="00C02D10" w:rsidP="00FA2279">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 улучшить демографическую ситуацию в городе.</w:t>
      </w:r>
    </w:p>
    <w:p w:rsidR="00C02D10" w:rsidRPr="009F2ADA" w:rsidRDefault="00C02D10" w:rsidP="00FA2279">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Подпрограмма будет выполняться в период с 2014 по 2020 год в один этап.</w:t>
      </w:r>
    </w:p>
    <w:p w:rsidR="00C02D10" w:rsidRPr="009F2ADA" w:rsidRDefault="00C02D10" w:rsidP="00FA2279">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Показателем (индикатором) подпрограммы является количество молодых семей, улучшивших жилищные условия.</w:t>
      </w:r>
    </w:p>
    <w:p w:rsidR="00C02D10" w:rsidRPr="009F2ADA" w:rsidRDefault="00C02D10" w:rsidP="00FA2279">
      <w:pPr>
        <w:pStyle w:val="ConsPlusNormal0"/>
        <w:spacing w:line="360" w:lineRule="auto"/>
        <w:ind w:firstLine="540"/>
        <w:jc w:val="both"/>
        <w:rPr>
          <w:rFonts w:ascii="Times New Roman" w:hAnsi="Times New Roman" w:cs="Times New Roman"/>
          <w:sz w:val="28"/>
          <w:szCs w:val="28"/>
        </w:rPr>
      </w:pPr>
      <w:r w:rsidRPr="009F2ADA">
        <w:rPr>
          <w:rFonts w:ascii="Times New Roman" w:hAnsi="Times New Roman" w:cs="Times New Roman"/>
          <w:sz w:val="28"/>
          <w:szCs w:val="28"/>
        </w:rPr>
        <w:t xml:space="preserve">Показатели (индикаторы) подпрограммы и их значения приведены в </w:t>
      </w:r>
      <w:hyperlink w:anchor="P1574" w:history="1">
        <w:r w:rsidRPr="009F2ADA">
          <w:rPr>
            <w:rFonts w:ascii="Times New Roman" w:hAnsi="Times New Roman" w:cs="Times New Roman"/>
            <w:sz w:val="28"/>
            <w:szCs w:val="28"/>
          </w:rPr>
          <w:t>приложении 1</w:t>
        </w:r>
      </w:hyperlink>
      <w:r w:rsidRPr="009F2ADA">
        <w:rPr>
          <w:rFonts w:ascii="Times New Roman" w:hAnsi="Times New Roman" w:cs="Times New Roman"/>
          <w:sz w:val="28"/>
          <w:szCs w:val="28"/>
        </w:rPr>
        <w:t xml:space="preserve"> к муниципальной программе.</w:t>
      </w:r>
    </w:p>
    <w:p w:rsidR="00C02D10" w:rsidRDefault="00C02D10" w:rsidP="00C02D10">
      <w:pPr>
        <w:pStyle w:val="ConsPlusNormal0"/>
        <w:jc w:val="both"/>
      </w:pPr>
    </w:p>
    <w:p w:rsidR="00C02D10" w:rsidRPr="00FA2279" w:rsidRDefault="00C02D10" w:rsidP="00C02D10">
      <w:pPr>
        <w:pStyle w:val="ConsPlusNormal0"/>
        <w:jc w:val="center"/>
        <w:outlineLvl w:val="3"/>
        <w:rPr>
          <w:rFonts w:ascii="Times New Roman" w:hAnsi="Times New Roman" w:cs="Times New Roman"/>
          <w:sz w:val="28"/>
          <w:szCs w:val="28"/>
        </w:rPr>
      </w:pPr>
      <w:r w:rsidRPr="00FA2279">
        <w:rPr>
          <w:rFonts w:ascii="Times New Roman" w:hAnsi="Times New Roman" w:cs="Times New Roman"/>
          <w:sz w:val="28"/>
          <w:szCs w:val="28"/>
        </w:rPr>
        <w:t>3. Характеристика мероприятий подпрограммы</w:t>
      </w:r>
    </w:p>
    <w:p w:rsidR="00C02D10" w:rsidRDefault="00C02D10" w:rsidP="00C02D10">
      <w:pPr>
        <w:pStyle w:val="ConsPlusNormal0"/>
        <w:jc w:val="both"/>
      </w:pPr>
    </w:p>
    <w:p w:rsidR="00C02D10" w:rsidRPr="00FA2279" w:rsidRDefault="00C02D10" w:rsidP="00FA2279">
      <w:pPr>
        <w:pStyle w:val="ConsPlusNormal0"/>
        <w:spacing w:line="360" w:lineRule="auto"/>
        <w:ind w:firstLine="540"/>
        <w:jc w:val="both"/>
        <w:rPr>
          <w:rFonts w:ascii="Times New Roman" w:hAnsi="Times New Roman" w:cs="Times New Roman"/>
          <w:sz w:val="28"/>
          <w:szCs w:val="28"/>
        </w:rPr>
      </w:pPr>
      <w:r w:rsidRPr="00FA2279">
        <w:rPr>
          <w:rFonts w:ascii="Times New Roman" w:hAnsi="Times New Roman" w:cs="Times New Roman"/>
          <w:sz w:val="28"/>
          <w:szCs w:val="28"/>
        </w:rPr>
        <w:t xml:space="preserve">Мероприятия подпрограммы включают в себя предоставление молодым семьям - участникам подпрограммы социальных выплат на приобретение жилья или строительство индивидуального жилого дома. Условия и механизм реализации мероприятия направлены на решение целей и задач и определены </w:t>
      </w:r>
      <w:hyperlink r:id="rId88" w:history="1">
        <w:r w:rsidRPr="00FA2279">
          <w:rPr>
            <w:rFonts w:ascii="Times New Roman" w:hAnsi="Times New Roman" w:cs="Times New Roman"/>
            <w:sz w:val="28"/>
            <w:szCs w:val="28"/>
          </w:rPr>
          <w:t>Правилами</w:t>
        </w:r>
      </w:hyperlink>
      <w:r w:rsidRPr="00FA2279">
        <w:rPr>
          <w:rFonts w:ascii="Times New Roman" w:hAnsi="Times New Roman" w:cs="Times New Roman"/>
          <w:sz w:val="28"/>
          <w:szCs w:val="28"/>
        </w:rPr>
        <w:t xml:space="preserve"> предоставления молодым семьям социальных выплат на приобретение (строительство) жилья и их использования федеральной целевой программы «Жилище» на 2015 - 2020 годы, утвержденными Постановлением Правительства Российской Федерации от 17.12.2010 № 1050.</w:t>
      </w:r>
    </w:p>
    <w:p w:rsidR="00C02D10" w:rsidRPr="00FA2279" w:rsidRDefault="00C02D10" w:rsidP="00FA2279">
      <w:pPr>
        <w:pStyle w:val="ConsPlusNormal0"/>
        <w:spacing w:line="360" w:lineRule="auto"/>
        <w:ind w:firstLine="540"/>
        <w:jc w:val="both"/>
        <w:rPr>
          <w:rFonts w:ascii="Times New Roman" w:hAnsi="Times New Roman" w:cs="Times New Roman"/>
          <w:sz w:val="28"/>
          <w:szCs w:val="28"/>
        </w:rPr>
      </w:pPr>
      <w:r w:rsidRPr="00FA2279">
        <w:rPr>
          <w:rFonts w:ascii="Times New Roman" w:hAnsi="Times New Roman" w:cs="Times New Roman"/>
          <w:sz w:val="28"/>
          <w:szCs w:val="28"/>
        </w:rPr>
        <w:t>Механизм предоставления молодым семьям - участникам подпрограммы социальных выплат на приобретение жилья или строительство индивидуального жилого дома включает в себя:</w:t>
      </w:r>
    </w:p>
    <w:p w:rsidR="00C02D10" w:rsidRPr="00FA2279" w:rsidRDefault="00C02D10" w:rsidP="00FA2279">
      <w:pPr>
        <w:pStyle w:val="ConsPlusNormal0"/>
        <w:spacing w:line="360" w:lineRule="auto"/>
        <w:ind w:firstLine="540"/>
        <w:jc w:val="both"/>
        <w:rPr>
          <w:rFonts w:ascii="Times New Roman" w:hAnsi="Times New Roman" w:cs="Times New Roman"/>
          <w:sz w:val="28"/>
          <w:szCs w:val="28"/>
        </w:rPr>
      </w:pPr>
      <w:r w:rsidRPr="00FA2279">
        <w:rPr>
          <w:rFonts w:ascii="Times New Roman" w:hAnsi="Times New Roman" w:cs="Times New Roman"/>
          <w:sz w:val="28"/>
          <w:szCs w:val="28"/>
        </w:rPr>
        <w:t>- прием документов от молодых семей для участия в подпрограмме;</w:t>
      </w:r>
    </w:p>
    <w:p w:rsidR="00C02D10" w:rsidRPr="00FA2279" w:rsidRDefault="00C02D10" w:rsidP="00FA2279">
      <w:pPr>
        <w:pStyle w:val="ConsPlusNormal0"/>
        <w:spacing w:line="360" w:lineRule="auto"/>
        <w:ind w:firstLine="540"/>
        <w:jc w:val="both"/>
        <w:rPr>
          <w:rFonts w:ascii="Times New Roman" w:hAnsi="Times New Roman" w:cs="Times New Roman"/>
          <w:sz w:val="28"/>
          <w:szCs w:val="28"/>
        </w:rPr>
      </w:pPr>
      <w:r w:rsidRPr="00FA2279">
        <w:rPr>
          <w:rFonts w:ascii="Times New Roman" w:hAnsi="Times New Roman" w:cs="Times New Roman"/>
          <w:sz w:val="28"/>
          <w:szCs w:val="28"/>
        </w:rPr>
        <w:t>- принятие решения об участии молодой семьи в подпрограмме;</w:t>
      </w:r>
    </w:p>
    <w:p w:rsidR="00C02D10" w:rsidRPr="00FA2279" w:rsidRDefault="00C02D10" w:rsidP="00FA2279">
      <w:pPr>
        <w:pStyle w:val="ConsPlusNormal0"/>
        <w:spacing w:line="360" w:lineRule="auto"/>
        <w:ind w:firstLine="540"/>
        <w:jc w:val="both"/>
        <w:rPr>
          <w:rFonts w:ascii="Times New Roman" w:hAnsi="Times New Roman" w:cs="Times New Roman"/>
          <w:sz w:val="28"/>
          <w:szCs w:val="28"/>
        </w:rPr>
      </w:pPr>
      <w:r w:rsidRPr="00FA2279">
        <w:rPr>
          <w:rFonts w:ascii="Times New Roman" w:hAnsi="Times New Roman" w:cs="Times New Roman"/>
          <w:sz w:val="28"/>
          <w:szCs w:val="28"/>
        </w:rPr>
        <w:t>- формирование списков молодых семей - участников подпрограммы;</w:t>
      </w:r>
    </w:p>
    <w:p w:rsidR="00C02D10" w:rsidRPr="00FA2279" w:rsidRDefault="00C02D10" w:rsidP="00FA2279">
      <w:pPr>
        <w:pStyle w:val="ConsPlusNormal0"/>
        <w:spacing w:line="360" w:lineRule="auto"/>
        <w:ind w:firstLine="540"/>
        <w:jc w:val="both"/>
        <w:rPr>
          <w:rFonts w:ascii="Times New Roman" w:hAnsi="Times New Roman" w:cs="Times New Roman"/>
          <w:sz w:val="28"/>
          <w:szCs w:val="28"/>
        </w:rPr>
      </w:pPr>
      <w:r w:rsidRPr="00FA2279">
        <w:rPr>
          <w:rFonts w:ascii="Times New Roman" w:hAnsi="Times New Roman" w:cs="Times New Roman"/>
          <w:sz w:val="28"/>
          <w:szCs w:val="28"/>
        </w:rPr>
        <w:t>- оформление и выдача молодым семьям в установленном порядке свидетельств о праве на получение социальной выплаты на приобретение жилого помещения или строительство индивидуального жилого дома;</w:t>
      </w:r>
    </w:p>
    <w:p w:rsidR="00C02D10" w:rsidRPr="00FA2279" w:rsidRDefault="00C02D10" w:rsidP="00FA2279">
      <w:pPr>
        <w:pStyle w:val="ConsPlusNormal0"/>
        <w:spacing w:line="360" w:lineRule="auto"/>
        <w:ind w:firstLine="540"/>
        <w:jc w:val="both"/>
        <w:rPr>
          <w:rFonts w:ascii="Times New Roman" w:hAnsi="Times New Roman" w:cs="Times New Roman"/>
          <w:sz w:val="28"/>
          <w:szCs w:val="28"/>
        </w:rPr>
      </w:pPr>
      <w:r w:rsidRPr="00FA2279">
        <w:rPr>
          <w:rFonts w:ascii="Times New Roman" w:hAnsi="Times New Roman" w:cs="Times New Roman"/>
          <w:sz w:val="28"/>
          <w:szCs w:val="28"/>
        </w:rPr>
        <w:t>- сбор данных о молодых семьях, участвующих в подпрограмме, и формирование единой информационной базы данных об участниках подпрограммы;</w:t>
      </w:r>
    </w:p>
    <w:p w:rsidR="00C02D10" w:rsidRPr="00FA2279" w:rsidRDefault="00C02D10" w:rsidP="00FA2279">
      <w:pPr>
        <w:pStyle w:val="ConsPlusNormal0"/>
        <w:spacing w:line="360" w:lineRule="auto"/>
        <w:ind w:firstLine="540"/>
        <w:jc w:val="both"/>
        <w:rPr>
          <w:rFonts w:ascii="Times New Roman" w:hAnsi="Times New Roman" w:cs="Times New Roman"/>
          <w:sz w:val="28"/>
          <w:szCs w:val="28"/>
        </w:rPr>
      </w:pPr>
      <w:r w:rsidRPr="00FA2279">
        <w:rPr>
          <w:rFonts w:ascii="Times New Roman" w:hAnsi="Times New Roman" w:cs="Times New Roman"/>
          <w:sz w:val="28"/>
          <w:szCs w:val="28"/>
        </w:rPr>
        <w:t>- организация информационно-разъяснительной работы среди населения по освещению целей и задач мероприятия по обеспечению жильем молодых семей.</w:t>
      </w:r>
    </w:p>
    <w:p w:rsidR="00C02D10" w:rsidRDefault="00C02D10" w:rsidP="00C02D10">
      <w:pPr>
        <w:pStyle w:val="ConsPlusNormal0"/>
        <w:jc w:val="both"/>
      </w:pPr>
    </w:p>
    <w:p w:rsidR="00C02D10" w:rsidRPr="00FA2279" w:rsidRDefault="00C02D10" w:rsidP="00C02D10">
      <w:pPr>
        <w:pStyle w:val="ConsPlusNormal0"/>
        <w:jc w:val="center"/>
        <w:outlineLvl w:val="3"/>
        <w:rPr>
          <w:rFonts w:ascii="Times New Roman" w:hAnsi="Times New Roman" w:cs="Times New Roman"/>
          <w:sz w:val="28"/>
          <w:szCs w:val="28"/>
        </w:rPr>
      </w:pPr>
      <w:r w:rsidRPr="00FA2279">
        <w:rPr>
          <w:rFonts w:ascii="Times New Roman" w:hAnsi="Times New Roman" w:cs="Times New Roman"/>
          <w:sz w:val="28"/>
          <w:szCs w:val="28"/>
        </w:rPr>
        <w:t>4. Информация об участии предприятий, общественных,</w:t>
      </w:r>
    </w:p>
    <w:p w:rsidR="00C02D10" w:rsidRPr="00FA2279" w:rsidRDefault="00C02D10" w:rsidP="00C02D10">
      <w:pPr>
        <w:pStyle w:val="ConsPlusNormal0"/>
        <w:jc w:val="center"/>
        <w:rPr>
          <w:rFonts w:ascii="Times New Roman" w:hAnsi="Times New Roman" w:cs="Times New Roman"/>
          <w:sz w:val="28"/>
          <w:szCs w:val="28"/>
        </w:rPr>
      </w:pPr>
      <w:r w:rsidRPr="00FA2279">
        <w:rPr>
          <w:rFonts w:ascii="Times New Roman" w:hAnsi="Times New Roman" w:cs="Times New Roman"/>
          <w:sz w:val="28"/>
          <w:szCs w:val="28"/>
        </w:rPr>
        <w:t>научных и иных организаций, а также физических лиц</w:t>
      </w:r>
    </w:p>
    <w:p w:rsidR="00C02D10" w:rsidRPr="00FA2279" w:rsidRDefault="00C02D10" w:rsidP="00C02D10">
      <w:pPr>
        <w:pStyle w:val="ConsPlusNormal0"/>
        <w:jc w:val="center"/>
        <w:rPr>
          <w:rFonts w:ascii="Times New Roman" w:hAnsi="Times New Roman" w:cs="Times New Roman"/>
          <w:sz w:val="28"/>
          <w:szCs w:val="28"/>
        </w:rPr>
      </w:pPr>
      <w:r w:rsidRPr="00FA2279">
        <w:rPr>
          <w:rFonts w:ascii="Times New Roman" w:hAnsi="Times New Roman" w:cs="Times New Roman"/>
          <w:sz w:val="28"/>
          <w:szCs w:val="28"/>
        </w:rPr>
        <w:t>в реализации подпрограммы</w:t>
      </w:r>
    </w:p>
    <w:p w:rsidR="00C02D10" w:rsidRDefault="00C02D10" w:rsidP="00C02D10">
      <w:pPr>
        <w:pStyle w:val="ConsPlusNormal0"/>
        <w:jc w:val="both"/>
      </w:pPr>
    </w:p>
    <w:p w:rsidR="00C02D10" w:rsidRPr="00FA2279" w:rsidRDefault="00C02D10" w:rsidP="00FA2279">
      <w:pPr>
        <w:pStyle w:val="ConsPlusNormal0"/>
        <w:spacing w:line="360" w:lineRule="auto"/>
        <w:ind w:firstLine="540"/>
        <w:jc w:val="both"/>
        <w:rPr>
          <w:rFonts w:ascii="Times New Roman" w:hAnsi="Times New Roman" w:cs="Times New Roman"/>
          <w:sz w:val="28"/>
          <w:szCs w:val="28"/>
        </w:rPr>
      </w:pPr>
      <w:r w:rsidRPr="00FA2279">
        <w:rPr>
          <w:rFonts w:ascii="Times New Roman" w:hAnsi="Times New Roman" w:cs="Times New Roman"/>
          <w:sz w:val="28"/>
          <w:szCs w:val="28"/>
        </w:rPr>
        <w:t>В подпрограмме участвуют молодые семьи с использованием собственных средств, а также привлечением сре</w:t>
      </w:r>
      <w:proofErr w:type="gramStart"/>
      <w:r w:rsidRPr="00FA2279">
        <w:rPr>
          <w:rFonts w:ascii="Times New Roman" w:hAnsi="Times New Roman" w:cs="Times New Roman"/>
          <w:sz w:val="28"/>
          <w:szCs w:val="28"/>
        </w:rPr>
        <w:t xml:space="preserve">дств </w:t>
      </w:r>
      <w:r w:rsidR="00FA2279">
        <w:rPr>
          <w:rFonts w:ascii="Times New Roman" w:hAnsi="Times New Roman" w:cs="Times New Roman"/>
          <w:sz w:val="28"/>
          <w:szCs w:val="28"/>
        </w:rPr>
        <w:t xml:space="preserve"> </w:t>
      </w:r>
      <w:r w:rsidRPr="00FA2279">
        <w:rPr>
          <w:rFonts w:ascii="Times New Roman" w:hAnsi="Times New Roman" w:cs="Times New Roman"/>
          <w:sz w:val="28"/>
          <w:szCs w:val="28"/>
        </w:rPr>
        <w:t>кр</w:t>
      </w:r>
      <w:proofErr w:type="gramEnd"/>
      <w:r w:rsidRPr="00FA2279">
        <w:rPr>
          <w:rFonts w:ascii="Times New Roman" w:hAnsi="Times New Roman" w:cs="Times New Roman"/>
          <w:sz w:val="28"/>
          <w:szCs w:val="28"/>
        </w:rPr>
        <w:t>едитных организаций (в том числе ипотечных жилищных кредитов) на приобретение жилья или строительство индивидуального жилого дома.</w:t>
      </w:r>
    </w:p>
    <w:p w:rsidR="00C02D10" w:rsidRPr="00FA2279" w:rsidRDefault="00C02D10" w:rsidP="00C02D10">
      <w:pPr>
        <w:pStyle w:val="ConsPlusNormal0"/>
        <w:jc w:val="both"/>
        <w:rPr>
          <w:rFonts w:ascii="Times New Roman" w:hAnsi="Times New Roman" w:cs="Times New Roman"/>
          <w:sz w:val="28"/>
          <w:szCs w:val="28"/>
        </w:rPr>
      </w:pPr>
    </w:p>
    <w:p w:rsidR="00C02D10" w:rsidRPr="00FA2279" w:rsidRDefault="00C02D10" w:rsidP="00C02D10">
      <w:pPr>
        <w:pStyle w:val="ConsPlusNormal0"/>
        <w:jc w:val="center"/>
        <w:outlineLvl w:val="3"/>
        <w:rPr>
          <w:rFonts w:ascii="Times New Roman" w:hAnsi="Times New Roman" w:cs="Times New Roman"/>
          <w:sz w:val="28"/>
          <w:szCs w:val="28"/>
        </w:rPr>
      </w:pPr>
      <w:r w:rsidRPr="00FA2279">
        <w:rPr>
          <w:rFonts w:ascii="Times New Roman" w:hAnsi="Times New Roman" w:cs="Times New Roman"/>
          <w:sz w:val="28"/>
          <w:szCs w:val="28"/>
        </w:rPr>
        <w:t>5. Объем финансовых ресурсов, необходимых</w:t>
      </w:r>
    </w:p>
    <w:p w:rsidR="00C02D10" w:rsidRPr="00FA2279" w:rsidRDefault="00C02D10" w:rsidP="00C02D10">
      <w:pPr>
        <w:pStyle w:val="ConsPlusNormal0"/>
        <w:jc w:val="center"/>
        <w:rPr>
          <w:rFonts w:ascii="Times New Roman" w:hAnsi="Times New Roman" w:cs="Times New Roman"/>
          <w:sz w:val="28"/>
          <w:szCs w:val="28"/>
        </w:rPr>
      </w:pPr>
      <w:r w:rsidRPr="00FA2279">
        <w:rPr>
          <w:rFonts w:ascii="Times New Roman" w:hAnsi="Times New Roman" w:cs="Times New Roman"/>
          <w:sz w:val="28"/>
          <w:szCs w:val="28"/>
        </w:rPr>
        <w:t>для реализации подпрограммы</w:t>
      </w:r>
    </w:p>
    <w:p w:rsidR="00C02D10" w:rsidRDefault="00C02D10" w:rsidP="00C02D10">
      <w:pPr>
        <w:pStyle w:val="ConsPlusNormal0"/>
        <w:jc w:val="both"/>
      </w:pPr>
    </w:p>
    <w:p w:rsidR="00C02D10" w:rsidRPr="009879DD" w:rsidRDefault="00C02D10" w:rsidP="00C02D10">
      <w:pPr>
        <w:widowControl w:val="0"/>
        <w:autoSpaceDE w:val="0"/>
        <w:autoSpaceDN w:val="0"/>
        <w:adjustRightInd w:val="0"/>
        <w:spacing w:line="360" w:lineRule="auto"/>
        <w:ind w:firstLine="709"/>
        <w:jc w:val="both"/>
        <w:rPr>
          <w:sz w:val="28"/>
          <w:szCs w:val="28"/>
        </w:rPr>
      </w:pPr>
      <w:r w:rsidRPr="00783B58">
        <w:rPr>
          <w:sz w:val="28"/>
          <w:szCs w:val="28"/>
        </w:rPr>
        <w:t xml:space="preserve">Общий объем финансирования подпрограммы составляет </w:t>
      </w:r>
      <w:r>
        <w:rPr>
          <w:sz w:val="28"/>
          <w:szCs w:val="28"/>
        </w:rPr>
        <w:t>580595,</w:t>
      </w:r>
      <w:r w:rsidRPr="009879DD">
        <w:rPr>
          <w:sz w:val="28"/>
          <w:szCs w:val="28"/>
        </w:rPr>
        <w:t>36 тыс. руб., в том числе по источникам финансирования:</w:t>
      </w:r>
    </w:p>
    <w:p w:rsidR="00C02D10" w:rsidRPr="009879DD" w:rsidRDefault="00C02D10" w:rsidP="00C02D10">
      <w:pPr>
        <w:widowControl w:val="0"/>
        <w:autoSpaceDE w:val="0"/>
        <w:autoSpaceDN w:val="0"/>
        <w:adjustRightInd w:val="0"/>
        <w:spacing w:line="360" w:lineRule="auto"/>
        <w:ind w:firstLine="709"/>
        <w:jc w:val="both"/>
        <w:rPr>
          <w:sz w:val="28"/>
          <w:szCs w:val="28"/>
        </w:rPr>
      </w:pPr>
      <w:r w:rsidRPr="009879DD">
        <w:rPr>
          <w:sz w:val="28"/>
          <w:szCs w:val="28"/>
        </w:rPr>
        <w:t>- федеральный бюджет – 47558,18 тыс. руб.;</w:t>
      </w:r>
    </w:p>
    <w:p w:rsidR="00C02D10" w:rsidRPr="009879DD" w:rsidRDefault="00C02D10" w:rsidP="00C02D10">
      <w:pPr>
        <w:widowControl w:val="0"/>
        <w:autoSpaceDE w:val="0"/>
        <w:autoSpaceDN w:val="0"/>
        <w:adjustRightInd w:val="0"/>
        <w:spacing w:line="360" w:lineRule="auto"/>
        <w:ind w:firstLine="709"/>
        <w:jc w:val="both"/>
        <w:rPr>
          <w:sz w:val="28"/>
          <w:szCs w:val="28"/>
        </w:rPr>
      </w:pPr>
      <w:r w:rsidRPr="009879DD">
        <w:rPr>
          <w:sz w:val="28"/>
          <w:szCs w:val="28"/>
        </w:rPr>
        <w:t>- областной бюджет – 60556,08 тыс. руб.;</w:t>
      </w:r>
    </w:p>
    <w:p w:rsidR="00C02D10" w:rsidRPr="009879DD" w:rsidRDefault="00C02D10" w:rsidP="00C02D10">
      <w:pPr>
        <w:widowControl w:val="0"/>
        <w:autoSpaceDE w:val="0"/>
        <w:autoSpaceDN w:val="0"/>
        <w:adjustRightInd w:val="0"/>
        <w:spacing w:line="360" w:lineRule="auto"/>
        <w:ind w:firstLine="709"/>
        <w:jc w:val="both"/>
        <w:rPr>
          <w:sz w:val="28"/>
          <w:szCs w:val="28"/>
        </w:rPr>
      </w:pPr>
      <w:r w:rsidRPr="009879DD">
        <w:rPr>
          <w:sz w:val="28"/>
          <w:szCs w:val="28"/>
        </w:rPr>
        <w:t>- бюджет городского округа – 51689,25 тыс. руб.;</w:t>
      </w:r>
    </w:p>
    <w:p w:rsidR="00C02D10" w:rsidRPr="00783B58" w:rsidRDefault="00C02D10" w:rsidP="00C02D10">
      <w:pPr>
        <w:widowControl w:val="0"/>
        <w:autoSpaceDE w:val="0"/>
        <w:autoSpaceDN w:val="0"/>
        <w:adjustRightInd w:val="0"/>
        <w:spacing w:line="360" w:lineRule="auto"/>
        <w:ind w:firstLine="709"/>
        <w:jc w:val="both"/>
        <w:rPr>
          <w:sz w:val="28"/>
          <w:szCs w:val="28"/>
        </w:rPr>
      </w:pPr>
      <w:r w:rsidRPr="009879DD">
        <w:rPr>
          <w:sz w:val="28"/>
          <w:szCs w:val="28"/>
        </w:rPr>
        <w:t>- внебюджетные источники – 420791,85 тыс. руб.</w:t>
      </w:r>
    </w:p>
    <w:p w:rsidR="00C02D10" w:rsidRDefault="00C02D10" w:rsidP="00C02D10">
      <w:pPr>
        <w:widowControl w:val="0"/>
        <w:autoSpaceDE w:val="0"/>
        <w:autoSpaceDN w:val="0"/>
        <w:adjustRightInd w:val="0"/>
        <w:spacing w:line="360" w:lineRule="auto"/>
        <w:ind w:firstLine="709"/>
        <w:jc w:val="both"/>
        <w:rPr>
          <w:sz w:val="28"/>
          <w:szCs w:val="28"/>
        </w:rPr>
      </w:pPr>
      <w:r w:rsidRPr="00783B58">
        <w:rPr>
          <w:sz w:val="28"/>
          <w:szCs w:val="28"/>
        </w:rPr>
        <w:t>Распределение объемов финансирования подпрограммных мероприятий по источникам и годам реализации представлено в приложениях № 2, 3 к муниципальной программе.</w:t>
      </w:r>
    </w:p>
    <w:p w:rsidR="00141CB6" w:rsidRDefault="00141CB6" w:rsidP="00C02D10">
      <w:pPr>
        <w:widowControl w:val="0"/>
        <w:autoSpaceDE w:val="0"/>
        <w:autoSpaceDN w:val="0"/>
        <w:adjustRightInd w:val="0"/>
        <w:spacing w:line="360" w:lineRule="auto"/>
        <w:ind w:firstLine="709"/>
        <w:jc w:val="both"/>
        <w:rPr>
          <w:sz w:val="28"/>
          <w:szCs w:val="28"/>
        </w:rPr>
      </w:pPr>
    </w:p>
    <w:p w:rsidR="00141CB6" w:rsidRDefault="00141CB6" w:rsidP="00141CB6">
      <w:pPr>
        <w:widowControl w:val="0"/>
        <w:autoSpaceDE w:val="0"/>
        <w:autoSpaceDN w:val="0"/>
        <w:adjustRightInd w:val="0"/>
        <w:spacing w:line="276" w:lineRule="auto"/>
        <w:jc w:val="both"/>
        <w:rPr>
          <w:sz w:val="28"/>
          <w:szCs w:val="28"/>
        </w:rPr>
      </w:pPr>
      <w:r>
        <w:rPr>
          <w:sz w:val="28"/>
          <w:szCs w:val="28"/>
        </w:rPr>
        <w:t xml:space="preserve">Руководитель управления </w:t>
      </w:r>
    </w:p>
    <w:p w:rsidR="00141CB6" w:rsidRPr="00783B58" w:rsidRDefault="00141CB6" w:rsidP="00141CB6">
      <w:pPr>
        <w:widowControl w:val="0"/>
        <w:autoSpaceDE w:val="0"/>
        <w:autoSpaceDN w:val="0"/>
        <w:adjustRightInd w:val="0"/>
        <w:spacing w:line="276" w:lineRule="auto"/>
        <w:jc w:val="both"/>
        <w:rPr>
          <w:sz w:val="28"/>
          <w:szCs w:val="28"/>
        </w:rPr>
      </w:pPr>
      <w:r>
        <w:rPr>
          <w:sz w:val="28"/>
          <w:szCs w:val="28"/>
        </w:rPr>
        <w:t xml:space="preserve">жилищных отношений               </w:t>
      </w:r>
      <w:r>
        <w:rPr>
          <w:sz w:val="28"/>
          <w:szCs w:val="28"/>
        </w:rPr>
        <w:tab/>
      </w:r>
      <w:r>
        <w:rPr>
          <w:sz w:val="28"/>
          <w:szCs w:val="28"/>
        </w:rPr>
        <w:tab/>
      </w:r>
      <w:r>
        <w:rPr>
          <w:sz w:val="28"/>
          <w:szCs w:val="28"/>
        </w:rPr>
        <w:tab/>
      </w:r>
      <w:r>
        <w:rPr>
          <w:sz w:val="28"/>
          <w:szCs w:val="28"/>
        </w:rPr>
        <w:tab/>
        <w:t xml:space="preserve">     О.Ю. Зацепин           </w:t>
      </w:r>
      <w:r>
        <w:rPr>
          <w:sz w:val="28"/>
          <w:szCs w:val="28"/>
        </w:rPr>
        <w:tab/>
      </w:r>
      <w:r>
        <w:rPr>
          <w:sz w:val="28"/>
          <w:szCs w:val="28"/>
        </w:rPr>
        <w:tab/>
      </w:r>
    </w:p>
    <w:sectPr w:rsidR="00141CB6" w:rsidRPr="00783B58" w:rsidSect="0036055C">
      <w:headerReference w:type="default" r:id="rId89"/>
      <w:headerReference w:type="first" r:id="rId90"/>
      <w:pgSz w:w="11906" w:h="16838"/>
      <w:pgMar w:top="1134" w:right="567" w:bottom="1843" w:left="1985" w:header="709" w:footer="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5E4F" w:rsidRDefault="00D55E4F" w:rsidP="00652FF3">
      <w:r>
        <w:separator/>
      </w:r>
    </w:p>
  </w:endnote>
  <w:endnote w:type="continuationSeparator" w:id="0">
    <w:p w:rsidR="00D55E4F" w:rsidRDefault="00D55E4F" w:rsidP="00652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tarSymbol">
    <w:altName w:val="Arial Unicode MS"/>
    <w:charset w:val="8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5E4F" w:rsidRDefault="00D55E4F" w:rsidP="00652FF3">
      <w:r>
        <w:separator/>
      </w:r>
    </w:p>
  </w:footnote>
  <w:footnote w:type="continuationSeparator" w:id="0">
    <w:p w:rsidR="00D55E4F" w:rsidRDefault="00D55E4F" w:rsidP="00652F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81C" w:rsidRDefault="001B68ED">
    <w:pPr>
      <w:pStyle w:val="a8"/>
      <w:jc w:val="center"/>
    </w:pPr>
    <w:r>
      <w:fldChar w:fldCharType="begin"/>
    </w:r>
    <w:r>
      <w:instrText xml:space="preserve"> PAGE   \* MERGEFORMAT </w:instrText>
    </w:r>
    <w:r>
      <w:fldChar w:fldCharType="separate"/>
    </w:r>
    <w:r>
      <w:rPr>
        <w:noProof/>
      </w:rPr>
      <w:t>82</w:t>
    </w:r>
    <w:r>
      <w:rPr>
        <w:noProof/>
      </w:rPr>
      <w:fldChar w:fldCharType="end"/>
    </w:r>
  </w:p>
  <w:p w:rsidR="00DA081C" w:rsidRPr="003B0B2D" w:rsidRDefault="00DA081C" w:rsidP="003B0B2D">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81C" w:rsidRDefault="00DA081C">
    <w:pPr>
      <w:pStyle w:val="a8"/>
      <w:jc w:val="center"/>
    </w:pPr>
  </w:p>
  <w:p w:rsidR="00DA081C" w:rsidRDefault="00DA081C">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73EF1"/>
    <w:multiLevelType w:val="hybridMultilevel"/>
    <w:tmpl w:val="E656FF96"/>
    <w:lvl w:ilvl="0" w:tplc="5F6287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0A734BE"/>
    <w:multiLevelType w:val="hybridMultilevel"/>
    <w:tmpl w:val="3CF278E2"/>
    <w:lvl w:ilvl="0" w:tplc="A50C55CE">
      <w:start w:val="1"/>
      <w:numFmt w:val="bullet"/>
      <w:lvlText w:val=""/>
      <w:lvlJc w:val="left"/>
      <w:pPr>
        <w:tabs>
          <w:tab w:val="num" w:pos="0"/>
        </w:tabs>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7644800"/>
    <w:multiLevelType w:val="hybridMultilevel"/>
    <w:tmpl w:val="24F09062"/>
    <w:lvl w:ilvl="0" w:tplc="0419000F">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80D0157"/>
    <w:multiLevelType w:val="hybridMultilevel"/>
    <w:tmpl w:val="3B9649C6"/>
    <w:lvl w:ilvl="0" w:tplc="5F628738">
      <w:start w:val="1"/>
      <w:numFmt w:val="bullet"/>
      <w:lvlText w:val=""/>
      <w:lvlJc w:val="left"/>
      <w:pPr>
        <w:ind w:left="360" w:hanging="360"/>
      </w:pPr>
      <w:rPr>
        <w:rFonts w:ascii="Symbol" w:hAnsi="Symbol" w:hint="default"/>
      </w:rPr>
    </w:lvl>
    <w:lvl w:ilvl="1" w:tplc="04190003" w:tentative="1">
      <w:start w:val="1"/>
      <w:numFmt w:val="bullet"/>
      <w:lvlText w:val="o"/>
      <w:lvlJc w:val="left"/>
      <w:pPr>
        <w:ind w:left="87" w:hanging="360"/>
      </w:pPr>
      <w:rPr>
        <w:rFonts w:ascii="Courier New" w:hAnsi="Courier New" w:hint="default"/>
      </w:rPr>
    </w:lvl>
    <w:lvl w:ilvl="2" w:tplc="04190005" w:tentative="1">
      <w:start w:val="1"/>
      <w:numFmt w:val="bullet"/>
      <w:lvlText w:val=""/>
      <w:lvlJc w:val="left"/>
      <w:pPr>
        <w:ind w:left="807" w:hanging="360"/>
      </w:pPr>
      <w:rPr>
        <w:rFonts w:ascii="Wingdings" w:hAnsi="Wingdings" w:hint="default"/>
      </w:rPr>
    </w:lvl>
    <w:lvl w:ilvl="3" w:tplc="04190001" w:tentative="1">
      <w:start w:val="1"/>
      <w:numFmt w:val="bullet"/>
      <w:lvlText w:val=""/>
      <w:lvlJc w:val="left"/>
      <w:pPr>
        <w:ind w:left="1527" w:hanging="360"/>
      </w:pPr>
      <w:rPr>
        <w:rFonts w:ascii="Symbol" w:hAnsi="Symbol" w:hint="default"/>
      </w:rPr>
    </w:lvl>
    <w:lvl w:ilvl="4" w:tplc="04190003" w:tentative="1">
      <w:start w:val="1"/>
      <w:numFmt w:val="bullet"/>
      <w:lvlText w:val="o"/>
      <w:lvlJc w:val="left"/>
      <w:pPr>
        <w:ind w:left="2247" w:hanging="360"/>
      </w:pPr>
      <w:rPr>
        <w:rFonts w:ascii="Courier New" w:hAnsi="Courier New" w:hint="default"/>
      </w:rPr>
    </w:lvl>
    <w:lvl w:ilvl="5" w:tplc="04190005" w:tentative="1">
      <w:start w:val="1"/>
      <w:numFmt w:val="bullet"/>
      <w:lvlText w:val=""/>
      <w:lvlJc w:val="left"/>
      <w:pPr>
        <w:ind w:left="2967" w:hanging="360"/>
      </w:pPr>
      <w:rPr>
        <w:rFonts w:ascii="Wingdings" w:hAnsi="Wingdings" w:hint="default"/>
      </w:rPr>
    </w:lvl>
    <w:lvl w:ilvl="6" w:tplc="04190001" w:tentative="1">
      <w:start w:val="1"/>
      <w:numFmt w:val="bullet"/>
      <w:lvlText w:val=""/>
      <w:lvlJc w:val="left"/>
      <w:pPr>
        <w:ind w:left="3687" w:hanging="360"/>
      </w:pPr>
      <w:rPr>
        <w:rFonts w:ascii="Symbol" w:hAnsi="Symbol" w:hint="default"/>
      </w:rPr>
    </w:lvl>
    <w:lvl w:ilvl="7" w:tplc="04190003" w:tentative="1">
      <w:start w:val="1"/>
      <w:numFmt w:val="bullet"/>
      <w:lvlText w:val="o"/>
      <w:lvlJc w:val="left"/>
      <w:pPr>
        <w:ind w:left="4407" w:hanging="360"/>
      </w:pPr>
      <w:rPr>
        <w:rFonts w:ascii="Courier New" w:hAnsi="Courier New" w:hint="default"/>
      </w:rPr>
    </w:lvl>
    <w:lvl w:ilvl="8" w:tplc="04190005" w:tentative="1">
      <w:start w:val="1"/>
      <w:numFmt w:val="bullet"/>
      <w:lvlText w:val=""/>
      <w:lvlJc w:val="left"/>
      <w:pPr>
        <w:ind w:left="5127" w:hanging="360"/>
      </w:pPr>
      <w:rPr>
        <w:rFonts w:ascii="Wingdings" w:hAnsi="Wingdings" w:hint="default"/>
      </w:rPr>
    </w:lvl>
  </w:abstractNum>
  <w:abstractNum w:abstractNumId="4">
    <w:nsid w:val="088C20E9"/>
    <w:multiLevelType w:val="hybridMultilevel"/>
    <w:tmpl w:val="E0B65446"/>
    <w:lvl w:ilvl="0" w:tplc="A50C55CE">
      <w:start w:val="1"/>
      <w:numFmt w:val="bullet"/>
      <w:lvlText w:val=""/>
      <w:lvlJc w:val="left"/>
      <w:pPr>
        <w:tabs>
          <w:tab w:val="num" w:pos="0"/>
        </w:tabs>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8C0635A"/>
    <w:multiLevelType w:val="multilevel"/>
    <w:tmpl w:val="37D07698"/>
    <w:lvl w:ilvl="0">
      <w:start w:val="1"/>
      <w:numFmt w:val="none"/>
      <w:lvlText w:val="1.4."/>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3"/>
      <w:numFmt w:val="decimal"/>
      <w:lvlText w:val="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3.2.%4."/>
      <w:lvlJc w:val="left"/>
      <w:pPr>
        <w:ind w:left="3425" w:hanging="1440"/>
      </w:pPr>
      <w:rPr>
        <w:rFonts w:ascii="Times New Roman" w:hAnsi="Times New Roman" w:cs="Times New Roman" w:hint="default"/>
        <w:i w:val="0"/>
        <w:sz w:val="28"/>
        <w:szCs w:val="28"/>
      </w:rPr>
    </w:lvl>
    <w:lvl w:ilvl="8">
      <w:start w:val="1"/>
      <w:numFmt w:val="decimal"/>
      <w:lvlText w:val="%1.%2.%3.%4.%5.%6.%7.%8.%9"/>
      <w:lvlJc w:val="left"/>
      <w:pPr>
        <w:ind w:left="1584" w:hanging="1584"/>
      </w:pPr>
      <w:rPr>
        <w:rFonts w:cs="Times New Roman" w:hint="default"/>
      </w:rPr>
    </w:lvl>
  </w:abstractNum>
  <w:abstractNum w:abstractNumId="6">
    <w:nsid w:val="0A2D1473"/>
    <w:multiLevelType w:val="multilevel"/>
    <w:tmpl w:val="48FA17AE"/>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2858" w:hanging="720"/>
      </w:pPr>
      <w:rPr>
        <w:rFonts w:cs="Times New Roman" w:hint="default"/>
      </w:rPr>
    </w:lvl>
    <w:lvl w:ilvl="3">
      <w:start w:val="1"/>
      <w:numFmt w:val="decimal"/>
      <w:lvlText w:val="%1.%2.%3.%4."/>
      <w:lvlJc w:val="left"/>
      <w:pPr>
        <w:ind w:left="1648" w:hanging="1080"/>
      </w:pPr>
      <w:rPr>
        <w:rFonts w:cs="Times New Roman" w:hint="default"/>
      </w:rPr>
    </w:lvl>
    <w:lvl w:ilvl="4">
      <w:start w:val="1"/>
      <w:numFmt w:val="decimal"/>
      <w:lvlText w:val="%1.%2.%3.%4.%5."/>
      <w:lvlJc w:val="left"/>
      <w:pPr>
        <w:ind w:left="5356" w:hanging="1080"/>
      </w:pPr>
      <w:rPr>
        <w:rFonts w:cs="Times New Roman" w:hint="default"/>
      </w:rPr>
    </w:lvl>
    <w:lvl w:ilvl="5">
      <w:start w:val="1"/>
      <w:numFmt w:val="decimal"/>
      <w:lvlText w:val="%1.%2.%3.%4.%5.%6."/>
      <w:lvlJc w:val="left"/>
      <w:pPr>
        <w:ind w:left="6785" w:hanging="1440"/>
      </w:pPr>
      <w:rPr>
        <w:rFonts w:cs="Times New Roman" w:hint="default"/>
      </w:rPr>
    </w:lvl>
    <w:lvl w:ilvl="6">
      <w:start w:val="1"/>
      <w:numFmt w:val="decimal"/>
      <w:lvlText w:val="%1.%2.%3.%4.%5.%6.%7."/>
      <w:lvlJc w:val="left"/>
      <w:pPr>
        <w:ind w:left="8214" w:hanging="1800"/>
      </w:pPr>
      <w:rPr>
        <w:rFonts w:cs="Times New Roman" w:hint="default"/>
      </w:rPr>
    </w:lvl>
    <w:lvl w:ilvl="7">
      <w:start w:val="1"/>
      <w:numFmt w:val="decimal"/>
      <w:lvlText w:val="%1.%2.%3.%4.%5.%6.%7.%8."/>
      <w:lvlJc w:val="left"/>
      <w:pPr>
        <w:ind w:left="9283" w:hanging="1800"/>
      </w:pPr>
      <w:rPr>
        <w:rFonts w:cs="Times New Roman" w:hint="default"/>
      </w:rPr>
    </w:lvl>
    <w:lvl w:ilvl="8">
      <w:start w:val="1"/>
      <w:numFmt w:val="decimal"/>
      <w:lvlText w:val="%1.%2.%3.%4.%5.%6.%7.%8.%9."/>
      <w:lvlJc w:val="left"/>
      <w:pPr>
        <w:ind w:left="10712" w:hanging="2160"/>
      </w:pPr>
      <w:rPr>
        <w:rFonts w:cs="Times New Roman" w:hint="default"/>
      </w:rPr>
    </w:lvl>
  </w:abstractNum>
  <w:abstractNum w:abstractNumId="7">
    <w:nsid w:val="0D12225D"/>
    <w:multiLevelType w:val="multilevel"/>
    <w:tmpl w:val="2272C548"/>
    <w:lvl w:ilvl="0">
      <w:start w:val="3"/>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8">
    <w:nsid w:val="16462F1E"/>
    <w:multiLevelType w:val="hybridMultilevel"/>
    <w:tmpl w:val="317012DC"/>
    <w:lvl w:ilvl="0" w:tplc="0419000F">
      <w:start w:val="5"/>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6B67D5F"/>
    <w:multiLevelType w:val="multilevel"/>
    <w:tmpl w:val="028CF4EE"/>
    <w:lvl w:ilvl="0">
      <w:start w:val="1"/>
      <w:numFmt w:val="decimal"/>
      <w:lvlText w:val="4.%1."/>
      <w:lvlJc w:val="left"/>
      <w:pPr>
        <w:ind w:left="1353" w:hanging="360"/>
      </w:pPr>
      <w:rPr>
        <w:rFonts w:cs="Times New Roman" w:hint="default"/>
      </w:rPr>
    </w:lvl>
    <w:lvl w:ilvl="1">
      <w:start w:val="1"/>
      <w:numFmt w:val="decimal"/>
      <w:lvlText w:val="%2."/>
      <w:lvlJc w:val="left"/>
      <w:pPr>
        <w:ind w:left="2149" w:hanging="360"/>
      </w:pPr>
      <w:rPr>
        <w:rFonts w:cs="Times New Roman" w:hint="default"/>
      </w:rPr>
    </w:lvl>
    <w:lvl w:ilvl="2">
      <w:start w:val="1"/>
      <w:numFmt w:val="lowerRoman"/>
      <w:lvlText w:val="%3."/>
      <w:lvlJc w:val="right"/>
      <w:pPr>
        <w:ind w:left="2869" w:hanging="180"/>
      </w:pPr>
      <w:rPr>
        <w:rFonts w:cs="Times New Roman" w:hint="default"/>
      </w:rPr>
    </w:lvl>
    <w:lvl w:ilvl="3">
      <w:start w:val="1"/>
      <w:numFmt w:val="decimal"/>
      <w:lvlText w:val="%4."/>
      <w:lvlJc w:val="left"/>
      <w:pPr>
        <w:ind w:left="3589" w:hanging="360"/>
      </w:pPr>
      <w:rPr>
        <w:rFonts w:cs="Times New Roman" w:hint="default"/>
      </w:rPr>
    </w:lvl>
    <w:lvl w:ilvl="4">
      <w:start w:val="1"/>
      <w:numFmt w:val="lowerLetter"/>
      <w:lvlText w:val="%5."/>
      <w:lvlJc w:val="left"/>
      <w:pPr>
        <w:ind w:left="4309" w:hanging="360"/>
      </w:pPr>
      <w:rPr>
        <w:rFonts w:cs="Times New Roman" w:hint="default"/>
      </w:rPr>
    </w:lvl>
    <w:lvl w:ilvl="5">
      <w:start w:val="1"/>
      <w:numFmt w:val="lowerRoman"/>
      <w:lvlText w:val="%6."/>
      <w:lvlJc w:val="right"/>
      <w:pPr>
        <w:ind w:left="5029" w:hanging="180"/>
      </w:pPr>
      <w:rPr>
        <w:rFonts w:cs="Times New Roman" w:hint="default"/>
      </w:rPr>
    </w:lvl>
    <w:lvl w:ilvl="6">
      <w:start w:val="1"/>
      <w:numFmt w:val="decimal"/>
      <w:lvlText w:val="%7."/>
      <w:lvlJc w:val="left"/>
      <w:pPr>
        <w:ind w:left="5749" w:hanging="360"/>
      </w:pPr>
      <w:rPr>
        <w:rFonts w:cs="Times New Roman" w:hint="default"/>
      </w:rPr>
    </w:lvl>
    <w:lvl w:ilvl="7">
      <w:start w:val="1"/>
      <w:numFmt w:val="lowerLetter"/>
      <w:lvlText w:val="%8."/>
      <w:lvlJc w:val="left"/>
      <w:pPr>
        <w:ind w:left="6469" w:hanging="360"/>
      </w:pPr>
      <w:rPr>
        <w:rFonts w:cs="Times New Roman" w:hint="default"/>
      </w:rPr>
    </w:lvl>
    <w:lvl w:ilvl="8">
      <w:start w:val="1"/>
      <w:numFmt w:val="lowerRoman"/>
      <w:lvlText w:val="%9."/>
      <w:lvlJc w:val="right"/>
      <w:pPr>
        <w:ind w:left="7189" w:hanging="180"/>
      </w:pPr>
      <w:rPr>
        <w:rFonts w:cs="Times New Roman" w:hint="default"/>
      </w:rPr>
    </w:lvl>
  </w:abstractNum>
  <w:abstractNum w:abstractNumId="10">
    <w:nsid w:val="177A640B"/>
    <w:multiLevelType w:val="multilevel"/>
    <w:tmpl w:val="CBF61728"/>
    <w:lvl w:ilvl="0">
      <w:start w:val="1"/>
      <w:numFmt w:val="decimal"/>
      <w:lvlText w:val="%1."/>
      <w:lvlJc w:val="left"/>
      <w:pPr>
        <w:ind w:left="1069" w:hanging="360"/>
      </w:pPr>
      <w:rPr>
        <w:rFonts w:cs="Times New Roman"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
    <w:nsid w:val="1D895A4B"/>
    <w:multiLevelType w:val="hybridMultilevel"/>
    <w:tmpl w:val="731EB154"/>
    <w:lvl w:ilvl="0" w:tplc="2F961D36">
      <w:start w:val="1"/>
      <w:numFmt w:val="decimal"/>
      <w:lvlText w:val="2.%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2">
    <w:nsid w:val="2158615F"/>
    <w:multiLevelType w:val="multilevel"/>
    <w:tmpl w:val="E708BE5C"/>
    <w:lvl w:ilvl="0">
      <w:start w:val="1"/>
      <w:numFmt w:val="decimal"/>
      <w:lvlText w:val="1.8.%1."/>
      <w:lvlJc w:val="left"/>
      <w:pPr>
        <w:ind w:left="10353" w:hanging="360"/>
      </w:pPr>
      <w:rPr>
        <w:rFonts w:cs="Times New Roman" w:hint="default"/>
      </w:rPr>
    </w:lvl>
    <w:lvl w:ilvl="1">
      <w:start w:val="1"/>
      <w:numFmt w:val="lowerLetter"/>
      <w:lvlText w:val="%2."/>
      <w:lvlJc w:val="left"/>
      <w:pPr>
        <w:ind w:left="1440" w:hanging="360"/>
      </w:pPr>
      <w:rPr>
        <w:rFonts w:cs="Times New Roman" w:hint="default"/>
      </w:rPr>
    </w:lvl>
    <w:lvl w:ilvl="2">
      <w:start w:val="7"/>
      <w:numFmt w:val="decimal"/>
      <w:lvlText w:val="3.%3."/>
      <w:lvlJc w:val="left"/>
      <w:pPr>
        <w:ind w:left="1031" w:hanging="180"/>
      </w:pPr>
      <w:rPr>
        <w:rFonts w:cs="Times New Roman" w:hint="default"/>
      </w:rPr>
    </w:lvl>
    <w:lvl w:ilvl="3">
      <w:start w:val="1"/>
      <w:numFmt w:val="decimal"/>
      <w:lvlText w:val="1.8.%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3">
    <w:nsid w:val="280C1BD6"/>
    <w:multiLevelType w:val="hybridMultilevel"/>
    <w:tmpl w:val="29EEF35E"/>
    <w:lvl w:ilvl="0" w:tplc="28E0619C">
      <w:start w:val="1"/>
      <w:numFmt w:val="decimal"/>
      <w:lvlText w:val="%1)"/>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4">
    <w:nsid w:val="282B28C8"/>
    <w:multiLevelType w:val="multilevel"/>
    <w:tmpl w:val="EE48F516"/>
    <w:lvl w:ilvl="0">
      <w:start w:val="1"/>
      <w:numFmt w:val="none"/>
      <w:lvlText w:val="1.4."/>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5"/>
      <w:numFmt w:val="decimal"/>
      <w:lvlText w:val="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3.2.%4."/>
      <w:lvlJc w:val="left"/>
      <w:pPr>
        <w:ind w:left="3425" w:hanging="1440"/>
      </w:pPr>
      <w:rPr>
        <w:rFonts w:ascii="Times New Roman" w:hAnsi="Times New Roman" w:cs="Times New Roman" w:hint="default"/>
        <w:i w:val="0"/>
        <w:sz w:val="28"/>
        <w:szCs w:val="28"/>
      </w:rPr>
    </w:lvl>
    <w:lvl w:ilvl="8">
      <w:start w:val="1"/>
      <w:numFmt w:val="decimal"/>
      <w:lvlText w:val="%1.%2.%3.%4.%5.%6.%7.%8.%9"/>
      <w:lvlJc w:val="left"/>
      <w:pPr>
        <w:ind w:left="1584" w:hanging="1584"/>
      </w:pPr>
      <w:rPr>
        <w:rFonts w:cs="Times New Roman" w:hint="default"/>
      </w:rPr>
    </w:lvl>
  </w:abstractNum>
  <w:abstractNum w:abstractNumId="15">
    <w:nsid w:val="2C9165DB"/>
    <w:multiLevelType w:val="hybridMultilevel"/>
    <w:tmpl w:val="B46ABC7A"/>
    <w:lvl w:ilvl="0" w:tplc="D2D6DF1E">
      <w:start w:val="1"/>
      <w:numFmt w:val="decimal"/>
      <w:lvlText w:val="3.%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6">
    <w:nsid w:val="2CF45B23"/>
    <w:multiLevelType w:val="hybridMultilevel"/>
    <w:tmpl w:val="A1F0E99A"/>
    <w:lvl w:ilvl="0" w:tplc="51AC85DA">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2EFE72BD"/>
    <w:multiLevelType w:val="hybridMultilevel"/>
    <w:tmpl w:val="181EA81C"/>
    <w:lvl w:ilvl="0" w:tplc="A50C55CE">
      <w:start w:val="1"/>
      <w:numFmt w:val="bullet"/>
      <w:lvlText w:val=""/>
      <w:lvlJc w:val="left"/>
      <w:pPr>
        <w:tabs>
          <w:tab w:val="num" w:pos="360"/>
        </w:tabs>
        <w:ind w:left="360"/>
      </w:pPr>
      <w:rPr>
        <w:rFonts w:ascii="Symbol" w:hAnsi="Symbol"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34C11B0F"/>
    <w:multiLevelType w:val="multilevel"/>
    <w:tmpl w:val="AE907D08"/>
    <w:lvl w:ilvl="0">
      <w:start w:val="3"/>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9">
    <w:nsid w:val="356C2D24"/>
    <w:multiLevelType w:val="multilevel"/>
    <w:tmpl w:val="3CDAC7A4"/>
    <w:lvl w:ilvl="0">
      <w:start w:val="1"/>
      <w:numFmt w:val="none"/>
      <w:lvlText w:val="1.4."/>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6"/>
      <w:numFmt w:val="decimal"/>
      <w:lvlText w:val="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3.2.%4."/>
      <w:lvlJc w:val="left"/>
      <w:pPr>
        <w:ind w:left="3425" w:hanging="1440"/>
      </w:pPr>
      <w:rPr>
        <w:rFonts w:ascii="Times New Roman" w:hAnsi="Times New Roman" w:cs="Times New Roman" w:hint="default"/>
        <w:i w:val="0"/>
        <w:sz w:val="28"/>
        <w:szCs w:val="28"/>
      </w:rPr>
    </w:lvl>
    <w:lvl w:ilvl="8">
      <w:start w:val="1"/>
      <w:numFmt w:val="decimal"/>
      <w:lvlText w:val="%1.%2.%3.%4.%5.%6.%7.%8.%9"/>
      <w:lvlJc w:val="left"/>
      <w:pPr>
        <w:ind w:left="1584" w:hanging="1584"/>
      </w:pPr>
      <w:rPr>
        <w:rFonts w:cs="Times New Roman" w:hint="default"/>
      </w:rPr>
    </w:lvl>
  </w:abstractNum>
  <w:abstractNum w:abstractNumId="20">
    <w:nsid w:val="371863C1"/>
    <w:multiLevelType w:val="multilevel"/>
    <w:tmpl w:val="9B9E8E66"/>
    <w:lvl w:ilvl="0">
      <w:start w:val="1"/>
      <w:numFmt w:val="decimal"/>
      <w:lvlText w:val="3.2.%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3.2.%4."/>
      <w:lvlJc w:val="left"/>
      <w:pPr>
        <w:ind w:left="3425" w:hanging="1440"/>
      </w:pPr>
      <w:rPr>
        <w:rFonts w:ascii="Times New Roman" w:hAnsi="Times New Roman" w:cs="Times New Roman" w:hint="default"/>
        <w:i w:val="0"/>
        <w:sz w:val="28"/>
        <w:szCs w:val="28"/>
      </w:rPr>
    </w:lvl>
    <w:lvl w:ilvl="8">
      <w:start w:val="1"/>
      <w:numFmt w:val="decimal"/>
      <w:lvlText w:val="%1.%2.%3.%4.%5.%6.%7.%8.%9"/>
      <w:lvlJc w:val="left"/>
      <w:pPr>
        <w:ind w:left="1584" w:hanging="1584"/>
      </w:pPr>
      <w:rPr>
        <w:rFonts w:cs="Times New Roman" w:hint="default"/>
      </w:rPr>
    </w:lvl>
  </w:abstractNum>
  <w:abstractNum w:abstractNumId="21">
    <w:nsid w:val="39522BDE"/>
    <w:multiLevelType w:val="hybridMultilevel"/>
    <w:tmpl w:val="DE4A7436"/>
    <w:lvl w:ilvl="0" w:tplc="BAF86752">
      <w:start w:val="1"/>
      <w:numFmt w:val="bullet"/>
      <w:lvlText w:val=""/>
      <w:lvlJc w:val="left"/>
      <w:pPr>
        <w:tabs>
          <w:tab w:val="num" w:pos="0"/>
        </w:tabs>
      </w:pPr>
      <w:rPr>
        <w:rFonts w:ascii="Symbol" w:hAnsi="Symbol" w:hint="default"/>
        <w:color w:val="00000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3DAD5662"/>
    <w:multiLevelType w:val="hybridMultilevel"/>
    <w:tmpl w:val="3B129EDA"/>
    <w:lvl w:ilvl="0" w:tplc="9E607A1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3">
    <w:nsid w:val="3E016C21"/>
    <w:multiLevelType w:val="hybridMultilevel"/>
    <w:tmpl w:val="10D2AEDA"/>
    <w:lvl w:ilvl="0" w:tplc="5F6287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FF72092"/>
    <w:multiLevelType w:val="hybridMultilevel"/>
    <w:tmpl w:val="DB421B16"/>
    <w:lvl w:ilvl="0" w:tplc="2FD6A588">
      <w:numFmt w:val="bullet"/>
      <w:lvlText w:val=""/>
      <w:lvlJc w:val="left"/>
      <w:pPr>
        <w:ind w:left="1260" w:hanging="360"/>
      </w:pPr>
      <w:rPr>
        <w:rFonts w:ascii="Symbol" w:eastAsia="Times New Roman" w:hAnsi="Symbol"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5">
    <w:nsid w:val="44070062"/>
    <w:multiLevelType w:val="hybridMultilevel"/>
    <w:tmpl w:val="2B9A4094"/>
    <w:lvl w:ilvl="0" w:tplc="138ADF6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6">
    <w:nsid w:val="48CD209C"/>
    <w:multiLevelType w:val="hybridMultilevel"/>
    <w:tmpl w:val="93104262"/>
    <w:lvl w:ilvl="0" w:tplc="A50C55CE">
      <w:start w:val="1"/>
      <w:numFmt w:val="bullet"/>
      <w:lvlText w:val=""/>
      <w:lvlJc w:val="left"/>
      <w:pPr>
        <w:tabs>
          <w:tab w:val="num" w:pos="0"/>
        </w:tabs>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4B2F0D87"/>
    <w:multiLevelType w:val="hybridMultilevel"/>
    <w:tmpl w:val="CF103682"/>
    <w:lvl w:ilvl="0" w:tplc="86D2CAD8">
      <w:start w:val="1"/>
      <w:numFmt w:val="decimal"/>
      <w:lvlText w:val="1.%1."/>
      <w:lvlJc w:val="left"/>
      <w:pPr>
        <w:ind w:left="1353" w:hanging="360"/>
      </w:pPr>
      <w:rPr>
        <w:rFonts w:cs="Times New Roman" w:hint="default"/>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8B9EBD4E">
      <w:start w:val="1"/>
      <w:numFmt w:val="decimal"/>
      <w:lvlText w:val="%4."/>
      <w:lvlJc w:val="left"/>
      <w:pPr>
        <w:ind w:left="1211" w:hanging="360"/>
      </w:pPr>
      <w:rPr>
        <w:rFonts w:cs="Times New Roman"/>
        <w:b w:val="0"/>
        <w:color w:val="auto"/>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8">
    <w:nsid w:val="50D412C4"/>
    <w:multiLevelType w:val="hybridMultilevel"/>
    <w:tmpl w:val="1D128F16"/>
    <w:lvl w:ilvl="0" w:tplc="5F6287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2BE7A8D"/>
    <w:multiLevelType w:val="multilevel"/>
    <w:tmpl w:val="73D2C918"/>
    <w:lvl w:ilvl="0">
      <w:start w:val="1"/>
      <w:numFmt w:val="decimal"/>
      <w:lvlText w:val="3.%1."/>
      <w:lvlJc w:val="left"/>
      <w:pPr>
        <w:ind w:left="1429" w:hanging="360"/>
      </w:pPr>
      <w:rPr>
        <w:rFonts w:cs="Times New Roman" w:hint="default"/>
      </w:rPr>
    </w:lvl>
    <w:lvl w:ilvl="1">
      <w:start w:val="1"/>
      <w:numFmt w:val="lowerLetter"/>
      <w:lvlText w:val="%2."/>
      <w:lvlJc w:val="left"/>
      <w:pPr>
        <w:ind w:left="2149" w:hanging="360"/>
      </w:pPr>
      <w:rPr>
        <w:rFonts w:cs="Times New Roman" w:hint="default"/>
      </w:rPr>
    </w:lvl>
    <w:lvl w:ilvl="2">
      <w:start w:val="1"/>
      <w:numFmt w:val="lowerRoman"/>
      <w:lvlText w:val="%3."/>
      <w:lvlJc w:val="right"/>
      <w:pPr>
        <w:ind w:left="2869" w:hanging="180"/>
      </w:pPr>
      <w:rPr>
        <w:rFonts w:cs="Times New Roman" w:hint="default"/>
      </w:rPr>
    </w:lvl>
    <w:lvl w:ilvl="3">
      <w:start w:val="1"/>
      <w:numFmt w:val="decimal"/>
      <w:lvlText w:val="1.3.%4."/>
      <w:lvlJc w:val="left"/>
      <w:pPr>
        <w:ind w:left="3589" w:hanging="360"/>
      </w:pPr>
      <w:rPr>
        <w:rFonts w:cs="Times New Roman" w:hint="default"/>
      </w:rPr>
    </w:lvl>
    <w:lvl w:ilvl="4">
      <w:start w:val="1"/>
      <w:numFmt w:val="lowerLetter"/>
      <w:lvlText w:val="%5."/>
      <w:lvlJc w:val="left"/>
      <w:pPr>
        <w:ind w:left="4309" w:hanging="360"/>
      </w:pPr>
      <w:rPr>
        <w:rFonts w:cs="Times New Roman" w:hint="default"/>
      </w:rPr>
    </w:lvl>
    <w:lvl w:ilvl="5">
      <w:start w:val="1"/>
      <w:numFmt w:val="lowerRoman"/>
      <w:lvlText w:val="%6."/>
      <w:lvlJc w:val="right"/>
      <w:pPr>
        <w:ind w:left="5029" w:hanging="180"/>
      </w:pPr>
      <w:rPr>
        <w:rFonts w:cs="Times New Roman" w:hint="default"/>
      </w:rPr>
    </w:lvl>
    <w:lvl w:ilvl="6">
      <w:start w:val="1"/>
      <w:numFmt w:val="decimal"/>
      <w:lvlText w:val="%7."/>
      <w:lvlJc w:val="left"/>
      <w:pPr>
        <w:ind w:left="5749" w:hanging="360"/>
      </w:pPr>
      <w:rPr>
        <w:rFonts w:cs="Times New Roman" w:hint="default"/>
      </w:rPr>
    </w:lvl>
    <w:lvl w:ilvl="7">
      <w:start w:val="1"/>
      <w:numFmt w:val="lowerLetter"/>
      <w:lvlText w:val="%8."/>
      <w:lvlJc w:val="left"/>
      <w:pPr>
        <w:ind w:left="6469" w:hanging="360"/>
      </w:pPr>
      <w:rPr>
        <w:rFonts w:cs="Times New Roman" w:hint="default"/>
      </w:rPr>
    </w:lvl>
    <w:lvl w:ilvl="8">
      <w:start w:val="1"/>
      <w:numFmt w:val="lowerRoman"/>
      <w:lvlText w:val="%9."/>
      <w:lvlJc w:val="right"/>
      <w:pPr>
        <w:ind w:left="7189" w:hanging="180"/>
      </w:pPr>
      <w:rPr>
        <w:rFonts w:cs="Times New Roman" w:hint="default"/>
      </w:rPr>
    </w:lvl>
  </w:abstractNum>
  <w:abstractNum w:abstractNumId="30">
    <w:nsid w:val="579D5996"/>
    <w:multiLevelType w:val="hybridMultilevel"/>
    <w:tmpl w:val="D94A8B54"/>
    <w:lvl w:ilvl="0" w:tplc="ACB89B64">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9862450"/>
    <w:multiLevelType w:val="hybridMultilevel"/>
    <w:tmpl w:val="651C43E6"/>
    <w:lvl w:ilvl="0" w:tplc="6868B77A">
      <w:start w:val="2014"/>
      <w:numFmt w:val="bullet"/>
      <w:lvlText w:val=""/>
      <w:lvlJc w:val="left"/>
      <w:pPr>
        <w:ind w:left="900" w:hanging="360"/>
      </w:pPr>
      <w:rPr>
        <w:rFonts w:ascii="Symbol" w:eastAsia="Times New Roman" w:hAnsi="Symbol"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2">
    <w:nsid w:val="5B1172DC"/>
    <w:multiLevelType w:val="multilevel"/>
    <w:tmpl w:val="48FA17AE"/>
    <w:lvl w:ilvl="0">
      <w:start w:val="1"/>
      <w:numFmt w:val="decimal"/>
      <w:lvlText w:val="%1."/>
      <w:lvlJc w:val="left"/>
      <w:pPr>
        <w:ind w:left="450" w:hanging="450"/>
      </w:pPr>
      <w:rPr>
        <w:rFonts w:cs="Times New Roman" w:hint="default"/>
      </w:rPr>
    </w:lvl>
    <w:lvl w:ilvl="1">
      <w:start w:val="1"/>
      <w:numFmt w:val="decimal"/>
      <w:lvlText w:val="%1.%2."/>
      <w:lvlJc w:val="left"/>
      <w:pPr>
        <w:ind w:left="1288" w:hanging="720"/>
      </w:pPr>
      <w:rPr>
        <w:rFonts w:cs="Times New Roman" w:hint="default"/>
      </w:rPr>
    </w:lvl>
    <w:lvl w:ilvl="2">
      <w:start w:val="1"/>
      <w:numFmt w:val="decimal"/>
      <w:lvlText w:val="%1.%2.%3."/>
      <w:lvlJc w:val="left"/>
      <w:pPr>
        <w:ind w:left="2858" w:hanging="720"/>
      </w:pPr>
      <w:rPr>
        <w:rFonts w:cs="Times New Roman" w:hint="default"/>
      </w:rPr>
    </w:lvl>
    <w:lvl w:ilvl="3">
      <w:start w:val="1"/>
      <w:numFmt w:val="decimal"/>
      <w:lvlText w:val="%1.%2.%3.%4."/>
      <w:lvlJc w:val="left"/>
      <w:pPr>
        <w:ind w:left="1648" w:hanging="1080"/>
      </w:pPr>
      <w:rPr>
        <w:rFonts w:cs="Times New Roman" w:hint="default"/>
      </w:rPr>
    </w:lvl>
    <w:lvl w:ilvl="4">
      <w:start w:val="1"/>
      <w:numFmt w:val="decimal"/>
      <w:lvlText w:val="%1.%2.%3.%4.%5."/>
      <w:lvlJc w:val="left"/>
      <w:pPr>
        <w:ind w:left="5356" w:hanging="1080"/>
      </w:pPr>
      <w:rPr>
        <w:rFonts w:cs="Times New Roman" w:hint="default"/>
      </w:rPr>
    </w:lvl>
    <w:lvl w:ilvl="5">
      <w:start w:val="1"/>
      <w:numFmt w:val="decimal"/>
      <w:lvlText w:val="%1.%2.%3.%4.%5.%6."/>
      <w:lvlJc w:val="left"/>
      <w:pPr>
        <w:ind w:left="6785" w:hanging="1440"/>
      </w:pPr>
      <w:rPr>
        <w:rFonts w:cs="Times New Roman" w:hint="default"/>
      </w:rPr>
    </w:lvl>
    <w:lvl w:ilvl="6">
      <w:start w:val="1"/>
      <w:numFmt w:val="decimal"/>
      <w:lvlText w:val="%1.%2.%3.%4.%5.%6.%7."/>
      <w:lvlJc w:val="left"/>
      <w:pPr>
        <w:ind w:left="8214" w:hanging="1800"/>
      </w:pPr>
      <w:rPr>
        <w:rFonts w:cs="Times New Roman" w:hint="default"/>
      </w:rPr>
    </w:lvl>
    <w:lvl w:ilvl="7">
      <w:start w:val="1"/>
      <w:numFmt w:val="decimal"/>
      <w:lvlText w:val="%1.%2.%3.%4.%5.%6.%7.%8."/>
      <w:lvlJc w:val="left"/>
      <w:pPr>
        <w:ind w:left="9283" w:hanging="1800"/>
      </w:pPr>
      <w:rPr>
        <w:rFonts w:cs="Times New Roman" w:hint="default"/>
      </w:rPr>
    </w:lvl>
    <w:lvl w:ilvl="8">
      <w:start w:val="1"/>
      <w:numFmt w:val="decimal"/>
      <w:lvlText w:val="%1.%2.%3.%4.%5.%6.%7.%8.%9."/>
      <w:lvlJc w:val="left"/>
      <w:pPr>
        <w:ind w:left="10712" w:hanging="2160"/>
      </w:pPr>
      <w:rPr>
        <w:rFonts w:cs="Times New Roman" w:hint="default"/>
      </w:rPr>
    </w:lvl>
  </w:abstractNum>
  <w:abstractNum w:abstractNumId="33">
    <w:nsid w:val="5B6C13A5"/>
    <w:multiLevelType w:val="multilevel"/>
    <w:tmpl w:val="EA6A8866"/>
    <w:lvl w:ilvl="0">
      <w:start w:val="1"/>
      <w:numFmt w:val="none"/>
      <w:lvlText w:val="1.4."/>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3.4.%4."/>
      <w:lvlJc w:val="left"/>
      <w:pPr>
        <w:ind w:left="1432"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3.2.%4."/>
      <w:lvlJc w:val="left"/>
      <w:pPr>
        <w:ind w:left="3425" w:hanging="1440"/>
      </w:pPr>
      <w:rPr>
        <w:rFonts w:ascii="Times New Roman" w:hAnsi="Times New Roman" w:cs="Times New Roman" w:hint="default"/>
        <w:i w:val="0"/>
        <w:sz w:val="28"/>
        <w:szCs w:val="28"/>
      </w:rPr>
    </w:lvl>
    <w:lvl w:ilvl="8">
      <w:start w:val="1"/>
      <w:numFmt w:val="decimal"/>
      <w:lvlText w:val="%1.%2.%3.%4.%5.%6.%7.%8.%9"/>
      <w:lvlJc w:val="left"/>
      <w:pPr>
        <w:ind w:left="1584" w:hanging="1584"/>
      </w:pPr>
      <w:rPr>
        <w:rFonts w:cs="Times New Roman" w:hint="default"/>
      </w:rPr>
    </w:lvl>
  </w:abstractNum>
  <w:abstractNum w:abstractNumId="34">
    <w:nsid w:val="5BFD39F4"/>
    <w:multiLevelType w:val="hybridMultilevel"/>
    <w:tmpl w:val="F38E3DC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nsid w:val="5EF65ABE"/>
    <w:multiLevelType w:val="multilevel"/>
    <w:tmpl w:val="EBC8088E"/>
    <w:lvl w:ilvl="0">
      <w:start w:val="1"/>
      <w:numFmt w:val="none"/>
      <w:lvlText w:val="1.4."/>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4"/>
      <w:numFmt w:val="decimal"/>
      <w:lvlText w:val="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3.2.%4."/>
      <w:lvlJc w:val="left"/>
      <w:pPr>
        <w:ind w:left="3425" w:hanging="1440"/>
      </w:pPr>
      <w:rPr>
        <w:rFonts w:ascii="Times New Roman" w:hAnsi="Times New Roman" w:cs="Times New Roman" w:hint="default"/>
        <w:i w:val="0"/>
        <w:sz w:val="28"/>
        <w:szCs w:val="28"/>
      </w:rPr>
    </w:lvl>
    <w:lvl w:ilvl="8">
      <w:start w:val="1"/>
      <w:numFmt w:val="decimal"/>
      <w:lvlText w:val="%1.%2.%3.%4.%5.%6.%7.%8.%9"/>
      <w:lvlJc w:val="left"/>
      <w:pPr>
        <w:ind w:left="1584" w:hanging="1584"/>
      </w:pPr>
      <w:rPr>
        <w:rFonts w:cs="Times New Roman" w:hint="default"/>
      </w:rPr>
    </w:lvl>
  </w:abstractNum>
  <w:abstractNum w:abstractNumId="36">
    <w:nsid w:val="606C66C5"/>
    <w:multiLevelType w:val="hybridMultilevel"/>
    <w:tmpl w:val="2BB87AC0"/>
    <w:lvl w:ilvl="0" w:tplc="69FEADB2">
      <w:start w:val="1"/>
      <w:numFmt w:val="decimal"/>
      <w:lvlText w:val="%1)"/>
      <w:lvlJc w:val="left"/>
      <w:pPr>
        <w:ind w:left="8440" w:hanging="360"/>
      </w:pPr>
      <w:rPr>
        <w:rFonts w:cs="Times New Roman" w:hint="default"/>
      </w:rPr>
    </w:lvl>
    <w:lvl w:ilvl="1" w:tplc="04190019" w:tentative="1">
      <w:start w:val="1"/>
      <w:numFmt w:val="lowerLetter"/>
      <w:lvlText w:val="%2."/>
      <w:lvlJc w:val="left"/>
      <w:pPr>
        <w:ind w:left="9160" w:hanging="360"/>
      </w:pPr>
      <w:rPr>
        <w:rFonts w:cs="Times New Roman"/>
      </w:rPr>
    </w:lvl>
    <w:lvl w:ilvl="2" w:tplc="0419001B" w:tentative="1">
      <w:start w:val="1"/>
      <w:numFmt w:val="lowerRoman"/>
      <w:lvlText w:val="%3."/>
      <w:lvlJc w:val="right"/>
      <w:pPr>
        <w:ind w:left="9880" w:hanging="180"/>
      </w:pPr>
      <w:rPr>
        <w:rFonts w:cs="Times New Roman"/>
      </w:rPr>
    </w:lvl>
    <w:lvl w:ilvl="3" w:tplc="0419000F" w:tentative="1">
      <w:start w:val="1"/>
      <w:numFmt w:val="decimal"/>
      <w:lvlText w:val="%4."/>
      <w:lvlJc w:val="left"/>
      <w:pPr>
        <w:ind w:left="10600" w:hanging="360"/>
      </w:pPr>
      <w:rPr>
        <w:rFonts w:cs="Times New Roman"/>
      </w:rPr>
    </w:lvl>
    <w:lvl w:ilvl="4" w:tplc="04190019" w:tentative="1">
      <w:start w:val="1"/>
      <w:numFmt w:val="lowerLetter"/>
      <w:lvlText w:val="%5."/>
      <w:lvlJc w:val="left"/>
      <w:pPr>
        <w:ind w:left="11320" w:hanging="360"/>
      </w:pPr>
      <w:rPr>
        <w:rFonts w:cs="Times New Roman"/>
      </w:rPr>
    </w:lvl>
    <w:lvl w:ilvl="5" w:tplc="0419001B" w:tentative="1">
      <w:start w:val="1"/>
      <w:numFmt w:val="lowerRoman"/>
      <w:lvlText w:val="%6."/>
      <w:lvlJc w:val="right"/>
      <w:pPr>
        <w:ind w:left="12040" w:hanging="180"/>
      </w:pPr>
      <w:rPr>
        <w:rFonts w:cs="Times New Roman"/>
      </w:rPr>
    </w:lvl>
    <w:lvl w:ilvl="6" w:tplc="0419000F" w:tentative="1">
      <w:start w:val="1"/>
      <w:numFmt w:val="decimal"/>
      <w:lvlText w:val="%7."/>
      <w:lvlJc w:val="left"/>
      <w:pPr>
        <w:ind w:left="12760" w:hanging="360"/>
      </w:pPr>
      <w:rPr>
        <w:rFonts w:cs="Times New Roman"/>
      </w:rPr>
    </w:lvl>
    <w:lvl w:ilvl="7" w:tplc="04190019" w:tentative="1">
      <w:start w:val="1"/>
      <w:numFmt w:val="lowerLetter"/>
      <w:lvlText w:val="%8."/>
      <w:lvlJc w:val="left"/>
      <w:pPr>
        <w:ind w:left="13480" w:hanging="360"/>
      </w:pPr>
      <w:rPr>
        <w:rFonts w:cs="Times New Roman"/>
      </w:rPr>
    </w:lvl>
    <w:lvl w:ilvl="8" w:tplc="0419001B" w:tentative="1">
      <w:start w:val="1"/>
      <w:numFmt w:val="lowerRoman"/>
      <w:lvlText w:val="%9."/>
      <w:lvlJc w:val="right"/>
      <w:pPr>
        <w:ind w:left="14200" w:hanging="180"/>
      </w:pPr>
      <w:rPr>
        <w:rFonts w:cs="Times New Roman"/>
      </w:rPr>
    </w:lvl>
  </w:abstractNum>
  <w:abstractNum w:abstractNumId="37">
    <w:nsid w:val="627E3898"/>
    <w:multiLevelType w:val="hybridMultilevel"/>
    <w:tmpl w:val="C8ACF382"/>
    <w:lvl w:ilvl="0" w:tplc="A3B25F4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8">
    <w:nsid w:val="63297846"/>
    <w:multiLevelType w:val="hybridMultilevel"/>
    <w:tmpl w:val="14FA0506"/>
    <w:lvl w:ilvl="0" w:tplc="F9306904">
      <w:start w:val="1"/>
      <w:numFmt w:val="bullet"/>
      <w:lvlText w:val="­"/>
      <w:lvlJc w:val="left"/>
      <w:pPr>
        <w:ind w:left="928" w:hanging="360"/>
      </w:pPr>
      <w:rPr>
        <w:rFonts w:ascii="Times New Roman" w:hAnsi="Times New Roman" w:hint="default"/>
      </w:rPr>
    </w:lvl>
    <w:lvl w:ilvl="1" w:tplc="04190003" w:tentative="1">
      <w:start w:val="1"/>
      <w:numFmt w:val="bullet"/>
      <w:lvlText w:val="o"/>
      <w:lvlJc w:val="left"/>
      <w:pPr>
        <w:ind w:left="1648" w:hanging="360"/>
      </w:pPr>
      <w:rPr>
        <w:rFonts w:ascii="Courier New" w:hAnsi="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39">
    <w:nsid w:val="67AC023C"/>
    <w:multiLevelType w:val="hybridMultilevel"/>
    <w:tmpl w:val="D94EFDB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nsid w:val="69471C0D"/>
    <w:multiLevelType w:val="multilevel"/>
    <w:tmpl w:val="23C46A00"/>
    <w:lvl w:ilvl="0">
      <w:start w:val="1"/>
      <w:numFmt w:val="decimal"/>
      <w:lvlText w:val="3.2.%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3.3.%4."/>
      <w:lvlJc w:val="left"/>
      <w:pPr>
        <w:ind w:left="1432"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3.2.%4."/>
      <w:lvlJc w:val="left"/>
      <w:pPr>
        <w:ind w:left="3425" w:hanging="1440"/>
      </w:pPr>
      <w:rPr>
        <w:rFonts w:ascii="Times New Roman" w:hAnsi="Times New Roman" w:cs="Times New Roman" w:hint="default"/>
        <w:i w:val="0"/>
        <w:sz w:val="28"/>
        <w:szCs w:val="28"/>
      </w:rPr>
    </w:lvl>
    <w:lvl w:ilvl="8">
      <w:start w:val="1"/>
      <w:numFmt w:val="decimal"/>
      <w:lvlText w:val="%1.%2.%3.%4.%5.%6.%7.%8.%9"/>
      <w:lvlJc w:val="left"/>
      <w:pPr>
        <w:ind w:left="1584" w:hanging="1584"/>
      </w:pPr>
      <w:rPr>
        <w:rFonts w:cs="Times New Roman" w:hint="default"/>
      </w:rPr>
    </w:lvl>
  </w:abstractNum>
  <w:abstractNum w:abstractNumId="41">
    <w:nsid w:val="6BBA0384"/>
    <w:multiLevelType w:val="hybridMultilevel"/>
    <w:tmpl w:val="10D06E52"/>
    <w:lvl w:ilvl="0" w:tplc="5F6287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6FBE09B5"/>
    <w:multiLevelType w:val="hybridMultilevel"/>
    <w:tmpl w:val="26D64A20"/>
    <w:lvl w:ilvl="0" w:tplc="0419000F">
      <w:start w:val="1"/>
      <w:numFmt w:val="decimal"/>
      <w:lvlText w:val="%1."/>
      <w:lvlJc w:val="left"/>
      <w:pPr>
        <w:ind w:left="1571" w:hanging="360"/>
      </w:pPr>
      <w:rPr>
        <w:rFonts w:cs="Times New Roman"/>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43">
    <w:nsid w:val="72630E49"/>
    <w:multiLevelType w:val="multilevel"/>
    <w:tmpl w:val="538A288C"/>
    <w:lvl w:ilvl="0">
      <w:start w:val="1"/>
      <w:numFmt w:val="decimal"/>
      <w:lvlText w:val="%1."/>
      <w:lvlJc w:val="left"/>
      <w:pPr>
        <w:ind w:left="360" w:hanging="360"/>
      </w:pPr>
      <w:rPr>
        <w:rFonts w:ascii="Times New Roman" w:hAnsi="Times New Roman" w:cs="Times New Roman" w:hint="default"/>
        <w:b w:val="0"/>
      </w:rPr>
    </w:lvl>
    <w:lvl w:ilvl="1">
      <w:start w:val="1"/>
      <w:numFmt w:val="decimal"/>
      <w:isLgl/>
      <w:lvlText w:val="%1.%2."/>
      <w:lvlJc w:val="left"/>
      <w:pPr>
        <w:ind w:left="1440" w:hanging="72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108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2160" w:hanging="1440"/>
      </w:pPr>
      <w:rPr>
        <w:rFonts w:hint="default"/>
        <w:b w:val="0"/>
      </w:rPr>
    </w:lvl>
    <w:lvl w:ilvl="6">
      <w:start w:val="1"/>
      <w:numFmt w:val="decimal"/>
      <w:isLgl/>
      <w:lvlText w:val="%1.%2.%3.%4.%5.%6.%7."/>
      <w:lvlJc w:val="left"/>
      <w:pPr>
        <w:ind w:left="2520" w:hanging="1800"/>
      </w:pPr>
      <w:rPr>
        <w:rFonts w:hint="default"/>
        <w:b w:val="0"/>
      </w:rPr>
    </w:lvl>
    <w:lvl w:ilvl="7">
      <w:start w:val="1"/>
      <w:numFmt w:val="decimal"/>
      <w:isLgl/>
      <w:lvlText w:val="%1.%2.%3.%4.%5.%6.%7.%8."/>
      <w:lvlJc w:val="left"/>
      <w:pPr>
        <w:ind w:left="2520" w:hanging="1800"/>
      </w:pPr>
      <w:rPr>
        <w:rFonts w:hint="default"/>
        <w:b w:val="0"/>
      </w:rPr>
    </w:lvl>
    <w:lvl w:ilvl="8">
      <w:start w:val="1"/>
      <w:numFmt w:val="decimal"/>
      <w:isLgl/>
      <w:lvlText w:val="%1.%2.%3.%4.%5.%6.%7.%8.%9."/>
      <w:lvlJc w:val="left"/>
      <w:pPr>
        <w:ind w:left="2880" w:hanging="2160"/>
      </w:pPr>
      <w:rPr>
        <w:rFonts w:hint="default"/>
        <w:b w:val="0"/>
      </w:rPr>
    </w:lvl>
  </w:abstractNum>
  <w:abstractNum w:abstractNumId="44">
    <w:nsid w:val="73380222"/>
    <w:multiLevelType w:val="hybridMultilevel"/>
    <w:tmpl w:val="4A3EA580"/>
    <w:lvl w:ilvl="0" w:tplc="89CCF074">
      <w:start w:val="5"/>
      <w:numFmt w:val="decimal"/>
      <w:lvlText w:val="%1."/>
      <w:lvlJc w:val="left"/>
      <w:pPr>
        <w:ind w:left="928"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5">
    <w:nsid w:val="79ED5B9A"/>
    <w:multiLevelType w:val="hybridMultilevel"/>
    <w:tmpl w:val="398C419A"/>
    <w:lvl w:ilvl="0" w:tplc="078E0E76">
      <w:start w:val="6"/>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num w:numId="1">
    <w:abstractNumId w:val="27"/>
  </w:num>
  <w:num w:numId="2">
    <w:abstractNumId w:val="29"/>
  </w:num>
  <w:num w:numId="3">
    <w:abstractNumId w:val="20"/>
  </w:num>
  <w:num w:numId="4">
    <w:abstractNumId w:val="5"/>
  </w:num>
  <w:num w:numId="5">
    <w:abstractNumId w:val="40"/>
  </w:num>
  <w:num w:numId="6">
    <w:abstractNumId w:val="35"/>
  </w:num>
  <w:num w:numId="7">
    <w:abstractNumId w:val="33"/>
  </w:num>
  <w:num w:numId="8">
    <w:abstractNumId w:val="14"/>
  </w:num>
  <w:num w:numId="9">
    <w:abstractNumId w:val="19"/>
  </w:num>
  <w:num w:numId="10">
    <w:abstractNumId w:val="12"/>
  </w:num>
  <w:num w:numId="11">
    <w:abstractNumId w:val="11"/>
  </w:num>
  <w:num w:numId="12">
    <w:abstractNumId w:val="15"/>
  </w:num>
  <w:num w:numId="13">
    <w:abstractNumId w:val="9"/>
  </w:num>
  <w:num w:numId="14">
    <w:abstractNumId w:val="38"/>
  </w:num>
  <w:num w:numId="15">
    <w:abstractNumId w:val="42"/>
  </w:num>
  <w:num w:numId="16">
    <w:abstractNumId w:val="34"/>
  </w:num>
  <w:num w:numId="17">
    <w:abstractNumId w:val="6"/>
  </w:num>
  <w:num w:numId="18">
    <w:abstractNumId w:val="7"/>
  </w:num>
  <w:num w:numId="19">
    <w:abstractNumId w:val="18"/>
  </w:num>
  <w:num w:numId="20">
    <w:abstractNumId w:val="32"/>
  </w:num>
  <w:num w:numId="21">
    <w:abstractNumId w:val="2"/>
  </w:num>
  <w:num w:numId="22">
    <w:abstractNumId w:val="10"/>
  </w:num>
  <w:num w:numId="23">
    <w:abstractNumId w:val="8"/>
  </w:num>
  <w:num w:numId="24">
    <w:abstractNumId w:val="44"/>
  </w:num>
  <w:num w:numId="25">
    <w:abstractNumId w:val="17"/>
  </w:num>
  <w:num w:numId="26">
    <w:abstractNumId w:val="4"/>
  </w:num>
  <w:num w:numId="27">
    <w:abstractNumId w:val="26"/>
  </w:num>
  <w:num w:numId="28">
    <w:abstractNumId w:val="1"/>
  </w:num>
  <w:num w:numId="29">
    <w:abstractNumId w:val="36"/>
  </w:num>
  <w:num w:numId="30">
    <w:abstractNumId w:val="25"/>
  </w:num>
  <w:num w:numId="31">
    <w:abstractNumId w:val="13"/>
  </w:num>
  <w:num w:numId="32">
    <w:abstractNumId w:val="23"/>
  </w:num>
  <w:num w:numId="33">
    <w:abstractNumId w:val="28"/>
  </w:num>
  <w:num w:numId="34">
    <w:abstractNumId w:val="3"/>
  </w:num>
  <w:num w:numId="35">
    <w:abstractNumId w:val="0"/>
  </w:num>
  <w:num w:numId="36">
    <w:abstractNumId w:val="41"/>
  </w:num>
  <w:num w:numId="37">
    <w:abstractNumId w:val="21"/>
  </w:num>
  <w:num w:numId="38">
    <w:abstractNumId w:val="37"/>
  </w:num>
  <w:num w:numId="39">
    <w:abstractNumId w:val="45"/>
  </w:num>
  <w:num w:numId="40">
    <w:abstractNumId w:val="39"/>
  </w:num>
  <w:num w:numId="41">
    <w:abstractNumId w:val="22"/>
  </w:num>
  <w:num w:numId="42">
    <w:abstractNumId w:val="30"/>
  </w:num>
  <w:num w:numId="43">
    <w:abstractNumId w:val="43"/>
  </w:num>
  <w:num w:numId="44">
    <w:abstractNumId w:val="16"/>
  </w:num>
  <w:num w:numId="45">
    <w:abstractNumId w:val="31"/>
  </w:num>
  <w:num w:numId="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C4DCA"/>
    <w:rsid w:val="00000697"/>
    <w:rsid w:val="000012CA"/>
    <w:rsid w:val="000028BC"/>
    <w:rsid w:val="000044CD"/>
    <w:rsid w:val="00011ED0"/>
    <w:rsid w:val="00012BF1"/>
    <w:rsid w:val="0001435B"/>
    <w:rsid w:val="00014BF1"/>
    <w:rsid w:val="00017126"/>
    <w:rsid w:val="000213CB"/>
    <w:rsid w:val="000215DF"/>
    <w:rsid w:val="000239F1"/>
    <w:rsid w:val="00024418"/>
    <w:rsid w:val="000245D4"/>
    <w:rsid w:val="00027EE7"/>
    <w:rsid w:val="00027F11"/>
    <w:rsid w:val="00032C62"/>
    <w:rsid w:val="00034236"/>
    <w:rsid w:val="0003461C"/>
    <w:rsid w:val="0003471E"/>
    <w:rsid w:val="0003504A"/>
    <w:rsid w:val="00035EC3"/>
    <w:rsid w:val="000370B4"/>
    <w:rsid w:val="00040964"/>
    <w:rsid w:val="00041A59"/>
    <w:rsid w:val="00041E6A"/>
    <w:rsid w:val="00042168"/>
    <w:rsid w:val="0004406B"/>
    <w:rsid w:val="0004537E"/>
    <w:rsid w:val="00046128"/>
    <w:rsid w:val="0004683E"/>
    <w:rsid w:val="00051971"/>
    <w:rsid w:val="000526E2"/>
    <w:rsid w:val="00055D11"/>
    <w:rsid w:val="000560F4"/>
    <w:rsid w:val="00057A6C"/>
    <w:rsid w:val="00060E6C"/>
    <w:rsid w:val="00061BC4"/>
    <w:rsid w:val="00061C57"/>
    <w:rsid w:val="00063CDF"/>
    <w:rsid w:val="00066395"/>
    <w:rsid w:val="00066FF5"/>
    <w:rsid w:val="000677C0"/>
    <w:rsid w:val="00067EE0"/>
    <w:rsid w:val="00071CC4"/>
    <w:rsid w:val="00073C23"/>
    <w:rsid w:val="00076E20"/>
    <w:rsid w:val="000777F4"/>
    <w:rsid w:val="00080883"/>
    <w:rsid w:val="000826BF"/>
    <w:rsid w:val="00085534"/>
    <w:rsid w:val="000932A7"/>
    <w:rsid w:val="00095418"/>
    <w:rsid w:val="000954FE"/>
    <w:rsid w:val="000958B3"/>
    <w:rsid w:val="000969DC"/>
    <w:rsid w:val="00096F7E"/>
    <w:rsid w:val="000970E4"/>
    <w:rsid w:val="00097CFB"/>
    <w:rsid w:val="000A07DA"/>
    <w:rsid w:val="000A1759"/>
    <w:rsid w:val="000A1D63"/>
    <w:rsid w:val="000A33B6"/>
    <w:rsid w:val="000A57F1"/>
    <w:rsid w:val="000A5999"/>
    <w:rsid w:val="000A5DF3"/>
    <w:rsid w:val="000B0EC8"/>
    <w:rsid w:val="000B2AA8"/>
    <w:rsid w:val="000B3AA7"/>
    <w:rsid w:val="000B51D1"/>
    <w:rsid w:val="000B66F6"/>
    <w:rsid w:val="000C15D6"/>
    <w:rsid w:val="000C1C1D"/>
    <w:rsid w:val="000C1EB5"/>
    <w:rsid w:val="000C36E8"/>
    <w:rsid w:val="000C5468"/>
    <w:rsid w:val="000C60CE"/>
    <w:rsid w:val="000C6D9E"/>
    <w:rsid w:val="000C7840"/>
    <w:rsid w:val="000D04A4"/>
    <w:rsid w:val="000D336F"/>
    <w:rsid w:val="000D44E4"/>
    <w:rsid w:val="000D4CDA"/>
    <w:rsid w:val="000D509B"/>
    <w:rsid w:val="000D6E14"/>
    <w:rsid w:val="000E12E2"/>
    <w:rsid w:val="000E2875"/>
    <w:rsid w:val="000E3FC3"/>
    <w:rsid w:val="000E4428"/>
    <w:rsid w:val="000E565D"/>
    <w:rsid w:val="000E5E86"/>
    <w:rsid w:val="000F1F5D"/>
    <w:rsid w:val="000F24A6"/>
    <w:rsid w:val="000F4C3C"/>
    <w:rsid w:val="000F5FB7"/>
    <w:rsid w:val="00100552"/>
    <w:rsid w:val="00100BCF"/>
    <w:rsid w:val="00102769"/>
    <w:rsid w:val="00103005"/>
    <w:rsid w:val="00103CD6"/>
    <w:rsid w:val="00105033"/>
    <w:rsid w:val="00106055"/>
    <w:rsid w:val="00107596"/>
    <w:rsid w:val="001121A6"/>
    <w:rsid w:val="00114DA8"/>
    <w:rsid w:val="00116C3D"/>
    <w:rsid w:val="00116D35"/>
    <w:rsid w:val="00120B7E"/>
    <w:rsid w:val="001220DF"/>
    <w:rsid w:val="00122897"/>
    <w:rsid w:val="00125625"/>
    <w:rsid w:val="00130FB1"/>
    <w:rsid w:val="00131308"/>
    <w:rsid w:val="00133FBE"/>
    <w:rsid w:val="001346B0"/>
    <w:rsid w:val="00134D58"/>
    <w:rsid w:val="001368C1"/>
    <w:rsid w:val="00136DF0"/>
    <w:rsid w:val="00137D02"/>
    <w:rsid w:val="00141441"/>
    <w:rsid w:val="00141CB6"/>
    <w:rsid w:val="001425B0"/>
    <w:rsid w:val="00142609"/>
    <w:rsid w:val="00143FF5"/>
    <w:rsid w:val="001451A5"/>
    <w:rsid w:val="0014645B"/>
    <w:rsid w:val="00146AD6"/>
    <w:rsid w:val="00150458"/>
    <w:rsid w:val="001512A0"/>
    <w:rsid w:val="00152AD9"/>
    <w:rsid w:val="00152E14"/>
    <w:rsid w:val="0015322A"/>
    <w:rsid w:val="00153A1F"/>
    <w:rsid w:val="00157F97"/>
    <w:rsid w:val="0016267D"/>
    <w:rsid w:val="00162930"/>
    <w:rsid w:val="0016338A"/>
    <w:rsid w:val="00165967"/>
    <w:rsid w:val="00167EF3"/>
    <w:rsid w:val="00170306"/>
    <w:rsid w:val="001715B7"/>
    <w:rsid w:val="00172CE3"/>
    <w:rsid w:val="00175638"/>
    <w:rsid w:val="00175CF6"/>
    <w:rsid w:val="001760F2"/>
    <w:rsid w:val="001763E2"/>
    <w:rsid w:val="00176791"/>
    <w:rsid w:val="00177BCB"/>
    <w:rsid w:val="001812FE"/>
    <w:rsid w:val="0018174E"/>
    <w:rsid w:val="0018220C"/>
    <w:rsid w:val="001832E0"/>
    <w:rsid w:val="001856BE"/>
    <w:rsid w:val="00186A06"/>
    <w:rsid w:val="00192021"/>
    <w:rsid w:val="00192E04"/>
    <w:rsid w:val="00192E0E"/>
    <w:rsid w:val="00193CB9"/>
    <w:rsid w:val="00194745"/>
    <w:rsid w:val="001959E6"/>
    <w:rsid w:val="00195CA8"/>
    <w:rsid w:val="00197749"/>
    <w:rsid w:val="001A2AC3"/>
    <w:rsid w:val="001A3353"/>
    <w:rsid w:val="001A539F"/>
    <w:rsid w:val="001A5520"/>
    <w:rsid w:val="001A59DA"/>
    <w:rsid w:val="001A600F"/>
    <w:rsid w:val="001A6247"/>
    <w:rsid w:val="001A67AB"/>
    <w:rsid w:val="001A6BA8"/>
    <w:rsid w:val="001B066E"/>
    <w:rsid w:val="001B0FCD"/>
    <w:rsid w:val="001B10F5"/>
    <w:rsid w:val="001B1DE1"/>
    <w:rsid w:val="001B1E90"/>
    <w:rsid w:val="001B68ED"/>
    <w:rsid w:val="001B714D"/>
    <w:rsid w:val="001B77ED"/>
    <w:rsid w:val="001C011A"/>
    <w:rsid w:val="001C1949"/>
    <w:rsid w:val="001C2BB8"/>
    <w:rsid w:val="001C3C57"/>
    <w:rsid w:val="001C5768"/>
    <w:rsid w:val="001C57FB"/>
    <w:rsid w:val="001C6D8A"/>
    <w:rsid w:val="001C7460"/>
    <w:rsid w:val="001D0108"/>
    <w:rsid w:val="001D0FF0"/>
    <w:rsid w:val="001D19CE"/>
    <w:rsid w:val="001D242B"/>
    <w:rsid w:val="001D2564"/>
    <w:rsid w:val="001D34A5"/>
    <w:rsid w:val="001D5D1C"/>
    <w:rsid w:val="001D708E"/>
    <w:rsid w:val="001D7694"/>
    <w:rsid w:val="001E0CF1"/>
    <w:rsid w:val="001E38FF"/>
    <w:rsid w:val="001E3937"/>
    <w:rsid w:val="001E4297"/>
    <w:rsid w:val="001E42DE"/>
    <w:rsid w:val="001E47E0"/>
    <w:rsid w:val="001E7980"/>
    <w:rsid w:val="001F172C"/>
    <w:rsid w:val="001F2E2D"/>
    <w:rsid w:val="001F3F78"/>
    <w:rsid w:val="001F40DE"/>
    <w:rsid w:val="001F447C"/>
    <w:rsid w:val="001F4DDD"/>
    <w:rsid w:val="001F647F"/>
    <w:rsid w:val="002033E5"/>
    <w:rsid w:val="00203832"/>
    <w:rsid w:val="00204F79"/>
    <w:rsid w:val="00210870"/>
    <w:rsid w:val="00213474"/>
    <w:rsid w:val="00213FCC"/>
    <w:rsid w:val="00215C6B"/>
    <w:rsid w:val="00215F38"/>
    <w:rsid w:val="002175AA"/>
    <w:rsid w:val="0022108D"/>
    <w:rsid w:val="002211AA"/>
    <w:rsid w:val="00222371"/>
    <w:rsid w:val="00226BD1"/>
    <w:rsid w:val="00233489"/>
    <w:rsid w:val="002334FA"/>
    <w:rsid w:val="00233617"/>
    <w:rsid w:val="0023511D"/>
    <w:rsid w:val="002352BC"/>
    <w:rsid w:val="00235675"/>
    <w:rsid w:val="00235778"/>
    <w:rsid w:val="00236174"/>
    <w:rsid w:val="002372D4"/>
    <w:rsid w:val="0024102C"/>
    <w:rsid w:val="00243C9A"/>
    <w:rsid w:val="002461D8"/>
    <w:rsid w:val="0024644A"/>
    <w:rsid w:val="0024765B"/>
    <w:rsid w:val="00250664"/>
    <w:rsid w:val="00250A6D"/>
    <w:rsid w:val="00251BE3"/>
    <w:rsid w:val="002537F2"/>
    <w:rsid w:val="002570EB"/>
    <w:rsid w:val="00261267"/>
    <w:rsid w:val="0026146F"/>
    <w:rsid w:val="0026227B"/>
    <w:rsid w:val="002716DC"/>
    <w:rsid w:val="0027227B"/>
    <w:rsid w:val="00272D56"/>
    <w:rsid w:val="00272F58"/>
    <w:rsid w:val="002748C6"/>
    <w:rsid w:val="00277AF4"/>
    <w:rsid w:val="00277DC8"/>
    <w:rsid w:val="002816F1"/>
    <w:rsid w:val="00283B04"/>
    <w:rsid w:val="0028564A"/>
    <w:rsid w:val="00285946"/>
    <w:rsid w:val="00286DCB"/>
    <w:rsid w:val="0029162C"/>
    <w:rsid w:val="00291AB1"/>
    <w:rsid w:val="002936EA"/>
    <w:rsid w:val="0029390E"/>
    <w:rsid w:val="0029576C"/>
    <w:rsid w:val="00296604"/>
    <w:rsid w:val="002A0307"/>
    <w:rsid w:val="002A23FC"/>
    <w:rsid w:val="002A258E"/>
    <w:rsid w:val="002A258F"/>
    <w:rsid w:val="002A2A2A"/>
    <w:rsid w:val="002A2E0A"/>
    <w:rsid w:val="002A2FA8"/>
    <w:rsid w:val="002A3F24"/>
    <w:rsid w:val="002A50A1"/>
    <w:rsid w:val="002A5DE9"/>
    <w:rsid w:val="002B00BE"/>
    <w:rsid w:val="002B0F66"/>
    <w:rsid w:val="002B13E1"/>
    <w:rsid w:val="002B19E5"/>
    <w:rsid w:val="002B3560"/>
    <w:rsid w:val="002B3F4D"/>
    <w:rsid w:val="002B58C2"/>
    <w:rsid w:val="002B5A0A"/>
    <w:rsid w:val="002B5C98"/>
    <w:rsid w:val="002B5D90"/>
    <w:rsid w:val="002B7296"/>
    <w:rsid w:val="002B778A"/>
    <w:rsid w:val="002D0826"/>
    <w:rsid w:val="002D27FB"/>
    <w:rsid w:val="002D33BD"/>
    <w:rsid w:val="002D3884"/>
    <w:rsid w:val="002D3AA0"/>
    <w:rsid w:val="002D54CF"/>
    <w:rsid w:val="002E05BE"/>
    <w:rsid w:val="002E3A17"/>
    <w:rsid w:val="002E4D7D"/>
    <w:rsid w:val="002E5CBC"/>
    <w:rsid w:val="002E6599"/>
    <w:rsid w:val="002E6C67"/>
    <w:rsid w:val="002E78D0"/>
    <w:rsid w:val="002E7E3F"/>
    <w:rsid w:val="002F01DE"/>
    <w:rsid w:val="002F07F0"/>
    <w:rsid w:val="002F0C10"/>
    <w:rsid w:val="002F1D84"/>
    <w:rsid w:val="002F2F95"/>
    <w:rsid w:val="002F44F2"/>
    <w:rsid w:val="002F5F02"/>
    <w:rsid w:val="002F70F4"/>
    <w:rsid w:val="0030041B"/>
    <w:rsid w:val="003008D6"/>
    <w:rsid w:val="00302A73"/>
    <w:rsid w:val="00306907"/>
    <w:rsid w:val="00306ADC"/>
    <w:rsid w:val="00310EAE"/>
    <w:rsid w:val="00310ECB"/>
    <w:rsid w:val="00311578"/>
    <w:rsid w:val="003161A1"/>
    <w:rsid w:val="0031691E"/>
    <w:rsid w:val="0031757F"/>
    <w:rsid w:val="00320DB0"/>
    <w:rsid w:val="003222EE"/>
    <w:rsid w:val="00323DC0"/>
    <w:rsid w:val="00325BD6"/>
    <w:rsid w:val="00326187"/>
    <w:rsid w:val="003301CE"/>
    <w:rsid w:val="003304F8"/>
    <w:rsid w:val="00330955"/>
    <w:rsid w:val="00332707"/>
    <w:rsid w:val="003347C1"/>
    <w:rsid w:val="00334C9F"/>
    <w:rsid w:val="003350D6"/>
    <w:rsid w:val="00336AFD"/>
    <w:rsid w:val="0033757D"/>
    <w:rsid w:val="003375AB"/>
    <w:rsid w:val="003400BE"/>
    <w:rsid w:val="00340F0D"/>
    <w:rsid w:val="0034378E"/>
    <w:rsid w:val="00346FA6"/>
    <w:rsid w:val="003474E3"/>
    <w:rsid w:val="0034765A"/>
    <w:rsid w:val="00347B60"/>
    <w:rsid w:val="003514D6"/>
    <w:rsid w:val="003526E9"/>
    <w:rsid w:val="00353028"/>
    <w:rsid w:val="003550C9"/>
    <w:rsid w:val="00356264"/>
    <w:rsid w:val="0035683B"/>
    <w:rsid w:val="00356CBC"/>
    <w:rsid w:val="00356D41"/>
    <w:rsid w:val="0035780E"/>
    <w:rsid w:val="00357D6A"/>
    <w:rsid w:val="0036055C"/>
    <w:rsid w:val="003632E0"/>
    <w:rsid w:val="003642F5"/>
    <w:rsid w:val="0036745D"/>
    <w:rsid w:val="0037291A"/>
    <w:rsid w:val="00373AFC"/>
    <w:rsid w:val="00374339"/>
    <w:rsid w:val="00374D5C"/>
    <w:rsid w:val="003754FF"/>
    <w:rsid w:val="00375AD8"/>
    <w:rsid w:val="00375D88"/>
    <w:rsid w:val="00377DE8"/>
    <w:rsid w:val="003824F3"/>
    <w:rsid w:val="00390BFB"/>
    <w:rsid w:val="00393522"/>
    <w:rsid w:val="003974EC"/>
    <w:rsid w:val="003A06D1"/>
    <w:rsid w:val="003A0988"/>
    <w:rsid w:val="003A44D6"/>
    <w:rsid w:val="003A4C6D"/>
    <w:rsid w:val="003A575E"/>
    <w:rsid w:val="003A6386"/>
    <w:rsid w:val="003A687F"/>
    <w:rsid w:val="003A79F2"/>
    <w:rsid w:val="003A7A81"/>
    <w:rsid w:val="003B0B2D"/>
    <w:rsid w:val="003B29D7"/>
    <w:rsid w:val="003B2E4A"/>
    <w:rsid w:val="003B392C"/>
    <w:rsid w:val="003B4CE3"/>
    <w:rsid w:val="003B5E08"/>
    <w:rsid w:val="003B6B3D"/>
    <w:rsid w:val="003C00F6"/>
    <w:rsid w:val="003C0226"/>
    <w:rsid w:val="003C0ECA"/>
    <w:rsid w:val="003C1C17"/>
    <w:rsid w:val="003C312D"/>
    <w:rsid w:val="003C3708"/>
    <w:rsid w:val="003C41A4"/>
    <w:rsid w:val="003C5493"/>
    <w:rsid w:val="003C569A"/>
    <w:rsid w:val="003C56AB"/>
    <w:rsid w:val="003D046D"/>
    <w:rsid w:val="003D0FCF"/>
    <w:rsid w:val="003D4D3C"/>
    <w:rsid w:val="003D5276"/>
    <w:rsid w:val="003D5563"/>
    <w:rsid w:val="003D5F7F"/>
    <w:rsid w:val="003D67CC"/>
    <w:rsid w:val="003D7BF7"/>
    <w:rsid w:val="003E0DF5"/>
    <w:rsid w:val="003E2FEB"/>
    <w:rsid w:val="003E31C3"/>
    <w:rsid w:val="003E3D6E"/>
    <w:rsid w:val="003E41A3"/>
    <w:rsid w:val="003E4C0E"/>
    <w:rsid w:val="003E530A"/>
    <w:rsid w:val="003F0138"/>
    <w:rsid w:val="003F2620"/>
    <w:rsid w:val="003F27CA"/>
    <w:rsid w:val="003F54BD"/>
    <w:rsid w:val="003F676B"/>
    <w:rsid w:val="003F698E"/>
    <w:rsid w:val="003F6B70"/>
    <w:rsid w:val="003F6D61"/>
    <w:rsid w:val="003F7C42"/>
    <w:rsid w:val="0040161D"/>
    <w:rsid w:val="00401EDA"/>
    <w:rsid w:val="00402550"/>
    <w:rsid w:val="00407C68"/>
    <w:rsid w:val="0041007E"/>
    <w:rsid w:val="004105E7"/>
    <w:rsid w:val="00410627"/>
    <w:rsid w:val="004107A0"/>
    <w:rsid w:val="00411BFE"/>
    <w:rsid w:val="004130DE"/>
    <w:rsid w:val="004151FE"/>
    <w:rsid w:val="0041521D"/>
    <w:rsid w:val="0042278F"/>
    <w:rsid w:val="004271A4"/>
    <w:rsid w:val="004273A4"/>
    <w:rsid w:val="00431F69"/>
    <w:rsid w:val="0043218D"/>
    <w:rsid w:val="00433038"/>
    <w:rsid w:val="0043430F"/>
    <w:rsid w:val="00434717"/>
    <w:rsid w:val="00434C3F"/>
    <w:rsid w:val="004355C2"/>
    <w:rsid w:val="00437950"/>
    <w:rsid w:val="0044266D"/>
    <w:rsid w:val="0044419B"/>
    <w:rsid w:val="00446A90"/>
    <w:rsid w:val="00446A97"/>
    <w:rsid w:val="0044716A"/>
    <w:rsid w:val="0044770F"/>
    <w:rsid w:val="00452772"/>
    <w:rsid w:val="004533BF"/>
    <w:rsid w:val="0045375A"/>
    <w:rsid w:val="00456668"/>
    <w:rsid w:val="00456F37"/>
    <w:rsid w:val="00457007"/>
    <w:rsid w:val="00457B40"/>
    <w:rsid w:val="004644EE"/>
    <w:rsid w:val="0046647B"/>
    <w:rsid w:val="004666C7"/>
    <w:rsid w:val="0046697F"/>
    <w:rsid w:val="00467551"/>
    <w:rsid w:val="00467795"/>
    <w:rsid w:val="00470DE2"/>
    <w:rsid w:val="00471733"/>
    <w:rsid w:val="004717A9"/>
    <w:rsid w:val="00471A9C"/>
    <w:rsid w:val="00471AF7"/>
    <w:rsid w:val="0047720E"/>
    <w:rsid w:val="004807EB"/>
    <w:rsid w:val="0048375B"/>
    <w:rsid w:val="00483E3F"/>
    <w:rsid w:val="00485335"/>
    <w:rsid w:val="0048640B"/>
    <w:rsid w:val="00487657"/>
    <w:rsid w:val="00490130"/>
    <w:rsid w:val="00490169"/>
    <w:rsid w:val="00491B13"/>
    <w:rsid w:val="00494BB4"/>
    <w:rsid w:val="00496BF0"/>
    <w:rsid w:val="00497804"/>
    <w:rsid w:val="004A1257"/>
    <w:rsid w:val="004A61E3"/>
    <w:rsid w:val="004A6BC5"/>
    <w:rsid w:val="004B11B7"/>
    <w:rsid w:val="004B15C3"/>
    <w:rsid w:val="004B1931"/>
    <w:rsid w:val="004B1CA7"/>
    <w:rsid w:val="004B1EFD"/>
    <w:rsid w:val="004B38CB"/>
    <w:rsid w:val="004B44D4"/>
    <w:rsid w:val="004B6934"/>
    <w:rsid w:val="004C0944"/>
    <w:rsid w:val="004C0DC1"/>
    <w:rsid w:val="004C1AD7"/>
    <w:rsid w:val="004C23E1"/>
    <w:rsid w:val="004C2D20"/>
    <w:rsid w:val="004C3A8B"/>
    <w:rsid w:val="004C3BF0"/>
    <w:rsid w:val="004C458A"/>
    <w:rsid w:val="004C4857"/>
    <w:rsid w:val="004C4946"/>
    <w:rsid w:val="004C4CAF"/>
    <w:rsid w:val="004C644F"/>
    <w:rsid w:val="004C752E"/>
    <w:rsid w:val="004D075B"/>
    <w:rsid w:val="004D14C8"/>
    <w:rsid w:val="004D21D0"/>
    <w:rsid w:val="004D28E3"/>
    <w:rsid w:val="004D44DD"/>
    <w:rsid w:val="004D62B9"/>
    <w:rsid w:val="004E2059"/>
    <w:rsid w:val="004E381B"/>
    <w:rsid w:val="004E5072"/>
    <w:rsid w:val="004F1C0C"/>
    <w:rsid w:val="004F23E0"/>
    <w:rsid w:val="004F59D5"/>
    <w:rsid w:val="004F6515"/>
    <w:rsid w:val="004F7E69"/>
    <w:rsid w:val="00501124"/>
    <w:rsid w:val="0050201C"/>
    <w:rsid w:val="00502EF0"/>
    <w:rsid w:val="005033D6"/>
    <w:rsid w:val="00503750"/>
    <w:rsid w:val="005037C5"/>
    <w:rsid w:val="0050425F"/>
    <w:rsid w:val="0050476E"/>
    <w:rsid w:val="0050556C"/>
    <w:rsid w:val="005060EB"/>
    <w:rsid w:val="00510A3B"/>
    <w:rsid w:val="00512671"/>
    <w:rsid w:val="00512815"/>
    <w:rsid w:val="0051340C"/>
    <w:rsid w:val="005141A2"/>
    <w:rsid w:val="00516ABF"/>
    <w:rsid w:val="005170E2"/>
    <w:rsid w:val="005224CB"/>
    <w:rsid w:val="005229CF"/>
    <w:rsid w:val="00522FFC"/>
    <w:rsid w:val="00523399"/>
    <w:rsid w:val="00524B0D"/>
    <w:rsid w:val="005250FB"/>
    <w:rsid w:val="00525854"/>
    <w:rsid w:val="00525CFC"/>
    <w:rsid w:val="00525F80"/>
    <w:rsid w:val="0052611A"/>
    <w:rsid w:val="00526696"/>
    <w:rsid w:val="00526EFA"/>
    <w:rsid w:val="00530C5C"/>
    <w:rsid w:val="00531360"/>
    <w:rsid w:val="00531B43"/>
    <w:rsid w:val="00532A44"/>
    <w:rsid w:val="00533389"/>
    <w:rsid w:val="00535996"/>
    <w:rsid w:val="00537FED"/>
    <w:rsid w:val="005423F2"/>
    <w:rsid w:val="00543E83"/>
    <w:rsid w:val="00543F08"/>
    <w:rsid w:val="00544029"/>
    <w:rsid w:val="005452F3"/>
    <w:rsid w:val="00546660"/>
    <w:rsid w:val="00550925"/>
    <w:rsid w:val="0055646F"/>
    <w:rsid w:val="00560127"/>
    <w:rsid w:val="0056027B"/>
    <w:rsid w:val="00560599"/>
    <w:rsid w:val="00560938"/>
    <w:rsid w:val="00563CD1"/>
    <w:rsid w:val="00564892"/>
    <w:rsid w:val="00564D99"/>
    <w:rsid w:val="00567E68"/>
    <w:rsid w:val="005735B2"/>
    <w:rsid w:val="00573C29"/>
    <w:rsid w:val="0057557F"/>
    <w:rsid w:val="00576279"/>
    <w:rsid w:val="00577374"/>
    <w:rsid w:val="00580FB7"/>
    <w:rsid w:val="005825AD"/>
    <w:rsid w:val="00582651"/>
    <w:rsid w:val="0058281C"/>
    <w:rsid w:val="00584046"/>
    <w:rsid w:val="00584C9D"/>
    <w:rsid w:val="0058611D"/>
    <w:rsid w:val="005864C7"/>
    <w:rsid w:val="00590EFC"/>
    <w:rsid w:val="00591469"/>
    <w:rsid w:val="005933E5"/>
    <w:rsid w:val="005938DB"/>
    <w:rsid w:val="00594592"/>
    <w:rsid w:val="00595D6E"/>
    <w:rsid w:val="0059602A"/>
    <w:rsid w:val="00596D27"/>
    <w:rsid w:val="005A03E4"/>
    <w:rsid w:val="005A122D"/>
    <w:rsid w:val="005A2714"/>
    <w:rsid w:val="005A4EC9"/>
    <w:rsid w:val="005A5990"/>
    <w:rsid w:val="005A5F40"/>
    <w:rsid w:val="005B4D29"/>
    <w:rsid w:val="005B6D81"/>
    <w:rsid w:val="005B7EAA"/>
    <w:rsid w:val="005C08E7"/>
    <w:rsid w:val="005C1DFC"/>
    <w:rsid w:val="005C3E7C"/>
    <w:rsid w:val="005C50F4"/>
    <w:rsid w:val="005C6860"/>
    <w:rsid w:val="005C7BFF"/>
    <w:rsid w:val="005D14CF"/>
    <w:rsid w:val="005D1A21"/>
    <w:rsid w:val="005D1B88"/>
    <w:rsid w:val="005D5107"/>
    <w:rsid w:val="005D6344"/>
    <w:rsid w:val="005D7B27"/>
    <w:rsid w:val="005D7DD4"/>
    <w:rsid w:val="005E16EB"/>
    <w:rsid w:val="005E1EF2"/>
    <w:rsid w:val="005E253E"/>
    <w:rsid w:val="005E5942"/>
    <w:rsid w:val="005E671C"/>
    <w:rsid w:val="005E67C8"/>
    <w:rsid w:val="005E6FD2"/>
    <w:rsid w:val="005F0CE4"/>
    <w:rsid w:val="005F2B96"/>
    <w:rsid w:val="005F3235"/>
    <w:rsid w:val="005F3E2C"/>
    <w:rsid w:val="005F5008"/>
    <w:rsid w:val="005F580F"/>
    <w:rsid w:val="005F6B65"/>
    <w:rsid w:val="005F776D"/>
    <w:rsid w:val="00601885"/>
    <w:rsid w:val="006024EA"/>
    <w:rsid w:val="0060453A"/>
    <w:rsid w:val="00604CED"/>
    <w:rsid w:val="0060568D"/>
    <w:rsid w:val="0060627F"/>
    <w:rsid w:val="00606B3F"/>
    <w:rsid w:val="006119D2"/>
    <w:rsid w:val="00611CD3"/>
    <w:rsid w:val="00611CFB"/>
    <w:rsid w:val="00612CD0"/>
    <w:rsid w:val="0061310E"/>
    <w:rsid w:val="00613D1E"/>
    <w:rsid w:val="00614048"/>
    <w:rsid w:val="00615F0E"/>
    <w:rsid w:val="00616A31"/>
    <w:rsid w:val="00616F97"/>
    <w:rsid w:val="00620272"/>
    <w:rsid w:val="006225F1"/>
    <w:rsid w:val="00623803"/>
    <w:rsid w:val="006239D8"/>
    <w:rsid w:val="00624B5D"/>
    <w:rsid w:val="0062528A"/>
    <w:rsid w:val="00627A40"/>
    <w:rsid w:val="00632596"/>
    <w:rsid w:val="00634206"/>
    <w:rsid w:val="006357DC"/>
    <w:rsid w:val="0063640A"/>
    <w:rsid w:val="00636F4E"/>
    <w:rsid w:val="006372B4"/>
    <w:rsid w:val="006372DD"/>
    <w:rsid w:val="00637FA0"/>
    <w:rsid w:val="00641501"/>
    <w:rsid w:val="00642E23"/>
    <w:rsid w:val="00643204"/>
    <w:rsid w:val="0064420E"/>
    <w:rsid w:val="00645938"/>
    <w:rsid w:val="00646E21"/>
    <w:rsid w:val="006474DF"/>
    <w:rsid w:val="00647C86"/>
    <w:rsid w:val="00650438"/>
    <w:rsid w:val="0065278F"/>
    <w:rsid w:val="00652F7E"/>
    <w:rsid w:val="00652FF3"/>
    <w:rsid w:val="006574C5"/>
    <w:rsid w:val="00657EA4"/>
    <w:rsid w:val="00660BB3"/>
    <w:rsid w:val="00661A72"/>
    <w:rsid w:val="00661F8F"/>
    <w:rsid w:val="006636E1"/>
    <w:rsid w:val="006641BB"/>
    <w:rsid w:val="006645A3"/>
    <w:rsid w:val="00665303"/>
    <w:rsid w:val="00666357"/>
    <w:rsid w:val="006669AA"/>
    <w:rsid w:val="006706E3"/>
    <w:rsid w:val="00670E6D"/>
    <w:rsid w:val="0067464B"/>
    <w:rsid w:val="0068020D"/>
    <w:rsid w:val="00681F13"/>
    <w:rsid w:val="00684B22"/>
    <w:rsid w:val="00691D1E"/>
    <w:rsid w:val="00691EEC"/>
    <w:rsid w:val="00692283"/>
    <w:rsid w:val="00693776"/>
    <w:rsid w:val="0069475C"/>
    <w:rsid w:val="00694B31"/>
    <w:rsid w:val="00695477"/>
    <w:rsid w:val="006959F9"/>
    <w:rsid w:val="00695EBD"/>
    <w:rsid w:val="00696EFC"/>
    <w:rsid w:val="00697EC2"/>
    <w:rsid w:val="006A136C"/>
    <w:rsid w:val="006A14AE"/>
    <w:rsid w:val="006A2013"/>
    <w:rsid w:val="006A2705"/>
    <w:rsid w:val="006A2EB9"/>
    <w:rsid w:val="006A512B"/>
    <w:rsid w:val="006A5AFB"/>
    <w:rsid w:val="006A5CAF"/>
    <w:rsid w:val="006A68E5"/>
    <w:rsid w:val="006A69F5"/>
    <w:rsid w:val="006B0A5B"/>
    <w:rsid w:val="006B1753"/>
    <w:rsid w:val="006B337E"/>
    <w:rsid w:val="006B5606"/>
    <w:rsid w:val="006B5F16"/>
    <w:rsid w:val="006B6F4A"/>
    <w:rsid w:val="006B7EFA"/>
    <w:rsid w:val="006C2050"/>
    <w:rsid w:val="006C496D"/>
    <w:rsid w:val="006C4D39"/>
    <w:rsid w:val="006C4DCA"/>
    <w:rsid w:val="006C7041"/>
    <w:rsid w:val="006C71D8"/>
    <w:rsid w:val="006C7693"/>
    <w:rsid w:val="006C7C34"/>
    <w:rsid w:val="006D3063"/>
    <w:rsid w:val="006D77F1"/>
    <w:rsid w:val="006E3258"/>
    <w:rsid w:val="006E3C12"/>
    <w:rsid w:val="006E4544"/>
    <w:rsid w:val="006E51E5"/>
    <w:rsid w:val="006E6323"/>
    <w:rsid w:val="006F0714"/>
    <w:rsid w:val="006F300D"/>
    <w:rsid w:val="00700AEF"/>
    <w:rsid w:val="00700C42"/>
    <w:rsid w:val="00701704"/>
    <w:rsid w:val="00701FAB"/>
    <w:rsid w:val="00703615"/>
    <w:rsid w:val="00704ACE"/>
    <w:rsid w:val="00704E08"/>
    <w:rsid w:val="007050F4"/>
    <w:rsid w:val="007102EB"/>
    <w:rsid w:val="00711D0F"/>
    <w:rsid w:val="00713041"/>
    <w:rsid w:val="007158AA"/>
    <w:rsid w:val="00715989"/>
    <w:rsid w:val="00717675"/>
    <w:rsid w:val="00720381"/>
    <w:rsid w:val="0072225C"/>
    <w:rsid w:val="00722326"/>
    <w:rsid w:val="00722C23"/>
    <w:rsid w:val="00723E8E"/>
    <w:rsid w:val="007248BA"/>
    <w:rsid w:val="0072573F"/>
    <w:rsid w:val="00726BCF"/>
    <w:rsid w:val="00726CF0"/>
    <w:rsid w:val="007271B7"/>
    <w:rsid w:val="00731387"/>
    <w:rsid w:val="00732F90"/>
    <w:rsid w:val="00735114"/>
    <w:rsid w:val="007378F0"/>
    <w:rsid w:val="007411A0"/>
    <w:rsid w:val="00742EB3"/>
    <w:rsid w:val="00743C68"/>
    <w:rsid w:val="00745C5C"/>
    <w:rsid w:val="007464BB"/>
    <w:rsid w:val="00747A7A"/>
    <w:rsid w:val="007500DB"/>
    <w:rsid w:val="007501A1"/>
    <w:rsid w:val="007501AE"/>
    <w:rsid w:val="007506AF"/>
    <w:rsid w:val="00754886"/>
    <w:rsid w:val="007566C3"/>
    <w:rsid w:val="00756F62"/>
    <w:rsid w:val="00757567"/>
    <w:rsid w:val="00757B6E"/>
    <w:rsid w:val="00757B87"/>
    <w:rsid w:val="00760B13"/>
    <w:rsid w:val="0076146F"/>
    <w:rsid w:val="007630D9"/>
    <w:rsid w:val="00763580"/>
    <w:rsid w:val="00763835"/>
    <w:rsid w:val="007642EB"/>
    <w:rsid w:val="00766A81"/>
    <w:rsid w:val="00770CAF"/>
    <w:rsid w:val="007722D4"/>
    <w:rsid w:val="007762B7"/>
    <w:rsid w:val="00777308"/>
    <w:rsid w:val="00777427"/>
    <w:rsid w:val="00777E51"/>
    <w:rsid w:val="00780813"/>
    <w:rsid w:val="00782781"/>
    <w:rsid w:val="00783327"/>
    <w:rsid w:val="00783B58"/>
    <w:rsid w:val="007840D3"/>
    <w:rsid w:val="00785AF0"/>
    <w:rsid w:val="007901E2"/>
    <w:rsid w:val="00790FE9"/>
    <w:rsid w:val="00791E69"/>
    <w:rsid w:val="00795715"/>
    <w:rsid w:val="007963E7"/>
    <w:rsid w:val="00797766"/>
    <w:rsid w:val="007A135A"/>
    <w:rsid w:val="007A2FD5"/>
    <w:rsid w:val="007A3C18"/>
    <w:rsid w:val="007A3CBD"/>
    <w:rsid w:val="007A4CE4"/>
    <w:rsid w:val="007A5055"/>
    <w:rsid w:val="007A6E60"/>
    <w:rsid w:val="007A6E69"/>
    <w:rsid w:val="007A7B18"/>
    <w:rsid w:val="007B04EB"/>
    <w:rsid w:val="007B138A"/>
    <w:rsid w:val="007B150B"/>
    <w:rsid w:val="007B15BE"/>
    <w:rsid w:val="007B180F"/>
    <w:rsid w:val="007B1913"/>
    <w:rsid w:val="007B1BE6"/>
    <w:rsid w:val="007B1D9C"/>
    <w:rsid w:val="007B626A"/>
    <w:rsid w:val="007B740D"/>
    <w:rsid w:val="007B770B"/>
    <w:rsid w:val="007C0E74"/>
    <w:rsid w:val="007C157C"/>
    <w:rsid w:val="007C27C5"/>
    <w:rsid w:val="007C2C3F"/>
    <w:rsid w:val="007C31E0"/>
    <w:rsid w:val="007C3884"/>
    <w:rsid w:val="007C3F7E"/>
    <w:rsid w:val="007C463B"/>
    <w:rsid w:val="007C4D50"/>
    <w:rsid w:val="007C62D7"/>
    <w:rsid w:val="007C68F5"/>
    <w:rsid w:val="007C73CD"/>
    <w:rsid w:val="007D09B0"/>
    <w:rsid w:val="007D5B24"/>
    <w:rsid w:val="007E1A77"/>
    <w:rsid w:val="007E1E68"/>
    <w:rsid w:val="007E4881"/>
    <w:rsid w:val="007E4A75"/>
    <w:rsid w:val="007E52D3"/>
    <w:rsid w:val="007E568E"/>
    <w:rsid w:val="007E7F7E"/>
    <w:rsid w:val="007F2C11"/>
    <w:rsid w:val="007F34A0"/>
    <w:rsid w:val="007F3E6A"/>
    <w:rsid w:val="007F4874"/>
    <w:rsid w:val="007F5C8C"/>
    <w:rsid w:val="008003EB"/>
    <w:rsid w:val="00800526"/>
    <w:rsid w:val="0080076E"/>
    <w:rsid w:val="00802CF2"/>
    <w:rsid w:val="00805EF0"/>
    <w:rsid w:val="0080668D"/>
    <w:rsid w:val="00810252"/>
    <w:rsid w:val="00811CF3"/>
    <w:rsid w:val="00812BDF"/>
    <w:rsid w:val="00815C3E"/>
    <w:rsid w:val="00816DBC"/>
    <w:rsid w:val="00817092"/>
    <w:rsid w:val="00820106"/>
    <w:rsid w:val="00821109"/>
    <w:rsid w:val="008224DD"/>
    <w:rsid w:val="008231FC"/>
    <w:rsid w:val="0082359C"/>
    <w:rsid w:val="00824F97"/>
    <w:rsid w:val="00825D34"/>
    <w:rsid w:val="00827F19"/>
    <w:rsid w:val="008312FF"/>
    <w:rsid w:val="00833837"/>
    <w:rsid w:val="00834A04"/>
    <w:rsid w:val="008359F3"/>
    <w:rsid w:val="0083611B"/>
    <w:rsid w:val="00840A3F"/>
    <w:rsid w:val="0084158B"/>
    <w:rsid w:val="00841B88"/>
    <w:rsid w:val="00846EA8"/>
    <w:rsid w:val="00847378"/>
    <w:rsid w:val="00847CC4"/>
    <w:rsid w:val="0085021C"/>
    <w:rsid w:val="00851AEB"/>
    <w:rsid w:val="008534BB"/>
    <w:rsid w:val="0085410A"/>
    <w:rsid w:val="00854FF6"/>
    <w:rsid w:val="00857918"/>
    <w:rsid w:val="00857A9C"/>
    <w:rsid w:val="0086200D"/>
    <w:rsid w:val="00863D7C"/>
    <w:rsid w:val="00865F07"/>
    <w:rsid w:val="00870369"/>
    <w:rsid w:val="00870EED"/>
    <w:rsid w:val="00871E40"/>
    <w:rsid w:val="00871F8C"/>
    <w:rsid w:val="00872A75"/>
    <w:rsid w:val="008745C9"/>
    <w:rsid w:val="00874973"/>
    <w:rsid w:val="008770D0"/>
    <w:rsid w:val="00881924"/>
    <w:rsid w:val="00881E63"/>
    <w:rsid w:val="008838E9"/>
    <w:rsid w:val="008844A2"/>
    <w:rsid w:val="00886BDD"/>
    <w:rsid w:val="00895170"/>
    <w:rsid w:val="00896C6B"/>
    <w:rsid w:val="008A0CDA"/>
    <w:rsid w:val="008A1A8E"/>
    <w:rsid w:val="008A2592"/>
    <w:rsid w:val="008A5BE3"/>
    <w:rsid w:val="008A69E3"/>
    <w:rsid w:val="008A722F"/>
    <w:rsid w:val="008A73AF"/>
    <w:rsid w:val="008B110F"/>
    <w:rsid w:val="008B63D2"/>
    <w:rsid w:val="008B66AA"/>
    <w:rsid w:val="008B760A"/>
    <w:rsid w:val="008B7F7F"/>
    <w:rsid w:val="008C0206"/>
    <w:rsid w:val="008C0210"/>
    <w:rsid w:val="008C240C"/>
    <w:rsid w:val="008C54BD"/>
    <w:rsid w:val="008C58A0"/>
    <w:rsid w:val="008C609F"/>
    <w:rsid w:val="008C6183"/>
    <w:rsid w:val="008C61A5"/>
    <w:rsid w:val="008C63D0"/>
    <w:rsid w:val="008C67DD"/>
    <w:rsid w:val="008C7CDD"/>
    <w:rsid w:val="008D0494"/>
    <w:rsid w:val="008D1E46"/>
    <w:rsid w:val="008D2DF4"/>
    <w:rsid w:val="008D3787"/>
    <w:rsid w:val="008D412F"/>
    <w:rsid w:val="008D4819"/>
    <w:rsid w:val="008D617B"/>
    <w:rsid w:val="008D7B02"/>
    <w:rsid w:val="008D7FA9"/>
    <w:rsid w:val="008E0134"/>
    <w:rsid w:val="008E1B20"/>
    <w:rsid w:val="008E22AC"/>
    <w:rsid w:val="008E46D6"/>
    <w:rsid w:val="008E589C"/>
    <w:rsid w:val="008E5E0A"/>
    <w:rsid w:val="008F054E"/>
    <w:rsid w:val="008F2F7B"/>
    <w:rsid w:val="008F3D21"/>
    <w:rsid w:val="008F48AE"/>
    <w:rsid w:val="008F788D"/>
    <w:rsid w:val="00902B79"/>
    <w:rsid w:val="0090517F"/>
    <w:rsid w:val="009074B8"/>
    <w:rsid w:val="009077E5"/>
    <w:rsid w:val="00907BBD"/>
    <w:rsid w:val="00910220"/>
    <w:rsid w:val="00911FB5"/>
    <w:rsid w:val="00915587"/>
    <w:rsid w:val="00915B51"/>
    <w:rsid w:val="009160B6"/>
    <w:rsid w:val="00916E74"/>
    <w:rsid w:val="00920E54"/>
    <w:rsid w:val="00925269"/>
    <w:rsid w:val="00925937"/>
    <w:rsid w:val="00925D2D"/>
    <w:rsid w:val="00927F76"/>
    <w:rsid w:val="00933174"/>
    <w:rsid w:val="0093326B"/>
    <w:rsid w:val="00934E4E"/>
    <w:rsid w:val="00934E6F"/>
    <w:rsid w:val="00934F58"/>
    <w:rsid w:val="00935C2F"/>
    <w:rsid w:val="00936161"/>
    <w:rsid w:val="0093652E"/>
    <w:rsid w:val="00940496"/>
    <w:rsid w:val="00941CF6"/>
    <w:rsid w:val="009426D5"/>
    <w:rsid w:val="00942A00"/>
    <w:rsid w:val="009435CD"/>
    <w:rsid w:val="00944482"/>
    <w:rsid w:val="009462F2"/>
    <w:rsid w:val="00947DBB"/>
    <w:rsid w:val="00950F45"/>
    <w:rsid w:val="00955BDA"/>
    <w:rsid w:val="00957901"/>
    <w:rsid w:val="00960BBB"/>
    <w:rsid w:val="00960F78"/>
    <w:rsid w:val="009615EF"/>
    <w:rsid w:val="009620A2"/>
    <w:rsid w:val="00962233"/>
    <w:rsid w:val="009641BD"/>
    <w:rsid w:val="009648E7"/>
    <w:rsid w:val="0096519B"/>
    <w:rsid w:val="0096553B"/>
    <w:rsid w:val="0096575A"/>
    <w:rsid w:val="00967A73"/>
    <w:rsid w:val="009702DF"/>
    <w:rsid w:val="00971AD0"/>
    <w:rsid w:val="00973B7F"/>
    <w:rsid w:val="00974BC9"/>
    <w:rsid w:val="00974FF6"/>
    <w:rsid w:val="009804EB"/>
    <w:rsid w:val="0098112A"/>
    <w:rsid w:val="00981863"/>
    <w:rsid w:val="00982529"/>
    <w:rsid w:val="00982814"/>
    <w:rsid w:val="00982CA1"/>
    <w:rsid w:val="00983193"/>
    <w:rsid w:val="0098408F"/>
    <w:rsid w:val="0098699B"/>
    <w:rsid w:val="009879DD"/>
    <w:rsid w:val="009906D4"/>
    <w:rsid w:val="00991204"/>
    <w:rsid w:val="00992426"/>
    <w:rsid w:val="00994065"/>
    <w:rsid w:val="009944FC"/>
    <w:rsid w:val="00995620"/>
    <w:rsid w:val="00997149"/>
    <w:rsid w:val="00997433"/>
    <w:rsid w:val="009976A7"/>
    <w:rsid w:val="009A1804"/>
    <w:rsid w:val="009A228F"/>
    <w:rsid w:val="009A28F4"/>
    <w:rsid w:val="009A3C65"/>
    <w:rsid w:val="009A3F8D"/>
    <w:rsid w:val="009A49B4"/>
    <w:rsid w:val="009A5CFC"/>
    <w:rsid w:val="009B1EB4"/>
    <w:rsid w:val="009B220A"/>
    <w:rsid w:val="009B29CF"/>
    <w:rsid w:val="009B3529"/>
    <w:rsid w:val="009B4A43"/>
    <w:rsid w:val="009B5CCC"/>
    <w:rsid w:val="009B6062"/>
    <w:rsid w:val="009C0E07"/>
    <w:rsid w:val="009C2D2B"/>
    <w:rsid w:val="009C3BE0"/>
    <w:rsid w:val="009C4BD5"/>
    <w:rsid w:val="009C78A5"/>
    <w:rsid w:val="009D0566"/>
    <w:rsid w:val="009D22F8"/>
    <w:rsid w:val="009D3C08"/>
    <w:rsid w:val="009D43F8"/>
    <w:rsid w:val="009D52BD"/>
    <w:rsid w:val="009D5CB7"/>
    <w:rsid w:val="009D63F6"/>
    <w:rsid w:val="009D6CD4"/>
    <w:rsid w:val="009E167B"/>
    <w:rsid w:val="009E3154"/>
    <w:rsid w:val="009E4880"/>
    <w:rsid w:val="009E4AC0"/>
    <w:rsid w:val="009E5A11"/>
    <w:rsid w:val="009F211C"/>
    <w:rsid w:val="009F2ADA"/>
    <w:rsid w:val="009F320A"/>
    <w:rsid w:val="009F3D5A"/>
    <w:rsid w:val="009F6CFC"/>
    <w:rsid w:val="009F6FAB"/>
    <w:rsid w:val="009F7C1B"/>
    <w:rsid w:val="00A00769"/>
    <w:rsid w:val="00A032B5"/>
    <w:rsid w:val="00A03FB5"/>
    <w:rsid w:val="00A04831"/>
    <w:rsid w:val="00A048C9"/>
    <w:rsid w:val="00A05365"/>
    <w:rsid w:val="00A05701"/>
    <w:rsid w:val="00A06A34"/>
    <w:rsid w:val="00A07FCA"/>
    <w:rsid w:val="00A1083D"/>
    <w:rsid w:val="00A10893"/>
    <w:rsid w:val="00A10DEF"/>
    <w:rsid w:val="00A13090"/>
    <w:rsid w:val="00A15A9B"/>
    <w:rsid w:val="00A17923"/>
    <w:rsid w:val="00A17E3F"/>
    <w:rsid w:val="00A21AD8"/>
    <w:rsid w:val="00A2232F"/>
    <w:rsid w:val="00A22674"/>
    <w:rsid w:val="00A2285E"/>
    <w:rsid w:val="00A25EC2"/>
    <w:rsid w:val="00A26357"/>
    <w:rsid w:val="00A27EFD"/>
    <w:rsid w:val="00A321F6"/>
    <w:rsid w:val="00A32A02"/>
    <w:rsid w:val="00A34BDF"/>
    <w:rsid w:val="00A35C11"/>
    <w:rsid w:val="00A36036"/>
    <w:rsid w:val="00A3606F"/>
    <w:rsid w:val="00A3660F"/>
    <w:rsid w:val="00A3696F"/>
    <w:rsid w:val="00A40E40"/>
    <w:rsid w:val="00A41D46"/>
    <w:rsid w:val="00A42F3F"/>
    <w:rsid w:val="00A435A2"/>
    <w:rsid w:val="00A43B00"/>
    <w:rsid w:val="00A44E70"/>
    <w:rsid w:val="00A45A37"/>
    <w:rsid w:val="00A50F7E"/>
    <w:rsid w:val="00A513B6"/>
    <w:rsid w:val="00A52337"/>
    <w:rsid w:val="00A55BC0"/>
    <w:rsid w:val="00A55DC8"/>
    <w:rsid w:val="00A56478"/>
    <w:rsid w:val="00A56EE5"/>
    <w:rsid w:val="00A6014C"/>
    <w:rsid w:val="00A6114F"/>
    <w:rsid w:val="00A61C97"/>
    <w:rsid w:val="00A62AB3"/>
    <w:rsid w:val="00A62D74"/>
    <w:rsid w:val="00A639BE"/>
    <w:rsid w:val="00A644BC"/>
    <w:rsid w:val="00A64928"/>
    <w:rsid w:val="00A64E59"/>
    <w:rsid w:val="00A65A07"/>
    <w:rsid w:val="00A660EB"/>
    <w:rsid w:val="00A663B2"/>
    <w:rsid w:val="00A72AC5"/>
    <w:rsid w:val="00A73964"/>
    <w:rsid w:val="00A7519E"/>
    <w:rsid w:val="00A75BE3"/>
    <w:rsid w:val="00A75C0F"/>
    <w:rsid w:val="00A761CA"/>
    <w:rsid w:val="00A7640C"/>
    <w:rsid w:val="00A77215"/>
    <w:rsid w:val="00A77EFB"/>
    <w:rsid w:val="00A81104"/>
    <w:rsid w:val="00A8158A"/>
    <w:rsid w:val="00A81C44"/>
    <w:rsid w:val="00A829F0"/>
    <w:rsid w:val="00A852B3"/>
    <w:rsid w:val="00A85F36"/>
    <w:rsid w:val="00A86BB5"/>
    <w:rsid w:val="00A86C95"/>
    <w:rsid w:val="00A86CFC"/>
    <w:rsid w:val="00A87DB9"/>
    <w:rsid w:val="00A90761"/>
    <w:rsid w:val="00A91CAD"/>
    <w:rsid w:val="00A93E0E"/>
    <w:rsid w:val="00A9519C"/>
    <w:rsid w:val="00A9655C"/>
    <w:rsid w:val="00A9713F"/>
    <w:rsid w:val="00A979D8"/>
    <w:rsid w:val="00A97A47"/>
    <w:rsid w:val="00AA0FC4"/>
    <w:rsid w:val="00AA2332"/>
    <w:rsid w:val="00AA2517"/>
    <w:rsid w:val="00AA3335"/>
    <w:rsid w:val="00AA4916"/>
    <w:rsid w:val="00AA4EE4"/>
    <w:rsid w:val="00AA6159"/>
    <w:rsid w:val="00AA7D26"/>
    <w:rsid w:val="00AB0747"/>
    <w:rsid w:val="00AB1783"/>
    <w:rsid w:val="00AB1D16"/>
    <w:rsid w:val="00AB3875"/>
    <w:rsid w:val="00AB3B5B"/>
    <w:rsid w:val="00AB3C2F"/>
    <w:rsid w:val="00AB71A9"/>
    <w:rsid w:val="00AB7BE7"/>
    <w:rsid w:val="00AC04F8"/>
    <w:rsid w:val="00AC0545"/>
    <w:rsid w:val="00AC7A9D"/>
    <w:rsid w:val="00AD038D"/>
    <w:rsid w:val="00AD5612"/>
    <w:rsid w:val="00AD63B0"/>
    <w:rsid w:val="00AD6A7B"/>
    <w:rsid w:val="00AE16E1"/>
    <w:rsid w:val="00AE2D31"/>
    <w:rsid w:val="00AE65CE"/>
    <w:rsid w:val="00AF2CD1"/>
    <w:rsid w:val="00AF40FD"/>
    <w:rsid w:val="00AF4BFA"/>
    <w:rsid w:val="00AF51C2"/>
    <w:rsid w:val="00AF5C47"/>
    <w:rsid w:val="00AF69C1"/>
    <w:rsid w:val="00AF71A5"/>
    <w:rsid w:val="00AF7E7E"/>
    <w:rsid w:val="00AF7EAE"/>
    <w:rsid w:val="00B01FB5"/>
    <w:rsid w:val="00B0215F"/>
    <w:rsid w:val="00B02396"/>
    <w:rsid w:val="00B023D2"/>
    <w:rsid w:val="00B02F64"/>
    <w:rsid w:val="00B1041E"/>
    <w:rsid w:val="00B10470"/>
    <w:rsid w:val="00B10DA8"/>
    <w:rsid w:val="00B11E34"/>
    <w:rsid w:val="00B12360"/>
    <w:rsid w:val="00B12EE0"/>
    <w:rsid w:val="00B138A0"/>
    <w:rsid w:val="00B14913"/>
    <w:rsid w:val="00B15499"/>
    <w:rsid w:val="00B15ADF"/>
    <w:rsid w:val="00B22A42"/>
    <w:rsid w:val="00B22CDE"/>
    <w:rsid w:val="00B22FBD"/>
    <w:rsid w:val="00B236B3"/>
    <w:rsid w:val="00B23A07"/>
    <w:rsid w:val="00B24375"/>
    <w:rsid w:val="00B246E2"/>
    <w:rsid w:val="00B25587"/>
    <w:rsid w:val="00B26905"/>
    <w:rsid w:val="00B27416"/>
    <w:rsid w:val="00B27825"/>
    <w:rsid w:val="00B30478"/>
    <w:rsid w:val="00B3177E"/>
    <w:rsid w:val="00B31940"/>
    <w:rsid w:val="00B31EF3"/>
    <w:rsid w:val="00B32420"/>
    <w:rsid w:val="00B32809"/>
    <w:rsid w:val="00B33F7E"/>
    <w:rsid w:val="00B34378"/>
    <w:rsid w:val="00B34DCF"/>
    <w:rsid w:val="00B36016"/>
    <w:rsid w:val="00B373B4"/>
    <w:rsid w:val="00B37CC3"/>
    <w:rsid w:val="00B42FE7"/>
    <w:rsid w:val="00B432B0"/>
    <w:rsid w:val="00B45091"/>
    <w:rsid w:val="00B45D87"/>
    <w:rsid w:val="00B46085"/>
    <w:rsid w:val="00B4753E"/>
    <w:rsid w:val="00B47E41"/>
    <w:rsid w:val="00B523A6"/>
    <w:rsid w:val="00B542FB"/>
    <w:rsid w:val="00B54F65"/>
    <w:rsid w:val="00B5603C"/>
    <w:rsid w:val="00B57988"/>
    <w:rsid w:val="00B57A57"/>
    <w:rsid w:val="00B57ACD"/>
    <w:rsid w:val="00B60BFD"/>
    <w:rsid w:val="00B62E86"/>
    <w:rsid w:val="00B62F52"/>
    <w:rsid w:val="00B64403"/>
    <w:rsid w:val="00B64AA4"/>
    <w:rsid w:val="00B6674F"/>
    <w:rsid w:val="00B667B3"/>
    <w:rsid w:val="00B703E3"/>
    <w:rsid w:val="00B8039E"/>
    <w:rsid w:val="00B833EB"/>
    <w:rsid w:val="00B842FE"/>
    <w:rsid w:val="00B90E68"/>
    <w:rsid w:val="00B91AA1"/>
    <w:rsid w:val="00B9201E"/>
    <w:rsid w:val="00B94435"/>
    <w:rsid w:val="00B956F8"/>
    <w:rsid w:val="00B97BE1"/>
    <w:rsid w:val="00BA01CD"/>
    <w:rsid w:val="00BA0CD6"/>
    <w:rsid w:val="00BA1D4F"/>
    <w:rsid w:val="00BA2A4B"/>
    <w:rsid w:val="00BA35AA"/>
    <w:rsid w:val="00BA4893"/>
    <w:rsid w:val="00BA5148"/>
    <w:rsid w:val="00BA5B2B"/>
    <w:rsid w:val="00BA624F"/>
    <w:rsid w:val="00BA62BB"/>
    <w:rsid w:val="00BA7122"/>
    <w:rsid w:val="00BA7618"/>
    <w:rsid w:val="00BB0666"/>
    <w:rsid w:val="00BB0DDC"/>
    <w:rsid w:val="00BB3D9C"/>
    <w:rsid w:val="00BB453B"/>
    <w:rsid w:val="00BB513A"/>
    <w:rsid w:val="00BB5AF0"/>
    <w:rsid w:val="00BB5B1C"/>
    <w:rsid w:val="00BB6472"/>
    <w:rsid w:val="00BB779C"/>
    <w:rsid w:val="00BC2BD4"/>
    <w:rsid w:val="00BC3814"/>
    <w:rsid w:val="00BC3C4A"/>
    <w:rsid w:val="00BC52FC"/>
    <w:rsid w:val="00BC6C07"/>
    <w:rsid w:val="00BD04D4"/>
    <w:rsid w:val="00BD1F14"/>
    <w:rsid w:val="00BD225A"/>
    <w:rsid w:val="00BD2D7E"/>
    <w:rsid w:val="00BD3F0F"/>
    <w:rsid w:val="00BD4370"/>
    <w:rsid w:val="00BD56C8"/>
    <w:rsid w:val="00BD6576"/>
    <w:rsid w:val="00BD6A08"/>
    <w:rsid w:val="00BE0754"/>
    <w:rsid w:val="00BE08A7"/>
    <w:rsid w:val="00BE171F"/>
    <w:rsid w:val="00BE3101"/>
    <w:rsid w:val="00BE53C4"/>
    <w:rsid w:val="00BF06D6"/>
    <w:rsid w:val="00BF0E19"/>
    <w:rsid w:val="00BF1023"/>
    <w:rsid w:val="00BF2BBD"/>
    <w:rsid w:val="00BF2D2A"/>
    <w:rsid w:val="00BF32B1"/>
    <w:rsid w:val="00BF5460"/>
    <w:rsid w:val="00BF6990"/>
    <w:rsid w:val="00C00339"/>
    <w:rsid w:val="00C01110"/>
    <w:rsid w:val="00C02092"/>
    <w:rsid w:val="00C02D10"/>
    <w:rsid w:val="00C030D0"/>
    <w:rsid w:val="00C03B14"/>
    <w:rsid w:val="00C06820"/>
    <w:rsid w:val="00C069B0"/>
    <w:rsid w:val="00C07631"/>
    <w:rsid w:val="00C10CFE"/>
    <w:rsid w:val="00C1173E"/>
    <w:rsid w:val="00C1721A"/>
    <w:rsid w:val="00C172CC"/>
    <w:rsid w:val="00C20325"/>
    <w:rsid w:val="00C2098C"/>
    <w:rsid w:val="00C20F89"/>
    <w:rsid w:val="00C234A7"/>
    <w:rsid w:val="00C23AB9"/>
    <w:rsid w:val="00C23DB7"/>
    <w:rsid w:val="00C2478C"/>
    <w:rsid w:val="00C25214"/>
    <w:rsid w:val="00C25398"/>
    <w:rsid w:val="00C25475"/>
    <w:rsid w:val="00C258E5"/>
    <w:rsid w:val="00C25EA2"/>
    <w:rsid w:val="00C31CC8"/>
    <w:rsid w:val="00C322C8"/>
    <w:rsid w:val="00C32827"/>
    <w:rsid w:val="00C32A22"/>
    <w:rsid w:val="00C32EF8"/>
    <w:rsid w:val="00C33045"/>
    <w:rsid w:val="00C40AF1"/>
    <w:rsid w:val="00C4425D"/>
    <w:rsid w:val="00C45384"/>
    <w:rsid w:val="00C46BBB"/>
    <w:rsid w:val="00C46E63"/>
    <w:rsid w:val="00C5013B"/>
    <w:rsid w:val="00C50EE8"/>
    <w:rsid w:val="00C523E5"/>
    <w:rsid w:val="00C53610"/>
    <w:rsid w:val="00C539D4"/>
    <w:rsid w:val="00C53A75"/>
    <w:rsid w:val="00C54126"/>
    <w:rsid w:val="00C55304"/>
    <w:rsid w:val="00C557E8"/>
    <w:rsid w:val="00C5624C"/>
    <w:rsid w:val="00C57D4F"/>
    <w:rsid w:val="00C67238"/>
    <w:rsid w:val="00C67F5B"/>
    <w:rsid w:val="00C70084"/>
    <w:rsid w:val="00C70936"/>
    <w:rsid w:val="00C70A35"/>
    <w:rsid w:val="00C71C9D"/>
    <w:rsid w:val="00C71FC5"/>
    <w:rsid w:val="00C724F8"/>
    <w:rsid w:val="00C7356E"/>
    <w:rsid w:val="00C73676"/>
    <w:rsid w:val="00C74E00"/>
    <w:rsid w:val="00C74F58"/>
    <w:rsid w:val="00C75A1D"/>
    <w:rsid w:val="00C77623"/>
    <w:rsid w:val="00C8008D"/>
    <w:rsid w:val="00C8071C"/>
    <w:rsid w:val="00C813A7"/>
    <w:rsid w:val="00C81938"/>
    <w:rsid w:val="00C84B8E"/>
    <w:rsid w:val="00C8527F"/>
    <w:rsid w:val="00C911B5"/>
    <w:rsid w:val="00C920C7"/>
    <w:rsid w:val="00C93503"/>
    <w:rsid w:val="00C945AF"/>
    <w:rsid w:val="00C9638D"/>
    <w:rsid w:val="00C966F4"/>
    <w:rsid w:val="00C973BD"/>
    <w:rsid w:val="00CA0ACB"/>
    <w:rsid w:val="00CA147C"/>
    <w:rsid w:val="00CA42A1"/>
    <w:rsid w:val="00CA494B"/>
    <w:rsid w:val="00CB0122"/>
    <w:rsid w:val="00CB186D"/>
    <w:rsid w:val="00CB1BB4"/>
    <w:rsid w:val="00CB320A"/>
    <w:rsid w:val="00CC1B7E"/>
    <w:rsid w:val="00CC28E2"/>
    <w:rsid w:val="00CC36AD"/>
    <w:rsid w:val="00CC4B45"/>
    <w:rsid w:val="00CC4BBB"/>
    <w:rsid w:val="00CC4F6F"/>
    <w:rsid w:val="00CC5EDF"/>
    <w:rsid w:val="00CC72A0"/>
    <w:rsid w:val="00CD09BE"/>
    <w:rsid w:val="00CD1012"/>
    <w:rsid w:val="00CD1D4F"/>
    <w:rsid w:val="00CD1ED1"/>
    <w:rsid w:val="00CD5F05"/>
    <w:rsid w:val="00CE10D6"/>
    <w:rsid w:val="00CE295B"/>
    <w:rsid w:val="00CE3C48"/>
    <w:rsid w:val="00CE5927"/>
    <w:rsid w:val="00CE5E02"/>
    <w:rsid w:val="00CE5E1E"/>
    <w:rsid w:val="00CF1D92"/>
    <w:rsid w:val="00CF29A1"/>
    <w:rsid w:val="00CF7153"/>
    <w:rsid w:val="00D009C0"/>
    <w:rsid w:val="00D01EF4"/>
    <w:rsid w:val="00D06123"/>
    <w:rsid w:val="00D07AB8"/>
    <w:rsid w:val="00D1034C"/>
    <w:rsid w:val="00D112FF"/>
    <w:rsid w:val="00D125C6"/>
    <w:rsid w:val="00D1292B"/>
    <w:rsid w:val="00D13E10"/>
    <w:rsid w:val="00D172F8"/>
    <w:rsid w:val="00D21750"/>
    <w:rsid w:val="00D22248"/>
    <w:rsid w:val="00D23BEA"/>
    <w:rsid w:val="00D241B5"/>
    <w:rsid w:val="00D25A96"/>
    <w:rsid w:val="00D30045"/>
    <w:rsid w:val="00D31BAA"/>
    <w:rsid w:val="00D332E4"/>
    <w:rsid w:val="00D360C2"/>
    <w:rsid w:val="00D40714"/>
    <w:rsid w:val="00D41423"/>
    <w:rsid w:val="00D41C6A"/>
    <w:rsid w:val="00D424D0"/>
    <w:rsid w:val="00D442F1"/>
    <w:rsid w:val="00D44A6D"/>
    <w:rsid w:val="00D44F58"/>
    <w:rsid w:val="00D46130"/>
    <w:rsid w:val="00D47464"/>
    <w:rsid w:val="00D47CA7"/>
    <w:rsid w:val="00D50B47"/>
    <w:rsid w:val="00D50C05"/>
    <w:rsid w:val="00D51C24"/>
    <w:rsid w:val="00D5243D"/>
    <w:rsid w:val="00D531FC"/>
    <w:rsid w:val="00D5426B"/>
    <w:rsid w:val="00D550F4"/>
    <w:rsid w:val="00D55E4F"/>
    <w:rsid w:val="00D57ADF"/>
    <w:rsid w:val="00D6413D"/>
    <w:rsid w:val="00D64F47"/>
    <w:rsid w:val="00D660F7"/>
    <w:rsid w:val="00D66EBF"/>
    <w:rsid w:val="00D729A5"/>
    <w:rsid w:val="00D7373F"/>
    <w:rsid w:val="00D73E1F"/>
    <w:rsid w:val="00D751A2"/>
    <w:rsid w:val="00D77703"/>
    <w:rsid w:val="00D77FE5"/>
    <w:rsid w:val="00D8124A"/>
    <w:rsid w:val="00D8180A"/>
    <w:rsid w:val="00D822B5"/>
    <w:rsid w:val="00D82CBA"/>
    <w:rsid w:val="00D83602"/>
    <w:rsid w:val="00D85F10"/>
    <w:rsid w:val="00D86B75"/>
    <w:rsid w:val="00D87C06"/>
    <w:rsid w:val="00D91F62"/>
    <w:rsid w:val="00D936E5"/>
    <w:rsid w:val="00D93D9C"/>
    <w:rsid w:val="00D95096"/>
    <w:rsid w:val="00D9603E"/>
    <w:rsid w:val="00D973BD"/>
    <w:rsid w:val="00DA081C"/>
    <w:rsid w:val="00DA0AA3"/>
    <w:rsid w:val="00DA0E37"/>
    <w:rsid w:val="00DA2F53"/>
    <w:rsid w:val="00DA3DD8"/>
    <w:rsid w:val="00DA5647"/>
    <w:rsid w:val="00DA5C58"/>
    <w:rsid w:val="00DA726E"/>
    <w:rsid w:val="00DA72E3"/>
    <w:rsid w:val="00DA79E1"/>
    <w:rsid w:val="00DB0E40"/>
    <w:rsid w:val="00DB347F"/>
    <w:rsid w:val="00DB4BCC"/>
    <w:rsid w:val="00DB5A7D"/>
    <w:rsid w:val="00DB7323"/>
    <w:rsid w:val="00DC1427"/>
    <w:rsid w:val="00DC1474"/>
    <w:rsid w:val="00DC16A0"/>
    <w:rsid w:val="00DC247F"/>
    <w:rsid w:val="00DC2AF6"/>
    <w:rsid w:val="00DC315E"/>
    <w:rsid w:val="00DC3CC7"/>
    <w:rsid w:val="00DC52BB"/>
    <w:rsid w:val="00DC7058"/>
    <w:rsid w:val="00DD3882"/>
    <w:rsid w:val="00DD3F97"/>
    <w:rsid w:val="00DD6D8D"/>
    <w:rsid w:val="00DD722E"/>
    <w:rsid w:val="00DD7369"/>
    <w:rsid w:val="00DE357D"/>
    <w:rsid w:val="00DE35C2"/>
    <w:rsid w:val="00DE3D6A"/>
    <w:rsid w:val="00DE4680"/>
    <w:rsid w:val="00DE5169"/>
    <w:rsid w:val="00DE594F"/>
    <w:rsid w:val="00DE5EEC"/>
    <w:rsid w:val="00DE632A"/>
    <w:rsid w:val="00DE797B"/>
    <w:rsid w:val="00DF1464"/>
    <w:rsid w:val="00DF1E28"/>
    <w:rsid w:val="00DF2126"/>
    <w:rsid w:val="00DF2699"/>
    <w:rsid w:val="00DF3868"/>
    <w:rsid w:val="00DF3EA0"/>
    <w:rsid w:val="00DF6527"/>
    <w:rsid w:val="00DF6B9C"/>
    <w:rsid w:val="00DF7708"/>
    <w:rsid w:val="00DF7A8E"/>
    <w:rsid w:val="00E03926"/>
    <w:rsid w:val="00E05D23"/>
    <w:rsid w:val="00E06FF5"/>
    <w:rsid w:val="00E07067"/>
    <w:rsid w:val="00E122B7"/>
    <w:rsid w:val="00E128C5"/>
    <w:rsid w:val="00E12BBA"/>
    <w:rsid w:val="00E21573"/>
    <w:rsid w:val="00E21A3C"/>
    <w:rsid w:val="00E21BAB"/>
    <w:rsid w:val="00E21E50"/>
    <w:rsid w:val="00E21F7B"/>
    <w:rsid w:val="00E22F41"/>
    <w:rsid w:val="00E23A94"/>
    <w:rsid w:val="00E24980"/>
    <w:rsid w:val="00E249AE"/>
    <w:rsid w:val="00E27BF3"/>
    <w:rsid w:val="00E27EAD"/>
    <w:rsid w:val="00E30148"/>
    <w:rsid w:val="00E31164"/>
    <w:rsid w:val="00E3176E"/>
    <w:rsid w:val="00E31C95"/>
    <w:rsid w:val="00E321A8"/>
    <w:rsid w:val="00E32D0E"/>
    <w:rsid w:val="00E36504"/>
    <w:rsid w:val="00E36610"/>
    <w:rsid w:val="00E42781"/>
    <w:rsid w:val="00E4632C"/>
    <w:rsid w:val="00E46434"/>
    <w:rsid w:val="00E473C5"/>
    <w:rsid w:val="00E47A1E"/>
    <w:rsid w:val="00E5019D"/>
    <w:rsid w:val="00E530E0"/>
    <w:rsid w:val="00E54B67"/>
    <w:rsid w:val="00E552D9"/>
    <w:rsid w:val="00E576F2"/>
    <w:rsid w:val="00E60DBD"/>
    <w:rsid w:val="00E61E3B"/>
    <w:rsid w:val="00E62573"/>
    <w:rsid w:val="00E63B84"/>
    <w:rsid w:val="00E64108"/>
    <w:rsid w:val="00E6504A"/>
    <w:rsid w:val="00E65CC3"/>
    <w:rsid w:val="00E665F9"/>
    <w:rsid w:val="00E7047B"/>
    <w:rsid w:val="00E70BCB"/>
    <w:rsid w:val="00E71925"/>
    <w:rsid w:val="00E72BE9"/>
    <w:rsid w:val="00E72E33"/>
    <w:rsid w:val="00E74629"/>
    <w:rsid w:val="00E756E0"/>
    <w:rsid w:val="00E75EE0"/>
    <w:rsid w:val="00E77165"/>
    <w:rsid w:val="00E804BF"/>
    <w:rsid w:val="00E806AB"/>
    <w:rsid w:val="00E81096"/>
    <w:rsid w:val="00E81263"/>
    <w:rsid w:val="00E82549"/>
    <w:rsid w:val="00E82FA6"/>
    <w:rsid w:val="00E83021"/>
    <w:rsid w:val="00E857A0"/>
    <w:rsid w:val="00E85850"/>
    <w:rsid w:val="00E904DE"/>
    <w:rsid w:val="00E918BC"/>
    <w:rsid w:val="00E92B54"/>
    <w:rsid w:val="00E939D9"/>
    <w:rsid w:val="00E947E9"/>
    <w:rsid w:val="00E95C41"/>
    <w:rsid w:val="00EA07BC"/>
    <w:rsid w:val="00EA0E9C"/>
    <w:rsid w:val="00EA2B79"/>
    <w:rsid w:val="00EA3209"/>
    <w:rsid w:val="00EA3869"/>
    <w:rsid w:val="00EA403B"/>
    <w:rsid w:val="00EA480D"/>
    <w:rsid w:val="00EA63B1"/>
    <w:rsid w:val="00EB198E"/>
    <w:rsid w:val="00EB4037"/>
    <w:rsid w:val="00EB413B"/>
    <w:rsid w:val="00EB4338"/>
    <w:rsid w:val="00EB5800"/>
    <w:rsid w:val="00EB627F"/>
    <w:rsid w:val="00EC09DD"/>
    <w:rsid w:val="00EC5C01"/>
    <w:rsid w:val="00EC63BF"/>
    <w:rsid w:val="00ED17E3"/>
    <w:rsid w:val="00ED1CAB"/>
    <w:rsid w:val="00ED3526"/>
    <w:rsid w:val="00ED37FF"/>
    <w:rsid w:val="00ED542F"/>
    <w:rsid w:val="00ED6767"/>
    <w:rsid w:val="00EE1AC4"/>
    <w:rsid w:val="00EE231A"/>
    <w:rsid w:val="00EE3841"/>
    <w:rsid w:val="00EE4124"/>
    <w:rsid w:val="00EE4864"/>
    <w:rsid w:val="00EE4A01"/>
    <w:rsid w:val="00EE5FCD"/>
    <w:rsid w:val="00EE77C2"/>
    <w:rsid w:val="00EF2190"/>
    <w:rsid w:val="00EF4288"/>
    <w:rsid w:val="00EF4B8E"/>
    <w:rsid w:val="00EF746E"/>
    <w:rsid w:val="00F03438"/>
    <w:rsid w:val="00F03730"/>
    <w:rsid w:val="00F03AEF"/>
    <w:rsid w:val="00F11C7F"/>
    <w:rsid w:val="00F11E58"/>
    <w:rsid w:val="00F138D9"/>
    <w:rsid w:val="00F156EB"/>
    <w:rsid w:val="00F16ED6"/>
    <w:rsid w:val="00F1724E"/>
    <w:rsid w:val="00F21643"/>
    <w:rsid w:val="00F21D0A"/>
    <w:rsid w:val="00F220F5"/>
    <w:rsid w:val="00F222D7"/>
    <w:rsid w:val="00F23E65"/>
    <w:rsid w:val="00F245F5"/>
    <w:rsid w:val="00F24916"/>
    <w:rsid w:val="00F25483"/>
    <w:rsid w:val="00F2623E"/>
    <w:rsid w:val="00F26B1D"/>
    <w:rsid w:val="00F31387"/>
    <w:rsid w:val="00F317F5"/>
    <w:rsid w:val="00F33888"/>
    <w:rsid w:val="00F35E09"/>
    <w:rsid w:val="00F35E91"/>
    <w:rsid w:val="00F37FD7"/>
    <w:rsid w:val="00F40DC0"/>
    <w:rsid w:val="00F43C3F"/>
    <w:rsid w:val="00F46241"/>
    <w:rsid w:val="00F50E6D"/>
    <w:rsid w:val="00F510A5"/>
    <w:rsid w:val="00F5313B"/>
    <w:rsid w:val="00F54B42"/>
    <w:rsid w:val="00F54CA8"/>
    <w:rsid w:val="00F56BBD"/>
    <w:rsid w:val="00F572F1"/>
    <w:rsid w:val="00F603E9"/>
    <w:rsid w:val="00F607A9"/>
    <w:rsid w:val="00F637CA"/>
    <w:rsid w:val="00F63F83"/>
    <w:rsid w:val="00F662D2"/>
    <w:rsid w:val="00F72328"/>
    <w:rsid w:val="00F728DC"/>
    <w:rsid w:val="00F74A26"/>
    <w:rsid w:val="00F76660"/>
    <w:rsid w:val="00F81150"/>
    <w:rsid w:val="00F81362"/>
    <w:rsid w:val="00F815D0"/>
    <w:rsid w:val="00F83B66"/>
    <w:rsid w:val="00F8433B"/>
    <w:rsid w:val="00F862BD"/>
    <w:rsid w:val="00F86D91"/>
    <w:rsid w:val="00F86FE1"/>
    <w:rsid w:val="00F877C3"/>
    <w:rsid w:val="00F879B3"/>
    <w:rsid w:val="00F9054D"/>
    <w:rsid w:val="00F941CF"/>
    <w:rsid w:val="00F94711"/>
    <w:rsid w:val="00F979F3"/>
    <w:rsid w:val="00F97ABD"/>
    <w:rsid w:val="00FA0491"/>
    <w:rsid w:val="00FA0CC0"/>
    <w:rsid w:val="00FA1159"/>
    <w:rsid w:val="00FA1B51"/>
    <w:rsid w:val="00FA2259"/>
    <w:rsid w:val="00FA2279"/>
    <w:rsid w:val="00FA29A1"/>
    <w:rsid w:val="00FB0327"/>
    <w:rsid w:val="00FB0463"/>
    <w:rsid w:val="00FB0F9E"/>
    <w:rsid w:val="00FB20DE"/>
    <w:rsid w:val="00FB297E"/>
    <w:rsid w:val="00FB2B5C"/>
    <w:rsid w:val="00FB54CF"/>
    <w:rsid w:val="00FB5775"/>
    <w:rsid w:val="00FB6269"/>
    <w:rsid w:val="00FB67BF"/>
    <w:rsid w:val="00FC1B75"/>
    <w:rsid w:val="00FC5489"/>
    <w:rsid w:val="00FC5CBB"/>
    <w:rsid w:val="00FC6B88"/>
    <w:rsid w:val="00FC7DAF"/>
    <w:rsid w:val="00FD57EC"/>
    <w:rsid w:val="00FD5FE6"/>
    <w:rsid w:val="00FD610D"/>
    <w:rsid w:val="00FD61EF"/>
    <w:rsid w:val="00FD6531"/>
    <w:rsid w:val="00FD6E4C"/>
    <w:rsid w:val="00FD7061"/>
    <w:rsid w:val="00FD7DBB"/>
    <w:rsid w:val="00FE1FE2"/>
    <w:rsid w:val="00FE3281"/>
    <w:rsid w:val="00FE3957"/>
    <w:rsid w:val="00FE39C8"/>
    <w:rsid w:val="00FE4D4E"/>
    <w:rsid w:val="00FE5A02"/>
    <w:rsid w:val="00FF2267"/>
    <w:rsid w:val="00FF314F"/>
    <w:rsid w:val="00FF337F"/>
    <w:rsid w:val="00FF56E8"/>
    <w:rsid w:val="00FF78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caption" w:locked="1" w:uiPriority="0" w:qFormat="1"/>
    <w:lsdException w:name="page number" w:locked="1" w:semiHidden="0" w:uiPriority="0"/>
    <w:lsdException w:name="List" w:locked="1" w:semiHidden="0" w:uiPriority="0"/>
    <w:lsdException w:name="Title" w:locked="1" w:semiHidden="0" w:uiPriority="0" w:unhideWhenUsed="0" w:qFormat="1"/>
    <w:lsdException w:name="Default Paragraph Font" w:locked="1" w:semiHidden="0" w:uiPriority="0"/>
    <w:lsdException w:name="Body Text" w:locked="1" w:semiHidden="0" w:uiPriority="0"/>
    <w:lsdException w:name="Subtitle" w:locked="1" w:semiHidden="0" w:uiPriority="0" w:unhideWhenUsed="0" w:qFormat="1"/>
    <w:lsdException w:name="Body Text Indent 2" w:locked="1" w:semiHidden="0" w:uiPriority="0"/>
    <w:lsdException w:name="Strong" w:locked="1" w:semiHidden="0" w:uiPriority="0" w:unhideWhenUsed="0" w:qFormat="1"/>
    <w:lsdException w:name="Emphasis" w:locked="1" w:semiHidden="0" w:uiPriority="0" w:unhideWhenUsed="0" w:qFormat="1"/>
    <w:lsdException w:name="Plain Text" w:locked="1" w:semiHidden="0" w:uiPriority="0"/>
    <w:lsdException w:name="Balloon Text" w:locked="1" w:semiHidden="0" w:uiPriority="0"/>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48E7"/>
    <w:rPr>
      <w:rFonts w:ascii="Times New Roman" w:eastAsia="Times New Roman" w:hAnsi="Times New Roman"/>
      <w:sz w:val="24"/>
      <w:szCs w:val="24"/>
    </w:rPr>
  </w:style>
  <w:style w:type="paragraph" w:styleId="1">
    <w:name w:val="heading 1"/>
    <w:basedOn w:val="a"/>
    <w:next w:val="a"/>
    <w:link w:val="10"/>
    <w:uiPriority w:val="99"/>
    <w:qFormat/>
    <w:rsid w:val="00067EE0"/>
    <w:pPr>
      <w:keepNext/>
      <w:spacing w:before="240" w:after="60"/>
      <w:outlineLvl w:val="0"/>
    </w:pPr>
    <w:rPr>
      <w:rFonts w:ascii="Cambria" w:hAnsi="Cambria"/>
      <w:b/>
      <w:bCs/>
      <w:kern w:val="32"/>
      <w:sz w:val="32"/>
      <w:szCs w:val="32"/>
    </w:rPr>
  </w:style>
  <w:style w:type="paragraph" w:styleId="2">
    <w:name w:val="heading 2"/>
    <w:basedOn w:val="a"/>
    <w:next w:val="a"/>
    <w:link w:val="20"/>
    <w:uiPriority w:val="99"/>
    <w:qFormat/>
    <w:rsid w:val="00067EE0"/>
    <w:pPr>
      <w:keepNext/>
      <w:outlineLvl w:val="1"/>
    </w:pPr>
    <w:rPr>
      <w:b/>
      <w:bCs/>
      <w:szCs w:val="20"/>
    </w:rPr>
  </w:style>
  <w:style w:type="paragraph" w:styleId="6">
    <w:name w:val="heading 6"/>
    <w:basedOn w:val="a"/>
    <w:next w:val="a"/>
    <w:link w:val="60"/>
    <w:uiPriority w:val="99"/>
    <w:qFormat/>
    <w:rsid w:val="009648E7"/>
    <w:pPr>
      <w:keepNext/>
      <w:jc w:val="both"/>
      <w:outlineLvl w:val="5"/>
    </w:pPr>
    <w:rPr>
      <w:b/>
      <w:bCs/>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67EE0"/>
    <w:rPr>
      <w:rFonts w:ascii="Cambria" w:hAnsi="Cambria" w:cs="Times New Roman"/>
      <w:b/>
      <w:bCs/>
      <w:kern w:val="32"/>
      <w:sz w:val="32"/>
      <w:szCs w:val="32"/>
      <w:lang w:eastAsia="ru-RU"/>
    </w:rPr>
  </w:style>
  <w:style w:type="character" w:customStyle="1" w:styleId="20">
    <w:name w:val="Заголовок 2 Знак"/>
    <w:basedOn w:val="a0"/>
    <w:link w:val="2"/>
    <w:uiPriority w:val="99"/>
    <w:locked/>
    <w:rsid w:val="00067EE0"/>
    <w:rPr>
      <w:rFonts w:ascii="Times New Roman" w:hAnsi="Times New Roman" w:cs="Times New Roman"/>
      <w:b/>
      <w:bCs/>
      <w:sz w:val="20"/>
      <w:szCs w:val="20"/>
      <w:lang w:eastAsia="ru-RU"/>
    </w:rPr>
  </w:style>
  <w:style w:type="character" w:customStyle="1" w:styleId="60">
    <w:name w:val="Заголовок 6 Знак"/>
    <w:basedOn w:val="a0"/>
    <w:link w:val="6"/>
    <w:uiPriority w:val="99"/>
    <w:locked/>
    <w:rsid w:val="009648E7"/>
    <w:rPr>
      <w:rFonts w:ascii="Times New Roman" w:hAnsi="Times New Roman" w:cs="Times New Roman"/>
      <w:b/>
      <w:bCs/>
      <w:color w:val="000000"/>
      <w:sz w:val="24"/>
      <w:szCs w:val="24"/>
      <w:lang w:eastAsia="ru-RU"/>
    </w:rPr>
  </w:style>
  <w:style w:type="character" w:styleId="a3">
    <w:name w:val="Hyperlink"/>
    <w:basedOn w:val="a0"/>
    <w:uiPriority w:val="99"/>
    <w:rsid w:val="009648E7"/>
    <w:rPr>
      <w:rFonts w:ascii="Arial" w:hAnsi="Arial" w:cs="Arial"/>
      <w:color w:val="3560A7"/>
      <w:sz w:val="20"/>
      <w:szCs w:val="20"/>
      <w:u w:val="none"/>
      <w:effect w:val="none"/>
    </w:rPr>
  </w:style>
  <w:style w:type="paragraph" w:styleId="a4">
    <w:name w:val="Normal (Web)"/>
    <w:basedOn w:val="a"/>
    <w:uiPriority w:val="99"/>
    <w:rsid w:val="009648E7"/>
    <w:pPr>
      <w:spacing w:before="75" w:after="75"/>
    </w:pPr>
    <w:rPr>
      <w:rFonts w:ascii="Arial" w:hAnsi="Arial" w:cs="Arial"/>
      <w:color w:val="000000"/>
      <w:sz w:val="20"/>
      <w:szCs w:val="20"/>
    </w:rPr>
  </w:style>
  <w:style w:type="paragraph" w:customStyle="1" w:styleId="contentheader2cols">
    <w:name w:val="contentheader2cols"/>
    <w:basedOn w:val="a"/>
    <w:rsid w:val="009648E7"/>
    <w:pPr>
      <w:spacing w:before="60"/>
      <w:ind w:left="300"/>
    </w:pPr>
    <w:rPr>
      <w:b/>
      <w:bCs/>
      <w:color w:val="3560A7"/>
      <w:sz w:val="26"/>
      <w:szCs w:val="26"/>
    </w:rPr>
  </w:style>
  <w:style w:type="paragraph" w:customStyle="1" w:styleId="subheader">
    <w:name w:val="subheader"/>
    <w:basedOn w:val="a"/>
    <w:uiPriority w:val="99"/>
    <w:rsid w:val="009648E7"/>
    <w:pPr>
      <w:spacing w:before="150" w:after="75"/>
    </w:pPr>
    <w:rPr>
      <w:rFonts w:ascii="Arial" w:hAnsi="Arial" w:cs="Arial"/>
      <w:b/>
      <w:bCs/>
      <w:color w:val="000000"/>
      <w:sz w:val="18"/>
      <w:szCs w:val="18"/>
    </w:rPr>
  </w:style>
  <w:style w:type="paragraph" w:customStyle="1" w:styleId="conspluscell">
    <w:name w:val="conspluscell"/>
    <w:basedOn w:val="a"/>
    <w:uiPriority w:val="99"/>
    <w:rsid w:val="009648E7"/>
    <w:pPr>
      <w:spacing w:before="75" w:after="75"/>
    </w:pPr>
    <w:rPr>
      <w:rFonts w:ascii="Arial" w:hAnsi="Arial" w:cs="Arial"/>
      <w:color w:val="000000"/>
      <w:sz w:val="20"/>
      <w:szCs w:val="20"/>
    </w:rPr>
  </w:style>
  <w:style w:type="paragraph" w:customStyle="1" w:styleId="consplusnormal">
    <w:name w:val="consplusnormal"/>
    <w:basedOn w:val="a"/>
    <w:uiPriority w:val="99"/>
    <w:rsid w:val="009648E7"/>
    <w:pPr>
      <w:spacing w:before="75" w:after="75"/>
    </w:pPr>
    <w:rPr>
      <w:rFonts w:ascii="Arial" w:hAnsi="Arial" w:cs="Arial"/>
      <w:color w:val="000000"/>
      <w:sz w:val="20"/>
      <w:szCs w:val="20"/>
    </w:rPr>
  </w:style>
  <w:style w:type="paragraph" w:customStyle="1" w:styleId="ConsPlusNormal0">
    <w:name w:val="ConsPlusNormal"/>
    <w:rsid w:val="009648E7"/>
    <w:pPr>
      <w:widowControl w:val="0"/>
      <w:autoSpaceDE w:val="0"/>
      <w:autoSpaceDN w:val="0"/>
      <w:adjustRightInd w:val="0"/>
      <w:ind w:firstLine="720"/>
    </w:pPr>
    <w:rPr>
      <w:rFonts w:ascii="Arial" w:eastAsia="Times New Roman" w:hAnsi="Arial" w:cs="Arial"/>
      <w:sz w:val="20"/>
      <w:szCs w:val="20"/>
    </w:rPr>
  </w:style>
  <w:style w:type="paragraph" w:styleId="21">
    <w:name w:val="Body Text Indent 2"/>
    <w:basedOn w:val="a"/>
    <w:link w:val="22"/>
    <w:uiPriority w:val="99"/>
    <w:rsid w:val="009648E7"/>
    <w:pPr>
      <w:spacing w:after="120" w:line="480" w:lineRule="auto"/>
      <w:ind w:left="283"/>
    </w:pPr>
  </w:style>
  <w:style w:type="character" w:customStyle="1" w:styleId="22">
    <w:name w:val="Основной текст с отступом 2 Знак"/>
    <w:basedOn w:val="a0"/>
    <w:link w:val="21"/>
    <w:uiPriority w:val="99"/>
    <w:locked/>
    <w:rsid w:val="009648E7"/>
    <w:rPr>
      <w:rFonts w:ascii="Times New Roman" w:hAnsi="Times New Roman" w:cs="Times New Roman"/>
      <w:sz w:val="24"/>
      <w:szCs w:val="24"/>
      <w:lang w:eastAsia="ru-RU"/>
    </w:rPr>
  </w:style>
  <w:style w:type="paragraph" w:customStyle="1" w:styleId="ConsNormal">
    <w:name w:val="ConsNormal"/>
    <w:uiPriority w:val="99"/>
    <w:rsid w:val="009648E7"/>
    <w:pPr>
      <w:widowControl w:val="0"/>
      <w:autoSpaceDE w:val="0"/>
      <w:autoSpaceDN w:val="0"/>
      <w:adjustRightInd w:val="0"/>
      <w:ind w:right="19772" w:firstLine="720"/>
    </w:pPr>
    <w:rPr>
      <w:rFonts w:ascii="Arial" w:eastAsia="Times New Roman" w:hAnsi="Arial" w:cs="Arial"/>
      <w:sz w:val="20"/>
      <w:szCs w:val="20"/>
    </w:rPr>
  </w:style>
  <w:style w:type="paragraph" w:styleId="a5">
    <w:name w:val="footer"/>
    <w:basedOn w:val="a"/>
    <w:link w:val="a6"/>
    <w:uiPriority w:val="99"/>
    <w:rsid w:val="009648E7"/>
    <w:pPr>
      <w:tabs>
        <w:tab w:val="center" w:pos="4677"/>
        <w:tab w:val="right" w:pos="9355"/>
      </w:tabs>
    </w:pPr>
  </w:style>
  <w:style w:type="character" w:customStyle="1" w:styleId="a6">
    <w:name w:val="Нижний колонтитул Знак"/>
    <w:basedOn w:val="a0"/>
    <w:link w:val="a5"/>
    <w:uiPriority w:val="99"/>
    <w:locked/>
    <w:rsid w:val="009648E7"/>
    <w:rPr>
      <w:rFonts w:ascii="Times New Roman" w:hAnsi="Times New Roman" w:cs="Times New Roman"/>
      <w:sz w:val="24"/>
      <w:szCs w:val="24"/>
      <w:lang w:eastAsia="ru-RU"/>
    </w:rPr>
  </w:style>
  <w:style w:type="character" w:styleId="a7">
    <w:name w:val="page number"/>
    <w:basedOn w:val="a0"/>
    <w:uiPriority w:val="99"/>
    <w:rsid w:val="009648E7"/>
    <w:rPr>
      <w:rFonts w:cs="Times New Roman"/>
    </w:rPr>
  </w:style>
  <w:style w:type="paragraph" w:styleId="a8">
    <w:name w:val="header"/>
    <w:basedOn w:val="a"/>
    <w:link w:val="a9"/>
    <w:uiPriority w:val="99"/>
    <w:rsid w:val="009648E7"/>
    <w:pPr>
      <w:tabs>
        <w:tab w:val="center" w:pos="4677"/>
        <w:tab w:val="right" w:pos="9355"/>
      </w:tabs>
    </w:pPr>
  </w:style>
  <w:style w:type="character" w:customStyle="1" w:styleId="a9">
    <w:name w:val="Верхний колонтитул Знак"/>
    <w:basedOn w:val="a0"/>
    <w:link w:val="a8"/>
    <w:uiPriority w:val="99"/>
    <w:locked/>
    <w:rsid w:val="009648E7"/>
    <w:rPr>
      <w:rFonts w:ascii="Times New Roman" w:hAnsi="Times New Roman" w:cs="Times New Roman"/>
      <w:sz w:val="24"/>
      <w:szCs w:val="24"/>
      <w:lang w:eastAsia="ru-RU"/>
    </w:rPr>
  </w:style>
  <w:style w:type="table" w:styleId="aa">
    <w:name w:val="Table Grid"/>
    <w:basedOn w:val="a1"/>
    <w:uiPriority w:val="99"/>
    <w:rsid w:val="003642F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250664"/>
    <w:pPr>
      <w:ind w:left="720"/>
      <w:contextualSpacing/>
    </w:pPr>
  </w:style>
  <w:style w:type="paragraph" w:customStyle="1" w:styleId="ConsPlusTitle">
    <w:name w:val="ConsPlusTitle"/>
    <w:rsid w:val="00067EE0"/>
    <w:pPr>
      <w:widowControl w:val="0"/>
      <w:autoSpaceDE w:val="0"/>
      <w:autoSpaceDN w:val="0"/>
      <w:adjustRightInd w:val="0"/>
    </w:pPr>
    <w:rPr>
      <w:rFonts w:ascii="Arial" w:eastAsia="Times New Roman" w:hAnsi="Arial" w:cs="Arial"/>
      <w:b/>
      <w:bCs/>
      <w:sz w:val="20"/>
      <w:szCs w:val="20"/>
    </w:rPr>
  </w:style>
  <w:style w:type="paragraph" w:customStyle="1" w:styleId="210">
    <w:name w:val="Основной текст с отступом 21"/>
    <w:basedOn w:val="a"/>
    <w:uiPriority w:val="99"/>
    <w:rsid w:val="00067EE0"/>
    <w:pPr>
      <w:tabs>
        <w:tab w:val="left" w:pos="5103"/>
      </w:tabs>
      <w:suppressAutoHyphens/>
      <w:ind w:firstLine="851"/>
      <w:jc w:val="both"/>
    </w:pPr>
    <w:rPr>
      <w:szCs w:val="20"/>
      <w:lang w:eastAsia="ar-SA"/>
    </w:rPr>
  </w:style>
  <w:style w:type="paragraph" w:customStyle="1" w:styleId="CharCharCharCharCharCharCharChar">
    <w:name w:val="Char Знак Char Знак Знак Знак Знак Знак Знак Знак Знак Знак Char Знак Char Знак Char Знак Знак Знак Знак Char Знак Знак Знак Char Знак Знак Char Знак"/>
    <w:basedOn w:val="a"/>
    <w:uiPriority w:val="99"/>
    <w:rsid w:val="00067EE0"/>
    <w:pPr>
      <w:spacing w:after="160" w:line="240" w:lineRule="exact"/>
    </w:pPr>
    <w:rPr>
      <w:rFonts w:ascii="Arial" w:hAnsi="Arial" w:cs="Arial"/>
      <w:sz w:val="20"/>
      <w:szCs w:val="20"/>
      <w:lang w:val="en-US" w:eastAsia="en-US"/>
    </w:rPr>
  </w:style>
  <w:style w:type="paragraph" w:customStyle="1" w:styleId="ConsPlusCell0">
    <w:name w:val="ConsPlusCell"/>
    <w:uiPriority w:val="99"/>
    <w:rsid w:val="00067EE0"/>
    <w:pPr>
      <w:widowControl w:val="0"/>
      <w:autoSpaceDE w:val="0"/>
      <w:autoSpaceDN w:val="0"/>
      <w:adjustRightInd w:val="0"/>
    </w:pPr>
    <w:rPr>
      <w:rFonts w:ascii="Arial" w:eastAsia="Times New Roman" w:hAnsi="Arial" w:cs="Arial"/>
      <w:sz w:val="20"/>
      <w:szCs w:val="20"/>
    </w:rPr>
  </w:style>
  <w:style w:type="paragraph" w:styleId="ac">
    <w:name w:val="Balloon Text"/>
    <w:basedOn w:val="a"/>
    <w:link w:val="ad"/>
    <w:uiPriority w:val="99"/>
    <w:semiHidden/>
    <w:rsid w:val="00067EE0"/>
    <w:rPr>
      <w:rFonts w:ascii="Tahoma" w:hAnsi="Tahoma" w:cs="Tahoma"/>
      <w:sz w:val="16"/>
      <w:szCs w:val="16"/>
    </w:rPr>
  </w:style>
  <w:style w:type="character" w:customStyle="1" w:styleId="ad">
    <w:name w:val="Текст выноски Знак"/>
    <w:basedOn w:val="a0"/>
    <w:link w:val="ac"/>
    <w:uiPriority w:val="99"/>
    <w:semiHidden/>
    <w:locked/>
    <w:rsid w:val="00067EE0"/>
    <w:rPr>
      <w:rFonts w:ascii="Tahoma" w:hAnsi="Tahoma" w:cs="Tahoma"/>
      <w:sz w:val="16"/>
      <w:szCs w:val="16"/>
      <w:lang w:eastAsia="ru-RU"/>
    </w:rPr>
  </w:style>
  <w:style w:type="paragraph" w:styleId="ae">
    <w:name w:val="Plain Text"/>
    <w:basedOn w:val="a"/>
    <w:link w:val="af"/>
    <w:uiPriority w:val="99"/>
    <w:rsid w:val="00067EE0"/>
    <w:rPr>
      <w:rFonts w:ascii="Courier New" w:hAnsi="Courier New" w:cs="Courier New"/>
      <w:sz w:val="20"/>
      <w:szCs w:val="20"/>
    </w:rPr>
  </w:style>
  <w:style w:type="character" w:customStyle="1" w:styleId="af">
    <w:name w:val="Текст Знак"/>
    <w:basedOn w:val="a0"/>
    <w:link w:val="ae"/>
    <w:uiPriority w:val="99"/>
    <w:locked/>
    <w:rsid w:val="00067EE0"/>
    <w:rPr>
      <w:rFonts w:ascii="Courier New" w:hAnsi="Courier New" w:cs="Courier New"/>
      <w:sz w:val="20"/>
      <w:szCs w:val="20"/>
      <w:lang w:eastAsia="ru-RU"/>
    </w:rPr>
  </w:style>
  <w:style w:type="paragraph" w:styleId="af0">
    <w:name w:val="footnote text"/>
    <w:basedOn w:val="a"/>
    <w:link w:val="af1"/>
    <w:uiPriority w:val="99"/>
    <w:semiHidden/>
    <w:rsid w:val="00067EE0"/>
    <w:rPr>
      <w:sz w:val="20"/>
      <w:szCs w:val="20"/>
    </w:rPr>
  </w:style>
  <w:style w:type="character" w:customStyle="1" w:styleId="af1">
    <w:name w:val="Текст сноски Знак"/>
    <w:basedOn w:val="a0"/>
    <w:link w:val="af0"/>
    <w:uiPriority w:val="99"/>
    <w:semiHidden/>
    <w:locked/>
    <w:rsid w:val="00067EE0"/>
    <w:rPr>
      <w:rFonts w:ascii="Times New Roman" w:hAnsi="Times New Roman" w:cs="Times New Roman"/>
      <w:sz w:val="20"/>
      <w:szCs w:val="20"/>
      <w:lang w:eastAsia="ru-RU"/>
    </w:rPr>
  </w:style>
  <w:style w:type="character" w:styleId="af2">
    <w:name w:val="footnote reference"/>
    <w:basedOn w:val="a0"/>
    <w:uiPriority w:val="99"/>
    <w:semiHidden/>
    <w:rsid w:val="00067EE0"/>
    <w:rPr>
      <w:rFonts w:cs="Times New Roman"/>
      <w:vertAlign w:val="superscript"/>
    </w:rPr>
  </w:style>
  <w:style w:type="paragraph" w:customStyle="1" w:styleId="af3">
    <w:name w:val="Знак Знак Знак Знак"/>
    <w:basedOn w:val="a"/>
    <w:uiPriority w:val="99"/>
    <w:rsid w:val="00067EE0"/>
    <w:pPr>
      <w:spacing w:before="100" w:beforeAutospacing="1" w:after="100" w:afterAutospacing="1"/>
    </w:pPr>
    <w:rPr>
      <w:rFonts w:ascii="Tahoma" w:hAnsi="Tahoma"/>
      <w:sz w:val="20"/>
      <w:szCs w:val="20"/>
      <w:lang w:val="en-US" w:eastAsia="en-US"/>
    </w:rPr>
  </w:style>
  <w:style w:type="character" w:styleId="af4">
    <w:name w:val="annotation reference"/>
    <w:basedOn w:val="a0"/>
    <w:uiPriority w:val="99"/>
    <w:semiHidden/>
    <w:rsid w:val="00067EE0"/>
    <w:rPr>
      <w:rFonts w:cs="Times New Roman"/>
      <w:sz w:val="16"/>
    </w:rPr>
  </w:style>
  <w:style w:type="paragraph" w:styleId="af5">
    <w:name w:val="annotation text"/>
    <w:basedOn w:val="a"/>
    <w:link w:val="af6"/>
    <w:uiPriority w:val="99"/>
    <w:semiHidden/>
    <w:rsid w:val="00067EE0"/>
    <w:rPr>
      <w:sz w:val="20"/>
      <w:szCs w:val="20"/>
    </w:rPr>
  </w:style>
  <w:style w:type="character" w:customStyle="1" w:styleId="af6">
    <w:name w:val="Текст примечания Знак"/>
    <w:basedOn w:val="a0"/>
    <w:link w:val="af5"/>
    <w:uiPriority w:val="99"/>
    <w:semiHidden/>
    <w:locked/>
    <w:rsid w:val="00067EE0"/>
    <w:rPr>
      <w:rFonts w:ascii="Times New Roman" w:hAnsi="Times New Roman" w:cs="Times New Roman"/>
      <w:sz w:val="20"/>
      <w:szCs w:val="20"/>
      <w:lang w:eastAsia="ru-RU"/>
    </w:rPr>
  </w:style>
  <w:style w:type="paragraph" w:styleId="af7">
    <w:name w:val="annotation subject"/>
    <w:basedOn w:val="af5"/>
    <w:next w:val="af5"/>
    <w:link w:val="af8"/>
    <w:uiPriority w:val="99"/>
    <w:semiHidden/>
    <w:rsid w:val="00067EE0"/>
    <w:rPr>
      <w:b/>
      <w:bCs/>
    </w:rPr>
  </w:style>
  <w:style w:type="character" w:customStyle="1" w:styleId="af8">
    <w:name w:val="Тема примечания Знак"/>
    <w:basedOn w:val="af6"/>
    <w:link w:val="af7"/>
    <w:uiPriority w:val="99"/>
    <w:semiHidden/>
    <w:locked/>
    <w:rsid w:val="00067EE0"/>
    <w:rPr>
      <w:rFonts w:ascii="Times New Roman" w:hAnsi="Times New Roman" w:cs="Times New Roman"/>
      <w:b/>
      <w:bCs/>
      <w:sz w:val="20"/>
      <w:szCs w:val="20"/>
      <w:lang w:eastAsia="ru-RU"/>
    </w:rPr>
  </w:style>
  <w:style w:type="paragraph" w:styleId="af9">
    <w:name w:val="Revision"/>
    <w:hidden/>
    <w:uiPriority w:val="99"/>
    <w:semiHidden/>
    <w:rsid w:val="00067EE0"/>
    <w:rPr>
      <w:rFonts w:ascii="Times New Roman" w:eastAsia="Times New Roman" w:hAnsi="Times New Roman"/>
      <w:sz w:val="20"/>
      <w:szCs w:val="20"/>
    </w:rPr>
  </w:style>
  <w:style w:type="character" w:customStyle="1" w:styleId="afa">
    <w:name w:val="Символ сноски"/>
    <w:uiPriority w:val="99"/>
    <w:rsid w:val="00067EE0"/>
  </w:style>
  <w:style w:type="paragraph" w:customStyle="1" w:styleId="Standard">
    <w:name w:val="Standard"/>
    <w:uiPriority w:val="99"/>
    <w:rsid w:val="00067EE0"/>
    <w:pPr>
      <w:suppressAutoHyphens/>
      <w:autoSpaceDN w:val="0"/>
      <w:textAlignment w:val="baseline"/>
    </w:pPr>
    <w:rPr>
      <w:rFonts w:ascii="Times New Roman" w:eastAsia="Times New Roman" w:hAnsi="Times New Roman"/>
      <w:kern w:val="3"/>
      <w:sz w:val="24"/>
      <w:szCs w:val="24"/>
    </w:rPr>
  </w:style>
  <w:style w:type="paragraph" w:customStyle="1" w:styleId="ConsPlusNonformat">
    <w:name w:val="ConsPlusNonformat"/>
    <w:rsid w:val="00067EE0"/>
    <w:pPr>
      <w:widowControl w:val="0"/>
      <w:autoSpaceDE w:val="0"/>
      <w:autoSpaceDN w:val="0"/>
      <w:adjustRightInd w:val="0"/>
    </w:pPr>
    <w:rPr>
      <w:rFonts w:ascii="Courier New" w:eastAsia="Times New Roman" w:hAnsi="Courier New" w:cs="Courier New"/>
      <w:sz w:val="20"/>
      <w:szCs w:val="20"/>
    </w:rPr>
  </w:style>
  <w:style w:type="paragraph" w:customStyle="1" w:styleId="TableContents">
    <w:name w:val="Table Contents"/>
    <w:basedOn w:val="Standard"/>
    <w:uiPriority w:val="99"/>
    <w:rsid w:val="00067EE0"/>
    <w:pPr>
      <w:suppressLineNumbers/>
    </w:pPr>
    <w:rPr>
      <w:rFonts w:cs="Arial Unicode MS"/>
      <w:sz w:val="20"/>
    </w:rPr>
  </w:style>
  <w:style w:type="character" w:customStyle="1" w:styleId="afb">
    <w:name w:val="Символ нумерации"/>
    <w:uiPriority w:val="99"/>
    <w:rsid w:val="00067EE0"/>
  </w:style>
  <w:style w:type="character" w:customStyle="1" w:styleId="afc">
    <w:name w:val="Маркеры списка"/>
    <w:uiPriority w:val="99"/>
    <w:rsid w:val="00067EE0"/>
    <w:rPr>
      <w:rFonts w:ascii="StarSymbol" w:eastAsia="Times New Roman" w:hAnsi="StarSymbol"/>
      <w:sz w:val="18"/>
    </w:rPr>
  </w:style>
  <w:style w:type="character" w:customStyle="1" w:styleId="afd">
    <w:name w:val="Символы концевой сноски"/>
    <w:uiPriority w:val="99"/>
    <w:rsid w:val="00067EE0"/>
  </w:style>
  <w:style w:type="character" w:customStyle="1" w:styleId="WW-">
    <w:name w:val="WW-Основной шрифт абзаца"/>
    <w:uiPriority w:val="99"/>
    <w:rsid w:val="00067EE0"/>
  </w:style>
  <w:style w:type="paragraph" w:styleId="afe">
    <w:name w:val="Body Text"/>
    <w:basedOn w:val="a"/>
    <w:link w:val="aff"/>
    <w:uiPriority w:val="99"/>
    <w:semiHidden/>
    <w:rsid w:val="00067EE0"/>
    <w:pPr>
      <w:suppressAutoHyphens/>
    </w:pPr>
    <w:rPr>
      <w:rFonts w:cs="Arial Unicode MS"/>
      <w:b/>
    </w:rPr>
  </w:style>
  <w:style w:type="character" w:customStyle="1" w:styleId="aff">
    <w:name w:val="Основной текст Знак"/>
    <w:basedOn w:val="a0"/>
    <w:link w:val="afe"/>
    <w:uiPriority w:val="99"/>
    <w:semiHidden/>
    <w:locked/>
    <w:rsid w:val="00067EE0"/>
    <w:rPr>
      <w:rFonts w:ascii="Times New Roman" w:hAnsi="Times New Roman" w:cs="Arial Unicode MS"/>
      <w:b/>
      <w:sz w:val="24"/>
      <w:szCs w:val="24"/>
      <w:lang w:eastAsia="ru-RU"/>
    </w:rPr>
  </w:style>
  <w:style w:type="paragraph" w:customStyle="1" w:styleId="aff0">
    <w:name w:val="Заголовок"/>
    <w:basedOn w:val="a"/>
    <w:next w:val="afe"/>
    <w:uiPriority w:val="99"/>
    <w:rsid w:val="00067EE0"/>
    <w:pPr>
      <w:keepNext/>
      <w:suppressAutoHyphens/>
      <w:spacing w:before="240" w:after="120"/>
    </w:pPr>
    <w:rPr>
      <w:rFonts w:eastAsia="Calibri" w:cs="Arial Unicode MS"/>
      <w:sz w:val="28"/>
      <w:szCs w:val="28"/>
    </w:rPr>
  </w:style>
  <w:style w:type="paragraph" w:styleId="aff1">
    <w:name w:val="Title"/>
    <w:basedOn w:val="aff0"/>
    <w:next w:val="aff2"/>
    <w:link w:val="aff3"/>
    <w:uiPriority w:val="99"/>
    <w:qFormat/>
    <w:rsid w:val="00067EE0"/>
  </w:style>
  <w:style w:type="character" w:customStyle="1" w:styleId="aff3">
    <w:name w:val="Название Знак"/>
    <w:basedOn w:val="a0"/>
    <w:link w:val="aff1"/>
    <w:uiPriority w:val="99"/>
    <w:locked/>
    <w:rsid w:val="00067EE0"/>
    <w:rPr>
      <w:rFonts w:ascii="Times New Roman" w:eastAsia="Times New Roman" w:hAnsi="Times New Roman" w:cs="Arial Unicode MS"/>
      <w:sz w:val="28"/>
      <w:szCs w:val="28"/>
      <w:lang w:eastAsia="ru-RU"/>
    </w:rPr>
  </w:style>
  <w:style w:type="paragraph" w:styleId="aff2">
    <w:name w:val="Subtitle"/>
    <w:basedOn w:val="aff0"/>
    <w:next w:val="afe"/>
    <w:link w:val="aff4"/>
    <w:uiPriority w:val="99"/>
    <w:qFormat/>
    <w:rsid w:val="00067EE0"/>
    <w:pPr>
      <w:jc w:val="center"/>
    </w:pPr>
    <w:rPr>
      <w:i/>
      <w:iCs/>
    </w:rPr>
  </w:style>
  <w:style w:type="character" w:customStyle="1" w:styleId="aff4">
    <w:name w:val="Подзаголовок Знак"/>
    <w:basedOn w:val="a0"/>
    <w:link w:val="aff2"/>
    <w:uiPriority w:val="99"/>
    <w:locked/>
    <w:rsid w:val="00067EE0"/>
    <w:rPr>
      <w:rFonts w:ascii="Times New Roman" w:eastAsia="Times New Roman" w:hAnsi="Times New Roman" w:cs="Arial Unicode MS"/>
      <w:i/>
      <w:iCs/>
      <w:sz w:val="28"/>
      <w:szCs w:val="28"/>
      <w:lang w:eastAsia="ru-RU"/>
    </w:rPr>
  </w:style>
  <w:style w:type="paragraph" w:styleId="aff5">
    <w:name w:val="List"/>
    <w:basedOn w:val="afe"/>
    <w:uiPriority w:val="99"/>
    <w:semiHidden/>
    <w:rsid w:val="00067EE0"/>
  </w:style>
  <w:style w:type="paragraph" w:customStyle="1" w:styleId="11">
    <w:name w:val="Название1"/>
    <w:basedOn w:val="a"/>
    <w:uiPriority w:val="99"/>
    <w:rsid w:val="00067EE0"/>
    <w:pPr>
      <w:suppressLineNumbers/>
      <w:suppressAutoHyphens/>
      <w:spacing w:before="120" w:after="120"/>
    </w:pPr>
    <w:rPr>
      <w:rFonts w:cs="Arial Unicode MS"/>
      <w:i/>
      <w:iCs/>
      <w:sz w:val="20"/>
      <w:szCs w:val="20"/>
    </w:rPr>
  </w:style>
  <w:style w:type="paragraph" w:customStyle="1" w:styleId="12">
    <w:name w:val="Указатель1"/>
    <w:basedOn w:val="a"/>
    <w:uiPriority w:val="99"/>
    <w:rsid w:val="00067EE0"/>
    <w:pPr>
      <w:suppressLineNumbers/>
      <w:suppressAutoHyphens/>
    </w:pPr>
    <w:rPr>
      <w:rFonts w:cs="Arial Unicode MS"/>
    </w:rPr>
  </w:style>
  <w:style w:type="paragraph" w:customStyle="1" w:styleId="Default">
    <w:name w:val="Default"/>
    <w:uiPriority w:val="99"/>
    <w:rsid w:val="00067EE0"/>
    <w:pPr>
      <w:autoSpaceDE w:val="0"/>
      <w:autoSpaceDN w:val="0"/>
      <w:adjustRightInd w:val="0"/>
    </w:pPr>
    <w:rPr>
      <w:rFonts w:ascii="Courier New" w:eastAsia="Times New Roman" w:hAnsi="Courier New" w:cs="Courier New"/>
      <w:color w:val="000000"/>
      <w:sz w:val="24"/>
      <w:szCs w:val="24"/>
    </w:rPr>
  </w:style>
  <w:style w:type="character" w:styleId="aff6">
    <w:name w:val="Strong"/>
    <w:basedOn w:val="a0"/>
    <w:uiPriority w:val="99"/>
    <w:qFormat/>
    <w:rsid w:val="00067EE0"/>
    <w:rPr>
      <w:rFonts w:cs="Times New Roman"/>
      <w:b/>
      <w:bCs/>
    </w:rPr>
  </w:style>
  <w:style w:type="character" w:customStyle="1" w:styleId="apple-converted-space">
    <w:name w:val="apple-converted-space"/>
    <w:basedOn w:val="a0"/>
    <w:uiPriority w:val="99"/>
    <w:rsid w:val="00067EE0"/>
    <w:rPr>
      <w:rFonts w:cs="Times New Roman"/>
    </w:rPr>
  </w:style>
  <w:style w:type="paragraph" w:styleId="HTML">
    <w:name w:val="HTML Preformatted"/>
    <w:basedOn w:val="a"/>
    <w:link w:val="HTML0"/>
    <w:uiPriority w:val="99"/>
    <w:semiHidden/>
    <w:rsid w:val="00067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locked/>
    <w:rsid w:val="00067EE0"/>
    <w:rPr>
      <w:rFonts w:ascii="Courier New" w:hAnsi="Courier New" w:cs="Courier New"/>
      <w:sz w:val="20"/>
      <w:szCs w:val="20"/>
      <w:lang w:eastAsia="ru-RU"/>
    </w:rPr>
  </w:style>
  <w:style w:type="character" w:styleId="aff7">
    <w:name w:val="FollowedHyperlink"/>
    <w:basedOn w:val="a0"/>
    <w:uiPriority w:val="99"/>
    <w:semiHidden/>
    <w:rsid w:val="00067EE0"/>
    <w:rPr>
      <w:rFonts w:cs="Times New Roman"/>
      <w:color w:val="800080"/>
      <w:u w:val="single"/>
    </w:rPr>
  </w:style>
  <w:style w:type="paragraph" w:customStyle="1" w:styleId="xl63">
    <w:name w:val="xl63"/>
    <w:basedOn w:val="a"/>
    <w:uiPriority w:val="99"/>
    <w:rsid w:val="00067EE0"/>
    <w:pPr>
      <w:spacing w:before="100" w:beforeAutospacing="1" w:after="100" w:afterAutospacing="1"/>
    </w:pPr>
  </w:style>
  <w:style w:type="paragraph" w:customStyle="1" w:styleId="xl64">
    <w:name w:val="xl64"/>
    <w:basedOn w:val="a"/>
    <w:uiPriority w:val="99"/>
    <w:rsid w:val="00067EE0"/>
    <w:pPr>
      <w:spacing w:before="100" w:beforeAutospacing="1" w:after="100" w:afterAutospacing="1"/>
      <w:jc w:val="center"/>
      <w:textAlignment w:val="center"/>
    </w:pPr>
  </w:style>
  <w:style w:type="paragraph" w:customStyle="1" w:styleId="xl65">
    <w:name w:val="xl65"/>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6">
    <w:name w:val="xl66"/>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
    <w:uiPriority w:val="99"/>
    <w:rsid w:val="00067EE0"/>
    <w:pPr>
      <w:spacing w:before="100" w:beforeAutospacing="1" w:after="100" w:afterAutospacing="1"/>
    </w:pPr>
  </w:style>
  <w:style w:type="paragraph" w:customStyle="1" w:styleId="xl69">
    <w:name w:val="xl69"/>
    <w:basedOn w:val="a"/>
    <w:uiPriority w:val="99"/>
    <w:rsid w:val="00067EE0"/>
    <w:pPr>
      <w:spacing w:before="100" w:beforeAutospacing="1" w:after="100" w:afterAutospacing="1"/>
    </w:pPr>
  </w:style>
  <w:style w:type="paragraph" w:customStyle="1" w:styleId="xl70">
    <w:name w:val="xl70"/>
    <w:basedOn w:val="a"/>
    <w:uiPriority w:val="99"/>
    <w:rsid w:val="00067EE0"/>
    <w:pPr>
      <w:spacing w:before="100" w:beforeAutospacing="1" w:after="100" w:afterAutospacing="1"/>
    </w:pPr>
  </w:style>
  <w:style w:type="paragraph" w:customStyle="1" w:styleId="xl71">
    <w:name w:val="xl71"/>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2">
    <w:name w:val="xl72"/>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3">
    <w:name w:val="xl73"/>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4">
    <w:name w:val="xl74"/>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5">
    <w:name w:val="xl75"/>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6">
    <w:name w:val="xl76"/>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7">
    <w:name w:val="xl77"/>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8">
    <w:name w:val="xl78"/>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79">
    <w:name w:val="xl79"/>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0">
    <w:name w:val="xl80"/>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81">
    <w:name w:val="xl81"/>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82">
    <w:name w:val="xl82"/>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3">
    <w:name w:val="xl83"/>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84">
    <w:name w:val="xl84"/>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5">
    <w:name w:val="xl85"/>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6">
    <w:name w:val="xl86"/>
    <w:basedOn w:val="a"/>
    <w:uiPriority w:val="99"/>
    <w:rsid w:val="00067E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7">
    <w:name w:val="xl87"/>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8">
    <w:name w:val="xl88"/>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89">
    <w:name w:val="xl89"/>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90">
    <w:name w:val="xl90"/>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91">
    <w:name w:val="xl91"/>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92">
    <w:name w:val="xl92"/>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93">
    <w:name w:val="xl93"/>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94">
    <w:name w:val="xl94"/>
    <w:basedOn w:val="a"/>
    <w:uiPriority w:val="99"/>
    <w:rsid w:val="00067EE0"/>
    <w:pPr>
      <w:pBdr>
        <w:left w:val="single" w:sz="4" w:space="0" w:color="auto"/>
        <w:bottom w:val="single" w:sz="4" w:space="0" w:color="auto"/>
      </w:pBdr>
      <w:spacing w:before="100" w:beforeAutospacing="1" w:after="100" w:afterAutospacing="1"/>
      <w:jc w:val="center"/>
      <w:textAlignment w:val="center"/>
    </w:pPr>
    <w:rPr>
      <w:b/>
      <w:bCs/>
      <w:sz w:val="28"/>
      <w:szCs w:val="28"/>
    </w:rPr>
  </w:style>
  <w:style w:type="paragraph" w:customStyle="1" w:styleId="xl95">
    <w:name w:val="xl95"/>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96">
    <w:name w:val="xl96"/>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97">
    <w:name w:val="xl97"/>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98">
    <w:name w:val="xl98"/>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99">
    <w:name w:val="xl99"/>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100">
    <w:name w:val="xl100"/>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101">
    <w:name w:val="xl101"/>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02">
    <w:name w:val="xl102"/>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03">
    <w:name w:val="xl103"/>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104">
    <w:name w:val="xl104"/>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 w:val="28"/>
      <w:szCs w:val="28"/>
    </w:rPr>
  </w:style>
  <w:style w:type="paragraph" w:customStyle="1" w:styleId="xl105">
    <w:name w:val="xl105"/>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color w:val="FF0000"/>
      <w:sz w:val="28"/>
      <w:szCs w:val="28"/>
    </w:rPr>
  </w:style>
  <w:style w:type="paragraph" w:customStyle="1" w:styleId="xl106">
    <w:name w:val="xl106"/>
    <w:basedOn w:val="a"/>
    <w:uiPriority w:val="99"/>
    <w:rsid w:val="00067EE0"/>
    <w:pPr>
      <w:pBdr>
        <w:top w:val="single" w:sz="4" w:space="0" w:color="auto"/>
        <w:left w:val="single" w:sz="4" w:space="0" w:color="auto"/>
        <w:bottom w:val="single" w:sz="4" w:space="0" w:color="auto"/>
      </w:pBdr>
      <w:spacing w:before="100" w:beforeAutospacing="1" w:after="100" w:afterAutospacing="1"/>
    </w:pPr>
    <w:rPr>
      <w:b/>
      <w:bCs/>
      <w:sz w:val="28"/>
      <w:szCs w:val="28"/>
    </w:rPr>
  </w:style>
  <w:style w:type="paragraph" w:customStyle="1" w:styleId="xl107">
    <w:name w:val="xl107"/>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108">
    <w:name w:val="xl108"/>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9">
    <w:name w:val="xl109"/>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0">
    <w:name w:val="xl110"/>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111">
    <w:name w:val="xl111"/>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112">
    <w:name w:val="xl112"/>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3">
    <w:name w:val="xl113"/>
    <w:basedOn w:val="a"/>
    <w:uiPriority w:val="99"/>
    <w:rsid w:val="00067EE0"/>
    <w:pPr>
      <w:pBdr>
        <w:bottom w:val="single" w:sz="4" w:space="0" w:color="auto"/>
      </w:pBdr>
      <w:spacing w:before="100" w:beforeAutospacing="1" w:after="100" w:afterAutospacing="1"/>
      <w:jc w:val="center"/>
      <w:textAlignment w:val="center"/>
    </w:pPr>
    <w:rPr>
      <w:b/>
      <w:bCs/>
      <w:sz w:val="28"/>
      <w:szCs w:val="28"/>
    </w:rPr>
  </w:style>
  <w:style w:type="paragraph" w:customStyle="1" w:styleId="xl114">
    <w:name w:val="xl114"/>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5">
    <w:name w:val="xl115"/>
    <w:basedOn w:val="a"/>
    <w:uiPriority w:val="99"/>
    <w:rsid w:val="00067EE0"/>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6">
    <w:name w:val="xl116"/>
    <w:basedOn w:val="a"/>
    <w:uiPriority w:val="99"/>
    <w:rsid w:val="00067EE0"/>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7">
    <w:name w:val="xl117"/>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118">
    <w:name w:val="xl118"/>
    <w:basedOn w:val="a"/>
    <w:uiPriority w:val="99"/>
    <w:rsid w:val="00067EE0"/>
    <w:pPr>
      <w:pBdr>
        <w:top w:val="single" w:sz="4" w:space="0" w:color="auto"/>
        <w:left w:val="single" w:sz="4" w:space="0" w:color="auto"/>
        <w:bottom w:val="single" w:sz="4" w:space="0" w:color="auto"/>
      </w:pBdr>
      <w:spacing w:before="100" w:beforeAutospacing="1" w:after="100" w:afterAutospacing="1"/>
      <w:textAlignment w:val="center"/>
    </w:pPr>
    <w:rPr>
      <w:b/>
      <w:bCs/>
      <w:sz w:val="28"/>
      <w:szCs w:val="28"/>
    </w:rPr>
  </w:style>
  <w:style w:type="paragraph" w:customStyle="1" w:styleId="xl119">
    <w:name w:val="xl119"/>
    <w:basedOn w:val="a"/>
    <w:uiPriority w:val="99"/>
    <w:rsid w:val="00067EE0"/>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20">
    <w:name w:val="xl120"/>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21">
    <w:name w:val="xl121"/>
    <w:basedOn w:val="a"/>
    <w:uiPriority w:val="99"/>
    <w:rsid w:val="00067EE0"/>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22">
    <w:name w:val="xl122"/>
    <w:basedOn w:val="a"/>
    <w:uiPriority w:val="99"/>
    <w:rsid w:val="00067EE0"/>
    <w:pPr>
      <w:pBdr>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23">
    <w:name w:val="xl123"/>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31">
    <w:name w:val="Основной текст 31"/>
    <w:basedOn w:val="a"/>
    <w:uiPriority w:val="99"/>
    <w:rsid w:val="00067EE0"/>
    <w:pPr>
      <w:suppressAutoHyphens/>
    </w:pPr>
    <w:rPr>
      <w:sz w:val="26"/>
      <w:lang w:eastAsia="ar-SA"/>
    </w:rPr>
  </w:style>
  <w:style w:type="paragraph" w:styleId="3">
    <w:name w:val="Body Text Indent 3"/>
    <w:basedOn w:val="a"/>
    <w:link w:val="30"/>
    <w:uiPriority w:val="99"/>
    <w:semiHidden/>
    <w:rsid w:val="00C966F4"/>
    <w:pPr>
      <w:spacing w:after="120"/>
      <w:ind w:left="283"/>
    </w:pPr>
    <w:rPr>
      <w:sz w:val="16"/>
      <w:szCs w:val="16"/>
    </w:rPr>
  </w:style>
  <w:style w:type="character" w:customStyle="1" w:styleId="30">
    <w:name w:val="Основной текст с отступом 3 Знак"/>
    <w:basedOn w:val="a0"/>
    <w:link w:val="3"/>
    <w:uiPriority w:val="99"/>
    <w:semiHidden/>
    <w:locked/>
    <w:rsid w:val="00C966F4"/>
    <w:rPr>
      <w:rFonts w:ascii="Times New Roman" w:hAnsi="Times New Roman" w:cs="Times New Roman"/>
      <w:sz w:val="16"/>
      <w:szCs w:val="16"/>
      <w:lang w:eastAsia="ru-RU"/>
    </w:rPr>
  </w:style>
  <w:style w:type="paragraph" w:styleId="aff8">
    <w:name w:val="No Spacing"/>
    <w:uiPriority w:val="99"/>
    <w:qFormat/>
    <w:rsid w:val="0004406B"/>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caption" w:locked="1" w:uiPriority="0" w:qFormat="1"/>
    <w:lsdException w:name="page number" w:locked="1" w:semiHidden="0" w:uiPriority="0"/>
    <w:lsdException w:name="List" w:locked="1" w:semiHidden="0" w:uiPriority="0"/>
    <w:lsdException w:name="Title" w:locked="1" w:semiHidden="0" w:uiPriority="0" w:unhideWhenUsed="0" w:qFormat="1"/>
    <w:lsdException w:name="Default Paragraph Font" w:locked="1" w:semiHidden="0" w:uiPriority="0"/>
    <w:lsdException w:name="Body Text" w:locked="1" w:semiHidden="0" w:uiPriority="0"/>
    <w:lsdException w:name="Subtitle" w:locked="1" w:semiHidden="0" w:uiPriority="0" w:unhideWhenUsed="0" w:qFormat="1"/>
    <w:lsdException w:name="Body Text Indent 2" w:locked="1" w:semiHidden="0" w:uiPriority="0"/>
    <w:lsdException w:name="Strong" w:locked="1" w:semiHidden="0" w:uiPriority="0" w:unhideWhenUsed="0" w:qFormat="1"/>
    <w:lsdException w:name="Emphasis" w:locked="1" w:semiHidden="0" w:uiPriority="0" w:unhideWhenUsed="0" w:qFormat="1"/>
    <w:lsdException w:name="Plain Text" w:locked="1" w:semiHidden="0" w:uiPriority="0"/>
    <w:lsdException w:name="Balloon Text" w:locked="1" w:semiHidden="0" w:uiPriority="0"/>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48E7"/>
    <w:rPr>
      <w:rFonts w:ascii="Times New Roman" w:eastAsia="Times New Roman" w:hAnsi="Times New Roman"/>
      <w:sz w:val="24"/>
      <w:szCs w:val="24"/>
    </w:rPr>
  </w:style>
  <w:style w:type="paragraph" w:styleId="1">
    <w:name w:val="heading 1"/>
    <w:basedOn w:val="a"/>
    <w:next w:val="a"/>
    <w:link w:val="10"/>
    <w:uiPriority w:val="99"/>
    <w:qFormat/>
    <w:rsid w:val="00067EE0"/>
    <w:pPr>
      <w:keepNext/>
      <w:spacing w:before="240" w:after="60"/>
      <w:outlineLvl w:val="0"/>
    </w:pPr>
    <w:rPr>
      <w:rFonts w:ascii="Cambria" w:hAnsi="Cambria"/>
      <w:b/>
      <w:bCs/>
      <w:kern w:val="32"/>
      <w:sz w:val="32"/>
      <w:szCs w:val="32"/>
    </w:rPr>
  </w:style>
  <w:style w:type="paragraph" w:styleId="2">
    <w:name w:val="heading 2"/>
    <w:basedOn w:val="a"/>
    <w:next w:val="a"/>
    <w:link w:val="20"/>
    <w:uiPriority w:val="99"/>
    <w:qFormat/>
    <w:rsid w:val="00067EE0"/>
    <w:pPr>
      <w:keepNext/>
      <w:outlineLvl w:val="1"/>
    </w:pPr>
    <w:rPr>
      <w:b/>
      <w:bCs/>
      <w:szCs w:val="20"/>
    </w:rPr>
  </w:style>
  <w:style w:type="paragraph" w:styleId="6">
    <w:name w:val="heading 6"/>
    <w:basedOn w:val="a"/>
    <w:next w:val="a"/>
    <w:link w:val="60"/>
    <w:uiPriority w:val="99"/>
    <w:qFormat/>
    <w:rsid w:val="009648E7"/>
    <w:pPr>
      <w:keepNext/>
      <w:jc w:val="both"/>
      <w:outlineLvl w:val="5"/>
    </w:pPr>
    <w:rPr>
      <w:b/>
      <w:bCs/>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67EE0"/>
    <w:rPr>
      <w:rFonts w:ascii="Cambria" w:hAnsi="Cambria" w:cs="Times New Roman"/>
      <w:b/>
      <w:bCs/>
      <w:kern w:val="32"/>
      <w:sz w:val="32"/>
      <w:szCs w:val="32"/>
      <w:lang w:eastAsia="ru-RU"/>
    </w:rPr>
  </w:style>
  <w:style w:type="character" w:customStyle="1" w:styleId="20">
    <w:name w:val="Заголовок 2 Знак"/>
    <w:basedOn w:val="a0"/>
    <w:link w:val="2"/>
    <w:uiPriority w:val="99"/>
    <w:locked/>
    <w:rsid w:val="00067EE0"/>
    <w:rPr>
      <w:rFonts w:ascii="Times New Roman" w:hAnsi="Times New Roman" w:cs="Times New Roman"/>
      <w:b/>
      <w:bCs/>
      <w:sz w:val="20"/>
      <w:szCs w:val="20"/>
      <w:lang w:eastAsia="ru-RU"/>
    </w:rPr>
  </w:style>
  <w:style w:type="character" w:customStyle="1" w:styleId="60">
    <w:name w:val="Заголовок 6 Знак"/>
    <w:basedOn w:val="a0"/>
    <w:link w:val="6"/>
    <w:uiPriority w:val="99"/>
    <w:locked/>
    <w:rsid w:val="009648E7"/>
    <w:rPr>
      <w:rFonts w:ascii="Times New Roman" w:hAnsi="Times New Roman" w:cs="Times New Roman"/>
      <w:b/>
      <w:bCs/>
      <w:color w:val="000000"/>
      <w:sz w:val="24"/>
      <w:szCs w:val="24"/>
      <w:lang w:eastAsia="ru-RU"/>
    </w:rPr>
  </w:style>
  <w:style w:type="character" w:styleId="a3">
    <w:name w:val="Hyperlink"/>
    <w:basedOn w:val="a0"/>
    <w:uiPriority w:val="99"/>
    <w:rsid w:val="009648E7"/>
    <w:rPr>
      <w:rFonts w:ascii="Arial" w:hAnsi="Arial" w:cs="Arial"/>
      <w:color w:val="3560A7"/>
      <w:sz w:val="20"/>
      <w:szCs w:val="20"/>
      <w:u w:val="none"/>
      <w:effect w:val="none"/>
    </w:rPr>
  </w:style>
  <w:style w:type="paragraph" w:styleId="a4">
    <w:name w:val="Normal (Web)"/>
    <w:basedOn w:val="a"/>
    <w:uiPriority w:val="99"/>
    <w:rsid w:val="009648E7"/>
    <w:pPr>
      <w:spacing w:before="75" w:after="75"/>
    </w:pPr>
    <w:rPr>
      <w:rFonts w:ascii="Arial" w:hAnsi="Arial" w:cs="Arial"/>
      <w:color w:val="000000"/>
      <w:sz w:val="20"/>
      <w:szCs w:val="20"/>
    </w:rPr>
  </w:style>
  <w:style w:type="paragraph" w:customStyle="1" w:styleId="contentheader2cols">
    <w:name w:val="contentheader2cols"/>
    <w:basedOn w:val="a"/>
    <w:rsid w:val="009648E7"/>
    <w:pPr>
      <w:spacing w:before="60"/>
      <w:ind w:left="300"/>
    </w:pPr>
    <w:rPr>
      <w:b/>
      <w:bCs/>
      <w:color w:val="3560A7"/>
      <w:sz w:val="26"/>
      <w:szCs w:val="26"/>
    </w:rPr>
  </w:style>
  <w:style w:type="paragraph" w:customStyle="1" w:styleId="subheader">
    <w:name w:val="subheader"/>
    <w:basedOn w:val="a"/>
    <w:uiPriority w:val="99"/>
    <w:rsid w:val="009648E7"/>
    <w:pPr>
      <w:spacing w:before="150" w:after="75"/>
    </w:pPr>
    <w:rPr>
      <w:rFonts w:ascii="Arial" w:hAnsi="Arial" w:cs="Arial"/>
      <w:b/>
      <w:bCs/>
      <w:color w:val="000000"/>
      <w:sz w:val="18"/>
      <w:szCs w:val="18"/>
    </w:rPr>
  </w:style>
  <w:style w:type="paragraph" w:customStyle="1" w:styleId="conspluscell">
    <w:name w:val="conspluscell"/>
    <w:basedOn w:val="a"/>
    <w:uiPriority w:val="99"/>
    <w:rsid w:val="009648E7"/>
    <w:pPr>
      <w:spacing w:before="75" w:after="75"/>
    </w:pPr>
    <w:rPr>
      <w:rFonts w:ascii="Arial" w:hAnsi="Arial" w:cs="Arial"/>
      <w:color w:val="000000"/>
      <w:sz w:val="20"/>
      <w:szCs w:val="20"/>
    </w:rPr>
  </w:style>
  <w:style w:type="paragraph" w:customStyle="1" w:styleId="consplusnormal">
    <w:name w:val="consplusnormal"/>
    <w:basedOn w:val="a"/>
    <w:uiPriority w:val="99"/>
    <w:rsid w:val="009648E7"/>
    <w:pPr>
      <w:spacing w:before="75" w:after="75"/>
    </w:pPr>
    <w:rPr>
      <w:rFonts w:ascii="Arial" w:hAnsi="Arial" w:cs="Arial"/>
      <w:color w:val="000000"/>
      <w:sz w:val="20"/>
      <w:szCs w:val="20"/>
    </w:rPr>
  </w:style>
  <w:style w:type="paragraph" w:customStyle="1" w:styleId="ConsPlusNormal0">
    <w:name w:val="ConsPlusNormal"/>
    <w:rsid w:val="009648E7"/>
    <w:pPr>
      <w:widowControl w:val="0"/>
      <w:autoSpaceDE w:val="0"/>
      <w:autoSpaceDN w:val="0"/>
      <w:adjustRightInd w:val="0"/>
      <w:ind w:firstLine="720"/>
    </w:pPr>
    <w:rPr>
      <w:rFonts w:ascii="Arial" w:eastAsia="Times New Roman" w:hAnsi="Arial" w:cs="Arial"/>
      <w:sz w:val="20"/>
      <w:szCs w:val="20"/>
    </w:rPr>
  </w:style>
  <w:style w:type="paragraph" w:styleId="21">
    <w:name w:val="Body Text Indent 2"/>
    <w:basedOn w:val="a"/>
    <w:link w:val="22"/>
    <w:uiPriority w:val="99"/>
    <w:rsid w:val="009648E7"/>
    <w:pPr>
      <w:spacing w:after="120" w:line="480" w:lineRule="auto"/>
      <w:ind w:left="283"/>
    </w:pPr>
  </w:style>
  <w:style w:type="character" w:customStyle="1" w:styleId="22">
    <w:name w:val="Основной текст с отступом 2 Знак"/>
    <w:basedOn w:val="a0"/>
    <w:link w:val="21"/>
    <w:uiPriority w:val="99"/>
    <w:locked/>
    <w:rsid w:val="009648E7"/>
    <w:rPr>
      <w:rFonts w:ascii="Times New Roman" w:hAnsi="Times New Roman" w:cs="Times New Roman"/>
      <w:sz w:val="24"/>
      <w:szCs w:val="24"/>
      <w:lang w:eastAsia="ru-RU"/>
    </w:rPr>
  </w:style>
  <w:style w:type="paragraph" w:customStyle="1" w:styleId="ConsNormal">
    <w:name w:val="ConsNormal"/>
    <w:uiPriority w:val="99"/>
    <w:rsid w:val="009648E7"/>
    <w:pPr>
      <w:widowControl w:val="0"/>
      <w:autoSpaceDE w:val="0"/>
      <w:autoSpaceDN w:val="0"/>
      <w:adjustRightInd w:val="0"/>
      <w:ind w:right="19772" w:firstLine="720"/>
    </w:pPr>
    <w:rPr>
      <w:rFonts w:ascii="Arial" w:eastAsia="Times New Roman" w:hAnsi="Arial" w:cs="Arial"/>
      <w:sz w:val="20"/>
      <w:szCs w:val="20"/>
    </w:rPr>
  </w:style>
  <w:style w:type="paragraph" w:styleId="a5">
    <w:name w:val="footer"/>
    <w:basedOn w:val="a"/>
    <w:link w:val="a6"/>
    <w:uiPriority w:val="99"/>
    <w:rsid w:val="009648E7"/>
    <w:pPr>
      <w:tabs>
        <w:tab w:val="center" w:pos="4677"/>
        <w:tab w:val="right" w:pos="9355"/>
      </w:tabs>
    </w:pPr>
  </w:style>
  <w:style w:type="character" w:customStyle="1" w:styleId="a6">
    <w:name w:val="Нижний колонтитул Знак"/>
    <w:basedOn w:val="a0"/>
    <w:link w:val="a5"/>
    <w:uiPriority w:val="99"/>
    <w:locked/>
    <w:rsid w:val="009648E7"/>
    <w:rPr>
      <w:rFonts w:ascii="Times New Roman" w:hAnsi="Times New Roman" w:cs="Times New Roman"/>
      <w:sz w:val="24"/>
      <w:szCs w:val="24"/>
      <w:lang w:eastAsia="ru-RU"/>
    </w:rPr>
  </w:style>
  <w:style w:type="character" w:styleId="a7">
    <w:name w:val="page number"/>
    <w:basedOn w:val="a0"/>
    <w:uiPriority w:val="99"/>
    <w:rsid w:val="009648E7"/>
    <w:rPr>
      <w:rFonts w:cs="Times New Roman"/>
    </w:rPr>
  </w:style>
  <w:style w:type="paragraph" w:styleId="a8">
    <w:name w:val="header"/>
    <w:basedOn w:val="a"/>
    <w:link w:val="a9"/>
    <w:uiPriority w:val="99"/>
    <w:rsid w:val="009648E7"/>
    <w:pPr>
      <w:tabs>
        <w:tab w:val="center" w:pos="4677"/>
        <w:tab w:val="right" w:pos="9355"/>
      </w:tabs>
    </w:pPr>
  </w:style>
  <w:style w:type="character" w:customStyle="1" w:styleId="a9">
    <w:name w:val="Верхний колонтитул Знак"/>
    <w:basedOn w:val="a0"/>
    <w:link w:val="a8"/>
    <w:uiPriority w:val="99"/>
    <w:locked/>
    <w:rsid w:val="009648E7"/>
    <w:rPr>
      <w:rFonts w:ascii="Times New Roman" w:hAnsi="Times New Roman" w:cs="Times New Roman"/>
      <w:sz w:val="24"/>
      <w:szCs w:val="24"/>
      <w:lang w:eastAsia="ru-RU"/>
    </w:rPr>
  </w:style>
  <w:style w:type="table" w:styleId="aa">
    <w:name w:val="Table Grid"/>
    <w:basedOn w:val="a1"/>
    <w:uiPriority w:val="99"/>
    <w:rsid w:val="003642F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250664"/>
    <w:pPr>
      <w:ind w:left="720"/>
      <w:contextualSpacing/>
    </w:pPr>
  </w:style>
  <w:style w:type="paragraph" w:customStyle="1" w:styleId="ConsPlusTitle">
    <w:name w:val="ConsPlusTitle"/>
    <w:uiPriority w:val="99"/>
    <w:rsid w:val="00067EE0"/>
    <w:pPr>
      <w:widowControl w:val="0"/>
      <w:autoSpaceDE w:val="0"/>
      <w:autoSpaceDN w:val="0"/>
      <w:adjustRightInd w:val="0"/>
    </w:pPr>
    <w:rPr>
      <w:rFonts w:ascii="Arial" w:eastAsia="Times New Roman" w:hAnsi="Arial" w:cs="Arial"/>
      <w:b/>
      <w:bCs/>
      <w:sz w:val="20"/>
      <w:szCs w:val="20"/>
    </w:rPr>
  </w:style>
  <w:style w:type="paragraph" w:customStyle="1" w:styleId="210">
    <w:name w:val="Основной текст с отступом 21"/>
    <w:basedOn w:val="a"/>
    <w:uiPriority w:val="99"/>
    <w:rsid w:val="00067EE0"/>
    <w:pPr>
      <w:tabs>
        <w:tab w:val="left" w:pos="5103"/>
      </w:tabs>
      <w:suppressAutoHyphens/>
      <w:ind w:firstLine="851"/>
      <w:jc w:val="both"/>
    </w:pPr>
    <w:rPr>
      <w:szCs w:val="20"/>
      <w:lang w:eastAsia="ar-SA"/>
    </w:rPr>
  </w:style>
  <w:style w:type="paragraph" w:customStyle="1" w:styleId="CharCharCharCharCharCharCharChar">
    <w:name w:val="Char Знак Char Знак Знак Знак Знак Знак Знак Знак Знак Знак Char Знак Char Знак Char Знак Знак Знак Знак Char Знак Знак Знак Char Знак Знак Char Знак"/>
    <w:basedOn w:val="a"/>
    <w:uiPriority w:val="99"/>
    <w:rsid w:val="00067EE0"/>
    <w:pPr>
      <w:spacing w:after="160" w:line="240" w:lineRule="exact"/>
    </w:pPr>
    <w:rPr>
      <w:rFonts w:ascii="Arial" w:hAnsi="Arial" w:cs="Arial"/>
      <w:sz w:val="20"/>
      <w:szCs w:val="20"/>
      <w:lang w:val="en-US" w:eastAsia="en-US"/>
    </w:rPr>
  </w:style>
  <w:style w:type="paragraph" w:customStyle="1" w:styleId="ConsPlusCell0">
    <w:name w:val="ConsPlusCell"/>
    <w:uiPriority w:val="99"/>
    <w:rsid w:val="00067EE0"/>
    <w:pPr>
      <w:widowControl w:val="0"/>
      <w:autoSpaceDE w:val="0"/>
      <w:autoSpaceDN w:val="0"/>
      <w:adjustRightInd w:val="0"/>
    </w:pPr>
    <w:rPr>
      <w:rFonts w:ascii="Arial" w:eastAsia="Times New Roman" w:hAnsi="Arial" w:cs="Arial"/>
      <w:sz w:val="20"/>
      <w:szCs w:val="20"/>
    </w:rPr>
  </w:style>
  <w:style w:type="paragraph" w:styleId="ac">
    <w:name w:val="Balloon Text"/>
    <w:basedOn w:val="a"/>
    <w:link w:val="ad"/>
    <w:uiPriority w:val="99"/>
    <w:semiHidden/>
    <w:rsid w:val="00067EE0"/>
    <w:rPr>
      <w:rFonts w:ascii="Tahoma" w:hAnsi="Tahoma" w:cs="Tahoma"/>
      <w:sz w:val="16"/>
      <w:szCs w:val="16"/>
    </w:rPr>
  </w:style>
  <w:style w:type="character" w:customStyle="1" w:styleId="ad">
    <w:name w:val="Текст выноски Знак"/>
    <w:basedOn w:val="a0"/>
    <w:link w:val="ac"/>
    <w:uiPriority w:val="99"/>
    <w:semiHidden/>
    <w:locked/>
    <w:rsid w:val="00067EE0"/>
    <w:rPr>
      <w:rFonts w:ascii="Tahoma" w:hAnsi="Tahoma" w:cs="Tahoma"/>
      <w:sz w:val="16"/>
      <w:szCs w:val="16"/>
      <w:lang w:eastAsia="ru-RU"/>
    </w:rPr>
  </w:style>
  <w:style w:type="paragraph" w:styleId="ae">
    <w:name w:val="Plain Text"/>
    <w:basedOn w:val="a"/>
    <w:link w:val="af"/>
    <w:uiPriority w:val="99"/>
    <w:rsid w:val="00067EE0"/>
    <w:rPr>
      <w:rFonts w:ascii="Courier New" w:hAnsi="Courier New" w:cs="Courier New"/>
      <w:sz w:val="20"/>
      <w:szCs w:val="20"/>
    </w:rPr>
  </w:style>
  <w:style w:type="character" w:customStyle="1" w:styleId="af">
    <w:name w:val="Текст Знак"/>
    <w:basedOn w:val="a0"/>
    <w:link w:val="ae"/>
    <w:uiPriority w:val="99"/>
    <w:locked/>
    <w:rsid w:val="00067EE0"/>
    <w:rPr>
      <w:rFonts w:ascii="Courier New" w:hAnsi="Courier New" w:cs="Courier New"/>
      <w:sz w:val="20"/>
      <w:szCs w:val="20"/>
      <w:lang w:eastAsia="ru-RU"/>
    </w:rPr>
  </w:style>
  <w:style w:type="paragraph" w:styleId="af0">
    <w:name w:val="footnote text"/>
    <w:basedOn w:val="a"/>
    <w:link w:val="af1"/>
    <w:uiPriority w:val="99"/>
    <w:semiHidden/>
    <w:rsid w:val="00067EE0"/>
    <w:rPr>
      <w:sz w:val="20"/>
      <w:szCs w:val="20"/>
    </w:rPr>
  </w:style>
  <w:style w:type="character" w:customStyle="1" w:styleId="af1">
    <w:name w:val="Текст сноски Знак"/>
    <w:basedOn w:val="a0"/>
    <w:link w:val="af0"/>
    <w:uiPriority w:val="99"/>
    <w:semiHidden/>
    <w:locked/>
    <w:rsid w:val="00067EE0"/>
    <w:rPr>
      <w:rFonts w:ascii="Times New Roman" w:hAnsi="Times New Roman" w:cs="Times New Roman"/>
      <w:sz w:val="20"/>
      <w:szCs w:val="20"/>
      <w:lang w:eastAsia="ru-RU"/>
    </w:rPr>
  </w:style>
  <w:style w:type="character" w:styleId="af2">
    <w:name w:val="footnote reference"/>
    <w:basedOn w:val="a0"/>
    <w:uiPriority w:val="99"/>
    <w:semiHidden/>
    <w:rsid w:val="00067EE0"/>
    <w:rPr>
      <w:rFonts w:cs="Times New Roman"/>
      <w:vertAlign w:val="superscript"/>
    </w:rPr>
  </w:style>
  <w:style w:type="paragraph" w:customStyle="1" w:styleId="af3">
    <w:name w:val="Знак Знак Знак Знак"/>
    <w:basedOn w:val="a"/>
    <w:uiPriority w:val="99"/>
    <w:rsid w:val="00067EE0"/>
    <w:pPr>
      <w:spacing w:before="100" w:beforeAutospacing="1" w:after="100" w:afterAutospacing="1"/>
    </w:pPr>
    <w:rPr>
      <w:rFonts w:ascii="Tahoma" w:hAnsi="Tahoma"/>
      <w:sz w:val="20"/>
      <w:szCs w:val="20"/>
      <w:lang w:val="en-US" w:eastAsia="en-US"/>
    </w:rPr>
  </w:style>
  <w:style w:type="character" w:styleId="af4">
    <w:name w:val="annotation reference"/>
    <w:basedOn w:val="a0"/>
    <w:uiPriority w:val="99"/>
    <w:semiHidden/>
    <w:rsid w:val="00067EE0"/>
    <w:rPr>
      <w:rFonts w:cs="Times New Roman"/>
      <w:sz w:val="16"/>
    </w:rPr>
  </w:style>
  <w:style w:type="paragraph" w:styleId="af5">
    <w:name w:val="annotation text"/>
    <w:basedOn w:val="a"/>
    <w:link w:val="af6"/>
    <w:uiPriority w:val="99"/>
    <w:semiHidden/>
    <w:rsid w:val="00067EE0"/>
    <w:rPr>
      <w:sz w:val="20"/>
      <w:szCs w:val="20"/>
    </w:rPr>
  </w:style>
  <w:style w:type="character" w:customStyle="1" w:styleId="af6">
    <w:name w:val="Текст примечания Знак"/>
    <w:basedOn w:val="a0"/>
    <w:link w:val="af5"/>
    <w:uiPriority w:val="99"/>
    <w:semiHidden/>
    <w:locked/>
    <w:rsid w:val="00067EE0"/>
    <w:rPr>
      <w:rFonts w:ascii="Times New Roman" w:hAnsi="Times New Roman" w:cs="Times New Roman"/>
      <w:sz w:val="20"/>
      <w:szCs w:val="20"/>
      <w:lang w:eastAsia="ru-RU"/>
    </w:rPr>
  </w:style>
  <w:style w:type="paragraph" w:styleId="af7">
    <w:name w:val="annotation subject"/>
    <w:basedOn w:val="af5"/>
    <w:next w:val="af5"/>
    <w:link w:val="af8"/>
    <w:uiPriority w:val="99"/>
    <w:semiHidden/>
    <w:rsid w:val="00067EE0"/>
    <w:rPr>
      <w:b/>
      <w:bCs/>
    </w:rPr>
  </w:style>
  <w:style w:type="character" w:customStyle="1" w:styleId="af8">
    <w:name w:val="Тема примечания Знак"/>
    <w:basedOn w:val="af6"/>
    <w:link w:val="af7"/>
    <w:uiPriority w:val="99"/>
    <w:semiHidden/>
    <w:locked/>
    <w:rsid w:val="00067EE0"/>
    <w:rPr>
      <w:rFonts w:ascii="Times New Roman" w:hAnsi="Times New Roman" w:cs="Times New Roman"/>
      <w:b/>
      <w:bCs/>
      <w:sz w:val="20"/>
      <w:szCs w:val="20"/>
      <w:lang w:eastAsia="ru-RU"/>
    </w:rPr>
  </w:style>
  <w:style w:type="paragraph" w:styleId="af9">
    <w:name w:val="Revision"/>
    <w:hidden/>
    <w:uiPriority w:val="99"/>
    <w:semiHidden/>
    <w:rsid w:val="00067EE0"/>
    <w:rPr>
      <w:rFonts w:ascii="Times New Roman" w:eastAsia="Times New Roman" w:hAnsi="Times New Roman"/>
      <w:sz w:val="20"/>
      <w:szCs w:val="20"/>
    </w:rPr>
  </w:style>
  <w:style w:type="character" w:customStyle="1" w:styleId="afa">
    <w:name w:val="Символ сноски"/>
    <w:uiPriority w:val="99"/>
    <w:rsid w:val="00067EE0"/>
  </w:style>
  <w:style w:type="paragraph" w:customStyle="1" w:styleId="Standard">
    <w:name w:val="Standard"/>
    <w:uiPriority w:val="99"/>
    <w:rsid w:val="00067EE0"/>
    <w:pPr>
      <w:suppressAutoHyphens/>
      <w:autoSpaceDN w:val="0"/>
      <w:textAlignment w:val="baseline"/>
    </w:pPr>
    <w:rPr>
      <w:rFonts w:ascii="Times New Roman" w:eastAsia="Times New Roman" w:hAnsi="Times New Roman"/>
      <w:kern w:val="3"/>
      <w:sz w:val="24"/>
      <w:szCs w:val="24"/>
    </w:rPr>
  </w:style>
  <w:style w:type="paragraph" w:customStyle="1" w:styleId="ConsPlusNonformat">
    <w:name w:val="ConsPlusNonformat"/>
    <w:uiPriority w:val="99"/>
    <w:rsid w:val="00067EE0"/>
    <w:pPr>
      <w:widowControl w:val="0"/>
      <w:autoSpaceDE w:val="0"/>
      <w:autoSpaceDN w:val="0"/>
      <w:adjustRightInd w:val="0"/>
    </w:pPr>
    <w:rPr>
      <w:rFonts w:ascii="Courier New" w:eastAsia="Times New Roman" w:hAnsi="Courier New" w:cs="Courier New"/>
      <w:sz w:val="20"/>
      <w:szCs w:val="20"/>
    </w:rPr>
  </w:style>
  <w:style w:type="paragraph" w:customStyle="1" w:styleId="TableContents">
    <w:name w:val="Table Contents"/>
    <w:basedOn w:val="Standard"/>
    <w:uiPriority w:val="99"/>
    <w:rsid w:val="00067EE0"/>
    <w:pPr>
      <w:suppressLineNumbers/>
    </w:pPr>
    <w:rPr>
      <w:rFonts w:cs="Arial Unicode MS"/>
      <w:sz w:val="20"/>
    </w:rPr>
  </w:style>
  <w:style w:type="character" w:customStyle="1" w:styleId="afb">
    <w:name w:val="Символ нумерации"/>
    <w:uiPriority w:val="99"/>
    <w:rsid w:val="00067EE0"/>
  </w:style>
  <w:style w:type="character" w:customStyle="1" w:styleId="afc">
    <w:name w:val="Маркеры списка"/>
    <w:uiPriority w:val="99"/>
    <w:rsid w:val="00067EE0"/>
    <w:rPr>
      <w:rFonts w:ascii="StarSymbol" w:eastAsia="Times New Roman" w:hAnsi="StarSymbol"/>
      <w:sz w:val="18"/>
    </w:rPr>
  </w:style>
  <w:style w:type="character" w:customStyle="1" w:styleId="afd">
    <w:name w:val="Символы концевой сноски"/>
    <w:uiPriority w:val="99"/>
    <w:rsid w:val="00067EE0"/>
  </w:style>
  <w:style w:type="character" w:customStyle="1" w:styleId="WW-">
    <w:name w:val="WW-Основной шрифт абзаца"/>
    <w:uiPriority w:val="99"/>
    <w:rsid w:val="00067EE0"/>
  </w:style>
  <w:style w:type="paragraph" w:styleId="afe">
    <w:name w:val="Body Text"/>
    <w:basedOn w:val="a"/>
    <w:link w:val="aff"/>
    <w:uiPriority w:val="99"/>
    <w:semiHidden/>
    <w:rsid w:val="00067EE0"/>
    <w:pPr>
      <w:suppressAutoHyphens/>
    </w:pPr>
    <w:rPr>
      <w:rFonts w:cs="Arial Unicode MS"/>
      <w:b/>
    </w:rPr>
  </w:style>
  <w:style w:type="character" w:customStyle="1" w:styleId="aff">
    <w:name w:val="Основной текст Знак"/>
    <w:basedOn w:val="a0"/>
    <w:link w:val="afe"/>
    <w:uiPriority w:val="99"/>
    <w:semiHidden/>
    <w:locked/>
    <w:rsid w:val="00067EE0"/>
    <w:rPr>
      <w:rFonts w:ascii="Times New Roman" w:hAnsi="Times New Roman" w:cs="Arial Unicode MS"/>
      <w:b/>
      <w:sz w:val="24"/>
      <w:szCs w:val="24"/>
      <w:lang w:eastAsia="ru-RU"/>
    </w:rPr>
  </w:style>
  <w:style w:type="paragraph" w:customStyle="1" w:styleId="aff0">
    <w:name w:val="Заголовок"/>
    <w:basedOn w:val="a"/>
    <w:next w:val="afe"/>
    <w:uiPriority w:val="99"/>
    <w:rsid w:val="00067EE0"/>
    <w:pPr>
      <w:keepNext/>
      <w:suppressAutoHyphens/>
      <w:spacing w:before="240" w:after="120"/>
    </w:pPr>
    <w:rPr>
      <w:rFonts w:eastAsia="Calibri" w:cs="Arial Unicode MS"/>
      <w:sz w:val="28"/>
      <w:szCs w:val="28"/>
    </w:rPr>
  </w:style>
  <w:style w:type="paragraph" w:styleId="aff1">
    <w:name w:val="Title"/>
    <w:basedOn w:val="aff0"/>
    <w:next w:val="aff2"/>
    <w:link w:val="aff3"/>
    <w:uiPriority w:val="99"/>
    <w:qFormat/>
    <w:rsid w:val="00067EE0"/>
  </w:style>
  <w:style w:type="character" w:customStyle="1" w:styleId="aff3">
    <w:name w:val="Название Знак"/>
    <w:basedOn w:val="a0"/>
    <w:link w:val="aff1"/>
    <w:uiPriority w:val="99"/>
    <w:locked/>
    <w:rsid w:val="00067EE0"/>
    <w:rPr>
      <w:rFonts w:ascii="Times New Roman" w:eastAsia="Times New Roman" w:hAnsi="Times New Roman" w:cs="Arial Unicode MS"/>
      <w:sz w:val="28"/>
      <w:szCs w:val="28"/>
      <w:lang w:eastAsia="ru-RU"/>
    </w:rPr>
  </w:style>
  <w:style w:type="paragraph" w:styleId="aff2">
    <w:name w:val="Subtitle"/>
    <w:basedOn w:val="aff0"/>
    <w:next w:val="afe"/>
    <w:link w:val="aff4"/>
    <w:uiPriority w:val="99"/>
    <w:qFormat/>
    <w:rsid w:val="00067EE0"/>
    <w:pPr>
      <w:jc w:val="center"/>
    </w:pPr>
    <w:rPr>
      <w:i/>
      <w:iCs/>
    </w:rPr>
  </w:style>
  <w:style w:type="character" w:customStyle="1" w:styleId="aff4">
    <w:name w:val="Подзаголовок Знак"/>
    <w:basedOn w:val="a0"/>
    <w:link w:val="aff2"/>
    <w:uiPriority w:val="99"/>
    <w:locked/>
    <w:rsid w:val="00067EE0"/>
    <w:rPr>
      <w:rFonts w:ascii="Times New Roman" w:eastAsia="Times New Roman" w:hAnsi="Times New Roman" w:cs="Arial Unicode MS"/>
      <w:i/>
      <w:iCs/>
      <w:sz w:val="28"/>
      <w:szCs w:val="28"/>
      <w:lang w:eastAsia="ru-RU"/>
    </w:rPr>
  </w:style>
  <w:style w:type="paragraph" w:styleId="aff5">
    <w:name w:val="List"/>
    <w:basedOn w:val="afe"/>
    <w:uiPriority w:val="99"/>
    <w:semiHidden/>
    <w:rsid w:val="00067EE0"/>
  </w:style>
  <w:style w:type="paragraph" w:customStyle="1" w:styleId="11">
    <w:name w:val="Название1"/>
    <w:basedOn w:val="a"/>
    <w:uiPriority w:val="99"/>
    <w:rsid w:val="00067EE0"/>
    <w:pPr>
      <w:suppressLineNumbers/>
      <w:suppressAutoHyphens/>
      <w:spacing w:before="120" w:after="120"/>
    </w:pPr>
    <w:rPr>
      <w:rFonts w:cs="Arial Unicode MS"/>
      <w:i/>
      <w:iCs/>
      <w:sz w:val="20"/>
      <w:szCs w:val="20"/>
    </w:rPr>
  </w:style>
  <w:style w:type="paragraph" w:customStyle="1" w:styleId="12">
    <w:name w:val="Указатель1"/>
    <w:basedOn w:val="a"/>
    <w:uiPriority w:val="99"/>
    <w:rsid w:val="00067EE0"/>
    <w:pPr>
      <w:suppressLineNumbers/>
      <w:suppressAutoHyphens/>
    </w:pPr>
    <w:rPr>
      <w:rFonts w:cs="Arial Unicode MS"/>
    </w:rPr>
  </w:style>
  <w:style w:type="paragraph" w:customStyle="1" w:styleId="Default">
    <w:name w:val="Default"/>
    <w:uiPriority w:val="99"/>
    <w:rsid w:val="00067EE0"/>
    <w:pPr>
      <w:autoSpaceDE w:val="0"/>
      <w:autoSpaceDN w:val="0"/>
      <w:adjustRightInd w:val="0"/>
    </w:pPr>
    <w:rPr>
      <w:rFonts w:ascii="Courier New" w:eastAsia="Times New Roman" w:hAnsi="Courier New" w:cs="Courier New"/>
      <w:color w:val="000000"/>
      <w:sz w:val="24"/>
      <w:szCs w:val="24"/>
    </w:rPr>
  </w:style>
  <w:style w:type="character" w:styleId="aff6">
    <w:name w:val="Strong"/>
    <w:basedOn w:val="a0"/>
    <w:uiPriority w:val="99"/>
    <w:qFormat/>
    <w:rsid w:val="00067EE0"/>
    <w:rPr>
      <w:rFonts w:cs="Times New Roman"/>
      <w:b/>
      <w:bCs/>
    </w:rPr>
  </w:style>
  <w:style w:type="character" w:customStyle="1" w:styleId="apple-converted-space">
    <w:name w:val="apple-converted-space"/>
    <w:basedOn w:val="a0"/>
    <w:uiPriority w:val="99"/>
    <w:rsid w:val="00067EE0"/>
    <w:rPr>
      <w:rFonts w:cs="Times New Roman"/>
    </w:rPr>
  </w:style>
  <w:style w:type="paragraph" w:styleId="HTML">
    <w:name w:val="HTML Preformatted"/>
    <w:basedOn w:val="a"/>
    <w:link w:val="HTML0"/>
    <w:uiPriority w:val="99"/>
    <w:semiHidden/>
    <w:rsid w:val="00067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locked/>
    <w:rsid w:val="00067EE0"/>
    <w:rPr>
      <w:rFonts w:ascii="Courier New" w:hAnsi="Courier New" w:cs="Courier New"/>
      <w:sz w:val="20"/>
      <w:szCs w:val="20"/>
      <w:lang w:eastAsia="ru-RU"/>
    </w:rPr>
  </w:style>
  <w:style w:type="character" w:styleId="aff7">
    <w:name w:val="FollowedHyperlink"/>
    <w:basedOn w:val="a0"/>
    <w:uiPriority w:val="99"/>
    <w:semiHidden/>
    <w:rsid w:val="00067EE0"/>
    <w:rPr>
      <w:rFonts w:cs="Times New Roman"/>
      <w:color w:val="800080"/>
      <w:u w:val="single"/>
    </w:rPr>
  </w:style>
  <w:style w:type="paragraph" w:customStyle="1" w:styleId="xl63">
    <w:name w:val="xl63"/>
    <w:basedOn w:val="a"/>
    <w:uiPriority w:val="99"/>
    <w:rsid w:val="00067EE0"/>
    <w:pPr>
      <w:spacing w:before="100" w:beforeAutospacing="1" w:after="100" w:afterAutospacing="1"/>
    </w:pPr>
  </w:style>
  <w:style w:type="paragraph" w:customStyle="1" w:styleId="xl64">
    <w:name w:val="xl64"/>
    <w:basedOn w:val="a"/>
    <w:uiPriority w:val="99"/>
    <w:rsid w:val="00067EE0"/>
    <w:pPr>
      <w:spacing w:before="100" w:beforeAutospacing="1" w:after="100" w:afterAutospacing="1"/>
      <w:jc w:val="center"/>
      <w:textAlignment w:val="center"/>
    </w:pPr>
  </w:style>
  <w:style w:type="paragraph" w:customStyle="1" w:styleId="xl65">
    <w:name w:val="xl65"/>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6">
    <w:name w:val="xl66"/>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
    <w:uiPriority w:val="99"/>
    <w:rsid w:val="00067EE0"/>
    <w:pPr>
      <w:spacing w:before="100" w:beforeAutospacing="1" w:after="100" w:afterAutospacing="1"/>
    </w:pPr>
  </w:style>
  <w:style w:type="paragraph" w:customStyle="1" w:styleId="xl69">
    <w:name w:val="xl69"/>
    <w:basedOn w:val="a"/>
    <w:uiPriority w:val="99"/>
    <w:rsid w:val="00067EE0"/>
    <w:pPr>
      <w:spacing w:before="100" w:beforeAutospacing="1" w:after="100" w:afterAutospacing="1"/>
    </w:pPr>
  </w:style>
  <w:style w:type="paragraph" w:customStyle="1" w:styleId="xl70">
    <w:name w:val="xl70"/>
    <w:basedOn w:val="a"/>
    <w:uiPriority w:val="99"/>
    <w:rsid w:val="00067EE0"/>
    <w:pPr>
      <w:spacing w:before="100" w:beforeAutospacing="1" w:after="100" w:afterAutospacing="1"/>
    </w:pPr>
  </w:style>
  <w:style w:type="paragraph" w:customStyle="1" w:styleId="xl71">
    <w:name w:val="xl71"/>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2">
    <w:name w:val="xl72"/>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3">
    <w:name w:val="xl73"/>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4">
    <w:name w:val="xl74"/>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5">
    <w:name w:val="xl75"/>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6">
    <w:name w:val="xl76"/>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7">
    <w:name w:val="xl77"/>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8">
    <w:name w:val="xl78"/>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79">
    <w:name w:val="xl79"/>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0">
    <w:name w:val="xl80"/>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81">
    <w:name w:val="xl81"/>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82">
    <w:name w:val="xl82"/>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3">
    <w:name w:val="xl83"/>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84">
    <w:name w:val="xl84"/>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5">
    <w:name w:val="xl85"/>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6">
    <w:name w:val="xl86"/>
    <w:basedOn w:val="a"/>
    <w:uiPriority w:val="99"/>
    <w:rsid w:val="00067E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7">
    <w:name w:val="xl87"/>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8">
    <w:name w:val="xl88"/>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89">
    <w:name w:val="xl89"/>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90">
    <w:name w:val="xl90"/>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91">
    <w:name w:val="xl91"/>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92">
    <w:name w:val="xl92"/>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93">
    <w:name w:val="xl93"/>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94">
    <w:name w:val="xl94"/>
    <w:basedOn w:val="a"/>
    <w:uiPriority w:val="99"/>
    <w:rsid w:val="00067EE0"/>
    <w:pPr>
      <w:pBdr>
        <w:left w:val="single" w:sz="4" w:space="0" w:color="auto"/>
        <w:bottom w:val="single" w:sz="4" w:space="0" w:color="auto"/>
      </w:pBdr>
      <w:spacing w:before="100" w:beforeAutospacing="1" w:after="100" w:afterAutospacing="1"/>
      <w:jc w:val="center"/>
      <w:textAlignment w:val="center"/>
    </w:pPr>
    <w:rPr>
      <w:b/>
      <w:bCs/>
      <w:sz w:val="28"/>
      <w:szCs w:val="28"/>
    </w:rPr>
  </w:style>
  <w:style w:type="paragraph" w:customStyle="1" w:styleId="xl95">
    <w:name w:val="xl95"/>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96">
    <w:name w:val="xl96"/>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97">
    <w:name w:val="xl97"/>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98">
    <w:name w:val="xl98"/>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99">
    <w:name w:val="xl99"/>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100">
    <w:name w:val="xl100"/>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101">
    <w:name w:val="xl101"/>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02">
    <w:name w:val="xl102"/>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03">
    <w:name w:val="xl103"/>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104">
    <w:name w:val="xl104"/>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 w:val="28"/>
      <w:szCs w:val="28"/>
    </w:rPr>
  </w:style>
  <w:style w:type="paragraph" w:customStyle="1" w:styleId="xl105">
    <w:name w:val="xl105"/>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color w:val="FF0000"/>
      <w:sz w:val="28"/>
      <w:szCs w:val="28"/>
    </w:rPr>
  </w:style>
  <w:style w:type="paragraph" w:customStyle="1" w:styleId="xl106">
    <w:name w:val="xl106"/>
    <w:basedOn w:val="a"/>
    <w:uiPriority w:val="99"/>
    <w:rsid w:val="00067EE0"/>
    <w:pPr>
      <w:pBdr>
        <w:top w:val="single" w:sz="4" w:space="0" w:color="auto"/>
        <w:left w:val="single" w:sz="4" w:space="0" w:color="auto"/>
        <w:bottom w:val="single" w:sz="4" w:space="0" w:color="auto"/>
      </w:pBdr>
      <w:spacing w:before="100" w:beforeAutospacing="1" w:after="100" w:afterAutospacing="1"/>
    </w:pPr>
    <w:rPr>
      <w:b/>
      <w:bCs/>
      <w:sz w:val="28"/>
      <w:szCs w:val="28"/>
    </w:rPr>
  </w:style>
  <w:style w:type="paragraph" w:customStyle="1" w:styleId="xl107">
    <w:name w:val="xl107"/>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108">
    <w:name w:val="xl108"/>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9">
    <w:name w:val="xl109"/>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0">
    <w:name w:val="xl110"/>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111">
    <w:name w:val="xl111"/>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112">
    <w:name w:val="xl112"/>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3">
    <w:name w:val="xl113"/>
    <w:basedOn w:val="a"/>
    <w:uiPriority w:val="99"/>
    <w:rsid w:val="00067EE0"/>
    <w:pPr>
      <w:pBdr>
        <w:bottom w:val="single" w:sz="4" w:space="0" w:color="auto"/>
      </w:pBdr>
      <w:spacing w:before="100" w:beforeAutospacing="1" w:after="100" w:afterAutospacing="1"/>
      <w:jc w:val="center"/>
      <w:textAlignment w:val="center"/>
    </w:pPr>
    <w:rPr>
      <w:b/>
      <w:bCs/>
      <w:sz w:val="28"/>
      <w:szCs w:val="28"/>
    </w:rPr>
  </w:style>
  <w:style w:type="paragraph" w:customStyle="1" w:styleId="xl114">
    <w:name w:val="xl114"/>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5">
    <w:name w:val="xl115"/>
    <w:basedOn w:val="a"/>
    <w:uiPriority w:val="99"/>
    <w:rsid w:val="00067EE0"/>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6">
    <w:name w:val="xl116"/>
    <w:basedOn w:val="a"/>
    <w:uiPriority w:val="99"/>
    <w:rsid w:val="00067EE0"/>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7">
    <w:name w:val="xl117"/>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118">
    <w:name w:val="xl118"/>
    <w:basedOn w:val="a"/>
    <w:uiPriority w:val="99"/>
    <w:rsid w:val="00067EE0"/>
    <w:pPr>
      <w:pBdr>
        <w:top w:val="single" w:sz="4" w:space="0" w:color="auto"/>
        <w:left w:val="single" w:sz="4" w:space="0" w:color="auto"/>
        <w:bottom w:val="single" w:sz="4" w:space="0" w:color="auto"/>
      </w:pBdr>
      <w:spacing w:before="100" w:beforeAutospacing="1" w:after="100" w:afterAutospacing="1"/>
      <w:textAlignment w:val="center"/>
    </w:pPr>
    <w:rPr>
      <w:b/>
      <w:bCs/>
      <w:sz w:val="28"/>
      <w:szCs w:val="28"/>
    </w:rPr>
  </w:style>
  <w:style w:type="paragraph" w:customStyle="1" w:styleId="xl119">
    <w:name w:val="xl119"/>
    <w:basedOn w:val="a"/>
    <w:uiPriority w:val="99"/>
    <w:rsid w:val="00067EE0"/>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20">
    <w:name w:val="xl120"/>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21">
    <w:name w:val="xl121"/>
    <w:basedOn w:val="a"/>
    <w:uiPriority w:val="99"/>
    <w:rsid w:val="00067EE0"/>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22">
    <w:name w:val="xl122"/>
    <w:basedOn w:val="a"/>
    <w:uiPriority w:val="99"/>
    <w:rsid w:val="00067EE0"/>
    <w:pPr>
      <w:pBdr>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23">
    <w:name w:val="xl123"/>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31">
    <w:name w:val="Основной текст 31"/>
    <w:basedOn w:val="a"/>
    <w:uiPriority w:val="99"/>
    <w:rsid w:val="00067EE0"/>
    <w:pPr>
      <w:suppressAutoHyphens/>
    </w:pPr>
    <w:rPr>
      <w:sz w:val="26"/>
      <w:lang w:eastAsia="ar-SA"/>
    </w:rPr>
  </w:style>
  <w:style w:type="paragraph" w:styleId="3">
    <w:name w:val="Body Text Indent 3"/>
    <w:basedOn w:val="a"/>
    <w:link w:val="30"/>
    <w:uiPriority w:val="99"/>
    <w:semiHidden/>
    <w:rsid w:val="00C966F4"/>
    <w:pPr>
      <w:spacing w:after="120"/>
      <w:ind w:left="283"/>
    </w:pPr>
    <w:rPr>
      <w:sz w:val="16"/>
      <w:szCs w:val="16"/>
    </w:rPr>
  </w:style>
  <w:style w:type="character" w:customStyle="1" w:styleId="30">
    <w:name w:val="Основной текст с отступом 3 Знак"/>
    <w:basedOn w:val="a0"/>
    <w:link w:val="3"/>
    <w:uiPriority w:val="99"/>
    <w:semiHidden/>
    <w:locked/>
    <w:rsid w:val="00C966F4"/>
    <w:rPr>
      <w:rFonts w:ascii="Times New Roman" w:hAnsi="Times New Roman" w:cs="Times New Roman"/>
      <w:sz w:val="16"/>
      <w:szCs w:val="16"/>
      <w:lang w:eastAsia="ru-RU"/>
    </w:rPr>
  </w:style>
  <w:style w:type="paragraph" w:styleId="aff8">
    <w:name w:val="No Spacing"/>
    <w:uiPriority w:val="99"/>
    <w:qFormat/>
    <w:rsid w:val="0004406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9014496">
      <w:bodyDiv w:val="1"/>
      <w:marLeft w:val="0"/>
      <w:marRight w:val="0"/>
      <w:marTop w:val="0"/>
      <w:marBottom w:val="0"/>
      <w:divBdr>
        <w:top w:val="none" w:sz="0" w:space="0" w:color="auto"/>
        <w:left w:val="none" w:sz="0" w:space="0" w:color="auto"/>
        <w:bottom w:val="none" w:sz="0" w:space="0" w:color="auto"/>
        <w:right w:val="none" w:sz="0" w:space="0" w:color="auto"/>
      </w:divBdr>
    </w:div>
    <w:div w:id="2025088019">
      <w:marLeft w:val="0"/>
      <w:marRight w:val="0"/>
      <w:marTop w:val="0"/>
      <w:marBottom w:val="0"/>
      <w:divBdr>
        <w:top w:val="none" w:sz="0" w:space="0" w:color="auto"/>
        <w:left w:val="none" w:sz="0" w:space="0" w:color="auto"/>
        <w:bottom w:val="none" w:sz="0" w:space="0" w:color="auto"/>
        <w:right w:val="none" w:sz="0" w:space="0" w:color="auto"/>
      </w:divBdr>
      <w:divsChild>
        <w:div w:id="2025088029">
          <w:marLeft w:val="0"/>
          <w:marRight w:val="0"/>
          <w:marTop w:val="0"/>
          <w:marBottom w:val="0"/>
          <w:divBdr>
            <w:top w:val="none" w:sz="0" w:space="0" w:color="auto"/>
            <w:left w:val="none" w:sz="0" w:space="0" w:color="auto"/>
            <w:bottom w:val="none" w:sz="0" w:space="0" w:color="auto"/>
            <w:right w:val="none" w:sz="0" w:space="0" w:color="auto"/>
          </w:divBdr>
          <w:divsChild>
            <w:div w:id="2025088052">
              <w:marLeft w:val="0"/>
              <w:marRight w:val="0"/>
              <w:marTop w:val="0"/>
              <w:marBottom w:val="0"/>
              <w:divBdr>
                <w:top w:val="none" w:sz="0" w:space="0" w:color="auto"/>
                <w:left w:val="none" w:sz="0" w:space="0" w:color="auto"/>
                <w:bottom w:val="none" w:sz="0" w:space="0" w:color="auto"/>
                <w:right w:val="none" w:sz="0" w:space="0" w:color="auto"/>
              </w:divBdr>
              <w:divsChild>
                <w:div w:id="202508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088023">
      <w:marLeft w:val="0"/>
      <w:marRight w:val="0"/>
      <w:marTop w:val="0"/>
      <w:marBottom w:val="0"/>
      <w:divBdr>
        <w:top w:val="none" w:sz="0" w:space="0" w:color="auto"/>
        <w:left w:val="none" w:sz="0" w:space="0" w:color="auto"/>
        <w:bottom w:val="none" w:sz="0" w:space="0" w:color="auto"/>
        <w:right w:val="none" w:sz="0" w:space="0" w:color="auto"/>
      </w:divBdr>
    </w:div>
    <w:div w:id="2025088025">
      <w:marLeft w:val="0"/>
      <w:marRight w:val="0"/>
      <w:marTop w:val="0"/>
      <w:marBottom w:val="0"/>
      <w:divBdr>
        <w:top w:val="none" w:sz="0" w:space="0" w:color="auto"/>
        <w:left w:val="none" w:sz="0" w:space="0" w:color="auto"/>
        <w:bottom w:val="none" w:sz="0" w:space="0" w:color="auto"/>
        <w:right w:val="none" w:sz="0" w:space="0" w:color="auto"/>
      </w:divBdr>
      <w:divsChild>
        <w:div w:id="2025088021">
          <w:marLeft w:val="0"/>
          <w:marRight w:val="0"/>
          <w:marTop w:val="150"/>
          <w:marBottom w:val="150"/>
          <w:divBdr>
            <w:top w:val="none" w:sz="0" w:space="0" w:color="auto"/>
            <w:left w:val="none" w:sz="0" w:space="0" w:color="auto"/>
            <w:bottom w:val="none" w:sz="0" w:space="0" w:color="auto"/>
            <w:right w:val="none" w:sz="0" w:space="0" w:color="auto"/>
          </w:divBdr>
          <w:divsChild>
            <w:div w:id="2025088026">
              <w:marLeft w:val="0"/>
              <w:marRight w:val="0"/>
              <w:marTop w:val="0"/>
              <w:marBottom w:val="0"/>
              <w:divBdr>
                <w:top w:val="none" w:sz="0" w:space="0" w:color="auto"/>
                <w:left w:val="none" w:sz="0" w:space="0" w:color="auto"/>
                <w:bottom w:val="none" w:sz="0" w:space="0" w:color="auto"/>
                <w:right w:val="none" w:sz="0" w:space="0" w:color="auto"/>
              </w:divBdr>
              <w:divsChild>
                <w:div w:id="2025088039">
                  <w:marLeft w:val="0"/>
                  <w:marRight w:val="0"/>
                  <w:marTop w:val="0"/>
                  <w:marBottom w:val="0"/>
                  <w:divBdr>
                    <w:top w:val="none" w:sz="0" w:space="0" w:color="auto"/>
                    <w:left w:val="none" w:sz="0" w:space="0" w:color="auto"/>
                    <w:bottom w:val="none" w:sz="0" w:space="0" w:color="auto"/>
                    <w:right w:val="none" w:sz="0" w:space="0" w:color="auto"/>
                  </w:divBdr>
                  <w:divsChild>
                    <w:div w:id="2025088047">
                      <w:marLeft w:val="0"/>
                      <w:marRight w:val="0"/>
                      <w:marTop w:val="0"/>
                      <w:marBottom w:val="360"/>
                      <w:divBdr>
                        <w:top w:val="none" w:sz="0" w:space="0" w:color="auto"/>
                        <w:left w:val="none" w:sz="0" w:space="0" w:color="auto"/>
                        <w:bottom w:val="dotted" w:sz="6" w:space="18" w:color="CCCCCC"/>
                        <w:right w:val="none" w:sz="0" w:space="0" w:color="auto"/>
                      </w:divBdr>
                      <w:divsChild>
                        <w:div w:id="2025088048">
                          <w:marLeft w:val="0"/>
                          <w:marRight w:val="0"/>
                          <w:marTop w:val="0"/>
                          <w:marBottom w:val="0"/>
                          <w:divBdr>
                            <w:top w:val="none" w:sz="0" w:space="0" w:color="auto"/>
                            <w:left w:val="none" w:sz="0" w:space="0" w:color="auto"/>
                            <w:bottom w:val="none" w:sz="0" w:space="0" w:color="auto"/>
                            <w:right w:val="none" w:sz="0" w:space="0" w:color="auto"/>
                          </w:divBdr>
                          <w:divsChild>
                            <w:div w:id="202508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5088027">
      <w:marLeft w:val="0"/>
      <w:marRight w:val="0"/>
      <w:marTop w:val="0"/>
      <w:marBottom w:val="0"/>
      <w:divBdr>
        <w:top w:val="none" w:sz="0" w:space="0" w:color="auto"/>
        <w:left w:val="none" w:sz="0" w:space="0" w:color="auto"/>
        <w:bottom w:val="none" w:sz="0" w:space="0" w:color="auto"/>
        <w:right w:val="none" w:sz="0" w:space="0" w:color="auto"/>
      </w:divBdr>
    </w:div>
    <w:div w:id="2025088028">
      <w:marLeft w:val="0"/>
      <w:marRight w:val="0"/>
      <w:marTop w:val="0"/>
      <w:marBottom w:val="0"/>
      <w:divBdr>
        <w:top w:val="none" w:sz="0" w:space="0" w:color="auto"/>
        <w:left w:val="none" w:sz="0" w:space="0" w:color="auto"/>
        <w:bottom w:val="none" w:sz="0" w:space="0" w:color="auto"/>
        <w:right w:val="none" w:sz="0" w:space="0" w:color="auto"/>
      </w:divBdr>
    </w:div>
    <w:div w:id="2025088030">
      <w:marLeft w:val="0"/>
      <w:marRight w:val="0"/>
      <w:marTop w:val="0"/>
      <w:marBottom w:val="0"/>
      <w:divBdr>
        <w:top w:val="none" w:sz="0" w:space="0" w:color="auto"/>
        <w:left w:val="none" w:sz="0" w:space="0" w:color="auto"/>
        <w:bottom w:val="none" w:sz="0" w:space="0" w:color="auto"/>
        <w:right w:val="none" w:sz="0" w:space="0" w:color="auto"/>
      </w:divBdr>
    </w:div>
    <w:div w:id="2025088031">
      <w:marLeft w:val="0"/>
      <w:marRight w:val="0"/>
      <w:marTop w:val="0"/>
      <w:marBottom w:val="0"/>
      <w:divBdr>
        <w:top w:val="none" w:sz="0" w:space="0" w:color="auto"/>
        <w:left w:val="none" w:sz="0" w:space="0" w:color="auto"/>
        <w:bottom w:val="none" w:sz="0" w:space="0" w:color="auto"/>
        <w:right w:val="none" w:sz="0" w:space="0" w:color="auto"/>
      </w:divBdr>
    </w:div>
    <w:div w:id="2025088033">
      <w:marLeft w:val="0"/>
      <w:marRight w:val="0"/>
      <w:marTop w:val="0"/>
      <w:marBottom w:val="0"/>
      <w:divBdr>
        <w:top w:val="none" w:sz="0" w:space="0" w:color="auto"/>
        <w:left w:val="none" w:sz="0" w:space="0" w:color="auto"/>
        <w:bottom w:val="none" w:sz="0" w:space="0" w:color="auto"/>
        <w:right w:val="none" w:sz="0" w:space="0" w:color="auto"/>
      </w:divBdr>
      <w:divsChild>
        <w:div w:id="2025088049">
          <w:marLeft w:val="0"/>
          <w:marRight w:val="0"/>
          <w:marTop w:val="150"/>
          <w:marBottom w:val="150"/>
          <w:divBdr>
            <w:top w:val="none" w:sz="0" w:space="0" w:color="auto"/>
            <w:left w:val="none" w:sz="0" w:space="0" w:color="auto"/>
            <w:bottom w:val="none" w:sz="0" w:space="0" w:color="auto"/>
            <w:right w:val="none" w:sz="0" w:space="0" w:color="auto"/>
          </w:divBdr>
          <w:divsChild>
            <w:div w:id="2025088024">
              <w:marLeft w:val="0"/>
              <w:marRight w:val="0"/>
              <w:marTop w:val="0"/>
              <w:marBottom w:val="0"/>
              <w:divBdr>
                <w:top w:val="none" w:sz="0" w:space="0" w:color="auto"/>
                <w:left w:val="none" w:sz="0" w:space="0" w:color="auto"/>
                <w:bottom w:val="none" w:sz="0" w:space="0" w:color="auto"/>
                <w:right w:val="none" w:sz="0" w:space="0" w:color="auto"/>
              </w:divBdr>
              <w:divsChild>
                <w:div w:id="2025088042">
                  <w:marLeft w:val="0"/>
                  <w:marRight w:val="0"/>
                  <w:marTop w:val="0"/>
                  <w:marBottom w:val="0"/>
                  <w:divBdr>
                    <w:top w:val="none" w:sz="0" w:space="0" w:color="auto"/>
                    <w:left w:val="none" w:sz="0" w:space="0" w:color="auto"/>
                    <w:bottom w:val="none" w:sz="0" w:space="0" w:color="auto"/>
                    <w:right w:val="none" w:sz="0" w:space="0" w:color="auto"/>
                  </w:divBdr>
                  <w:divsChild>
                    <w:div w:id="2025088032">
                      <w:marLeft w:val="0"/>
                      <w:marRight w:val="0"/>
                      <w:marTop w:val="0"/>
                      <w:marBottom w:val="360"/>
                      <w:divBdr>
                        <w:top w:val="none" w:sz="0" w:space="0" w:color="auto"/>
                        <w:left w:val="none" w:sz="0" w:space="0" w:color="auto"/>
                        <w:bottom w:val="dotted" w:sz="6" w:space="18" w:color="CCCCCC"/>
                        <w:right w:val="none" w:sz="0" w:space="0" w:color="auto"/>
                      </w:divBdr>
                      <w:divsChild>
                        <w:div w:id="2025088020">
                          <w:marLeft w:val="0"/>
                          <w:marRight w:val="0"/>
                          <w:marTop w:val="0"/>
                          <w:marBottom w:val="0"/>
                          <w:divBdr>
                            <w:top w:val="none" w:sz="0" w:space="0" w:color="auto"/>
                            <w:left w:val="none" w:sz="0" w:space="0" w:color="auto"/>
                            <w:bottom w:val="none" w:sz="0" w:space="0" w:color="auto"/>
                            <w:right w:val="none" w:sz="0" w:space="0" w:color="auto"/>
                          </w:divBdr>
                          <w:divsChild>
                            <w:div w:id="202508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5088034">
      <w:marLeft w:val="0"/>
      <w:marRight w:val="0"/>
      <w:marTop w:val="0"/>
      <w:marBottom w:val="0"/>
      <w:divBdr>
        <w:top w:val="none" w:sz="0" w:space="0" w:color="auto"/>
        <w:left w:val="none" w:sz="0" w:space="0" w:color="auto"/>
        <w:bottom w:val="none" w:sz="0" w:space="0" w:color="auto"/>
        <w:right w:val="none" w:sz="0" w:space="0" w:color="auto"/>
      </w:divBdr>
    </w:div>
    <w:div w:id="2025088035">
      <w:marLeft w:val="0"/>
      <w:marRight w:val="0"/>
      <w:marTop w:val="0"/>
      <w:marBottom w:val="0"/>
      <w:divBdr>
        <w:top w:val="none" w:sz="0" w:space="0" w:color="auto"/>
        <w:left w:val="none" w:sz="0" w:space="0" w:color="auto"/>
        <w:bottom w:val="none" w:sz="0" w:space="0" w:color="auto"/>
        <w:right w:val="none" w:sz="0" w:space="0" w:color="auto"/>
      </w:divBdr>
    </w:div>
    <w:div w:id="2025088036">
      <w:marLeft w:val="0"/>
      <w:marRight w:val="0"/>
      <w:marTop w:val="0"/>
      <w:marBottom w:val="0"/>
      <w:divBdr>
        <w:top w:val="none" w:sz="0" w:space="0" w:color="auto"/>
        <w:left w:val="none" w:sz="0" w:space="0" w:color="auto"/>
        <w:bottom w:val="none" w:sz="0" w:space="0" w:color="auto"/>
        <w:right w:val="none" w:sz="0" w:space="0" w:color="auto"/>
      </w:divBdr>
    </w:div>
    <w:div w:id="2025088038">
      <w:marLeft w:val="0"/>
      <w:marRight w:val="0"/>
      <w:marTop w:val="0"/>
      <w:marBottom w:val="0"/>
      <w:divBdr>
        <w:top w:val="none" w:sz="0" w:space="0" w:color="auto"/>
        <w:left w:val="none" w:sz="0" w:space="0" w:color="auto"/>
        <w:bottom w:val="none" w:sz="0" w:space="0" w:color="auto"/>
        <w:right w:val="none" w:sz="0" w:space="0" w:color="auto"/>
      </w:divBdr>
    </w:div>
    <w:div w:id="2025088040">
      <w:marLeft w:val="0"/>
      <w:marRight w:val="0"/>
      <w:marTop w:val="0"/>
      <w:marBottom w:val="0"/>
      <w:divBdr>
        <w:top w:val="none" w:sz="0" w:space="0" w:color="auto"/>
        <w:left w:val="none" w:sz="0" w:space="0" w:color="auto"/>
        <w:bottom w:val="none" w:sz="0" w:space="0" w:color="auto"/>
        <w:right w:val="none" w:sz="0" w:space="0" w:color="auto"/>
      </w:divBdr>
    </w:div>
    <w:div w:id="2025088041">
      <w:marLeft w:val="0"/>
      <w:marRight w:val="0"/>
      <w:marTop w:val="0"/>
      <w:marBottom w:val="0"/>
      <w:divBdr>
        <w:top w:val="none" w:sz="0" w:space="0" w:color="auto"/>
        <w:left w:val="none" w:sz="0" w:space="0" w:color="auto"/>
        <w:bottom w:val="none" w:sz="0" w:space="0" w:color="auto"/>
        <w:right w:val="none" w:sz="0" w:space="0" w:color="auto"/>
      </w:divBdr>
    </w:div>
    <w:div w:id="2025088043">
      <w:marLeft w:val="0"/>
      <w:marRight w:val="0"/>
      <w:marTop w:val="0"/>
      <w:marBottom w:val="0"/>
      <w:divBdr>
        <w:top w:val="none" w:sz="0" w:space="0" w:color="auto"/>
        <w:left w:val="none" w:sz="0" w:space="0" w:color="auto"/>
        <w:bottom w:val="none" w:sz="0" w:space="0" w:color="auto"/>
        <w:right w:val="none" w:sz="0" w:space="0" w:color="auto"/>
      </w:divBdr>
      <w:divsChild>
        <w:div w:id="2025088037">
          <w:marLeft w:val="0"/>
          <w:marRight w:val="0"/>
          <w:marTop w:val="0"/>
          <w:marBottom w:val="0"/>
          <w:divBdr>
            <w:top w:val="none" w:sz="0" w:space="0" w:color="auto"/>
            <w:left w:val="none" w:sz="0" w:space="0" w:color="auto"/>
            <w:bottom w:val="none" w:sz="0" w:space="0" w:color="auto"/>
            <w:right w:val="none" w:sz="0" w:space="0" w:color="auto"/>
          </w:divBdr>
          <w:divsChild>
            <w:div w:id="2025088022">
              <w:marLeft w:val="0"/>
              <w:marRight w:val="0"/>
              <w:marTop w:val="0"/>
              <w:marBottom w:val="0"/>
              <w:divBdr>
                <w:top w:val="none" w:sz="0" w:space="0" w:color="auto"/>
                <w:left w:val="none" w:sz="0" w:space="0" w:color="auto"/>
                <w:bottom w:val="none" w:sz="0" w:space="0" w:color="auto"/>
                <w:right w:val="none" w:sz="0" w:space="0" w:color="auto"/>
              </w:divBdr>
              <w:divsChild>
                <w:div w:id="202508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088044">
      <w:marLeft w:val="0"/>
      <w:marRight w:val="0"/>
      <w:marTop w:val="0"/>
      <w:marBottom w:val="0"/>
      <w:divBdr>
        <w:top w:val="none" w:sz="0" w:space="0" w:color="auto"/>
        <w:left w:val="none" w:sz="0" w:space="0" w:color="auto"/>
        <w:bottom w:val="none" w:sz="0" w:space="0" w:color="auto"/>
        <w:right w:val="none" w:sz="0" w:space="0" w:color="auto"/>
      </w:divBdr>
    </w:div>
    <w:div w:id="2025088046">
      <w:marLeft w:val="0"/>
      <w:marRight w:val="0"/>
      <w:marTop w:val="0"/>
      <w:marBottom w:val="0"/>
      <w:divBdr>
        <w:top w:val="none" w:sz="0" w:space="0" w:color="auto"/>
        <w:left w:val="none" w:sz="0" w:space="0" w:color="auto"/>
        <w:bottom w:val="none" w:sz="0" w:space="0" w:color="auto"/>
        <w:right w:val="none" w:sz="0" w:space="0" w:color="auto"/>
      </w:divBdr>
    </w:div>
    <w:div w:id="202508805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6D179F5C1B8D674B1A80859F5A57121136356A08B099ACD273AE009C53037AABDCE13F930g1L2J" TargetMode="External"/><Relationship Id="rId18" Type="http://schemas.openxmlformats.org/officeDocument/2006/relationships/hyperlink" Target="consultantplus://offline/ref=46D179F5C1B8D674B1A80859F5A57121136256AD830B9ACD273AE009C5g3L0J" TargetMode="External"/><Relationship Id="rId26" Type="http://schemas.openxmlformats.org/officeDocument/2006/relationships/hyperlink" Target="consultantplus://offline/ref=46D179F5C1B8D674B1A81654E3C92E24106908A98D0A94927C65BB5492393DFDFA814ABD701D690F612E48g3LBJ" TargetMode="External"/><Relationship Id="rId39" Type="http://schemas.openxmlformats.org/officeDocument/2006/relationships/hyperlink" Target="consultantplus://offline/ref=46D179F5C1B8D674B1A80859F5A57121136256AD830B9ACD273AE009C53037AABDCE13FF34106A0Bg6L7J" TargetMode="External"/><Relationship Id="rId21" Type="http://schemas.openxmlformats.org/officeDocument/2006/relationships/hyperlink" Target="consultantplus://offline/ref=46D179F5C1B8D674B1A80859F5A5712110605FA7890D9ACD273AE009C5g3L0J" TargetMode="External"/><Relationship Id="rId34" Type="http://schemas.openxmlformats.org/officeDocument/2006/relationships/hyperlink" Target="consultantplus://offline/ref=46D179F5C1B8D674B1A80859F5A57121136256AD830B9ACD273AE009C53037AABDCE13FF34106A0Bg6L7J" TargetMode="External"/><Relationship Id="rId42" Type="http://schemas.openxmlformats.org/officeDocument/2006/relationships/hyperlink" Target="consultantplus://offline/ref=89B2F166B0D076C0117DFE3B431FC9A9915995E9F626123912E9469AE91438A57BB5C4E53C5BCA440CE346AALEJ" TargetMode="External"/><Relationship Id="rId47" Type="http://schemas.openxmlformats.org/officeDocument/2006/relationships/hyperlink" Target="consultantplus://offline/ref=46D179F5C1B8D674B1A81654E3C92E24106908A98D0D94927D65BB5492393DFDFA814ABD701D690F60264Cg3LBJ" TargetMode="External"/><Relationship Id="rId50" Type="http://schemas.openxmlformats.org/officeDocument/2006/relationships/hyperlink" Target="consultantplus://offline/ref=46D179F5C1B8D674B1A81654E3C92E24106908A98D0A99987865BB5492393DFDFA814ABD701D690F60264Fg3L9J" TargetMode="External"/><Relationship Id="rId55" Type="http://schemas.openxmlformats.org/officeDocument/2006/relationships/hyperlink" Target="consultantplus://offline/ref=46D179F5C1B8D674B1A81654E3C92E24106908A98F09969F7A65BB5492393DFDFA814ABD701D690F60264Fg3L5J" TargetMode="External"/><Relationship Id="rId63" Type="http://schemas.openxmlformats.org/officeDocument/2006/relationships/hyperlink" Target="consultantplus://offline/ref=46D179F5C1B8D674B1A81654E3C92E24106908A98D0D94927D65BB5492393DFDFA814ABD701D690F60264Cg3LBJ" TargetMode="External"/><Relationship Id="rId68" Type="http://schemas.openxmlformats.org/officeDocument/2006/relationships/hyperlink" Target="consultantplus://offline/ref=46D179F5C1B8D674B1A81654E3C92E24106908A98C0E96997F65BB5492393DFDFA814ABD701D690F60264Eg3LDJ" TargetMode="External"/><Relationship Id="rId76" Type="http://schemas.openxmlformats.org/officeDocument/2006/relationships/hyperlink" Target="consultantplus://offline/ref=46D179F5C1B8D674B1A81654E3C92E24106908A98D0A99987865BB5492393DFDFA814ABD701D690F60264Fg3L9J" TargetMode="External"/><Relationship Id="rId84" Type="http://schemas.openxmlformats.org/officeDocument/2006/relationships/hyperlink" Target="consultantplus://offline/ref=46D179F5C1B8D674B1A80859F5A57121136356A48F089ACD273AE009C5g3L0J" TargetMode="External"/><Relationship Id="rId89" Type="http://schemas.openxmlformats.org/officeDocument/2006/relationships/header" Target="header1.xml"/><Relationship Id="rId7" Type="http://schemas.openxmlformats.org/officeDocument/2006/relationships/footnotes" Target="footnotes.xml"/><Relationship Id="rId71" Type="http://schemas.openxmlformats.org/officeDocument/2006/relationships/hyperlink" Target="consultantplus://offline/ref=46D179F5C1B8D674B1A81654E3C92E24106908A98900989C7D65BB5492393DFDgFLAJ" TargetMode="External"/><Relationship Id="rId9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46D179F5C1B8D674B1A80859F5A5712110605FA7890D9ACD273AE009C5g3L0J" TargetMode="External"/><Relationship Id="rId29" Type="http://schemas.openxmlformats.org/officeDocument/2006/relationships/hyperlink" Target="consultantplus://offline/ref=46D179F5C1B8D674B1A80859F5A57121136256AD830B9ACD273AE009C53037AABDCE13FF34106A0Bg6L7J" TargetMode="External"/><Relationship Id="rId11" Type="http://schemas.openxmlformats.org/officeDocument/2006/relationships/hyperlink" Target="consultantplus://offline/ref=46D179F5C1B8D674B1A80859F5A57121186250A48B03C7C72F63EC0BC23F68BDBA871FFE341068g0L7J" TargetMode="External"/><Relationship Id="rId24" Type="http://schemas.openxmlformats.org/officeDocument/2006/relationships/hyperlink" Target="consultantplus://offline/ref=46D179F5C1B8D674B1A80859F5A57121136256A5880B9ACD273AE009C5g3L0J" TargetMode="External"/><Relationship Id="rId32" Type="http://schemas.openxmlformats.org/officeDocument/2006/relationships/hyperlink" Target="consultantplus://offline/ref=46D179F5C1B8D674B1A81654E3C92E24106908A98F0D92937D65BB5492393DFDFA814ABD701D690F60264Fg3L5J" TargetMode="External"/><Relationship Id="rId37" Type="http://schemas.openxmlformats.org/officeDocument/2006/relationships/hyperlink" Target="consultantplus://offline/ref=46D179F5C1B8D674B1A81654E3C92E24106908A98D0999927C65BB5492393DFDgFLAJ" TargetMode="External"/><Relationship Id="rId40" Type="http://schemas.openxmlformats.org/officeDocument/2006/relationships/hyperlink" Target="consultantplus://offline/ref=46D179F5C1B8D674B1A80859F5A57121136257A78D019ACD273AE009C5g3L0J" TargetMode="External"/><Relationship Id="rId45" Type="http://schemas.openxmlformats.org/officeDocument/2006/relationships/hyperlink" Target="consultantplus://offline/ref=89B2F166B0D076C0117DFE3B431FC9A9915995E9F724183318E9469AE91438A57BB5C4E53C5BCA440CE347AALAJ" TargetMode="External"/><Relationship Id="rId53" Type="http://schemas.openxmlformats.org/officeDocument/2006/relationships/hyperlink" Target="consultantplus://offline/ref=46D179F5C1B8D674B1A81654E3C92E24106908A98D0A99987865BB5492393DFDFA814ABD701D690F60264Fg3L9J" TargetMode="External"/><Relationship Id="rId58" Type="http://schemas.openxmlformats.org/officeDocument/2006/relationships/hyperlink" Target="consultantplus://offline/ref=46D179F5C1B8D674B1A80859F5A57121136257A78D019ACD273AE009C53037AABDCE13FF34116F0Bg6L8J" TargetMode="External"/><Relationship Id="rId66" Type="http://schemas.openxmlformats.org/officeDocument/2006/relationships/hyperlink" Target="consultantplus://offline/ref=46D179F5C1B8D674B1A80859F5A57121136257A78D019ACD273AE009C5g3L0J" TargetMode="External"/><Relationship Id="rId74" Type="http://schemas.openxmlformats.org/officeDocument/2006/relationships/hyperlink" Target="consultantplus://offline/ref=46D179F5C1B8D674B1A80859F5A57121136256A5880B9ACD273AE009C5g3L0J" TargetMode="External"/><Relationship Id="rId79" Type="http://schemas.openxmlformats.org/officeDocument/2006/relationships/hyperlink" Target="consultantplus://offline/ref=46D179F5C1B8D674B1A81654E3C92E24106908A98D0D94927D65BB5492393DFDFA814ABD701D690F60264Cg3LBJ" TargetMode="External"/><Relationship Id="rId87" Type="http://schemas.openxmlformats.org/officeDocument/2006/relationships/hyperlink" Target="consultantplus://offline/ref=46D179F5C1B8D674B1A81654E3C92E24106908A98F0E97927D65BB5492393DFDFA814ABD701D690F60264Fg3L5J" TargetMode="External"/><Relationship Id="rId5" Type="http://schemas.openxmlformats.org/officeDocument/2006/relationships/settings" Target="settings.xml"/><Relationship Id="rId61" Type="http://schemas.openxmlformats.org/officeDocument/2006/relationships/hyperlink" Target="consultantplus://offline/ref=46D179F5C1B8D674B1A80859F5A57121136257A78D019ACD273AE009C5g3L0J" TargetMode="External"/><Relationship Id="rId82" Type="http://schemas.openxmlformats.org/officeDocument/2006/relationships/hyperlink" Target="consultantplus://offline/ref=46D179F5C1B8D674B1A80859F5A57121136256A5880B9ACD273AE009C5g3L0J" TargetMode="External"/><Relationship Id="rId90" Type="http://schemas.openxmlformats.org/officeDocument/2006/relationships/header" Target="header2.xml"/><Relationship Id="rId19" Type="http://schemas.openxmlformats.org/officeDocument/2006/relationships/hyperlink" Target="consultantplus://offline/ref=46D179F5C1B8D674B1A80859F5A57121156651A38803C7C72F63EC0BgCL2J" TargetMode="External"/><Relationship Id="rId14" Type="http://schemas.openxmlformats.org/officeDocument/2006/relationships/hyperlink" Target="consultantplus://offline/ref=46D179F5C1B8D674B1A81654E3C92E24106908A98F0D97987E65BB5492393DFDFA814ABD701D690F60274Eg3LFJ" TargetMode="External"/><Relationship Id="rId22" Type="http://schemas.openxmlformats.org/officeDocument/2006/relationships/hyperlink" Target="consultantplus://offline/ref=46D179F5C1B8D674B1A81654E3C92E24106908A98F0D919B7B65BB5492393DFDFA814ABD701D690F60264Eg3LDJ" TargetMode="External"/><Relationship Id="rId27" Type="http://schemas.openxmlformats.org/officeDocument/2006/relationships/hyperlink" Target="consultantplus://offline/ref=46D179F5C1B8D674B1A81654E3C92E24106908A98D0A94927C65BB5492393DFDFA814ABD701D690F612E48g3LBJ" TargetMode="External"/><Relationship Id="rId30" Type="http://schemas.openxmlformats.org/officeDocument/2006/relationships/hyperlink" Target="consultantplus://offline/ref=46D179F5C1B8D674B1A81654E3C92E24106908A98F0F969B7A65BB5492393DFDFA814ABD701D690F60274Dg3LAJ" TargetMode="External"/><Relationship Id="rId35" Type="http://schemas.openxmlformats.org/officeDocument/2006/relationships/hyperlink" Target="consultantplus://offline/ref=46D179F5C1B8D674B1A80859F5A57121136256AD830B9ACD273AE009C53037AABDCE13FF34106D0Ag6L1J" TargetMode="External"/><Relationship Id="rId43" Type="http://schemas.openxmlformats.org/officeDocument/2006/relationships/hyperlink" Target="consultantplus://offline/ref=74310C60D5F1FAD6BD521EFEF00AFD11B9C279B932546DDC582D9376B41E497B8CE041A9129F22E2QEB4M" TargetMode="External"/><Relationship Id="rId48" Type="http://schemas.openxmlformats.org/officeDocument/2006/relationships/hyperlink" Target="consultantplus://offline/ref=46D179F5C1B8D674B1A81654E3C92E24106908A98D0A99987865BB5492393DFDFA814ABD701D690F60264Fg3L9J" TargetMode="External"/><Relationship Id="rId56" Type="http://schemas.openxmlformats.org/officeDocument/2006/relationships/hyperlink" Target="consultantplus://offline/ref=46D179F5C1B8D674B1A81654E3C92E24106908A98D0A99987865BB5492393DFDFA814ABD701D690F60264Fg3L9J" TargetMode="External"/><Relationship Id="rId64" Type="http://schemas.openxmlformats.org/officeDocument/2006/relationships/hyperlink" Target="consultantplus://offline/ref=46D179F5C1B8D674B1A81654E3C92E24106908A98D0D94927D65BB5492393DFDFA814ABD701D690F60264Cg3LBJ" TargetMode="External"/><Relationship Id="rId69" Type="http://schemas.openxmlformats.org/officeDocument/2006/relationships/hyperlink" Target="consultantplus://offline/ref=46D179F5C1B8D674B1A80859F5A57121136257A78D019ACD273AE009C5g3L0J" TargetMode="External"/><Relationship Id="rId77" Type="http://schemas.openxmlformats.org/officeDocument/2006/relationships/hyperlink" Target="consultantplus://offline/ref=46D179F5C1B8D674B1A81654E3C92E24106908A98D0D94927D65BB5492393DFDFA814ABD701D690F60264Cg3LBJ" TargetMode="External"/><Relationship Id="rId8" Type="http://schemas.openxmlformats.org/officeDocument/2006/relationships/endnotes" Target="endnotes.xml"/><Relationship Id="rId51" Type="http://schemas.openxmlformats.org/officeDocument/2006/relationships/hyperlink" Target="consultantplus://offline/ref=46D179F5C1B8D674B1A81654E3C92E24106908A98D0D94927D65BB5492393DFDFA814ABD701D690F60264Cg3LBJ" TargetMode="External"/><Relationship Id="rId72" Type="http://schemas.openxmlformats.org/officeDocument/2006/relationships/hyperlink" Target="consultantplus://offline/ref=46D179F5C1B8D674B1A80859F5A57121136257A78D019ACD273AE009C53037AABDCE13FF3410610Fg6L7J" TargetMode="External"/><Relationship Id="rId80" Type="http://schemas.openxmlformats.org/officeDocument/2006/relationships/hyperlink" Target="consultantplus://offline/ref=46D179F5C1B8D674B1A81654E3C92E24106908A98D0A99987865BB5492393DFDFA814ABD701D690F60264Fg3L9J" TargetMode="External"/><Relationship Id="rId85" Type="http://schemas.openxmlformats.org/officeDocument/2006/relationships/hyperlink" Target="consultantplus://offline/ref=1F8805844EB1186B97D621D8689A7BCDC70ECE257E28753EFBB52E65D520041C3D5F3AC9B517049D7DBC0CU5ADO" TargetMode="External"/><Relationship Id="rId3" Type="http://schemas.openxmlformats.org/officeDocument/2006/relationships/styles" Target="styles.xml"/><Relationship Id="rId12" Type="http://schemas.openxmlformats.org/officeDocument/2006/relationships/hyperlink" Target="consultantplus://offline/ref=46D179F5C1B8D674B1A81654E3C92E24106908A98F0D919B7B65BB5492393DFDFA814ABD701D690F60264Eg3LDJ" TargetMode="External"/><Relationship Id="rId17" Type="http://schemas.openxmlformats.org/officeDocument/2006/relationships/hyperlink" Target="consultantplus://offline/ref=46D179F5C1B8D674B1A80859F5A57121136256AD830B9ACD273AE009C53037AABDCE13FF34106A0Cg6L4J" TargetMode="External"/><Relationship Id="rId25" Type="http://schemas.openxmlformats.org/officeDocument/2006/relationships/hyperlink" Target="consultantplus://offline/ref=46D179F5C1B8D674B1A80859F5A57121136256A5880B9ACD273AE009C5g3L0J" TargetMode="External"/><Relationship Id="rId33" Type="http://schemas.openxmlformats.org/officeDocument/2006/relationships/hyperlink" Target="consultantplus://offline/ref=46D179F5C1B8D674B1A81654E3C92E24106908A98F0E929F7C65BB5492393DFDFA814ABD701D690F60274Eg3LFJ" TargetMode="External"/><Relationship Id="rId38" Type="http://schemas.openxmlformats.org/officeDocument/2006/relationships/hyperlink" Target="consultantplus://offline/ref=46D179F5C1B8D674B1A80859F5A57121136256AD830B9ACD273AE009C53037AABDCE13FF34106A0Bg6L7J" TargetMode="External"/><Relationship Id="rId46" Type="http://schemas.openxmlformats.org/officeDocument/2006/relationships/hyperlink" Target="consultantplus://offline/ref=46D179F5C1B8D674B1A81654E3C92E24106908A98D0A99987865BB5492393DFDFA814ABD701D690F60264Fg3L9J" TargetMode="External"/><Relationship Id="rId59" Type="http://schemas.openxmlformats.org/officeDocument/2006/relationships/hyperlink" Target="consultantplus://offline/ref=46D179F5C1B8D674B1A81654E3C92E24106908A98D0A99987865BB5492393DFDFA814ABD701D690F60264Fg3L9J" TargetMode="External"/><Relationship Id="rId67" Type="http://schemas.openxmlformats.org/officeDocument/2006/relationships/hyperlink" Target="consultantplus://offline/ref=46D179F5C1B8D674B1A81654E3C92E24106908A98D0A99987865BB5492393DFDFA814ABD701D690F60264Fg3L9J" TargetMode="External"/><Relationship Id="rId20" Type="http://schemas.openxmlformats.org/officeDocument/2006/relationships/hyperlink" Target="consultantplus://offline/ref=46D179F5C1B8D674B1A80859F5A57121136356A48F089ACD273AE009C5g3L0J" TargetMode="External"/><Relationship Id="rId41" Type="http://schemas.openxmlformats.org/officeDocument/2006/relationships/hyperlink" Target="consultantplus://offline/ref=46D179F5C1B8D674B1A80859F5A57121136356A48F089ACD273AE009C5g3L0J" TargetMode="External"/><Relationship Id="rId54" Type="http://schemas.openxmlformats.org/officeDocument/2006/relationships/hyperlink" Target="consultantplus://offline/ref=46D179F5C1B8D674B1A81654E3C92E24106908A98D0D94927D65BB5492393DFDFA814ABD701D690F60264Cg3LBJ" TargetMode="External"/><Relationship Id="rId62" Type="http://schemas.openxmlformats.org/officeDocument/2006/relationships/hyperlink" Target="consultantplus://offline/ref=46D179F5C1B8D674B1A80859F5A57121106253A289099ACD273AE009C5g3L0J" TargetMode="External"/><Relationship Id="rId70" Type="http://schemas.openxmlformats.org/officeDocument/2006/relationships/hyperlink" Target="consultantplus://offline/ref=46D179F5C1B8D674B1A80859F5A57121136257A58D0A9ACD273AE009C5g3L0J" TargetMode="External"/><Relationship Id="rId75" Type="http://schemas.openxmlformats.org/officeDocument/2006/relationships/hyperlink" Target="consultantplus://offline/ref=46D179F5C1B8D674B1A80859F5A57121136256A5880B9ACD273AE009C5g3L0J" TargetMode="External"/><Relationship Id="rId83" Type="http://schemas.openxmlformats.org/officeDocument/2006/relationships/hyperlink" Target="consultantplus://offline/ref=46D179F5C1B8D674B1A81654E3C92E24106908A98D0A99987865BB5492393DFDFA814ABD701D690F60264Fg3L9J" TargetMode="External"/><Relationship Id="rId88" Type="http://schemas.openxmlformats.org/officeDocument/2006/relationships/hyperlink" Target="consultantplus://offline/ref=46D179F5C1B8D674B1A80859F5A57121136356A08B099ACD273AE009C53037AABDCE13FF34116A09g6L2J" TargetMode="Externa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sultantplus://offline/ref=46D179F5C1B8D674B1A81654E3C92E24106908A98F0B93927F65BB5492393DFDFA814ABD701D690F60264Eg3LCJ" TargetMode="External"/><Relationship Id="rId23" Type="http://schemas.openxmlformats.org/officeDocument/2006/relationships/hyperlink" Target="consultantplus://offline/ref=46D179F5C1B8D674B1A80859F5A57121136256A5880B9ACD273AE009C5g3L0J" TargetMode="External"/><Relationship Id="rId28" Type="http://schemas.openxmlformats.org/officeDocument/2006/relationships/hyperlink" Target="consultantplus://offline/ref=46D179F5C1B8D674B1A80859F5A57121136256A5880B9ACD273AE009C5g3L0J" TargetMode="External"/><Relationship Id="rId36" Type="http://schemas.openxmlformats.org/officeDocument/2006/relationships/hyperlink" Target="consultantplus://offline/ref=46D179F5C1B8D674B1A80859F5A57121136256AD830B9ACD273AE009C53037AABDCE13FF34106D09g6L0J" TargetMode="External"/><Relationship Id="rId49" Type="http://schemas.openxmlformats.org/officeDocument/2006/relationships/hyperlink" Target="consultantplus://offline/ref=46D179F5C1B8D674B1A81654E3C92E24106908A98D0D94927D65BB5492393DFDFA814ABD701D690F60264Cg3LBJ" TargetMode="External"/><Relationship Id="rId57" Type="http://schemas.openxmlformats.org/officeDocument/2006/relationships/hyperlink" Target="consultantplus://offline/ref=46D179F5C1B8D674B1A80859F5A57121136257A78D019ACD273AE009C5g3L0J" TargetMode="External"/><Relationship Id="rId10" Type="http://schemas.openxmlformats.org/officeDocument/2006/relationships/hyperlink" Target="consultantplus://offline/ref=46D179F5C1B8D674B1A80859F5A5712110605FA7890D9ACD273AE009C5g3L0J" TargetMode="External"/><Relationship Id="rId31" Type="http://schemas.openxmlformats.org/officeDocument/2006/relationships/hyperlink" Target="consultantplus://offline/ref=46D179F5C1B8D674B1A80859F5A57121136256A5880B9ACD273AE009C5g3L0J" TargetMode="External"/><Relationship Id="rId44" Type="http://schemas.openxmlformats.org/officeDocument/2006/relationships/hyperlink" Target="consultantplus://offline/ref=89B2F166B0D076C0117DFE3B431FC9A9915995E9F4251D3E10E9469AE91438A57BB5C4E53C5BCA440CE346AAL2J" TargetMode="External"/><Relationship Id="rId52" Type="http://schemas.openxmlformats.org/officeDocument/2006/relationships/hyperlink" Target="consultantplus://offline/ref=46D179F5C1B8D674B1A80859F5A57121136257A78D019ACD273AE009C5g3L0J" TargetMode="External"/><Relationship Id="rId60" Type="http://schemas.openxmlformats.org/officeDocument/2006/relationships/hyperlink" Target="consultantplus://offline/ref=46D179F5C1B8D674B1A81654E3C92E24106908A98D0A99987865BB5492393DFDFA814ABD701D690F60264Fg3L9J" TargetMode="External"/><Relationship Id="rId65" Type="http://schemas.openxmlformats.org/officeDocument/2006/relationships/hyperlink" Target="consultantplus://offline/ref=46D179F5C1B8D674B1A81654E3C92E24106908A98D0D94927D65BB5492393DFDFA814ABD701D690F60264Cg3LBJ" TargetMode="External"/><Relationship Id="rId73" Type="http://schemas.openxmlformats.org/officeDocument/2006/relationships/hyperlink" Target="consultantplus://offline/ref=46D179F5C1B8D674B1A80859F5A57121136257A78D019ACD273AE009C53037AABDCE13FF3410610Bg6L0J" TargetMode="External"/><Relationship Id="rId78" Type="http://schemas.openxmlformats.org/officeDocument/2006/relationships/hyperlink" Target="consultantplus://offline/ref=46D179F5C1B8D674B1A81654E3C92E24106908A98D0A99987865BB5492393DFDFA814ABD701D690F60264Fg3L9J" TargetMode="External"/><Relationship Id="rId81" Type="http://schemas.openxmlformats.org/officeDocument/2006/relationships/hyperlink" Target="consultantplus://offline/ref=46D179F5C1B8D674B1A81654E3C92E24106908A98D0D94927D65BB5492393DFDFA814ABD701D690F60264Cg3LBJ" TargetMode="External"/><Relationship Id="rId86" Type="http://schemas.openxmlformats.org/officeDocument/2006/relationships/hyperlink" Target="consultantplus://offline/ref=1F8805844EB1186B97D621D8689A7BCDC70ECE257E28753EFBB52E65D520041C3D5F3AC9B517049D7DB905U5ADO" TargetMode="External"/><Relationship Id="rId4" Type="http://schemas.microsoft.com/office/2007/relationships/stylesWithEffects" Target="stylesWithEffects.xml"/><Relationship Id="rId9" Type="http://schemas.openxmlformats.org/officeDocument/2006/relationships/hyperlink" Target="consultantplus://offline/ref=46D179F5C1B8D674B1A80859F5A57121136256AD830B9ACD273AE009C5g3L0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9EC943-F76C-4B36-AE04-9A88AB5D7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82</Pages>
  <Words>14698</Words>
  <Characters>115598</Characters>
  <Application>Microsoft Office Word</Application>
  <DocSecurity>0</DocSecurity>
  <Lines>963</Lines>
  <Paragraphs>260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iipervykh</dc:creator>
  <cp:lastModifiedBy>enshulgina</cp:lastModifiedBy>
  <cp:revision>2</cp:revision>
  <cp:lastPrinted>2017-03-23T08:00:00Z</cp:lastPrinted>
  <dcterms:created xsi:type="dcterms:W3CDTF">2017-04-05T17:22:00Z</dcterms:created>
  <dcterms:modified xsi:type="dcterms:W3CDTF">2017-04-05T17:22:00Z</dcterms:modified>
</cp:coreProperties>
</file>