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D9" w:rsidRDefault="000343D9" w:rsidP="000343D9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0343D9" w:rsidRDefault="00D86B8D" w:rsidP="000343D9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Изменениям</w:t>
      </w:r>
      <w:r w:rsidR="000343D9">
        <w:rPr>
          <w:rFonts w:ascii="Times New Roman" w:hAnsi="Times New Roman"/>
          <w:sz w:val="28"/>
          <w:szCs w:val="28"/>
        </w:rPr>
        <w:t xml:space="preserve"> в Порядок принятия </w:t>
      </w:r>
    </w:p>
    <w:p w:rsidR="000343D9" w:rsidRDefault="000343D9" w:rsidP="000343D9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 выплате денежного поощрения по итогам работы за квартал работникам администрации городского округа город Воронеж</w:t>
      </w:r>
    </w:p>
    <w:p w:rsidR="000343D9" w:rsidRPr="005E2556" w:rsidRDefault="000343D9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</w:rPr>
      </w:pPr>
    </w:p>
    <w:p w:rsidR="00270FEF" w:rsidRDefault="00270FEF" w:rsidP="00270FEF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E845AA">
        <w:rPr>
          <w:rFonts w:ascii="Times New Roman" w:hAnsi="Times New Roman"/>
          <w:sz w:val="28"/>
          <w:szCs w:val="28"/>
        </w:rPr>
        <w:t>3</w:t>
      </w:r>
    </w:p>
    <w:p w:rsidR="00120E17" w:rsidRPr="005E2556" w:rsidRDefault="00270FEF" w:rsidP="005E2556">
      <w:pPr>
        <w:pStyle w:val="a4"/>
        <w:tabs>
          <w:tab w:val="left" w:pos="1159"/>
        </w:tabs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="005E2556">
        <w:rPr>
          <w:rFonts w:ascii="Times New Roman" w:hAnsi="Times New Roman"/>
          <w:sz w:val="28"/>
          <w:szCs w:val="28"/>
        </w:rPr>
        <w:t>принятия решения о выплате</w:t>
      </w:r>
      <w:r w:rsidRPr="00CC2CFB">
        <w:rPr>
          <w:rFonts w:ascii="Times New Roman" w:hAnsi="Times New Roman"/>
          <w:sz w:val="28"/>
          <w:szCs w:val="28"/>
        </w:rPr>
        <w:t xml:space="preserve"> денежного поощрения </w:t>
      </w:r>
      <w:r w:rsidRPr="005E2556">
        <w:rPr>
          <w:rFonts w:ascii="Times New Roman" w:hAnsi="Times New Roman"/>
          <w:sz w:val="28"/>
          <w:szCs w:val="28"/>
        </w:rPr>
        <w:t>по итогам работы за квартал</w:t>
      </w:r>
      <w:r w:rsidR="005E2556" w:rsidRPr="005E2556">
        <w:rPr>
          <w:rFonts w:ascii="Times New Roman" w:hAnsi="Times New Roman"/>
          <w:sz w:val="28"/>
          <w:szCs w:val="28"/>
        </w:rPr>
        <w:t xml:space="preserve"> работникам администрации</w:t>
      </w:r>
      <w:r w:rsidRPr="005E2556">
        <w:rPr>
          <w:rFonts w:ascii="Times New Roman" w:hAnsi="Times New Roman"/>
          <w:sz w:val="28"/>
          <w:szCs w:val="28"/>
        </w:rPr>
        <w:t xml:space="preserve"> городско</w:t>
      </w:r>
      <w:r w:rsidR="005E2556" w:rsidRPr="005E2556">
        <w:rPr>
          <w:rFonts w:ascii="Times New Roman" w:hAnsi="Times New Roman"/>
          <w:sz w:val="28"/>
          <w:szCs w:val="28"/>
        </w:rPr>
        <w:t>го округа</w:t>
      </w:r>
      <w:r w:rsidR="005E2556">
        <w:rPr>
          <w:rFonts w:ascii="Times New Roman" w:hAnsi="Times New Roman"/>
          <w:sz w:val="28"/>
          <w:szCs w:val="28"/>
        </w:rPr>
        <w:t xml:space="preserve"> </w:t>
      </w:r>
      <w:r w:rsidRPr="005E2556">
        <w:rPr>
          <w:rFonts w:ascii="Times New Roman" w:hAnsi="Times New Roman"/>
          <w:sz w:val="28"/>
          <w:szCs w:val="28"/>
        </w:rPr>
        <w:t>город Воронеж</w:t>
      </w:r>
    </w:p>
    <w:p w:rsidR="00762C6A" w:rsidRDefault="00762C6A" w:rsidP="00270FEF">
      <w:pPr>
        <w:pStyle w:val="a4"/>
        <w:tabs>
          <w:tab w:val="left" w:pos="1159"/>
        </w:tabs>
        <w:ind w:left="0" w:firstLine="8364"/>
        <w:jc w:val="right"/>
        <w:rPr>
          <w:sz w:val="16"/>
          <w:szCs w:val="16"/>
        </w:rPr>
      </w:pPr>
    </w:p>
    <w:p w:rsidR="002E6CB9" w:rsidRDefault="000343D9" w:rsidP="002E6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AF">
        <w:rPr>
          <w:rFonts w:ascii="Times New Roman" w:hAnsi="Times New Roman" w:cs="Times New Roman"/>
          <w:b/>
          <w:sz w:val="28"/>
          <w:szCs w:val="28"/>
        </w:rPr>
        <w:t xml:space="preserve">Перечень профессиональных качеств работников, замещающих </w:t>
      </w:r>
      <w:proofErr w:type="spellStart"/>
      <w:r w:rsidRPr="001651AF">
        <w:rPr>
          <w:rFonts w:ascii="Times New Roman" w:hAnsi="Times New Roman" w:cs="Times New Roman"/>
          <w:b/>
          <w:sz w:val="28"/>
          <w:szCs w:val="28"/>
        </w:rPr>
        <w:t>неруководящие</w:t>
      </w:r>
      <w:proofErr w:type="spellEnd"/>
      <w:r w:rsidRPr="001651AF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</w:p>
    <w:p w:rsidR="000343D9" w:rsidRPr="005E2556" w:rsidRDefault="000343D9" w:rsidP="004D1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0"/>
        <w:gridCol w:w="2292"/>
        <w:gridCol w:w="2693"/>
        <w:gridCol w:w="1898"/>
        <w:gridCol w:w="7741"/>
      </w:tblGrid>
      <w:tr w:rsidR="00AA6612" w:rsidRPr="004D1370" w:rsidTr="007C0E23">
        <w:trPr>
          <w:trHeight w:val="759"/>
          <w:tblHeader/>
        </w:trPr>
        <w:tc>
          <w:tcPr>
            <w:tcW w:w="510" w:type="dxa"/>
            <w:vAlign w:val="center"/>
          </w:tcPr>
          <w:p w:rsidR="00AA6612" w:rsidRPr="004D1370" w:rsidRDefault="00AA6612" w:rsidP="00735F65">
            <w:pPr>
              <w:ind w:left="-142" w:right="-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92" w:type="dxa"/>
            <w:vAlign w:val="center"/>
          </w:tcPr>
          <w:p w:rsidR="000343D9" w:rsidRPr="004D1370" w:rsidRDefault="002B7B8B" w:rsidP="00CA735F">
            <w:pPr>
              <w:ind w:lef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E17">
              <w:rPr>
                <w:rFonts w:ascii="Times New Roman" w:hAnsi="Times New Roman"/>
                <w:b/>
                <w:sz w:val="24"/>
                <w:szCs w:val="24"/>
              </w:rPr>
              <w:t>Группа профессиональных качеств</w:t>
            </w:r>
            <w:proofErr w:type="gramStart"/>
            <w:r w:rsidR="00CA735F" w:rsidRPr="00CA735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vAlign w:val="center"/>
          </w:tcPr>
          <w:p w:rsidR="00AA6612" w:rsidRPr="004D1370" w:rsidRDefault="00AA6612" w:rsidP="00735F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Профессиональные качества</w:t>
            </w:r>
          </w:p>
        </w:tc>
        <w:tc>
          <w:tcPr>
            <w:tcW w:w="9639" w:type="dxa"/>
            <w:gridSpan w:val="2"/>
            <w:vAlign w:val="center"/>
          </w:tcPr>
          <w:p w:rsidR="000343D9" w:rsidRPr="001651AF" w:rsidRDefault="000343D9" w:rsidP="00034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AF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Рекомендуемые параметры  </w:t>
            </w:r>
          </w:p>
          <w:p w:rsidR="00AA6612" w:rsidRPr="004D1370" w:rsidRDefault="000343D9" w:rsidP="000343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1AF">
              <w:rPr>
                <w:rFonts w:ascii="Times New Roman" w:hAnsi="Times New Roman"/>
                <w:b/>
                <w:sz w:val="24"/>
                <w:szCs w:val="24"/>
              </w:rPr>
              <w:t>для оценки эффективного профессионального поведения</w:t>
            </w:r>
          </w:p>
        </w:tc>
      </w:tr>
      <w:tr w:rsidR="00CA735F" w:rsidRPr="004D1370" w:rsidTr="005E2556">
        <w:trPr>
          <w:trHeight w:val="1579"/>
        </w:trPr>
        <w:tc>
          <w:tcPr>
            <w:tcW w:w="510" w:type="dxa"/>
            <w:vMerge w:val="restart"/>
          </w:tcPr>
          <w:p w:rsidR="00CA735F" w:rsidRPr="004D1370" w:rsidRDefault="00CA735F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4D13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vMerge w:val="restart"/>
          </w:tcPr>
          <w:p w:rsidR="00CA735F" w:rsidRPr="004D1370" w:rsidRDefault="00CA735F" w:rsidP="005B7F72">
            <w:pPr>
              <w:rPr>
                <w:rFonts w:ascii="Times New Roman" w:hAnsi="Times New Roman"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2693" w:type="dxa"/>
          </w:tcPr>
          <w:p w:rsidR="00CA735F" w:rsidRPr="00F3529E" w:rsidRDefault="00CA735F" w:rsidP="00F3529E">
            <w:pPr>
              <w:pStyle w:val="a4"/>
              <w:numPr>
                <w:ilvl w:val="1"/>
                <w:numId w:val="9"/>
              </w:numPr>
              <w:ind w:left="175" w:firstLine="0"/>
              <w:rPr>
                <w:rFonts w:ascii="Times New Roman" w:eastAsia="Cambria" w:hAnsi="Times New Roman"/>
                <w:bCs/>
              </w:rPr>
            </w:pPr>
            <w:r w:rsidRPr="00F3529E">
              <w:rPr>
                <w:rFonts w:ascii="Times New Roman" w:eastAsia="Cambria" w:hAnsi="Times New Roman"/>
                <w:bCs/>
              </w:rPr>
              <w:t>Ориентация на достижение результата</w:t>
            </w:r>
          </w:p>
        </w:tc>
        <w:tc>
          <w:tcPr>
            <w:tcW w:w="9639" w:type="dxa"/>
            <w:gridSpan w:val="2"/>
          </w:tcPr>
          <w:p w:rsidR="00CA735F" w:rsidRPr="004D1370" w:rsidRDefault="00CA735F" w:rsidP="000343D9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CA735F" w:rsidRPr="00120E17" w:rsidRDefault="00CA735F" w:rsidP="000343D9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>
              <w:t>выполняет задачи и</w:t>
            </w:r>
            <w:r w:rsidRPr="00120E17">
              <w:t xml:space="preserve"> поручени</w:t>
            </w:r>
            <w:r>
              <w:t>я</w:t>
            </w:r>
            <w:r w:rsidRPr="00120E17">
              <w:t xml:space="preserve"> в полном объеме и с максимально возможным качеством;</w:t>
            </w:r>
          </w:p>
          <w:p w:rsidR="00CA735F" w:rsidRPr="00120E17" w:rsidRDefault="00CA735F" w:rsidP="000343D9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выполняет </w:t>
            </w:r>
            <w:r>
              <w:t xml:space="preserve">принятые на себя обязательства, </w:t>
            </w:r>
            <w:r w:rsidRPr="00120E17">
              <w:t>незав</w:t>
            </w:r>
            <w:r>
              <w:t>исимо от возникающих сложностей</w:t>
            </w:r>
            <w:r w:rsidRPr="00120E17">
              <w:t>;</w:t>
            </w:r>
          </w:p>
          <w:p w:rsidR="00CA735F" w:rsidRPr="004D1370" w:rsidRDefault="00CA735F" w:rsidP="000343D9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сохраняет работоспособность при работе в условиях временных ограничений</w:t>
            </w:r>
            <w:r>
              <w:t xml:space="preserve"> и</w:t>
            </w:r>
            <w:r w:rsidRPr="00120E17">
              <w:t xml:space="preserve"> большого объема работы</w:t>
            </w:r>
          </w:p>
        </w:tc>
      </w:tr>
      <w:tr w:rsidR="00CA735F" w:rsidRPr="004D1370" w:rsidTr="005E2556">
        <w:trPr>
          <w:trHeight w:val="276"/>
        </w:trPr>
        <w:tc>
          <w:tcPr>
            <w:tcW w:w="510" w:type="dxa"/>
            <w:vMerge/>
          </w:tcPr>
          <w:p w:rsidR="00CA735F" w:rsidRPr="004D1370" w:rsidRDefault="00CA735F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CA735F" w:rsidRPr="004D1370" w:rsidRDefault="00CA735F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5F" w:rsidRPr="004D1370" w:rsidRDefault="00CA735F" w:rsidP="0032637F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8C2A9F">
              <w:rPr>
                <w:rFonts w:ascii="Times New Roman" w:hAnsi="Times New Roman"/>
                <w:sz w:val="24"/>
                <w:szCs w:val="24"/>
              </w:rPr>
              <w:t>. Межличностное общение</w:t>
            </w:r>
          </w:p>
        </w:tc>
        <w:tc>
          <w:tcPr>
            <w:tcW w:w="9639" w:type="dxa"/>
            <w:gridSpan w:val="2"/>
          </w:tcPr>
          <w:p w:rsidR="00CA735F" w:rsidRPr="004D1370" w:rsidRDefault="00CA735F" w:rsidP="0032637F">
            <w:pPr>
              <w:ind w:left="125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CA735F" w:rsidRPr="004D1370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>
              <w:t>общается конструктивно</w:t>
            </w:r>
            <w:r w:rsidRPr="004D1370">
              <w:t>, создает позитивную рабочую атмосферу в коллективе;</w:t>
            </w:r>
          </w:p>
          <w:p w:rsidR="00CA735F" w:rsidRPr="004D1370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внимательно слушает собеседника;</w:t>
            </w:r>
          </w:p>
          <w:p w:rsidR="00CA735F" w:rsidRPr="004D1370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находит общий язык с </w:t>
            </w:r>
            <w:r>
              <w:t>коллегами и гражданами</w:t>
            </w:r>
            <w:r w:rsidRPr="004D1370">
              <w:t xml:space="preserve"> в сложных</w:t>
            </w:r>
            <w:r>
              <w:t xml:space="preserve"> и проблемных</w:t>
            </w:r>
            <w:r w:rsidRPr="004D1370">
              <w:t xml:space="preserve"> ситуациях;  </w:t>
            </w:r>
          </w:p>
          <w:p w:rsidR="00CA735F" w:rsidRPr="004D1370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использует разные стили общения с учетом индивидуальных особенностей собеседника и ситуации;</w:t>
            </w:r>
          </w:p>
          <w:p w:rsidR="00CA735F" w:rsidRPr="004D1370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proofErr w:type="gramStart"/>
            <w:r w:rsidRPr="004D1370">
              <w:t>корректен</w:t>
            </w:r>
            <w:proofErr w:type="gramEnd"/>
            <w:r w:rsidRPr="004D1370">
              <w:t xml:space="preserve"> и выдержан в общени</w:t>
            </w:r>
            <w:r>
              <w:t>и, даже в конфликтных ситуациях</w:t>
            </w:r>
          </w:p>
        </w:tc>
      </w:tr>
      <w:tr w:rsidR="00CA735F" w:rsidRPr="004D1370" w:rsidTr="005E2556">
        <w:trPr>
          <w:trHeight w:val="1168"/>
        </w:trPr>
        <w:tc>
          <w:tcPr>
            <w:tcW w:w="510" w:type="dxa"/>
            <w:vMerge/>
          </w:tcPr>
          <w:p w:rsidR="00CA735F" w:rsidRPr="004D1370" w:rsidRDefault="00CA735F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CA735F" w:rsidRPr="004D1370" w:rsidRDefault="00CA735F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A735F" w:rsidRPr="001651AF" w:rsidRDefault="00CA735F" w:rsidP="00393F2A">
            <w:pPr>
              <w:pStyle w:val="a4"/>
              <w:numPr>
                <w:ilvl w:val="1"/>
                <w:numId w:val="11"/>
              </w:numPr>
              <w:ind w:left="175" w:firstLine="0"/>
              <w:rPr>
                <w:rFonts w:ascii="Times New Roman" w:eastAsia="Cambria" w:hAnsi="Times New Roman"/>
              </w:rPr>
            </w:pPr>
            <w:proofErr w:type="spellStart"/>
            <w:proofErr w:type="gramStart"/>
            <w:r>
              <w:rPr>
                <w:rFonts w:ascii="Times New Roman" w:eastAsia="Cambria" w:hAnsi="Times New Roman"/>
              </w:rPr>
              <w:t>Дисциплиниро-ванность</w:t>
            </w:r>
            <w:proofErr w:type="spellEnd"/>
            <w:proofErr w:type="gramEnd"/>
          </w:p>
        </w:tc>
        <w:tc>
          <w:tcPr>
            <w:tcW w:w="9639" w:type="dxa"/>
            <w:gridSpan w:val="2"/>
          </w:tcPr>
          <w:p w:rsidR="00CA735F" w:rsidRPr="004D1370" w:rsidRDefault="00CA735F" w:rsidP="00543BE7">
            <w:pPr>
              <w:ind w:left="125"/>
              <w:jc w:val="both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CA735F" w:rsidRPr="001651AF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rFonts w:eastAsia="Cambria"/>
              </w:rPr>
            </w:pPr>
            <w:r>
              <w:t>соблюдает трудовую дисциплину;</w:t>
            </w:r>
          </w:p>
          <w:p w:rsidR="00CA735F" w:rsidRPr="001651AF" w:rsidRDefault="00CA735F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rFonts w:eastAsia="Cambria"/>
              </w:rPr>
            </w:pPr>
            <w:r>
              <w:rPr>
                <w:rFonts w:eastAsia="Cambria"/>
              </w:rPr>
              <w:t>при необходимости выполняет поручения за пределами установленной продолжительности рабочего времени</w:t>
            </w:r>
          </w:p>
        </w:tc>
      </w:tr>
      <w:tr w:rsidR="00AA6612" w:rsidRPr="004D1370" w:rsidTr="005E2556">
        <w:trPr>
          <w:trHeight w:val="2929"/>
        </w:trPr>
        <w:tc>
          <w:tcPr>
            <w:tcW w:w="510" w:type="dxa"/>
            <w:vMerge w:val="restart"/>
          </w:tcPr>
          <w:p w:rsidR="00AA6612" w:rsidRPr="004D1370" w:rsidRDefault="005E2556" w:rsidP="005B7F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vMerge w:val="restart"/>
          </w:tcPr>
          <w:p w:rsidR="00AA6612" w:rsidRPr="004D1370" w:rsidRDefault="00AA6612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1370">
              <w:rPr>
                <w:rFonts w:ascii="Times New Roman" w:hAnsi="Times New Roman"/>
                <w:b/>
                <w:sz w:val="24"/>
                <w:szCs w:val="24"/>
              </w:rPr>
              <w:t>Прикладные</w:t>
            </w:r>
          </w:p>
        </w:tc>
        <w:tc>
          <w:tcPr>
            <w:tcW w:w="2693" w:type="dxa"/>
          </w:tcPr>
          <w:p w:rsidR="00AA6612" w:rsidRPr="004D1370" w:rsidRDefault="00F3529E" w:rsidP="00762C6A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2.1. </w:t>
            </w:r>
            <w:r w:rsidR="00AA6612" w:rsidRPr="004D1370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подготовка документов </w:t>
            </w:r>
          </w:p>
        </w:tc>
        <w:tc>
          <w:tcPr>
            <w:tcW w:w="9639" w:type="dxa"/>
            <w:gridSpan w:val="2"/>
          </w:tcPr>
          <w:p w:rsidR="00393F2A" w:rsidRPr="004D1370" w:rsidRDefault="00393F2A" w:rsidP="00393F2A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93F2A" w:rsidRPr="00120E17" w:rsidRDefault="00393F2A" w:rsidP="00393F2A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 xml:space="preserve">проекты документов </w:t>
            </w:r>
            <w:r>
              <w:t xml:space="preserve">подготовлены на основании </w:t>
            </w:r>
            <w:r w:rsidRPr="00120E17">
              <w:t>полн</w:t>
            </w:r>
            <w:r>
              <w:t>ой</w:t>
            </w:r>
            <w:r w:rsidRPr="00120E17">
              <w:t>, достоверн</w:t>
            </w:r>
            <w:r>
              <w:t>ой</w:t>
            </w:r>
            <w:r w:rsidRPr="00120E17">
              <w:t xml:space="preserve"> и точн</w:t>
            </w:r>
            <w:r>
              <w:t>ой</w:t>
            </w:r>
            <w:r w:rsidRPr="00120E17">
              <w:t xml:space="preserve"> информаци</w:t>
            </w:r>
            <w:r>
              <w:t>и</w:t>
            </w:r>
            <w:r w:rsidRPr="00120E17">
              <w:t xml:space="preserve">, </w:t>
            </w:r>
            <w:r>
              <w:t xml:space="preserve">актуальной </w:t>
            </w:r>
            <w:r w:rsidRPr="00120E17">
              <w:t>нормативн</w:t>
            </w:r>
            <w:r>
              <w:t>ой</w:t>
            </w:r>
            <w:r w:rsidRPr="00120E17">
              <w:t xml:space="preserve"> баз</w:t>
            </w:r>
            <w:r>
              <w:t>ы</w:t>
            </w:r>
            <w:r w:rsidRPr="00120E17">
              <w:t xml:space="preserve"> (при необходимости </w:t>
            </w:r>
            <w:r w:rsidR="005E2556">
              <w:t xml:space="preserve">– </w:t>
            </w:r>
            <w:r w:rsidRPr="00120E17">
              <w:t>судебн</w:t>
            </w:r>
            <w:r>
              <w:t>ой</w:t>
            </w:r>
            <w:r w:rsidRPr="00120E17">
              <w:t xml:space="preserve"> практик</w:t>
            </w:r>
            <w:r>
              <w:t>и</w:t>
            </w:r>
            <w:r w:rsidRPr="00120E17">
              <w:t>);</w:t>
            </w:r>
          </w:p>
          <w:p w:rsidR="00393F2A" w:rsidRPr="00120E17" w:rsidRDefault="00393F2A" w:rsidP="00393F2A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проекты документов проработаны, структурированы</w:t>
            </w:r>
            <w:r>
              <w:t>,</w:t>
            </w:r>
            <w:r w:rsidRPr="00120E17">
              <w:t xml:space="preserve"> содержательны</w:t>
            </w:r>
            <w:r>
              <w:t>, подготовлены в срок в соответствии с Регламентом администрации городского округа город Воронеж и Инструкцией по делопроизводству в администрации городского округа город Воронеж</w:t>
            </w:r>
            <w:r w:rsidRPr="00120E17">
              <w:t>;</w:t>
            </w:r>
          </w:p>
          <w:p w:rsidR="00AA6612" w:rsidRPr="004D1370" w:rsidRDefault="00393F2A" w:rsidP="00393F2A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проекты документов, представленные на согласование руководителю, возвращ</w:t>
            </w:r>
            <w:r>
              <w:t>ены на доработку не более двух раз</w:t>
            </w:r>
          </w:p>
        </w:tc>
      </w:tr>
      <w:tr w:rsidR="00393F2A" w:rsidRPr="004D1370" w:rsidTr="007C0E23">
        <w:trPr>
          <w:trHeight w:val="1900"/>
        </w:trPr>
        <w:tc>
          <w:tcPr>
            <w:tcW w:w="510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F2A" w:rsidRPr="00120E17" w:rsidRDefault="00393F2A" w:rsidP="0032637F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2.2. </w:t>
            </w:r>
            <w:r w:rsidRPr="00120E17">
              <w:rPr>
                <w:rFonts w:ascii="Times New Roman" w:hAnsi="Times New Roman"/>
                <w:bCs/>
                <w:sz w:val="24"/>
                <w:szCs w:val="24"/>
              </w:rPr>
              <w:t>Работа в команде</w:t>
            </w:r>
          </w:p>
        </w:tc>
        <w:tc>
          <w:tcPr>
            <w:tcW w:w="9639" w:type="dxa"/>
            <w:gridSpan w:val="2"/>
          </w:tcPr>
          <w:p w:rsidR="00393F2A" w:rsidRPr="00120E17" w:rsidRDefault="00393F2A" w:rsidP="0032637F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120E17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93F2A" w:rsidRPr="00120E17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120E17">
              <w:t>согласовывает и коорд</w:t>
            </w:r>
            <w:r>
              <w:t>инирует свою работу с коллегами при решении совместных задач;</w:t>
            </w:r>
          </w:p>
          <w:p w:rsidR="00393F2A" w:rsidRPr="00140BB4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 xml:space="preserve">в случае </w:t>
            </w:r>
            <w:r w:rsidRPr="00120E17">
              <w:t>необходимости помогает коллегам в выполнении поставленных перед ними  срочных задач</w:t>
            </w:r>
            <w:r>
              <w:t>;</w:t>
            </w:r>
          </w:p>
          <w:p w:rsidR="00393F2A" w:rsidRPr="00120E17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>понимает общие цели и задачи, поставленные перед коллективом</w:t>
            </w:r>
          </w:p>
        </w:tc>
      </w:tr>
      <w:tr w:rsidR="00393F2A" w:rsidRPr="004D1370" w:rsidTr="005E2556">
        <w:trPr>
          <w:trHeight w:val="2261"/>
        </w:trPr>
        <w:tc>
          <w:tcPr>
            <w:tcW w:w="510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F2A" w:rsidRPr="008C2A9F" w:rsidRDefault="00393F2A" w:rsidP="0032637F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9F">
              <w:rPr>
                <w:rFonts w:ascii="Times New Roman" w:hAnsi="Times New Roman"/>
                <w:bCs/>
                <w:sz w:val="24"/>
                <w:szCs w:val="24"/>
              </w:rPr>
              <w:t>2.3. Сбор и анализ информации</w:t>
            </w:r>
          </w:p>
        </w:tc>
        <w:tc>
          <w:tcPr>
            <w:tcW w:w="9639" w:type="dxa"/>
            <w:gridSpan w:val="2"/>
          </w:tcPr>
          <w:p w:rsidR="00393F2A" w:rsidRPr="004D1370" w:rsidRDefault="00393F2A" w:rsidP="0032637F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для решения задач собирает и учитывает информацию из разных компетентных источников;</w:t>
            </w:r>
          </w:p>
          <w:p w:rsidR="00393F2A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при недостатке информации находит дополнительные источники достоверной информации, формулирует точные </w:t>
            </w:r>
            <w:r>
              <w:t xml:space="preserve">и своевременные </w:t>
            </w:r>
            <w:r w:rsidRPr="004D1370">
              <w:t>запросы для ее получения;</w:t>
            </w:r>
          </w:p>
          <w:p w:rsidR="00393F2A" w:rsidRPr="00E83FE1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>выявляет основные причины проблем и предлагает их системные решения;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>
              <w:t>при анализе проблемы учитывает все возможные факторы, влияющие на возникновение проблемы</w:t>
            </w:r>
          </w:p>
        </w:tc>
      </w:tr>
      <w:tr w:rsidR="00393F2A" w:rsidRPr="004D1370" w:rsidTr="007C0E23">
        <w:trPr>
          <w:trHeight w:val="264"/>
        </w:trPr>
        <w:tc>
          <w:tcPr>
            <w:tcW w:w="510" w:type="dxa"/>
            <w:vMerge w:val="restart"/>
          </w:tcPr>
          <w:p w:rsidR="00393F2A" w:rsidRPr="004D1370" w:rsidRDefault="00393F2A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 w:val="restart"/>
          </w:tcPr>
          <w:p w:rsidR="00393F2A" w:rsidRPr="004D1370" w:rsidRDefault="00393F2A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F2A" w:rsidRPr="008C2A9F" w:rsidRDefault="00393F2A" w:rsidP="0032637F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A9F"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Инициативность</w:t>
            </w:r>
          </w:p>
        </w:tc>
        <w:tc>
          <w:tcPr>
            <w:tcW w:w="9639" w:type="dxa"/>
            <w:gridSpan w:val="2"/>
          </w:tcPr>
          <w:p w:rsidR="00393F2A" w:rsidRPr="004D1370" w:rsidRDefault="00393F2A" w:rsidP="0032637F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инициирует</w:t>
            </w:r>
            <w:r>
              <w:t xml:space="preserve"> способы решения </w:t>
            </w:r>
            <w:r w:rsidRPr="004D1370">
              <w:t>сложных и нестандартных задач;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предлагает </w:t>
            </w:r>
            <w:r>
              <w:t>альтернативные</w:t>
            </w:r>
            <w:r w:rsidRPr="004D1370">
              <w:t xml:space="preserve"> </w:t>
            </w:r>
            <w:r>
              <w:t>спос</w:t>
            </w:r>
            <w:bookmarkStart w:id="0" w:name="_GoBack"/>
            <w:bookmarkEnd w:id="0"/>
            <w:r>
              <w:t>обы</w:t>
            </w:r>
            <w:r w:rsidRPr="004D1370">
              <w:t xml:space="preserve"> решения задач, если оценивает их как более эффективные, чем принятые</w:t>
            </w:r>
            <w:r>
              <w:t xml:space="preserve"> варианты</w:t>
            </w:r>
            <w:r w:rsidRPr="004D1370">
              <w:t>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 xml:space="preserve">выявляет возможности для совершенствования работы (своей, подразделения, </w:t>
            </w:r>
            <w:r>
              <w:t>администрации</w:t>
            </w:r>
            <w:r w:rsidRPr="004D1370">
              <w:t>)</w:t>
            </w:r>
            <w:r>
              <w:t>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имеет реализованные идеи</w:t>
            </w:r>
            <w:r>
              <w:t xml:space="preserve"> или </w:t>
            </w:r>
            <w:r w:rsidRPr="004D1370">
              <w:t>предложения</w:t>
            </w:r>
            <w:r>
              <w:t>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  <w:rPr>
                <w:i/>
              </w:rPr>
            </w:pPr>
            <w:r w:rsidRPr="004D1370">
              <w:t>активно участвует во внедрении</w:t>
            </w:r>
            <w:r>
              <w:t xml:space="preserve"> и </w:t>
            </w:r>
            <w:r w:rsidRPr="004D1370">
              <w:t xml:space="preserve">реализации </w:t>
            </w:r>
            <w:r>
              <w:t>новых инструментов в организации деятельности</w:t>
            </w:r>
          </w:p>
        </w:tc>
      </w:tr>
      <w:tr w:rsidR="00393F2A" w:rsidRPr="004D1370" w:rsidTr="007C0E23">
        <w:trPr>
          <w:trHeight w:val="394"/>
        </w:trPr>
        <w:tc>
          <w:tcPr>
            <w:tcW w:w="510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vMerge/>
          </w:tcPr>
          <w:p w:rsidR="00393F2A" w:rsidRPr="004D1370" w:rsidRDefault="00393F2A" w:rsidP="005B7F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93F2A" w:rsidRPr="004D1370" w:rsidRDefault="00393F2A" w:rsidP="0032637F">
            <w:pPr>
              <w:ind w:left="1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r w:rsidRPr="004D1370">
              <w:rPr>
                <w:rFonts w:ascii="Times New Roman" w:hAnsi="Times New Roman"/>
                <w:sz w:val="24"/>
                <w:szCs w:val="24"/>
              </w:rPr>
              <w:t>Убедительность коммуникаций</w:t>
            </w:r>
          </w:p>
        </w:tc>
        <w:tc>
          <w:tcPr>
            <w:tcW w:w="9639" w:type="dxa"/>
            <w:gridSpan w:val="2"/>
          </w:tcPr>
          <w:p w:rsidR="00393F2A" w:rsidRPr="004D1370" w:rsidRDefault="00393F2A" w:rsidP="0032637F">
            <w:pPr>
              <w:ind w:left="1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Работник</w:t>
            </w:r>
            <w:r w:rsidRPr="004D1370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ясно, четко и структурирова</w:t>
            </w:r>
            <w:r w:rsidR="005E2556">
              <w:t>н</w:t>
            </w:r>
            <w:r w:rsidRPr="004D1370">
              <w:t>но излагает информацию;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отстаивает сво</w:t>
            </w:r>
            <w:r>
              <w:t>и предложения, аргументируя преимущества их реализации;</w:t>
            </w:r>
          </w:p>
          <w:p w:rsidR="00393F2A" w:rsidRPr="004D1370" w:rsidRDefault="00393F2A" w:rsidP="0032637F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уверенно излагает информацию при общении как с коллегами и подчиненными, так и с руководителями;</w:t>
            </w:r>
          </w:p>
          <w:p w:rsidR="00393F2A" w:rsidRPr="004D1370" w:rsidRDefault="00393F2A" w:rsidP="005E2556">
            <w:pPr>
              <w:pStyle w:val="Doc-"/>
              <w:tabs>
                <w:tab w:val="clear" w:pos="993"/>
              </w:tabs>
              <w:spacing w:line="240" w:lineRule="auto"/>
              <w:ind w:left="459"/>
            </w:pPr>
            <w:r w:rsidRPr="004D1370">
              <w:t>умеет дон</w:t>
            </w:r>
            <w:r w:rsidR="005E2556">
              <w:t>ести</w:t>
            </w:r>
            <w:r w:rsidRPr="004D1370">
              <w:t xml:space="preserve"> свои идеи, заинтересовать собеседника, показ</w:t>
            </w:r>
            <w:r>
              <w:t>ывая преимущества их реализации</w:t>
            </w:r>
          </w:p>
        </w:tc>
      </w:tr>
      <w:tr w:rsidR="00CA735F" w:rsidRPr="00270FEF" w:rsidTr="00800A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34" w:type="dxa"/>
            <w:gridSpan w:val="5"/>
          </w:tcPr>
          <w:p w:rsidR="00CA735F" w:rsidRDefault="00CA735F" w:rsidP="00014C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35F" w:rsidRDefault="00CA735F" w:rsidP="00014C5D">
            <w:pPr>
              <w:rPr>
                <w:rFonts w:ascii="Times New Roman" w:hAnsi="Times New Roman"/>
                <w:sz w:val="28"/>
                <w:szCs w:val="28"/>
              </w:rPr>
            </w:pPr>
            <w:r w:rsidRPr="00CA735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5E2556">
              <w:rPr>
                <w:rFonts w:ascii="Times New Roman" w:hAnsi="Times New Roman"/>
                <w:sz w:val="24"/>
                <w:szCs w:val="24"/>
              </w:rPr>
              <w:t>Советник главы городского округа, консультант, пресс-секретарь главы городского округа, помощник главы городского округа, старшая и младшая группа должностей, должности, не отнесенные к должностям муниципальной службы.</w:t>
            </w:r>
          </w:p>
          <w:p w:rsidR="005E2556" w:rsidRDefault="005E2556" w:rsidP="005E25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Методический инструментарий по внедрению системы комплексной оценки профессиональной служебной деятельности государственных гражданских служащих (включая общественную оценку) // Министерство труда и социальной защиты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735F" w:rsidRDefault="00CA735F" w:rsidP="00014C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35F" w:rsidRPr="00270FEF" w:rsidRDefault="00CA735F" w:rsidP="00014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735F" w:rsidRPr="00270FEF" w:rsidRDefault="00CA735F" w:rsidP="00CA7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35F" w:rsidRPr="00270FEF" w:rsidTr="00CA7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7393" w:type="dxa"/>
            <w:gridSpan w:val="4"/>
          </w:tcPr>
          <w:p w:rsidR="00CA735F" w:rsidRPr="00270FEF" w:rsidRDefault="00CA735F" w:rsidP="00D6480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CA735F" w:rsidRPr="00270FEF" w:rsidRDefault="00CA735F" w:rsidP="00D6480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муниципальной службы и кадров</w:t>
            </w:r>
          </w:p>
          <w:p w:rsidR="00CA735F" w:rsidRPr="00270FEF" w:rsidRDefault="00CA735F" w:rsidP="00D6480D">
            <w:pPr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7741" w:type="dxa"/>
          </w:tcPr>
          <w:p w:rsidR="00CA735F" w:rsidRPr="00270FEF" w:rsidRDefault="00CA735F" w:rsidP="00D648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735F" w:rsidRDefault="00CA735F" w:rsidP="00D64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735F" w:rsidRPr="00270FEF" w:rsidRDefault="00CA735F" w:rsidP="00D6480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70FEF">
              <w:rPr>
                <w:rFonts w:ascii="Times New Roman" w:hAnsi="Times New Roman"/>
                <w:sz w:val="28"/>
                <w:szCs w:val="28"/>
              </w:rPr>
              <w:t>А.В. Шамарин</w:t>
            </w:r>
          </w:p>
        </w:tc>
      </w:tr>
    </w:tbl>
    <w:p w:rsidR="005E56D4" w:rsidRDefault="005E56D4" w:rsidP="005E56D4">
      <w:pPr>
        <w:rPr>
          <w:b/>
        </w:rPr>
      </w:pPr>
    </w:p>
    <w:sectPr w:rsidR="005E56D4" w:rsidSect="00393F2A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BA" w:rsidRDefault="008016BA" w:rsidP="00AA6612">
      <w:pPr>
        <w:spacing w:after="0" w:line="240" w:lineRule="auto"/>
      </w:pPr>
      <w:r>
        <w:separator/>
      </w:r>
    </w:p>
  </w:endnote>
  <w:endnote w:type="continuationSeparator" w:id="0">
    <w:p w:rsidR="008016BA" w:rsidRDefault="008016BA" w:rsidP="00AA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BA" w:rsidRDefault="008016BA" w:rsidP="00AA6612">
      <w:pPr>
        <w:spacing w:after="0" w:line="240" w:lineRule="auto"/>
      </w:pPr>
      <w:r>
        <w:separator/>
      </w:r>
    </w:p>
  </w:footnote>
  <w:footnote w:type="continuationSeparator" w:id="0">
    <w:p w:rsidR="008016BA" w:rsidRDefault="008016BA" w:rsidP="00AA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3860"/>
      <w:docPartObj>
        <w:docPartGallery w:val="Page Numbers (Top of Page)"/>
        <w:docPartUnique/>
      </w:docPartObj>
    </w:sdtPr>
    <w:sdtEndPr/>
    <w:sdtContent>
      <w:p w:rsidR="00AA6612" w:rsidRDefault="006F1054">
        <w:pPr>
          <w:pStyle w:val="a6"/>
          <w:jc w:val="center"/>
        </w:pPr>
        <w:r>
          <w:fldChar w:fldCharType="begin"/>
        </w:r>
        <w:r w:rsidR="003C4EA3">
          <w:instrText xml:space="preserve"> PAGE   \* MERGEFORMAT </w:instrText>
        </w:r>
        <w:r>
          <w:fldChar w:fldCharType="separate"/>
        </w:r>
        <w:r w:rsidR="005E25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612" w:rsidRDefault="00AA66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77C"/>
    <w:multiLevelType w:val="hybridMultilevel"/>
    <w:tmpl w:val="D960DF6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522"/>
    <w:multiLevelType w:val="multilevel"/>
    <w:tmpl w:val="4FC0C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hint="default"/>
      </w:rPr>
    </w:lvl>
  </w:abstractNum>
  <w:abstractNum w:abstractNumId="2">
    <w:nsid w:val="19A92F17"/>
    <w:multiLevelType w:val="hybridMultilevel"/>
    <w:tmpl w:val="F1D66786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54431B"/>
    <w:multiLevelType w:val="multilevel"/>
    <w:tmpl w:val="F286AC26"/>
    <w:lvl w:ilvl="0">
      <w:start w:val="1"/>
      <w:numFmt w:val="decimal"/>
      <w:pStyle w:val="2"/>
      <w:lvlText w:val="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57FE683B"/>
    <w:multiLevelType w:val="multilevel"/>
    <w:tmpl w:val="F550A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17"/>
    <w:rsid w:val="000343D9"/>
    <w:rsid w:val="0005313E"/>
    <w:rsid w:val="000E4553"/>
    <w:rsid w:val="00120E17"/>
    <w:rsid w:val="001B36AA"/>
    <w:rsid w:val="00227FDE"/>
    <w:rsid w:val="00256EF9"/>
    <w:rsid w:val="00270FEF"/>
    <w:rsid w:val="002B7B8B"/>
    <w:rsid w:val="002E6CB9"/>
    <w:rsid w:val="00383D47"/>
    <w:rsid w:val="00393F2A"/>
    <w:rsid w:val="003C4EA3"/>
    <w:rsid w:val="00423BA6"/>
    <w:rsid w:val="004D1370"/>
    <w:rsid w:val="00541579"/>
    <w:rsid w:val="00543BE7"/>
    <w:rsid w:val="00577F9F"/>
    <w:rsid w:val="005C6430"/>
    <w:rsid w:val="005E08C5"/>
    <w:rsid w:val="005E2556"/>
    <w:rsid w:val="005E56D4"/>
    <w:rsid w:val="00662B63"/>
    <w:rsid w:val="006F1054"/>
    <w:rsid w:val="00735F65"/>
    <w:rsid w:val="00762C6A"/>
    <w:rsid w:val="007C0E23"/>
    <w:rsid w:val="008016BA"/>
    <w:rsid w:val="008A67C2"/>
    <w:rsid w:val="008C2A9F"/>
    <w:rsid w:val="0090047D"/>
    <w:rsid w:val="00926138"/>
    <w:rsid w:val="00984733"/>
    <w:rsid w:val="009E055D"/>
    <w:rsid w:val="00A81E32"/>
    <w:rsid w:val="00AA6612"/>
    <w:rsid w:val="00AE3E22"/>
    <w:rsid w:val="00AF0D97"/>
    <w:rsid w:val="00AF5559"/>
    <w:rsid w:val="00BD530F"/>
    <w:rsid w:val="00CA735F"/>
    <w:rsid w:val="00D34202"/>
    <w:rsid w:val="00D86B8D"/>
    <w:rsid w:val="00DC36E1"/>
    <w:rsid w:val="00DD4E71"/>
    <w:rsid w:val="00E845AA"/>
    <w:rsid w:val="00EB242F"/>
    <w:rsid w:val="00EF353C"/>
    <w:rsid w:val="00F3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uiPriority w:val="9"/>
    <w:qFormat/>
    <w:rsid w:val="004D137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4D1370"/>
    <w:pPr>
      <w:keepNext/>
      <w:keepLines/>
      <w:widowControl w:val="0"/>
      <w:numPr>
        <w:ilvl w:val="2"/>
      </w:numPr>
      <w:adjustRightInd w:val="0"/>
      <w:spacing w:before="200" w:line="360" w:lineRule="auto"/>
      <w:jc w:val="both"/>
      <w:textAlignment w:val="baseline"/>
      <w:outlineLvl w:val="2"/>
    </w:pPr>
    <w:rPr>
      <w:rFonts w:ascii="Times New Roman" w:hAnsi="Times New Roman"/>
      <w:b/>
      <w:bCs/>
      <w:sz w:val="20"/>
      <w:szCs w:val="22"/>
    </w:rPr>
  </w:style>
  <w:style w:type="paragraph" w:styleId="4">
    <w:name w:val="heading 4"/>
    <w:basedOn w:val="a"/>
    <w:next w:val="a"/>
    <w:link w:val="40"/>
    <w:uiPriority w:val="9"/>
    <w:qFormat/>
    <w:rsid w:val="004D1370"/>
    <w:pPr>
      <w:keepNext/>
      <w:keepLines/>
      <w:widowControl w:val="0"/>
      <w:numPr>
        <w:ilvl w:val="3"/>
        <w:numId w:val="4"/>
      </w:numPr>
      <w:adjustRightInd w:val="0"/>
      <w:spacing w:before="200" w:after="0" w:line="360" w:lineRule="auto"/>
      <w:jc w:val="both"/>
      <w:textAlignment w:val="baseline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4D1370"/>
    <w:pPr>
      <w:keepNext/>
      <w:keepLines/>
      <w:widowControl w:val="0"/>
      <w:numPr>
        <w:ilvl w:val="4"/>
        <w:numId w:val="4"/>
      </w:numPr>
      <w:adjustRightInd w:val="0"/>
      <w:spacing w:before="200" w:after="0" w:line="360" w:lineRule="auto"/>
      <w:jc w:val="both"/>
      <w:textAlignment w:val="baseline"/>
      <w:outlineLvl w:val="4"/>
    </w:pPr>
    <w:rPr>
      <w:rFonts w:ascii="Calibri" w:eastAsia="Times New Roman" w:hAnsi="Calibri" w:cs="Times New Roman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4D1370"/>
    <w:pPr>
      <w:keepNext/>
      <w:keepLines/>
      <w:widowControl w:val="0"/>
      <w:numPr>
        <w:ilvl w:val="5"/>
        <w:numId w:val="4"/>
      </w:numPr>
      <w:adjustRightInd w:val="0"/>
      <w:spacing w:before="200" w:after="0" w:line="360" w:lineRule="auto"/>
      <w:jc w:val="both"/>
      <w:textAlignment w:val="baseline"/>
      <w:outlineLvl w:val="5"/>
    </w:pPr>
    <w:rPr>
      <w:rFonts w:ascii="Calibri" w:eastAsia="Times New Roman" w:hAnsi="Calibri" w:cs="Times New Roman"/>
      <w:i/>
      <w:iCs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4D1370"/>
    <w:pPr>
      <w:keepNext/>
      <w:keepLines/>
      <w:widowControl w:val="0"/>
      <w:numPr>
        <w:ilvl w:val="6"/>
        <w:numId w:val="4"/>
      </w:numPr>
      <w:adjustRightInd w:val="0"/>
      <w:spacing w:before="200" w:after="0" w:line="360" w:lineRule="auto"/>
      <w:jc w:val="both"/>
      <w:textAlignment w:val="baseline"/>
      <w:outlineLvl w:val="6"/>
    </w:pPr>
    <w:rPr>
      <w:rFonts w:ascii="Calibri" w:eastAsia="Times New Roman" w:hAnsi="Calibri" w:cs="Times New Roman"/>
      <w:i/>
      <w:iCs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4D1370"/>
    <w:pPr>
      <w:keepNext/>
      <w:keepLines/>
      <w:widowControl w:val="0"/>
      <w:numPr>
        <w:ilvl w:val="7"/>
        <w:numId w:val="4"/>
      </w:numPr>
      <w:adjustRightInd w:val="0"/>
      <w:spacing w:before="200" w:after="0" w:line="360" w:lineRule="auto"/>
      <w:jc w:val="both"/>
      <w:textAlignment w:val="baseline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D1370"/>
    <w:pPr>
      <w:keepNext/>
      <w:keepLines/>
      <w:widowControl w:val="0"/>
      <w:numPr>
        <w:ilvl w:val="8"/>
        <w:numId w:val="4"/>
      </w:numPr>
      <w:adjustRightInd w:val="0"/>
      <w:spacing w:before="200" w:after="0" w:line="360" w:lineRule="auto"/>
      <w:jc w:val="both"/>
      <w:textAlignment w:val="baseline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character" w:customStyle="1" w:styleId="21">
    <w:name w:val="Заголовок 2 Знак"/>
    <w:basedOn w:val="a0"/>
    <w:link w:val="20"/>
    <w:uiPriority w:val="9"/>
    <w:rsid w:val="004D137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1370"/>
    <w:rPr>
      <w:rFonts w:ascii="Times New Roman" w:eastAsia="Times New Roman" w:hAnsi="Times New Roman" w:cs="Times New Roman"/>
      <w:b/>
      <w:bCs/>
      <w:sz w:val="20"/>
    </w:rPr>
  </w:style>
  <w:style w:type="character" w:customStyle="1" w:styleId="40">
    <w:name w:val="Заголовок 4 Знак"/>
    <w:basedOn w:val="a0"/>
    <w:link w:val="4"/>
    <w:uiPriority w:val="9"/>
    <w:rsid w:val="004D1370"/>
    <w:rPr>
      <w:rFonts w:ascii="Calibri" w:eastAsia="Times New Roman" w:hAnsi="Calibri" w:cs="Times New Roman"/>
      <w:b/>
      <w:bCs/>
      <w:i/>
      <w:iCs/>
      <w:color w:val="4F81BD"/>
      <w:sz w:val="20"/>
    </w:rPr>
  </w:style>
  <w:style w:type="character" w:customStyle="1" w:styleId="50">
    <w:name w:val="Заголовок 5 Знак"/>
    <w:basedOn w:val="a0"/>
    <w:link w:val="5"/>
    <w:uiPriority w:val="9"/>
    <w:rsid w:val="004D1370"/>
    <w:rPr>
      <w:rFonts w:ascii="Calibri" w:eastAsia="Times New Roman" w:hAnsi="Calibri" w:cs="Times New Roman"/>
      <w:color w:val="243F60"/>
      <w:sz w:val="20"/>
    </w:rPr>
  </w:style>
  <w:style w:type="character" w:customStyle="1" w:styleId="60">
    <w:name w:val="Заголовок 6 Знак"/>
    <w:basedOn w:val="a0"/>
    <w:link w:val="6"/>
    <w:uiPriority w:val="9"/>
    <w:rsid w:val="004D1370"/>
    <w:rPr>
      <w:rFonts w:ascii="Calibri" w:eastAsia="Times New Roman" w:hAnsi="Calibri" w:cs="Times New Roman"/>
      <w:i/>
      <w:iCs/>
      <w:color w:val="243F60"/>
      <w:sz w:val="20"/>
    </w:rPr>
  </w:style>
  <w:style w:type="character" w:customStyle="1" w:styleId="70">
    <w:name w:val="Заголовок 7 Знак"/>
    <w:basedOn w:val="a0"/>
    <w:link w:val="7"/>
    <w:uiPriority w:val="9"/>
    <w:rsid w:val="004D1370"/>
    <w:rPr>
      <w:rFonts w:ascii="Calibri" w:eastAsia="Times New Roman" w:hAnsi="Calibri" w:cs="Times New Roman"/>
      <w:i/>
      <w:iCs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sid w:val="004D137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37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2">
    <w:name w:val="List Number 2"/>
    <w:basedOn w:val="a"/>
    <w:uiPriority w:val="99"/>
    <w:unhideWhenUsed/>
    <w:rsid w:val="004D1370"/>
    <w:pPr>
      <w:numPr>
        <w:numId w:val="4"/>
      </w:numPr>
      <w:spacing w:after="0" w:line="240" w:lineRule="auto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612"/>
  </w:style>
  <w:style w:type="paragraph" w:styleId="a8">
    <w:name w:val="footer"/>
    <w:basedOn w:val="a"/>
    <w:link w:val="a9"/>
    <w:uiPriority w:val="99"/>
    <w:semiHidden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6612"/>
  </w:style>
  <w:style w:type="character" w:styleId="aa">
    <w:name w:val="footnote reference"/>
    <w:basedOn w:val="a0"/>
    <w:uiPriority w:val="99"/>
    <w:semiHidden/>
    <w:unhideWhenUsed/>
    <w:rsid w:val="002B7B8B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0343D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343D9"/>
    <w:rPr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0343D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343D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43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0">
    <w:name w:val="heading 2"/>
    <w:basedOn w:val="a"/>
    <w:next w:val="a"/>
    <w:link w:val="21"/>
    <w:uiPriority w:val="9"/>
    <w:qFormat/>
    <w:rsid w:val="004D1370"/>
    <w:pPr>
      <w:keepNext/>
      <w:keepLines/>
      <w:spacing w:before="20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2"/>
    <w:next w:val="a"/>
    <w:link w:val="30"/>
    <w:uiPriority w:val="9"/>
    <w:qFormat/>
    <w:rsid w:val="004D1370"/>
    <w:pPr>
      <w:keepNext/>
      <w:keepLines/>
      <w:widowControl w:val="0"/>
      <w:numPr>
        <w:ilvl w:val="2"/>
      </w:numPr>
      <w:adjustRightInd w:val="0"/>
      <w:spacing w:before="200" w:line="360" w:lineRule="auto"/>
      <w:jc w:val="both"/>
      <w:textAlignment w:val="baseline"/>
      <w:outlineLvl w:val="2"/>
    </w:pPr>
    <w:rPr>
      <w:rFonts w:ascii="Times New Roman" w:hAnsi="Times New Roman"/>
      <w:b/>
      <w:bCs/>
      <w:sz w:val="20"/>
      <w:szCs w:val="22"/>
    </w:rPr>
  </w:style>
  <w:style w:type="paragraph" w:styleId="4">
    <w:name w:val="heading 4"/>
    <w:basedOn w:val="a"/>
    <w:next w:val="a"/>
    <w:link w:val="40"/>
    <w:uiPriority w:val="9"/>
    <w:qFormat/>
    <w:rsid w:val="004D1370"/>
    <w:pPr>
      <w:keepNext/>
      <w:keepLines/>
      <w:widowControl w:val="0"/>
      <w:numPr>
        <w:ilvl w:val="3"/>
        <w:numId w:val="4"/>
      </w:numPr>
      <w:adjustRightInd w:val="0"/>
      <w:spacing w:before="200" w:after="0" w:line="360" w:lineRule="auto"/>
      <w:jc w:val="both"/>
      <w:textAlignment w:val="baseline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4D1370"/>
    <w:pPr>
      <w:keepNext/>
      <w:keepLines/>
      <w:widowControl w:val="0"/>
      <w:numPr>
        <w:ilvl w:val="4"/>
        <w:numId w:val="4"/>
      </w:numPr>
      <w:adjustRightInd w:val="0"/>
      <w:spacing w:before="200" w:after="0" w:line="360" w:lineRule="auto"/>
      <w:jc w:val="both"/>
      <w:textAlignment w:val="baseline"/>
      <w:outlineLvl w:val="4"/>
    </w:pPr>
    <w:rPr>
      <w:rFonts w:ascii="Calibri" w:eastAsia="Times New Roman" w:hAnsi="Calibri" w:cs="Times New Roman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4D1370"/>
    <w:pPr>
      <w:keepNext/>
      <w:keepLines/>
      <w:widowControl w:val="0"/>
      <w:numPr>
        <w:ilvl w:val="5"/>
        <w:numId w:val="4"/>
      </w:numPr>
      <w:adjustRightInd w:val="0"/>
      <w:spacing w:before="200" w:after="0" w:line="360" w:lineRule="auto"/>
      <w:jc w:val="both"/>
      <w:textAlignment w:val="baseline"/>
      <w:outlineLvl w:val="5"/>
    </w:pPr>
    <w:rPr>
      <w:rFonts w:ascii="Calibri" w:eastAsia="Times New Roman" w:hAnsi="Calibri" w:cs="Times New Roman"/>
      <w:i/>
      <w:iCs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4D1370"/>
    <w:pPr>
      <w:keepNext/>
      <w:keepLines/>
      <w:widowControl w:val="0"/>
      <w:numPr>
        <w:ilvl w:val="6"/>
        <w:numId w:val="4"/>
      </w:numPr>
      <w:adjustRightInd w:val="0"/>
      <w:spacing w:before="200" w:after="0" w:line="360" w:lineRule="auto"/>
      <w:jc w:val="both"/>
      <w:textAlignment w:val="baseline"/>
      <w:outlineLvl w:val="6"/>
    </w:pPr>
    <w:rPr>
      <w:rFonts w:ascii="Calibri" w:eastAsia="Times New Roman" w:hAnsi="Calibri" w:cs="Times New Roman"/>
      <w:i/>
      <w:iCs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4D1370"/>
    <w:pPr>
      <w:keepNext/>
      <w:keepLines/>
      <w:widowControl w:val="0"/>
      <w:numPr>
        <w:ilvl w:val="7"/>
        <w:numId w:val="4"/>
      </w:numPr>
      <w:adjustRightInd w:val="0"/>
      <w:spacing w:before="200" w:after="0" w:line="360" w:lineRule="auto"/>
      <w:jc w:val="both"/>
      <w:textAlignment w:val="baseline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4D1370"/>
    <w:pPr>
      <w:keepNext/>
      <w:keepLines/>
      <w:widowControl w:val="0"/>
      <w:numPr>
        <w:ilvl w:val="8"/>
        <w:numId w:val="4"/>
      </w:numPr>
      <w:adjustRightInd w:val="0"/>
      <w:spacing w:before="200" w:after="0" w:line="360" w:lineRule="auto"/>
      <w:jc w:val="both"/>
      <w:textAlignment w:val="baseline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1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20E1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rsid w:val="00120E17"/>
    <w:rPr>
      <w:rFonts w:ascii="Calibri" w:eastAsia="Times New Roman" w:hAnsi="Calibri" w:cs="Times New Roman"/>
      <w:sz w:val="24"/>
      <w:szCs w:val="24"/>
    </w:rPr>
  </w:style>
  <w:style w:type="paragraph" w:customStyle="1" w:styleId="Doc-0">
    <w:name w:val="Doc-Текст"/>
    <w:uiPriority w:val="99"/>
    <w:qFormat/>
    <w:rsid w:val="00120E17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">
    <w:name w:val="Doc-Маркированный список"/>
    <w:basedOn w:val="Doc-0"/>
    <w:qFormat/>
    <w:rsid w:val="00120E17"/>
    <w:pPr>
      <w:numPr>
        <w:numId w:val="2"/>
      </w:numPr>
      <w:tabs>
        <w:tab w:val="left" w:pos="993"/>
      </w:tabs>
    </w:pPr>
  </w:style>
  <w:style w:type="character" w:customStyle="1" w:styleId="21">
    <w:name w:val="Заголовок 2 Знак"/>
    <w:basedOn w:val="a0"/>
    <w:link w:val="20"/>
    <w:uiPriority w:val="9"/>
    <w:rsid w:val="004D1370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D1370"/>
    <w:rPr>
      <w:rFonts w:ascii="Times New Roman" w:eastAsia="Times New Roman" w:hAnsi="Times New Roman" w:cs="Times New Roman"/>
      <w:b/>
      <w:bCs/>
      <w:sz w:val="20"/>
    </w:rPr>
  </w:style>
  <w:style w:type="character" w:customStyle="1" w:styleId="40">
    <w:name w:val="Заголовок 4 Знак"/>
    <w:basedOn w:val="a0"/>
    <w:link w:val="4"/>
    <w:uiPriority w:val="9"/>
    <w:rsid w:val="004D1370"/>
    <w:rPr>
      <w:rFonts w:ascii="Calibri" w:eastAsia="Times New Roman" w:hAnsi="Calibri" w:cs="Times New Roman"/>
      <w:b/>
      <w:bCs/>
      <w:i/>
      <w:iCs/>
      <w:color w:val="4F81BD"/>
      <w:sz w:val="20"/>
    </w:rPr>
  </w:style>
  <w:style w:type="character" w:customStyle="1" w:styleId="50">
    <w:name w:val="Заголовок 5 Знак"/>
    <w:basedOn w:val="a0"/>
    <w:link w:val="5"/>
    <w:uiPriority w:val="9"/>
    <w:rsid w:val="004D1370"/>
    <w:rPr>
      <w:rFonts w:ascii="Calibri" w:eastAsia="Times New Roman" w:hAnsi="Calibri" w:cs="Times New Roman"/>
      <w:color w:val="243F60"/>
      <w:sz w:val="20"/>
    </w:rPr>
  </w:style>
  <w:style w:type="character" w:customStyle="1" w:styleId="60">
    <w:name w:val="Заголовок 6 Знак"/>
    <w:basedOn w:val="a0"/>
    <w:link w:val="6"/>
    <w:uiPriority w:val="9"/>
    <w:rsid w:val="004D1370"/>
    <w:rPr>
      <w:rFonts w:ascii="Calibri" w:eastAsia="Times New Roman" w:hAnsi="Calibri" w:cs="Times New Roman"/>
      <w:i/>
      <w:iCs/>
      <w:color w:val="243F60"/>
      <w:sz w:val="20"/>
    </w:rPr>
  </w:style>
  <w:style w:type="character" w:customStyle="1" w:styleId="70">
    <w:name w:val="Заголовок 7 Знак"/>
    <w:basedOn w:val="a0"/>
    <w:link w:val="7"/>
    <w:uiPriority w:val="9"/>
    <w:rsid w:val="004D1370"/>
    <w:rPr>
      <w:rFonts w:ascii="Calibri" w:eastAsia="Times New Roman" w:hAnsi="Calibri" w:cs="Times New Roman"/>
      <w:i/>
      <w:iCs/>
      <w:color w:val="404040"/>
      <w:sz w:val="20"/>
    </w:rPr>
  </w:style>
  <w:style w:type="character" w:customStyle="1" w:styleId="80">
    <w:name w:val="Заголовок 8 Знак"/>
    <w:basedOn w:val="a0"/>
    <w:link w:val="8"/>
    <w:uiPriority w:val="9"/>
    <w:rsid w:val="004D137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D137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2">
    <w:name w:val="List Number 2"/>
    <w:basedOn w:val="a"/>
    <w:uiPriority w:val="99"/>
    <w:unhideWhenUsed/>
    <w:rsid w:val="004D1370"/>
    <w:pPr>
      <w:numPr>
        <w:numId w:val="4"/>
      </w:numPr>
      <w:spacing w:after="0" w:line="240" w:lineRule="auto"/>
      <w:contextualSpacing/>
    </w:pPr>
    <w:rPr>
      <w:rFonts w:ascii="Cambria" w:eastAsia="Times New Roman" w:hAnsi="Cambria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612"/>
  </w:style>
  <w:style w:type="paragraph" w:styleId="a8">
    <w:name w:val="footer"/>
    <w:basedOn w:val="a"/>
    <w:link w:val="a9"/>
    <w:uiPriority w:val="99"/>
    <w:semiHidden/>
    <w:unhideWhenUsed/>
    <w:rsid w:val="00AA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6612"/>
  </w:style>
  <w:style w:type="character" w:styleId="aa">
    <w:name w:val="footnote reference"/>
    <w:basedOn w:val="a0"/>
    <w:uiPriority w:val="99"/>
    <w:semiHidden/>
    <w:unhideWhenUsed/>
    <w:rsid w:val="002B7B8B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0343D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343D9"/>
    <w:rPr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0343D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343D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343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7275-1E40-462B-B2BF-3E66A32F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Тырыгина Д.А.</cp:lastModifiedBy>
  <cp:revision>3</cp:revision>
  <cp:lastPrinted>2017-06-06T08:43:00Z</cp:lastPrinted>
  <dcterms:created xsi:type="dcterms:W3CDTF">2017-07-03T08:41:00Z</dcterms:created>
  <dcterms:modified xsi:type="dcterms:W3CDTF">2017-07-31T08:20:00Z</dcterms:modified>
</cp:coreProperties>
</file>