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1D" w:rsidRDefault="00651A13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651A13" w:rsidRDefault="00B7371D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721ADE">
        <w:rPr>
          <w:rFonts w:ascii="Times New Roman" w:hAnsi="Times New Roman"/>
          <w:sz w:val="28"/>
          <w:szCs w:val="28"/>
        </w:rPr>
        <w:t>Изменениям</w:t>
      </w:r>
      <w:r w:rsidR="00651A13">
        <w:rPr>
          <w:rFonts w:ascii="Times New Roman" w:hAnsi="Times New Roman"/>
          <w:sz w:val="28"/>
          <w:szCs w:val="28"/>
        </w:rPr>
        <w:t xml:space="preserve"> в Порядок принятия </w:t>
      </w:r>
    </w:p>
    <w:p w:rsidR="00651A13" w:rsidRDefault="00651A13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о выплате денежного поощрения по итогам работы за квартал работникам администрации городского округа город Воронеж</w:t>
      </w:r>
    </w:p>
    <w:p w:rsidR="00651A13" w:rsidRDefault="00651A13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</w:p>
    <w:p w:rsidR="00651A13" w:rsidRDefault="00651A13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</w:p>
    <w:p w:rsidR="00270FEF" w:rsidRDefault="00270FEF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651A13">
        <w:rPr>
          <w:rFonts w:ascii="Times New Roman" w:hAnsi="Times New Roman"/>
          <w:sz w:val="28"/>
          <w:szCs w:val="28"/>
        </w:rPr>
        <w:t>2</w:t>
      </w:r>
    </w:p>
    <w:p w:rsidR="00175923" w:rsidRDefault="00175923" w:rsidP="00175923">
      <w:pPr>
        <w:pStyle w:val="a4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принятия решения о выплате денежного поощрения по итогам работы за квартал работникам администрации городского округа город Воронеж</w:t>
      </w:r>
    </w:p>
    <w:p w:rsidR="00270FEF" w:rsidRDefault="00270FEF" w:rsidP="00270FEF">
      <w:pPr>
        <w:pStyle w:val="a4"/>
        <w:tabs>
          <w:tab w:val="left" w:pos="1159"/>
        </w:tabs>
        <w:ind w:left="0" w:firstLine="8364"/>
        <w:jc w:val="right"/>
      </w:pPr>
    </w:p>
    <w:p w:rsidR="00234C98" w:rsidRPr="000F3BAB" w:rsidRDefault="00043BD8" w:rsidP="00CF0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BA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7301EC" w:rsidRPr="000F3BAB">
        <w:rPr>
          <w:rFonts w:ascii="Times New Roman" w:hAnsi="Times New Roman" w:cs="Times New Roman"/>
          <w:b/>
          <w:sz w:val="28"/>
          <w:szCs w:val="28"/>
        </w:rPr>
        <w:t>профессиональных</w:t>
      </w:r>
      <w:r w:rsidRPr="000F3BAB">
        <w:rPr>
          <w:rFonts w:ascii="Times New Roman" w:hAnsi="Times New Roman" w:cs="Times New Roman"/>
          <w:b/>
          <w:sz w:val="28"/>
          <w:szCs w:val="28"/>
        </w:rPr>
        <w:t xml:space="preserve"> качеств муниципальных служащих, замещающих </w:t>
      </w:r>
      <w:r w:rsidR="00CF09FB" w:rsidRPr="000F3BAB">
        <w:rPr>
          <w:rFonts w:ascii="Times New Roman" w:hAnsi="Times New Roman" w:cs="Times New Roman"/>
          <w:b/>
          <w:sz w:val="28"/>
          <w:szCs w:val="28"/>
        </w:rPr>
        <w:t>руководящие должности</w:t>
      </w:r>
      <w:proofErr w:type="gramStart"/>
      <w:r w:rsidR="00BE3A8F" w:rsidRPr="00BE3A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</w:p>
    <w:p w:rsidR="00043BD8" w:rsidRPr="000F3BAB" w:rsidRDefault="00043BD8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10"/>
        <w:gridCol w:w="2433"/>
        <w:gridCol w:w="2977"/>
        <w:gridCol w:w="9214"/>
      </w:tblGrid>
      <w:tr w:rsidR="000F3BAB" w:rsidRPr="00120E17" w:rsidTr="00D06401">
        <w:trPr>
          <w:tblHeader/>
        </w:trPr>
        <w:tc>
          <w:tcPr>
            <w:tcW w:w="510" w:type="dxa"/>
            <w:vAlign w:val="center"/>
          </w:tcPr>
          <w:p w:rsidR="000F3BAB" w:rsidRPr="00120E17" w:rsidRDefault="000F3BAB" w:rsidP="00D06401">
            <w:pPr>
              <w:ind w:left="-142" w:right="-1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33" w:type="dxa"/>
            <w:vAlign w:val="center"/>
          </w:tcPr>
          <w:p w:rsidR="000F3BAB" w:rsidRPr="00120E17" w:rsidRDefault="000F3BAB" w:rsidP="00D064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Группа профессиональных качеств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3A8F" w:rsidRPr="00BE3A8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7" w:type="dxa"/>
            <w:vAlign w:val="center"/>
          </w:tcPr>
          <w:p w:rsidR="000F3BAB" w:rsidRPr="00120E17" w:rsidRDefault="000F3BAB" w:rsidP="00D064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Профессиональные качества</w:t>
            </w:r>
          </w:p>
        </w:tc>
        <w:tc>
          <w:tcPr>
            <w:tcW w:w="9214" w:type="dxa"/>
            <w:vAlign w:val="center"/>
          </w:tcPr>
          <w:p w:rsidR="0032337D" w:rsidRPr="001651AF" w:rsidRDefault="0032337D" w:rsidP="003233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AF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Рекомендуемые параметры  </w:t>
            </w:r>
          </w:p>
          <w:p w:rsidR="004C1E54" w:rsidRPr="00120E17" w:rsidRDefault="0032337D" w:rsidP="003233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AF">
              <w:rPr>
                <w:rFonts w:ascii="Times New Roman" w:hAnsi="Times New Roman"/>
                <w:b/>
                <w:sz w:val="24"/>
                <w:szCs w:val="24"/>
              </w:rPr>
              <w:t>для оценки эффективного профессионального поведения</w:t>
            </w:r>
          </w:p>
        </w:tc>
      </w:tr>
      <w:tr w:rsidR="000F3BAB" w:rsidRPr="00120E17" w:rsidTr="00D06401">
        <w:trPr>
          <w:trHeight w:val="317"/>
        </w:trPr>
        <w:tc>
          <w:tcPr>
            <w:tcW w:w="510" w:type="dxa"/>
          </w:tcPr>
          <w:p w:rsidR="000F3BAB" w:rsidRPr="00120E17" w:rsidRDefault="000F3BAB" w:rsidP="00D06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0F3BAB" w:rsidRPr="00120E17" w:rsidRDefault="000F3BAB" w:rsidP="00D06401">
            <w:pPr>
              <w:rPr>
                <w:rFonts w:ascii="Times New Roman" w:hAnsi="Times New Roman"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Управленческие</w:t>
            </w:r>
          </w:p>
        </w:tc>
        <w:tc>
          <w:tcPr>
            <w:tcW w:w="2977" w:type="dxa"/>
          </w:tcPr>
          <w:p w:rsidR="000F3BAB" w:rsidRPr="00120E17" w:rsidRDefault="000F3BAB" w:rsidP="00D06401">
            <w:pPr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>Постановка задач и организация работы подчиненных</w:t>
            </w:r>
          </w:p>
        </w:tc>
        <w:tc>
          <w:tcPr>
            <w:tcW w:w="9214" w:type="dxa"/>
          </w:tcPr>
          <w:p w:rsidR="000F3BAB" w:rsidRPr="00120E17" w:rsidRDefault="000F3BAB" w:rsidP="00D06401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четко формулирует задачи для подчиненных (курируемых подразделений, участников проектных групп), проверяет точность понимания задачи и порядок ее исполнения;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распределяет рабочую нагрузку среди подчиненных с учетом их способностей, опыта и квалификации, координирует их деятельность;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информирует подчиненных о приоритетности задач, организует их работу в соответствии с приоритетами;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 необходимости перераспределяет нагрузку, обеспечивая выполнение всех поставленных задач;</w:t>
            </w:r>
          </w:p>
          <w:p w:rsidR="000F3BAB" w:rsidRPr="00120E17" w:rsidRDefault="000F3BAB" w:rsidP="000F3BAB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повышает эффективность работы подчиненных з</w:t>
            </w:r>
            <w:r>
              <w:t>а счет четкой организации труда</w:t>
            </w:r>
          </w:p>
        </w:tc>
      </w:tr>
      <w:tr w:rsidR="000F3BAB" w:rsidRPr="00120E17" w:rsidTr="00D06401">
        <w:trPr>
          <w:trHeight w:val="317"/>
        </w:trPr>
        <w:tc>
          <w:tcPr>
            <w:tcW w:w="510" w:type="dxa"/>
          </w:tcPr>
          <w:p w:rsidR="000F3BAB" w:rsidRPr="00120E17" w:rsidRDefault="000F3BAB" w:rsidP="00D064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0F3BAB" w:rsidRDefault="000F3BAB" w:rsidP="00D064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F3BAB" w:rsidRPr="00120E17" w:rsidRDefault="000F3BAB" w:rsidP="00D06401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>Принятие управленческих  решений</w:t>
            </w:r>
          </w:p>
        </w:tc>
        <w:tc>
          <w:tcPr>
            <w:tcW w:w="9214" w:type="dxa"/>
          </w:tcPr>
          <w:p w:rsidR="000F3BAB" w:rsidRPr="00120E17" w:rsidRDefault="000F3BAB" w:rsidP="00D06401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оперативно принимает решения на своем уровне ответственности;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принимает оптимальные решения, учитывая различные факторы;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несет ответственность за свои решения и действия</w:t>
            </w:r>
          </w:p>
        </w:tc>
      </w:tr>
      <w:tr w:rsidR="000F3BAB" w:rsidRPr="00120E17" w:rsidTr="00D06401">
        <w:trPr>
          <w:trHeight w:val="317"/>
        </w:trPr>
        <w:tc>
          <w:tcPr>
            <w:tcW w:w="510" w:type="dxa"/>
          </w:tcPr>
          <w:p w:rsidR="000F3BAB" w:rsidRPr="00120E17" w:rsidRDefault="000F3BAB" w:rsidP="00D06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0F3BAB" w:rsidRPr="00120E17" w:rsidRDefault="000F3BAB" w:rsidP="00D06401">
            <w:pPr>
              <w:rPr>
                <w:rFonts w:ascii="Times New Roman" w:hAnsi="Times New Roman"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2977" w:type="dxa"/>
          </w:tcPr>
          <w:p w:rsidR="000F3BAB" w:rsidRPr="002E2C42" w:rsidRDefault="000F3BAB" w:rsidP="00D06401">
            <w:pPr>
              <w:pStyle w:val="a4"/>
              <w:numPr>
                <w:ilvl w:val="1"/>
                <w:numId w:val="4"/>
              </w:numPr>
              <w:ind w:left="176" w:firstLine="0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 xml:space="preserve"> </w:t>
            </w:r>
            <w:r w:rsidRPr="002E2C42">
              <w:rPr>
                <w:rFonts w:ascii="Times New Roman" w:eastAsia="Cambria" w:hAnsi="Times New Roman"/>
                <w:bCs/>
              </w:rPr>
              <w:t>Ориентация на достижение результата</w:t>
            </w:r>
          </w:p>
        </w:tc>
        <w:tc>
          <w:tcPr>
            <w:tcW w:w="9214" w:type="dxa"/>
          </w:tcPr>
          <w:p w:rsidR="000F3BAB" w:rsidRPr="00120E17" w:rsidRDefault="000F3BAB" w:rsidP="00D06401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>
              <w:t>выполняет задачи и</w:t>
            </w:r>
            <w:r w:rsidRPr="00120E17">
              <w:t xml:space="preserve"> поручени</w:t>
            </w:r>
            <w:r>
              <w:t>я</w:t>
            </w:r>
            <w:r w:rsidRPr="00120E17">
              <w:t xml:space="preserve"> в полном объеме и с максимально возможным качеством;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 xml:space="preserve">выполняет </w:t>
            </w:r>
            <w:r>
              <w:t xml:space="preserve">принятые на себя обязательства, </w:t>
            </w:r>
            <w:r w:rsidRPr="00120E17">
              <w:t>незав</w:t>
            </w:r>
            <w:r>
              <w:t>исимо от возникающих сложностей</w:t>
            </w:r>
            <w:r w:rsidRPr="00120E17">
              <w:t>;</w:t>
            </w:r>
          </w:p>
          <w:p w:rsidR="000F3BAB" w:rsidRPr="00120E17" w:rsidRDefault="000F3BAB" w:rsidP="004658A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сохраняет работоспособность при работе в условиях временных ограничений</w:t>
            </w:r>
            <w:r>
              <w:t xml:space="preserve"> и</w:t>
            </w:r>
            <w:r w:rsidRPr="00120E17">
              <w:t xml:space="preserve"> большого объема работы</w:t>
            </w:r>
          </w:p>
        </w:tc>
      </w:tr>
      <w:tr w:rsidR="000F3BAB" w:rsidRPr="00120E17" w:rsidTr="00D06401">
        <w:trPr>
          <w:trHeight w:val="399"/>
        </w:trPr>
        <w:tc>
          <w:tcPr>
            <w:tcW w:w="510" w:type="dxa"/>
            <w:vMerge w:val="restart"/>
          </w:tcPr>
          <w:p w:rsidR="000F3BAB" w:rsidRPr="00120E17" w:rsidRDefault="000F3BAB" w:rsidP="00D06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  <w:vMerge w:val="restart"/>
          </w:tcPr>
          <w:p w:rsidR="000F3BAB" w:rsidRPr="00120E17" w:rsidRDefault="000F3BAB" w:rsidP="00D064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Прикладные</w:t>
            </w:r>
          </w:p>
        </w:tc>
        <w:tc>
          <w:tcPr>
            <w:tcW w:w="2977" w:type="dxa"/>
          </w:tcPr>
          <w:p w:rsidR="000F3BAB" w:rsidRPr="00120E17" w:rsidRDefault="000F3BAB" w:rsidP="00D06401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3.1.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подготовка документов </w:t>
            </w:r>
          </w:p>
        </w:tc>
        <w:tc>
          <w:tcPr>
            <w:tcW w:w="9214" w:type="dxa"/>
          </w:tcPr>
          <w:p w:rsidR="000F3BAB" w:rsidRPr="00120E17" w:rsidRDefault="000F3BAB" w:rsidP="00D06401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0F3BAB" w:rsidRPr="00120E17" w:rsidRDefault="000F3BAB" w:rsidP="004658A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 xml:space="preserve">проекты документов </w:t>
            </w:r>
            <w:r w:rsidR="004658A1">
              <w:t xml:space="preserve">подготовлены на основании </w:t>
            </w:r>
            <w:r w:rsidRPr="00120E17">
              <w:t>полн</w:t>
            </w:r>
            <w:r w:rsidR="004658A1">
              <w:t>ой</w:t>
            </w:r>
            <w:r w:rsidRPr="00120E17">
              <w:t>, достоверн</w:t>
            </w:r>
            <w:r w:rsidR="004658A1">
              <w:t>ой</w:t>
            </w:r>
            <w:r w:rsidRPr="00120E17">
              <w:t xml:space="preserve"> и точн</w:t>
            </w:r>
            <w:r w:rsidR="004658A1">
              <w:t>ой</w:t>
            </w:r>
            <w:r w:rsidRPr="00120E17">
              <w:t xml:space="preserve"> информаци</w:t>
            </w:r>
            <w:r w:rsidR="004658A1">
              <w:t>и</w:t>
            </w:r>
            <w:r w:rsidRPr="00120E17">
              <w:t xml:space="preserve">, </w:t>
            </w:r>
            <w:r w:rsidR="004658A1">
              <w:t xml:space="preserve">актуальной </w:t>
            </w:r>
            <w:r w:rsidRPr="00120E17">
              <w:t>нормативн</w:t>
            </w:r>
            <w:r w:rsidR="004658A1">
              <w:t>ой</w:t>
            </w:r>
            <w:r w:rsidRPr="00120E17">
              <w:t xml:space="preserve"> баз</w:t>
            </w:r>
            <w:r w:rsidR="004658A1">
              <w:t>ы</w:t>
            </w:r>
            <w:r w:rsidRPr="00120E17">
              <w:t xml:space="preserve"> (при необходимости </w:t>
            </w:r>
            <w:r w:rsidR="00152370">
              <w:t xml:space="preserve">– </w:t>
            </w:r>
            <w:r w:rsidRPr="00120E17">
              <w:t>судебн</w:t>
            </w:r>
            <w:r w:rsidR="004658A1">
              <w:t>ой</w:t>
            </w:r>
            <w:r w:rsidRPr="00120E17">
              <w:t xml:space="preserve"> практик</w:t>
            </w:r>
            <w:r w:rsidR="004658A1">
              <w:t>и</w:t>
            </w:r>
            <w:r w:rsidRPr="00120E17">
              <w:t>);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проекты документов проработаны, структурированы</w:t>
            </w:r>
            <w:r w:rsidR="004658A1">
              <w:t>,</w:t>
            </w:r>
            <w:r w:rsidRPr="00120E17">
              <w:t xml:space="preserve"> содержательны</w:t>
            </w:r>
            <w:r w:rsidR="004658A1">
              <w:t>, подготовлены в срок в соответствии с Регламентом администрации городского округа город Воронеж и Инструкцией по делопроизводству в администрации городского округа город Воронеж</w:t>
            </w:r>
            <w:r w:rsidRPr="00120E17">
              <w:t>;</w:t>
            </w:r>
          </w:p>
          <w:p w:rsidR="000F3BAB" w:rsidRPr="00120E17" w:rsidRDefault="000F3BAB" w:rsidP="004658A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проекты документов, представленные на согласование руководителю, возвращ</w:t>
            </w:r>
            <w:r w:rsidR="004658A1">
              <w:t>ены на доработку не более двух раз</w:t>
            </w:r>
          </w:p>
        </w:tc>
      </w:tr>
      <w:tr w:rsidR="000F3BAB" w:rsidRPr="00120E17" w:rsidTr="00D06401">
        <w:trPr>
          <w:trHeight w:val="264"/>
        </w:trPr>
        <w:tc>
          <w:tcPr>
            <w:tcW w:w="510" w:type="dxa"/>
            <w:vMerge/>
            <w:tcBorders>
              <w:bottom w:val="nil"/>
            </w:tcBorders>
          </w:tcPr>
          <w:p w:rsidR="000F3BAB" w:rsidRPr="00120E17" w:rsidRDefault="000F3BAB" w:rsidP="00D064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nil"/>
            </w:tcBorders>
          </w:tcPr>
          <w:p w:rsidR="000F3BAB" w:rsidRPr="00120E17" w:rsidRDefault="000F3BAB" w:rsidP="00D064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0F3BAB" w:rsidRPr="00120E17" w:rsidRDefault="000F3BAB" w:rsidP="00D06401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3.2.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>Работа в команде</w:t>
            </w:r>
          </w:p>
        </w:tc>
        <w:tc>
          <w:tcPr>
            <w:tcW w:w="9214" w:type="dxa"/>
          </w:tcPr>
          <w:p w:rsidR="000F3BAB" w:rsidRPr="00120E17" w:rsidRDefault="000F3BAB" w:rsidP="00D06401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0F3BAB" w:rsidRPr="00120E17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согласовывает и координирует свою работу с коллегами</w:t>
            </w:r>
            <w:r w:rsidR="00140BB4">
              <w:t xml:space="preserve"> при решении совместных задач;</w:t>
            </w:r>
          </w:p>
          <w:p w:rsidR="000F3BAB" w:rsidRPr="00140BB4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>
              <w:t xml:space="preserve">в случае </w:t>
            </w:r>
            <w:r w:rsidRPr="00120E17">
              <w:t>необходимости помогает коллегам в выполнении поставленных перед ними  срочных задач</w:t>
            </w:r>
            <w:r w:rsidR="00140BB4">
              <w:t>;</w:t>
            </w:r>
          </w:p>
          <w:p w:rsidR="00140BB4" w:rsidRPr="00120E17" w:rsidRDefault="00140BB4" w:rsidP="00140BB4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>
              <w:t>понимает общие цели и задачи, поставленные перед коллективом</w:t>
            </w:r>
          </w:p>
        </w:tc>
      </w:tr>
      <w:tr w:rsidR="000F3BAB" w:rsidRPr="00120E17" w:rsidTr="00D06401">
        <w:trPr>
          <w:trHeight w:val="26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B" w:rsidRPr="00120E17" w:rsidRDefault="000F3BAB" w:rsidP="00D064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B" w:rsidRPr="00120E17" w:rsidRDefault="000F3BAB" w:rsidP="00D064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F3BAB" w:rsidRPr="00120E17" w:rsidRDefault="000F3BAB" w:rsidP="004E1A8D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3.3. </w:t>
            </w:r>
            <w:r w:rsidR="004E1A8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4E1A8D">
              <w:rPr>
                <w:rFonts w:ascii="Times New Roman" w:hAnsi="Times New Roman"/>
                <w:bCs/>
                <w:sz w:val="24"/>
                <w:szCs w:val="24"/>
              </w:rPr>
              <w:t>ициативность</w:t>
            </w:r>
          </w:p>
        </w:tc>
        <w:tc>
          <w:tcPr>
            <w:tcW w:w="9214" w:type="dxa"/>
          </w:tcPr>
          <w:p w:rsidR="000F3BAB" w:rsidRPr="00120E17" w:rsidRDefault="000F3BAB" w:rsidP="00D06401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Муниципальный служащий:</w:t>
            </w:r>
          </w:p>
          <w:p w:rsidR="000F3BAB" w:rsidRPr="004D1370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инициирует</w:t>
            </w:r>
            <w:r w:rsidR="004E1A8D">
              <w:t xml:space="preserve"> способы решения </w:t>
            </w:r>
            <w:r w:rsidRPr="004D1370">
              <w:t>сложных и нестандартных задач;</w:t>
            </w:r>
          </w:p>
          <w:p w:rsidR="000F3BAB" w:rsidRPr="004D1370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lastRenderedPageBreak/>
              <w:t xml:space="preserve">предлагает </w:t>
            </w:r>
            <w:r>
              <w:t>альтернативные</w:t>
            </w:r>
            <w:r w:rsidRPr="004D1370">
              <w:t xml:space="preserve"> </w:t>
            </w:r>
            <w:r>
              <w:t>способы</w:t>
            </w:r>
            <w:r w:rsidRPr="004D1370">
              <w:t xml:space="preserve"> решения задач, если оценивает их как более эффективные, чем принятые</w:t>
            </w:r>
            <w:r>
              <w:t xml:space="preserve"> варианты</w:t>
            </w:r>
            <w:r w:rsidRPr="004D1370">
              <w:t>;</w:t>
            </w:r>
          </w:p>
          <w:p w:rsidR="000F3BAB" w:rsidRPr="004D1370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выявляет возможности для совершенствования работы (своей, подразделения, </w:t>
            </w:r>
            <w:r>
              <w:t>администрации</w:t>
            </w:r>
            <w:r w:rsidRPr="004D1370">
              <w:t>)</w:t>
            </w:r>
            <w:r>
              <w:t>;</w:t>
            </w:r>
          </w:p>
          <w:p w:rsidR="000F3BAB" w:rsidRPr="004D1370" w:rsidRDefault="000F3BAB" w:rsidP="00D06401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имеет реализованные идеи</w:t>
            </w:r>
            <w:r w:rsidR="004E1A8D">
              <w:t xml:space="preserve"> или </w:t>
            </w:r>
            <w:r w:rsidRPr="004D1370">
              <w:t>предложения</w:t>
            </w:r>
            <w:r>
              <w:t>;</w:t>
            </w:r>
          </w:p>
          <w:p w:rsidR="000F3BAB" w:rsidRPr="00120E17" w:rsidRDefault="000F3BAB" w:rsidP="00B11177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 w:rsidRPr="004D1370">
              <w:t>активно участвует во внедрении</w:t>
            </w:r>
            <w:r w:rsidR="004E1A8D">
              <w:t xml:space="preserve"> и </w:t>
            </w:r>
            <w:r w:rsidRPr="004D1370">
              <w:t xml:space="preserve">реализации </w:t>
            </w:r>
            <w:r w:rsidR="00C25898">
              <w:t>нов</w:t>
            </w:r>
            <w:r w:rsidR="00B11177">
              <w:t>ых инструментов в организации деятельности</w:t>
            </w:r>
          </w:p>
        </w:tc>
      </w:tr>
    </w:tbl>
    <w:p w:rsidR="00CA0AA2" w:rsidRDefault="00CA0AA2" w:rsidP="00CA0AA2">
      <w:pPr>
        <w:spacing w:after="0"/>
        <w:jc w:val="both"/>
        <w:rPr>
          <w:rFonts w:ascii="Times New Roman" w:hAnsi="Times New Roman" w:cs="Times New Roman"/>
          <w:b/>
          <w:vertAlign w:val="superscript"/>
        </w:rPr>
      </w:pPr>
    </w:p>
    <w:p w:rsidR="00BE3A8F" w:rsidRDefault="00BE3A8F" w:rsidP="00CA0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9D8">
        <w:rPr>
          <w:rFonts w:ascii="Times New Roman" w:hAnsi="Times New Roman" w:cs="Times New Roman"/>
          <w:b/>
          <w:vertAlign w:val="superscript"/>
        </w:rPr>
        <w:t>1</w:t>
      </w:r>
      <w:r w:rsidRPr="00FB29D8">
        <w:rPr>
          <w:rFonts w:ascii="Times New Roman" w:hAnsi="Times New Roman" w:cs="Times New Roman"/>
          <w:sz w:val="24"/>
          <w:szCs w:val="24"/>
        </w:rPr>
        <w:t xml:space="preserve"> Высшие, главные, ведущие должности муниципальной службы</w:t>
      </w:r>
      <w:r w:rsidR="00152370">
        <w:rPr>
          <w:rFonts w:ascii="Times New Roman" w:hAnsi="Times New Roman" w:cs="Times New Roman"/>
          <w:sz w:val="24"/>
          <w:szCs w:val="24"/>
        </w:rPr>
        <w:t>,</w:t>
      </w:r>
      <w:r w:rsidRPr="00FB29D8">
        <w:rPr>
          <w:rFonts w:ascii="Times New Roman" w:hAnsi="Times New Roman" w:cs="Times New Roman"/>
          <w:sz w:val="24"/>
          <w:szCs w:val="24"/>
        </w:rPr>
        <w:t xml:space="preserve"> за исключением должностей советник</w:t>
      </w:r>
      <w:r w:rsidR="00152370">
        <w:rPr>
          <w:rFonts w:ascii="Times New Roman" w:hAnsi="Times New Roman" w:cs="Times New Roman"/>
          <w:sz w:val="24"/>
          <w:szCs w:val="24"/>
        </w:rPr>
        <w:t>а</w:t>
      </w:r>
      <w:r w:rsidRPr="00FB29D8">
        <w:rPr>
          <w:rFonts w:ascii="Times New Roman" w:hAnsi="Times New Roman" w:cs="Times New Roman"/>
          <w:sz w:val="24"/>
          <w:szCs w:val="24"/>
        </w:rPr>
        <w:t xml:space="preserve"> главы городского округа, консультант</w:t>
      </w:r>
      <w:r w:rsidR="00152370">
        <w:rPr>
          <w:rFonts w:ascii="Times New Roman" w:hAnsi="Times New Roman" w:cs="Times New Roman"/>
          <w:sz w:val="24"/>
          <w:szCs w:val="24"/>
        </w:rPr>
        <w:t>а</w:t>
      </w:r>
      <w:r w:rsidRPr="00FB29D8">
        <w:rPr>
          <w:rFonts w:ascii="Times New Roman" w:hAnsi="Times New Roman" w:cs="Times New Roman"/>
          <w:sz w:val="24"/>
          <w:szCs w:val="24"/>
        </w:rPr>
        <w:t>, пресс-секретар</w:t>
      </w:r>
      <w:r w:rsidR="00152370">
        <w:rPr>
          <w:rFonts w:ascii="Times New Roman" w:hAnsi="Times New Roman" w:cs="Times New Roman"/>
          <w:sz w:val="24"/>
          <w:szCs w:val="24"/>
        </w:rPr>
        <w:t>я</w:t>
      </w:r>
      <w:r w:rsidRPr="00FB29D8">
        <w:rPr>
          <w:rFonts w:ascii="Times New Roman" w:hAnsi="Times New Roman" w:cs="Times New Roman"/>
          <w:sz w:val="24"/>
          <w:szCs w:val="24"/>
        </w:rPr>
        <w:t xml:space="preserve"> главы городского округа, помощник</w:t>
      </w:r>
      <w:r w:rsidR="00152370">
        <w:rPr>
          <w:rFonts w:ascii="Times New Roman" w:hAnsi="Times New Roman" w:cs="Times New Roman"/>
          <w:sz w:val="24"/>
          <w:szCs w:val="24"/>
        </w:rPr>
        <w:t>а</w:t>
      </w:r>
      <w:r w:rsidRPr="00FB29D8">
        <w:rPr>
          <w:rFonts w:ascii="Times New Roman" w:hAnsi="Times New Roman" w:cs="Times New Roman"/>
          <w:sz w:val="24"/>
          <w:szCs w:val="24"/>
        </w:rPr>
        <w:t xml:space="preserve"> главы городского округа</w:t>
      </w:r>
      <w:r w:rsidR="00152370">
        <w:rPr>
          <w:rFonts w:ascii="Times New Roman" w:hAnsi="Times New Roman" w:cs="Times New Roman"/>
          <w:sz w:val="24"/>
          <w:szCs w:val="24"/>
        </w:rPr>
        <w:t>.</w:t>
      </w:r>
    </w:p>
    <w:p w:rsidR="00BE3A8F" w:rsidRDefault="00BE3A8F" w:rsidP="00CA0AA2">
      <w:pPr>
        <w:spacing w:after="0"/>
        <w:jc w:val="both"/>
        <w:rPr>
          <w:rFonts w:ascii="Times New Roman" w:hAnsi="Times New Roman" w:cs="Times New Roman"/>
          <w:b/>
          <w:vertAlign w:val="superscript"/>
        </w:rPr>
      </w:pPr>
    </w:p>
    <w:p w:rsidR="002E2C42" w:rsidRDefault="00BE3A8F" w:rsidP="00CA0AA2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vertAlign w:val="superscript"/>
        </w:rPr>
        <w:t>2</w:t>
      </w:r>
      <w:r w:rsidR="00CA0AA2" w:rsidRPr="00CA0AA2">
        <w:rPr>
          <w:rFonts w:ascii="Times New Roman" w:hAnsi="Times New Roman" w:cs="Times New Roman"/>
          <w:b/>
          <w:vertAlign w:val="superscript"/>
        </w:rPr>
        <w:t xml:space="preserve"> </w:t>
      </w:r>
      <w:r w:rsidR="00CA0AA2">
        <w:rPr>
          <w:rFonts w:ascii="Times New Roman" w:hAnsi="Times New Roman" w:cs="Times New Roman"/>
          <w:sz w:val="24"/>
          <w:szCs w:val="24"/>
        </w:rPr>
        <w:t>Методический инструментарий по внедрению системы комплексной оценки профессионально</w:t>
      </w:r>
      <w:bookmarkStart w:id="0" w:name="_GoBack"/>
      <w:bookmarkEnd w:id="0"/>
      <w:r w:rsidR="00CA0AA2">
        <w:rPr>
          <w:rFonts w:ascii="Times New Roman" w:hAnsi="Times New Roman" w:cs="Times New Roman"/>
          <w:sz w:val="24"/>
          <w:szCs w:val="24"/>
        </w:rPr>
        <w:t>й служебной деятельности государственных гражданских служащих (включая общественную оценку) // Министерство труда и социальной защиты Российской Федерации</w:t>
      </w:r>
      <w:r w:rsidR="00152370">
        <w:rPr>
          <w:rFonts w:ascii="Times New Roman" w:hAnsi="Times New Roman" w:cs="Times New Roman"/>
          <w:sz w:val="24"/>
          <w:szCs w:val="24"/>
        </w:rPr>
        <w:t>.</w:t>
      </w:r>
    </w:p>
    <w:p w:rsidR="00120E17" w:rsidRDefault="00120E17" w:rsidP="00120E17">
      <w:pPr>
        <w:jc w:val="center"/>
        <w:rPr>
          <w:b/>
        </w:rPr>
      </w:pPr>
    </w:p>
    <w:p w:rsidR="00CA0AA2" w:rsidRDefault="00CA0AA2" w:rsidP="00120E17">
      <w:pPr>
        <w:jc w:val="center"/>
        <w:rPr>
          <w:b/>
        </w:rPr>
      </w:pP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741"/>
      </w:tblGrid>
      <w:tr w:rsidR="00270FEF" w:rsidRPr="00270FEF" w:rsidTr="00270FEF">
        <w:tc>
          <w:tcPr>
            <w:tcW w:w="7393" w:type="dxa"/>
          </w:tcPr>
          <w:p w:rsidR="00270FEF" w:rsidRPr="00270FEF" w:rsidRDefault="00270FEF" w:rsidP="00270FEF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270FEF" w:rsidRPr="00270FEF" w:rsidRDefault="00270FEF" w:rsidP="00270FEF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муниципальной службы и кадров</w:t>
            </w:r>
          </w:p>
          <w:p w:rsidR="00270FEF" w:rsidRPr="00270FEF" w:rsidRDefault="00270FEF" w:rsidP="00270FEF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7741" w:type="dxa"/>
          </w:tcPr>
          <w:p w:rsidR="00270FEF" w:rsidRPr="00270FEF" w:rsidRDefault="00270FEF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0FEF" w:rsidRDefault="00270FEF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0FEF" w:rsidRPr="00270FEF" w:rsidRDefault="00270FEF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А.В. Шамарин</w:t>
            </w:r>
          </w:p>
        </w:tc>
      </w:tr>
    </w:tbl>
    <w:p w:rsidR="00270FEF" w:rsidRPr="00120E17" w:rsidRDefault="00270FEF" w:rsidP="00120E17">
      <w:pPr>
        <w:jc w:val="center"/>
        <w:rPr>
          <w:b/>
        </w:rPr>
      </w:pPr>
    </w:p>
    <w:sectPr w:rsidR="00270FEF" w:rsidRPr="00120E17" w:rsidSect="004156BD">
      <w:headerReference w:type="default" r:id="rId9"/>
      <w:pgSz w:w="16838" w:h="11906" w:orient="landscape"/>
      <w:pgMar w:top="1985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CF" w:rsidRDefault="00D865CF" w:rsidP="00234C98">
      <w:pPr>
        <w:spacing w:after="0" w:line="240" w:lineRule="auto"/>
      </w:pPr>
      <w:r>
        <w:separator/>
      </w:r>
    </w:p>
  </w:endnote>
  <w:endnote w:type="continuationSeparator" w:id="0">
    <w:p w:rsidR="00D865CF" w:rsidRDefault="00D865CF" w:rsidP="0023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CF" w:rsidRDefault="00D865CF" w:rsidP="00234C98">
      <w:pPr>
        <w:spacing w:after="0" w:line="240" w:lineRule="auto"/>
      </w:pPr>
      <w:r>
        <w:separator/>
      </w:r>
    </w:p>
  </w:footnote>
  <w:footnote w:type="continuationSeparator" w:id="0">
    <w:p w:rsidR="00D865CF" w:rsidRDefault="00D865CF" w:rsidP="0023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7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4C98" w:rsidRPr="00654560" w:rsidRDefault="007E1438">
        <w:pPr>
          <w:pStyle w:val="a6"/>
          <w:jc w:val="center"/>
          <w:rPr>
            <w:rFonts w:ascii="Times New Roman" w:hAnsi="Times New Roman" w:cs="Times New Roman"/>
          </w:rPr>
        </w:pPr>
        <w:r w:rsidRPr="00654560">
          <w:rPr>
            <w:rFonts w:ascii="Times New Roman" w:hAnsi="Times New Roman" w:cs="Times New Roman"/>
          </w:rPr>
          <w:fldChar w:fldCharType="begin"/>
        </w:r>
        <w:r w:rsidR="00F77CE0" w:rsidRPr="00654560">
          <w:rPr>
            <w:rFonts w:ascii="Times New Roman" w:hAnsi="Times New Roman" w:cs="Times New Roman"/>
          </w:rPr>
          <w:instrText xml:space="preserve"> PAGE   \* MERGEFORMAT </w:instrText>
        </w:r>
        <w:r w:rsidRPr="00654560">
          <w:rPr>
            <w:rFonts w:ascii="Times New Roman" w:hAnsi="Times New Roman" w:cs="Times New Roman"/>
          </w:rPr>
          <w:fldChar w:fldCharType="separate"/>
        </w:r>
        <w:r w:rsidR="00152370">
          <w:rPr>
            <w:rFonts w:ascii="Times New Roman" w:hAnsi="Times New Roman" w:cs="Times New Roman"/>
            <w:noProof/>
          </w:rPr>
          <w:t>3</w:t>
        </w:r>
        <w:r w:rsidRPr="0065456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34C98" w:rsidRDefault="00234C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77C"/>
    <w:multiLevelType w:val="hybridMultilevel"/>
    <w:tmpl w:val="D960DF6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17"/>
    <w:multiLevelType w:val="hybridMultilevel"/>
    <w:tmpl w:val="F1D66786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591811"/>
    <w:multiLevelType w:val="multilevel"/>
    <w:tmpl w:val="038A3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3">
    <w:nsid w:val="3A74263D"/>
    <w:multiLevelType w:val="multilevel"/>
    <w:tmpl w:val="7DB04C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17"/>
    <w:rsid w:val="000259B8"/>
    <w:rsid w:val="00043BD8"/>
    <w:rsid w:val="000A4B08"/>
    <w:rsid w:val="000F3BAB"/>
    <w:rsid w:val="000F61D5"/>
    <w:rsid w:val="0010430A"/>
    <w:rsid w:val="001061C2"/>
    <w:rsid w:val="00120E17"/>
    <w:rsid w:val="001240C0"/>
    <w:rsid w:val="001244AC"/>
    <w:rsid w:val="00140BB4"/>
    <w:rsid w:val="00143748"/>
    <w:rsid w:val="00152370"/>
    <w:rsid w:val="00175923"/>
    <w:rsid w:val="001A4C7A"/>
    <w:rsid w:val="001C3507"/>
    <w:rsid w:val="001F371A"/>
    <w:rsid w:val="00205C34"/>
    <w:rsid w:val="00234C98"/>
    <w:rsid w:val="0025031E"/>
    <w:rsid w:val="00270FEF"/>
    <w:rsid w:val="002A52CC"/>
    <w:rsid w:val="002E2C42"/>
    <w:rsid w:val="002F6EB9"/>
    <w:rsid w:val="0030760D"/>
    <w:rsid w:val="00307A54"/>
    <w:rsid w:val="00320073"/>
    <w:rsid w:val="0032337D"/>
    <w:rsid w:val="003401B5"/>
    <w:rsid w:val="003D1031"/>
    <w:rsid w:val="00401E9D"/>
    <w:rsid w:val="004156BD"/>
    <w:rsid w:val="00453D00"/>
    <w:rsid w:val="00456411"/>
    <w:rsid w:val="004658A1"/>
    <w:rsid w:val="004C1E54"/>
    <w:rsid w:val="004E1A8D"/>
    <w:rsid w:val="00540651"/>
    <w:rsid w:val="005459D3"/>
    <w:rsid w:val="005752B3"/>
    <w:rsid w:val="005832CF"/>
    <w:rsid w:val="00586E5E"/>
    <w:rsid w:val="00620FDB"/>
    <w:rsid w:val="00651A13"/>
    <w:rsid w:val="00651AB6"/>
    <w:rsid w:val="0065303C"/>
    <w:rsid w:val="00654560"/>
    <w:rsid w:val="00663A87"/>
    <w:rsid w:val="006B4B1E"/>
    <w:rsid w:val="00721ADE"/>
    <w:rsid w:val="007301EC"/>
    <w:rsid w:val="0073293C"/>
    <w:rsid w:val="007561EA"/>
    <w:rsid w:val="007A557B"/>
    <w:rsid w:val="007A7829"/>
    <w:rsid w:val="007B2AD0"/>
    <w:rsid w:val="007D366B"/>
    <w:rsid w:val="007D5BBB"/>
    <w:rsid w:val="007D6DBE"/>
    <w:rsid w:val="007E1438"/>
    <w:rsid w:val="007E6C7A"/>
    <w:rsid w:val="0084470A"/>
    <w:rsid w:val="008475F9"/>
    <w:rsid w:val="00853507"/>
    <w:rsid w:val="00855C96"/>
    <w:rsid w:val="00870965"/>
    <w:rsid w:val="00883ACE"/>
    <w:rsid w:val="008E7863"/>
    <w:rsid w:val="008F5E36"/>
    <w:rsid w:val="00905DA9"/>
    <w:rsid w:val="009456DA"/>
    <w:rsid w:val="009905A9"/>
    <w:rsid w:val="00A16E4D"/>
    <w:rsid w:val="00A352BC"/>
    <w:rsid w:val="00A37B6C"/>
    <w:rsid w:val="00A71BCC"/>
    <w:rsid w:val="00A81E32"/>
    <w:rsid w:val="00A927AA"/>
    <w:rsid w:val="00AA14A1"/>
    <w:rsid w:val="00AA743F"/>
    <w:rsid w:val="00B11177"/>
    <w:rsid w:val="00B12229"/>
    <w:rsid w:val="00B44659"/>
    <w:rsid w:val="00B4750C"/>
    <w:rsid w:val="00B57AAD"/>
    <w:rsid w:val="00B71F92"/>
    <w:rsid w:val="00B7371D"/>
    <w:rsid w:val="00B91C41"/>
    <w:rsid w:val="00B937DA"/>
    <w:rsid w:val="00BE3A8F"/>
    <w:rsid w:val="00C2257F"/>
    <w:rsid w:val="00C25898"/>
    <w:rsid w:val="00CA0AA2"/>
    <w:rsid w:val="00CA4E85"/>
    <w:rsid w:val="00CF09FB"/>
    <w:rsid w:val="00D15CE4"/>
    <w:rsid w:val="00D26C48"/>
    <w:rsid w:val="00D33871"/>
    <w:rsid w:val="00D36BCA"/>
    <w:rsid w:val="00D70D4D"/>
    <w:rsid w:val="00D83093"/>
    <w:rsid w:val="00D8340E"/>
    <w:rsid w:val="00D865CF"/>
    <w:rsid w:val="00E54081"/>
    <w:rsid w:val="00E60E8A"/>
    <w:rsid w:val="00EA5F07"/>
    <w:rsid w:val="00EF353C"/>
    <w:rsid w:val="00EF6F06"/>
    <w:rsid w:val="00F05B5C"/>
    <w:rsid w:val="00F47E5C"/>
    <w:rsid w:val="00F77CE0"/>
    <w:rsid w:val="00FB0349"/>
    <w:rsid w:val="00FB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86E5E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0E1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120E17"/>
    <w:rPr>
      <w:rFonts w:ascii="Calibri" w:eastAsia="Times New Roman" w:hAnsi="Calibri" w:cs="Times New Roman"/>
      <w:sz w:val="24"/>
      <w:szCs w:val="24"/>
    </w:rPr>
  </w:style>
  <w:style w:type="paragraph" w:customStyle="1" w:styleId="Doc-0">
    <w:name w:val="Doc-Текст"/>
    <w:uiPriority w:val="99"/>
    <w:qFormat/>
    <w:rsid w:val="00120E1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">
    <w:name w:val="Doc-Маркированный список"/>
    <w:basedOn w:val="Doc-0"/>
    <w:qFormat/>
    <w:rsid w:val="00120E17"/>
    <w:pPr>
      <w:numPr>
        <w:numId w:val="2"/>
      </w:numPr>
      <w:tabs>
        <w:tab w:val="left" w:pos="993"/>
      </w:tabs>
    </w:pPr>
  </w:style>
  <w:style w:type="paragraph" w:styleId="a6">
    <w:name w:val="header"/>
    <w:basedOn w:val="a"/>
    <w:link w:val="a7"/>
    <w:uiPriority w:val="99"/>
    <w:unhideWhenUsed/>
    <w:rsid w:val="0023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C98"/>
  </w:style>
  <w:style w:type="paragraph" w:styleId="a8">
    <w:name w:val="footer"/>
    <w:basedOn w:val="a"/>
    <w:link w:val="a9"/>
    <w:uiPriority w:val="99"/>
    <w:semiHidden/>
    <w:unhideWhenUsed/>
    <w:rsid w:val="0023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4C98"/>
  </w:style>
  <w:style w:type="character" w:customStyle="1" w:styleId="20">
    <w:name w:val="Заголовок 2 Знак"/>
    <w:basedOn w:val="a0"/>
    <w:link w:val="2"/>
    <w:uiPriority w:val="9"/>
    <w:rsid w:val="00586E5E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7301E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301E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301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86E5E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0E1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120E17"/>
    <w:rPr>
      <w:rFonts w:ascii="Calibri" w:eastAsia="Times New Roman" w:hAnsi="Calibri" w:cs="Times New Roman"/>
      <w:sz w:val="24"/>
      <w:szCs w:val="24"/>
    </w:rPr>
  </w:style>
  <w:style w:type="paragraph" w:customStyle="1" w:styleId="Doc-0">
    <w:name w:val="Doc-Текст"/>
    <w:uiPriority w:val="99"/>
    <w:qFormat/>
    <w:rsid w:val="00120E1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">
    <w:name w:val="Doc-Маркированный список"/>
    <w:basedOn w:val="Doc-0"/>
    <w:qFormat/>
    <w:rsid w:val="00120E17"/>
    <w:pPr>
      <w:numPr>
        <w:numId w:val="2"/>
      </w:numPr>
      <w:tabs>
        <w:tab w:val="left" w:pos="993"/>
      </w:tabs>
    </w:pPr>
  </w:style>
  <w:style w:type="paragraph" w:styleId="a6">
    <w:name w:val="header"/>
    <w:basedOn w:val="a"/>
    <w:link w:val="a7"/>
    <w:uiPriority w:val="99"/>
    <w:unhideWhenUsed/>
    <w:rsid w:val="0023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C98"/>
  </w:style>
  <w:style w:type="paragraph" w:styleId="a8">
    <w:name w:val="footer"/>
    <w:basedOn w:val="a"/>
    <w:link w:val="a9"/>
    <w:uiPriority w:val="99"/>
    <w:semiHidden/>
    <w:unhideWhenUsed/>
    <w:rsid w:val="0023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4C98"/>
  </w:style>
  <w:style w:type="character" w:customStyle="1" w:styleId="20">
    <w:name w:val="Заголовок 2 Знак"/>
    <w:basedOn w:val="a0"/>
    <w:link w:val="2"/>
    <w:uiPriority w:val="9"/>
    <w:rsid w:val="00586E5E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7301E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301E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30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CDC5-B7E3-4757-83AA-3CB849AD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Тырыгина Д.А.</cp:lastModifiedBy>
  <cp:revision>4</cp:revision>
  <cp:lastPrinted>2017-07-31T08:10:00Z</cp:lastPrinted>
  <dcterms:created xsi:type="dcterms:W3CDTF">2017-07-03T08:40:00Z</dcterms:created>
  <dcterms:modified xsi:type="dcterms:W3CDTF">2017-07-31T08:10:00Z</dcterms:modified>
</cp:coreProperties>
</file>