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CB" w:rsidRDefault="00A515CB" w:rsidP="00A515CB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A515CB" w:rsidTr="00A515CB">
        <w:tc>
          <w:tcPr>
            <w:tcW w:w="4785" w:type="dxa"/>
          </w:tcPr>
          <w:p w:rsidR="00A515CB" w:rsidRDefault="00A515CB" w:rsidP="00A515CB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515CB" w:rsidRPr="00A515CB" w:rsidRDefault="00A515CB" w:rsidP="00A515CB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A515CB" w:rsidRPr="00A515CB" w:rsidRDefault="00A515CB" w:rsidP="00A515CB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A515CB" w:rsidRPr="00A515CB" w:rsidRDefault="00A515CB" w:rsidP="00A515CB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A515CB" w:rsidRDefault="00A515CB" w:rsidP="002B4608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A51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B4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09.10.2018</w:t>
            </w:r>
            <w:r w:rsidRPr="00A51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</w:t>
            </w:r>
            <w:r w:rsidR="002B4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658</w:t>
            </w:r>
          </w:p>
        </w:tc>
      </w:tr>
    </w:tbl>
    <w:p w:rsidR="007028C8" w:rsidRPr="002B4608" w:rsidRDefault="007028C8" w:rsidP="00A515CB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5CB" w:rsidRPr="00A515CB" w:rsidRDefault="00A515CB" w:rsidP="00A515CB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A515CB" w:rsidRPr="00A515CB" w:rsidRDefault="00A515CB" w:rsidP="00A515CB">
      <w:pPr>
        <w:autoSpaceDN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A515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АДМИНИСТРАТИВНЫЙ РЕГЛАМЕНТ АДМИНИСТРАЦИИ ГОРОДСКОГО ОКРУГА ГОРОД ВОРОНЕЖ ПО ПРЕДОСТАВЛЕНИЮ МУНИЦИПАЛЬНОЙ УСЛУГИ «ВЫДАЧА ТЕХНИЧЕСКИХ УСЛОВИЙ НА ПРИСОЕДИНЕНИЕ К СЕТЯМ МУНИЦИПАЛЬНОЙ ЛИВНЕВОЙ КАНАЛИЗАЦИИ В ГРАНИЦАХ ГОРОДСКОГО ОКРУГА»</w:t>
      </w:r>
    </w:p>
    <w:p w:rsidR="00A515CB" w:rsidRPr="00A515CB" w:rsidRDefault="00A515CB" w:rsidP="00A515CB">
      <w:pPr>
        <w:autoSpaceDN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15CB" w:rsidRPr="00A515CB" w:rsidRDefault="00A515CB" w:rsidP="00A515CB">
      <w:pPr>
        <w:autoSpaceDN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15CB" w:rsidRPr="00A515CB" w:rsidRDefault="00A515CB" w:rsidP="00A515CB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подразделе 1.3 «Требования к порядку информирования о предоставлении муниципальной услуги» раздела </w:t>
      </w:r>
      <w:r w:rsidR="00124DA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«Общие положения» Административного регламента администрации городского округа город Воронеж по предоставлению муниципальной услуги «</w:t>
      </w:r>
      <w:r w:rsidR="006352E6">
        <w:rPr>
          <w:rFonts w:ascii="Times New Roman" w:eastAsia="Calibri" w:hAnsi="Times New Roman" w:cs="Times New Roman"/>
          <w:sz w:val="28"/>
          <w:szCs w:val="28"/>
          <w:lang w:eastAsia="ru-RU"/>
        </w:rPr>
        <w:t>Выдача технических условий на присоединение к сетям муниципальной ливневой канализации в границах городского округа</w:t>
      </w:r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» (далее – Административный регламент):</w:t>
      </w:r>
    </w:p>
    <w:p w:rsidR="0065578E" w:rsidRDefault="0065578E" w:rsidP="00A515CB">
      <w:pPr>
        <w:numPr>
          <w:ilvl w:val="1"/>
          <w:numId w:val="3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A515CB"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1.3.2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изложить в </w:t>
      </w:r>
      <w:r w:rsidR="00124DA2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редакции:</w:t>
      </w:r>
    </w:p>
    <w:p w:rsidR="0065578E" w:rsidRPr="0065578E" w:rsidRDefault="0065578E" w:rsidP="0065578E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6557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1.3.2. 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65578E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интернет-адресах</w:t>
      </w:r>
      <w:proofErr w:type="gramEnd"/>
      <w:r w:rsidRPr="0065578E">
        <w:rPr>
          <w:rFonts w:ascii="Times New Roman" w:eastAsia="Calibri" w:hAnsi="Times New Roman" w:cs="Times New Roman"/>
          <w:sz w:val="28"/>
          <w:szCs w:val="28"/>
          <w:lang w:eastAsia="ru-RU"/>
        </w:rPr>
        <w:t>, адресах электронной почты администрации городского округа город Воронеж, Управления, Учреждени</w:t>
      </w:r>
      <w:r w:rsidR="00BC6265">
        <w:rPr>
          <w:rFonts w:ascii="Times New Roman" w:eastAsia="Calibri" w:hAnsi="Times New Roman" w:cs="Times New Roman"/>
          <w:sz w:val="28"/>
          <w:szCs w:val="28"/>
          <w:lang w:eastAsia="ru-RU"/>
        </w:rPr>
        <w:t>я, МФЦ приводятся в приложении №</w:t>
      </w:r>
      <w:r w:rsidRPr="006557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 к настоящему Административному регламенту и размещаются:</w:t>
      </w:r>
    </w:p>
    <w:p w:rsidR="0065578E" w:rsidRDefault="0065578E" w:rsidP="0065578E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578E">
        <w:rPr>
          <w:rFonts w:ascii="Times New Roman" w:eastAsia="Calibri" w:hAnsi="Times New Roman" w:cs="Times New Roman"/>
          <w:sz w:val="28"/>
          <w:szCs w:val="28"/>
          <w:lang w:eastAsia="ru-RU"/>
        </w:rPr>
        <w:t>- на официальном сайте администрации городского округа город Воронеж в сети Интернет (voronezh-city.ru);</w:t>
      </w:r>
    </w:p>
    <w:p w:rsidR="00B82CD3" w:rsidRDefault="00B82CD3" w:rsidP="0065578E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B82CD3">
        <w:rPr>
          <w:rFonts w:ascii="Times New Roman" w:eastAsia="Calibri" w:hAnsi="Times New Roman" w:cs="Times New Roman"/>
          <w:sz w:val="28"/>
          <w:szCs w:val="28"/>
          <w:lang w:eastAsia="ru-RU"/>
        </w:rPr>
        <w:t>на Едином портале государственных и муниципальных услуг (функций) в сети Интернет (www.gosuslugi.ru);</w:t>
      </w:r>
    </w:p>
    <w:p w:rsidR="0065578E" w:rsidRPr="0065578E" w:rsidRDefault="0065578E" w:rsidP="0065578E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578E">
        <w:rPr>
          <w:rFonts w:ascii="Times New Roman" w:eastAsia="Calibri" w:hAnsi="Times New Roman" w:cs="Times New Roman"/>
          <w:sz w:val="28"/>
          <w:szCs w:val="28"/>
          <w:lang w:eastAsia="ru-RU"/>
        </w:rPr>
        <w:t>- на официальном сайте правительства Воронежской области в сети Интернет, в информационной системе Воронежской области «Портал государственных и муниципальных услуг Воронежской области» (www.govvrn.ru) (далее – Портал государственных и муниципальн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ых услуг Воронежской области);</w:t>
      </w:r>
    </w:p>
    <w:p w:rsidR="0065578E" w:rsidRPr="0065578E" w:rsidRDefault="0065578E" w:rsidP="0065578E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578E">
        <w:rPr>
          <w:rFonts w:ascii="Times New Roman" w:eastAsia="Calibri" w:hAnsi="Times New Roman" w:cs="Times New Roman"/>
          <w:sz w:val="28"/>
          <w:szCs w:val="28"/>
          <w:lang w:eastAsia="ru-RU"/>
        </w:rPr>
        <w:t>- на официальном сайте МФЦ (www.mydocuments36.ru);</w:t>
      </w:r>
    </w:p>
    <w:p w:rsidR="0065578E" w:rsidRPr="0065578E" w:rsidRDefault="0065578E" w:rsidP="0065578E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578E">
        <w:rPr>
          <w:rFonts w:ascii="Times New Roman" w:eastAsia="Calibri" w:hAnsi="Times New Roman" w:cs="Times New Roman"/>
          <w:sz w:val="28"/>
          <w:szCs w:val="28"/>
          <w:lang w:eastAsia="ru-RU"/>
        </w:rPr>
        <w:t>- на информационном стенде в Управлении;</w:t>
      </w:r>
    </w:p>
    <w:p w:rsidR="0065578E" w:rsidRDefault="0065578E" w:rsidP="0065578E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578E">
        <w:rPr>
          <w:rFonts w:ascii="Times New Roman" w:eastAsia="Calibri" w:hAnsi="Times New Roman" w:cs="Times New Roman"/>
          <w:sz w:val="28"/>
          <w:szCs w:val="28"/>
          <w:lang w:eastAsia="ru-RU"/>
        </w:rPr>
        <w:t>- на информационных стендах в МФЦ.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A515CB" w:rsidRPr="00A515CB" w:rsidRDefault="00124DA2" w:rsidP="00A515CB">
      <w:pPr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15CB"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пункта 1.3.4 изложить в следующей редакции:</w:t>
      </w:r>
    </w:p>
    <w:p w:rsidR="00A515CB" w:rsidRPr="00A515CB" w:rsidRDefault="00BB535D" w:rsidP="00A515CB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«Информация З</w:t>
      </w:r>
      <w:r w:rsidR="00A515CB"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аявителям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предоставляется уполномоченными специалистами </w:t>
      </w:r>
      <w:r w:rsidR="00124DA2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A515CB"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правления, МФЦ (далее – специалисты)</w:t>
      </w:r>
      <w:proofErr w:type="gramStart"/>
      <w:r w:rsidR="00A515CB"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.»</w:t>
      </w:r>
      <w:proofErr w:type="gramEnd"/>
      <w:r w:rsidR="00A515CB"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15CB" w:rsidRPr="00A515CB" w:rsidRDefault="00124DA2" w:rsidP="00A515CB">
      <w:pPr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15CB"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Абзац второй пункта 1.3.4 изложить в следующей редакции:</w:t>
      </w:r>
    </w:p>
    <w:p w:rsidR="00A515CB" w:rsidRPr="00A515CB" w:rsidRDefault="00A515CB" w:rsidP="00A515CB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«Информирование о ходе предоставления муниципальной услуги осуществляется специалистами при личном </w:t>
      </w:r>
      <w:r w:rsidR="00BB535D">
        <w:rPr>
          <w:rFonts w:ascii="Times New Roman" w:eastAsia="Calibri" w:hAnsi="Times New Roman" w:cs="Times New Roman"/>
          <w:sz w:val="28"/>
          <w:szCs w:val="28"/>
          <w:lang w:eastAsia="ru-RU"/>
        </w:rPr>
        <w:t>контакте с З</w:t>
      </w:r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аявителем, с использованием почтовой, телефонной связи, посредством электронной почты,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.».</w:t>
      </w:r>
      <w:proofErr w:type="gramEnd"/>
    </w:p>
    <w:p w:rsidR="00A515CB" w:rsidRPr="00A515CB" w:rsidRDefault="007028C8" w:rsidP="00A515CB">
      <w:pPr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28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15CB"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пункта 1.3.5 изложить в следующей редакции:</w:t>
      </w:r>
    </w:p>
    <w:p w:rsidR="00A515CB" w:rsidRPr="00A515CB" w:rsidRDefault="00A515CB" w:rsidP="00A515CB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«Заявители, представившие заявлени</w:t>
      </w:r>
      <w:r w:rsidR="00124DA2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получение муниципальной услуги, в обязательном порядке информируются специалистами</w:t>
      </w:r>
      <w:proofErr w:type="gramStart"/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:»</w:t>
      </w:r>
      <w:proofErr w:type="gramEnd"/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15CB" w:rsidRPr="00A515CB" w:rsidRDefault="00124DA2" w:rsidP="00A515CB">
      <w:pPr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15CB"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Абзац</w:t>
      </w:r>
      <w:r w:rsidR="00BC6265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A515CB"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третий </w:t>
      </w:r>
      <w:r w:rsidR="00BC62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четвертый </w:t>
      </w:r>
      <w:r w:rsidR="00A515CB"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пункта 1.3.7 изложить в следующей редакции:</w:t>
      </w:r>
    </w:p>
    <w:p w:rsidR="00BC6265" w:rsidRDefault="00A515CB" w:rsidP="00A515CB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«При </w:t>
      </w:r>
      <w:r w:rsidR="00124DA2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отсутствии у</w:t>
      </w:r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специалиста, принявшего звонок, </w:t>
      </w:r>
      <w:r w:rsidR="00124D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возможности </w:t>
      </w:r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самостоятельно ответить на поставленные вопросы телефонный звонок должен быть переадресован (переведен) другому специалисту или же обратившемуся гражданину должен быть сообщен телефонный номер, по которому можно по</w:t>
      </w:r>
      <w:r w:rsidR="00BC6265">
        <w:rPr>
          <w:rFonts w:ascii="Times New Roman" w:eastAsia="Calibri" w:hAnsi="Times New Roman" w:cs="Times New Roman"/>
          <w:sz w:val="28"/>
          <w:szCs w:val="28"/>
          <w:lang w:eastAsia="ru-RU"/>
        </w:rPr>
        <w:t>лучить необходимую информацию.</w:t>
      </w:r>
    </w:p>
    <w:p w:rsidR="00A515CB" w:rsidRDefault="00A515CB" w:rsidP="00A515CB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Информирование при личном общении проводится ежедневно (кроме выходных и праздничных дней) в соответствии с режимом работы </w:t>
      </w:r>
      <w:r w:rsidR="00124DA2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правления. При устном информировании специалист подробно и в вежливой форме инфор</w:t>
      </w:r>
      <w:r w:rsidR="00BB535D">
        <w:rPr>
          <w:rFonts w:ascii="Times New Roman" w:eastAsia="Calibri" w:hAnsi="Times New Roman" w:cs="Times New Roman"/>
          <w:sz w:val="28"/>
          <w:szCs w:val="28"/>
          <w:lang w:eastAsia="ru-RU"/>
        </w:rPr>
        <w:t>мирует З</w:t>
      </w:r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аявителя по интересующим вопросам</w:t>
      </w:r>
      <w:proofErr w:type="gramStart"/>
      <w:r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>.».</w:t>
      </w:r>
      <w:proofErr w:type="gramEnd"/>
    </w:p>
    <w:p w:rsidR="00751115" w:rsidRPr="005A22EE" w:rsidRDefault="00124DA2" w:rsidP="00124DA2">
      <w:p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E5A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A515CB"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разделе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A515CB" w:rsidRPr="00A51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«Стандарт предоставления муниципальной услуги» Административного регламента:</w:t>
      </w:r>
    </w:p>
    <w:p w:rsidR="00A515CB" w:rsidRPr="00751115" w:rsidRDefault="00751115" w:rsidP="0010624C">
      <w:pPr>
        <w:tabs>
          <w:tab w:val="left" w:pos="0"/>
          <w:tab w:val="left" w:pos="1701"/>
        </w:tabs>
        <w:autoSpaceDE w:val="0"/>
        <w:autoSpaceDN w:val="0"/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2.1.</w:t>
      </w:r>
      <w:r w:rsidR="00A515CB" w:rsidRPr="00296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15CB" w:rsidRPr="0029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 2.5 «Правовые основания предоставления муниципальной услуги» после абзаца пятого дополнить новыми абзацами следующего содержания:</w:t>
      </w:r>
    </w:p>
    <w:p w:rsidR="00124DA2" w:rsidRDefault="00124DA2" w:rsidP="00124DA2">
      <w:pPr>
        <w:tabs>
          <w:tab w:val="left" w:pos="709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="00A515CB"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06.04.2011 № 63-ФЗ «Об электронной подписи» («Собрание законодательства РФ», 11.04.2011, № 15, ст. 2</w:t>
      </w:r>
      <w:r w:rsidR="00BB535D">
        <w:rPr>
          <w:rFonts w:ascii="Times New Roman" w:eastAsia="Times New Roman" w:hAnsi="Times New Roman" w:cs="Times New Roman"/>
          <w:sz w:val="28"/>
          <w:szCs w:val="28"/>
          <w:lang w:eastAsia="ru-RU"/>
        </w:rPr>
        <w:t>036; «Парламентская газета», 08–</w:t>
      </w:r>
      <w:r w:rsidR="00A515CB"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14.04.2011, № 17; «Российская газета», 08.04.2011, № 75);</w:t>
      </w:r>
    </w:p>
    <w:p w:rsidR="00A515CB" w:rsidRPr="00A515CB" w:rsidRDefault="00124DA2" w:rsidP="00124DA2">
      <w:pPr>
        <w:tabs>
          <w:tab w:val="left" w:pos="709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15CB"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25.01.2013 № 33 «Об использовании простой электронной подписи при оказании государственных и муниципальных услуг» («Собрание законодательства РФ», 04.02.2013, № 5, ст. 377);».</w:t>
      </w:r>
    </w:p>
    <w:p w:rsidR="007952F5" w:rsidRPr="00A515CB" w:rsidRDefault="00A515CB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967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Подраздел 2.8 «Исчерпывающий перечень оснований для отказа в предоставлении муниципальной услуги» изложить в следующей редакции:</w:t>
      </w:r>
    </w:p>
    <w:p w:rsidR="00A515CB" w:rsidRDefault="00A515CB" w:rsidP="00124DA2">
      <w:pPr>
        <w:tabs>
          <w:tab w:val="left" w:pos="1134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«2.8.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24DA2" w:rsidRPr="00A515CB" w:rsidRDefault="00124DA2" w:rsidP="00124DA2">
      <w:pPr>
        <w:tabs>
          <w:tab w:val="left" w:pos="1134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5CB" w:rsidRPr="00A515CB" w:rsidRDefault="00A515CB" w:rsidP="00A515CB">
      <w:pPr>
        <w:tabs>
          <w:tab w:val="left" w:pos="709"/>
          <w:tab w:val="left" w:pos="1134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2.8.1. Оснований для приостановления предоставления муниципальной услуги законодательством не предусмотрено.</w:t>
      </w:r>
    </w:p>
    <w:p w:rsidR="00AF0051" w:rsidRPr="00AF0051" w:rsidRDefault="00A515CB" w:rsidP="006352E6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Основаниями для отказа в предоставлении муниципальной услуги являются:</w:t>
      </w:r>
    </w:p>
    <w:p w:rsidR="00AF0051" w:rsidRPr="00AF0051" w:rsidRDefault="00AF0051" w:rsidP="006352E6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051">
        <w:rPr>
          <w:rFonts w:ascii="Times New Roman" w:hAnsi="Times New Roman" w:cs="Times New Roman"/>
          <w:sz w:val="28"/>
          <w:szCs w:val="28"/>
        </w:rPr>
        <w:t>- представление Заявителем неполного комплекта документов, необходимых для предоставления муниципальной услуги;</w:t>
      </w:r>
    </w:p>
    <w:p w:rsidR="00AF0051" w:rsidRPr="00AF0051" w:rsidRDefault="00AF0051" w:rsidP="006352E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051">
        <w:rPr>
          <w:rFonts w:ascii="Times New Roman" w:hAnsi="Times New Roman" w:cs="Times New Roman"/>
          <w:sz w:val="28"/>
          <w:szCs w:val="28"/>
        </w:rPr>
        <w:t>- представление Заявителем недостоверных сведений;</w:t>
      </w:r>
    </w:p>
    <w:p w:rsidR="00AF0051" w:rsidRPr="00AF0051" w:rsidRDefault="00AF0051" w:rsidP="006352E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051">
        <w:rPr>
          <w:rFonts w:ascii="Times New Roman" w:hAnsi="Times New Roman" w:cs="Times New Roman"/>
          <w:sz w:val="28"/>
          <w:szCs w:val="28"/>
        </w:rPr>
        <w:t>- отсутствие технической возможности подключения строящегося (реконструируемого) объекта капитального строительства к сетям муниципальной ливневой канализации, в том числе недостаточность резерва пропускной способности сетей муниципальной ливневой канализации, обеспечивающих передачу необходимого объема поверхностных стоков.</w:t>
      </w:r>
    </w:p>
    <w:p w:rsidR="00AF0051" w:rsidRDefault="00AF0051" w:rsidP="006352E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051">
        <w:rPr>
          <w:rFonts w:ascii="Times New Roman" w:hAnsi="Times New Roman" w:cs="Times New Roman"/>
          <w:sz w:val="28"/>
          <w:szCs w:val="28"/>
        </w:rPr>
        <w:t>Отказ в выдаче технических условий не препятствует повторной подаче документов при устранении причины (основания) для отказа</w:t>
      </w:r>
      <w:proofErr w:type="gramStart"/>
      <w:r w:rsidRPr="00AF0051">
        <w:rPr>
          <w:rFonts w:ascii="Times New Roman" w:hAnsi="Times New Roman" w:cs="Times New Roman"/>
          <w:sz w:val="28"/>
          <w:szCs w:val="28"/>
        </w:rPr>
        <w:t>.</w:t>
      </w:r>
      <w:r w:rsidR="005A22E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22EE" w:rsidRDefault="005A22EE" w:rsidP="005A22EE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 В абзаце восьмом пункта 2.11.5 </w:t>
      </w:r>
      <w:r w:rsidR="0072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подраздела 2.11 «Требования к помещениям, в которых предоставляется муниципальная услуга»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слова «Уполномоченными должностными лицами»  заменить слов</w:t>
      </w:r>
      <w:r w:rsidR="00F3660A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«специалистами».</w:t>
      </w:r>
    </w:p>
    <w:p w:rsidR="00A515CB" w:rsidRPr="005A22EE" w:rsidRDefault="007028C8" w:rsidP="005A22EE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A22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15CB"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Подраздел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изложить в следующей редакции:</w:t>
      </w:r>
    </w:p>
    <w:p w:rsidR="00A515CB" w:rsidRDefault="00A515CB" w:rsidP="007952F5">
      <w:pPr>
        <w:tabs>
          <w:tab w:val="left" w:pos="1134"/>
        </w:tabs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«2.13.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F3660A" w:rsidRPr="00A515CB" w:rsidRDefault="00F3660A" w:rsidP="00F3660A">
      <w:pPr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5CB" w:rsidRPr="00A515CB" w:rsidRDefault="00BB535D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Прием З</w:t>
      </w:r>
      <w:r w:rsidR="00A515CB"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 (прием и выдача документов) осуществляется специалистами МФЦ.</w:t>
      </w:r>
    </w:p>
    <w:p w:rsidR="00A515CB" w:rsidRPr="00A515CB" w:rsidRDefault="00BB535D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Прием З</w:t>
      </w:r>
      <w:r w:rsidR="00A515CB"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 специалистами осуществляется в соответствии с графиком (режимом) работы МФЦ.</w:t>
      </w:r>
    </w:p>
    <w:p w:rsidR="00A515CB" w:rsidRPr="00A515CB" w:rsidRDefault="00A515CB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2.13.3. Заявителям обеспечивается возможность копирования формы заявления, размещенного на официальном сайте администрации городского округа город Воронеж в сети Интернет, на Едином портале государственных и муниципальных услуг (функций), Портале государственных и муниципальных услуг Воронежской области.</w:t>
      </w:r>
    </w:p>
    <w:p w:rsidR="00A515CB" w:rsidRPr="00A515CB" w:rsidRDefault="00A515CB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2.13.4.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A515CB" w:rsidRPr="00A515CB" w:rsidRDefault="00A515CB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2.13.5. Заявление и документы, представляемые в форме электронных документов, подписываются в соответствии с требованиями Федерального закона от 06.04.2011 № 63-ФЗ «Об электронной подписи», Федерального закона от 27.07.2010 № 210-ФЗ «Об организации предоставления государственных и муниципальных услуг»: </w:t>
      </w:r>
    </w:p>
    <w:p w:rsidR="00A515CB" w:rsidRPr="00A515CB" w:rsidRDefault="00A515CB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– простой электронной подписью (далее – ЭП);</w:t>
      </w:r>
    </w:p>
    <w:p w:rsidR="00A515CB" w:rsidRPr="00A515CB" w:rsidRDefault="00A515CB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копии документов, не требующи</w:t>
      </w:r>
      <w:r w:rsidR="00F366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оригиналов или нотариального заверения, – простой ЭП;</w:t>
      </w:r>
    </w:p>
    <w:p w:rsidR="00A515CB" w:rsidRPr="00A515CB" w:rsidRDefault="00A515CB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документы, выданные органами или организациями, – усиленной квалифицированной ЭП таких органов или организаций;</w:t>
      </w:r>
    </w:p>
    <w:p w:rsidR="00A515CB" w:rsidRPr="00A515CB" w:rsidRDefault="00A515CB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копии документов, требующи</w:t>
      </w:r>
      <w:r w:rsidR="00F366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оригиналов или нотариального заверения, – усиленной квалифицированной ЭП нотариуса.</w:t>
      </w:r>
    </w:p>
    <w:p w:rsidR="00A515CB" w:rsidRPr="00A515CB" w:rsidRDefault="00A515CB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2.13.6. Электронные документы (электронные образы документов), прилагаемые к заявлению,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его реквизиты. </w:t>
      </w:r>
    </w:p>
    <w:p w:rsidR="00A515CB" w:rsidRPr="00A515CB" w:rsidRDefault="00A515CB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2.13.7. Средства ЭП, применяемые при подаче заявлений и прилагаемых к </w:t>
      </w:r>
      <w:r w:rsidR="00F36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заявлениям</w:t>
      </w: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документов, должны быть сертифицированы в соответствии с законодательством Российской Федерации.</w:t>
      </w:r>
    </w:p>
    <w:p w:rsidR="00A515CB" w:rsidRDefault="00A515CB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2.13.8. Предоставление заявления и прилагаемых к нему документов (сведений) в форме электронных докуме</w:t>
      </w:r>
      <w:r w:rsidR="00F3660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 приравнивается к согласию З</w:t>
      </w: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с обработкой его персональных данных в целях и объеме, необходимых для предоставления муниципальной услуги</w:t>
      </w:r>
      <w:proofErr w:type="gramStart"/>
      <w:r w:rsidR="00080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193AC9" w:rsidRDefault="00193AC9" w:rsidP="00193AC9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разделе </w:t>
      </w:r>
      <w:r w:rsidR="00F366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9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регламента:</w:t>
      </w:r>
    </w:p>
    <w:p w:rsidR="00792446" w:rsidRDefault="00792446" w:rsidP="00AD5262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абзацах втором, третьем, шестом пункта 3.2.2 подраздела </w:t>
      </w:r>
      <w:r w:rsidRPr="00193AC9">
        <w:rPr>
          <w:rFonts w:ascii="Times New Roman" w:hAnsi="Times New Roman" w:cs="Times New Roman"/>
          <w:sz w:val="28"/>
          <w:szCs w:val="28"/>
        </w:rPr>
        <w:t>3.2 «Прием и регистрация заявления на выдачу технических условий на присоединение к сетям муниципальной ливневой канализации и прилагаемых к нему документов»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gramStart"/>
      <w:r w:rsidR="005A22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полномоченный на прием документов</w:t>
      </w:r>
      <w:r w:rsidR="005A22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C556C7" w:rsidRDefault="00C556C7" w:rsidP="00AD5262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Пункт 3.2.3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подраздела </w:t>
      </w:r>
      <w:r w:rsidRPr="00193AC9">
        <w:rPr>
          <w:rFonts w:ascii="Times New Roman" w:hAnsi="Times New Roman" w:cs="Times New Roman"/>
          <w:sz w:val="28"/>
          <w:szCs w:val="28"/>
        </w:rPr>
        <w:t>3.2 «Прием и регистрация заявления на выдачу технических условий на присоединение к сетям муниципальной ливневой канализации и прилагаемых к нему документов»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2EE"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C556C7" w:rsidRPr="00C556C7" w:rsidRDefault="00C556C7" w:rsidP="00AD5262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56C7">
        <w:rPr>
          <w:rFonts w:ascii="Times New Roman" w:hAnsi="Times New Roman" w:cs="Times New Roman"/>
          <w:sz w:val="28"/>
          <w:szCs w:val="28"/>
        </w:rPr>
        <w:t>3.2.3. При личном обращении Заявителя или уполномоченного представителя в У</w:t>
      </w:r>
      <w:r>
        <w:rPr>
          <w:rFonts w:ascii="Times New Roman" w:hAnsi="Times New Roman" w:cs="Times New Roman"/>
          <w:sz w:val="28"/>
          <w:szCs w:val="28"/>
        </w:rPr>
        <w:t>правление либо в МФЦ специалист</w:t>
      </w:r>
      <w:r w:rsidRPr="00C556C7">
        <w:rPr>
          <w:rFonts w:ascii="Times New Roman" w:hAnsi="Times New Roman" w:cs="Times New Roman"/>
          <w:sz w:val="28"/>
          <w:szCs w:val="28"/>
        </w:rPr>
        <w:t>:</w:t>
      </w:r>
    </w:p>
    <w:p w:rsidR="00C556C7" w:rsidRPr="00C556C7" w:rsidRDefault="00C556C7" w:rsidP="00AD52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6C7">
        <w:rPr>
          <w:rFonts w:ascii="Times New Roman" w:hAnsi="Times New Roman" w:cs="Times New Roman"/>
          <w:sz w:val="28"/>
          <w:szCs w:val="28"/>
        </w:rPr>
        <w:t>- устанавливает предмет обращения, личность Заявителя, проверяет документ, удостоверяющий личность Заявителя;</w:t>
      </w:r>
    </w:p>
    <w:p w:rsidR="00C556C7" w:rsidRPr="00C556C7" w:rsidRDefault="00C556C7" w:rsidP="00AD52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6C7">
        <w:rPr>
          <w:rFonts w:ascii="Times New Roman" w:hAnsi="Times New Roman" w:cs="Times New Roman"/>
          <w:sz w:val="28"/>
          <w:szCs w:val="28"/>
        </w:rPr>
        <w:t>- проверяет полномочия Заявителя, полномочия представителя юридического лица действовать от имени юридического лица;</w:t>
      </w:r>
    </w:p>
    <w:p w:rsidR="00C556C7" w:rsidRPr="00C556C7" w:rsidRDefault="00C556C7" w:rsidP="00AD52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6C7">
        <w:rPr>
          <w:rFonts w:ascii="Times New Roman" w:hAnsi="Times New Roman" w:cs="Times New Roman"/>
          <w:sz w:val="28"/>
          <w:szCs w:val="28"/>
        </w:rPr>
        <w:t>- принимает заявление и пакет документов и проверяет правильность заполнения заявления и комплектность документов;</w:t>
      </w:r>
    </w:p>
    <w:p w:rsidR="00C556C7" w:rsidRPr="00C556C7" w:rsidRDefault="00C556C7" w:rsidP="00AD52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6C7">
        <w:rPr>
          <w:rFonts w:ascii="Times New Roman" w:hAnsi="Times New Roman" w:cs="Times New Roman"/>
          <w:sz w:val="28"/>
          <w:szCs w:val="28"/>
        </w:rPr>
        <w:t xml:space="preserve">- производит согласно очередному порядковому номеру в журнале входящей документации запись с указанием даты приема заявления и пакета документов, фамилии Заявителя, фамилии </w:t>
      </w:r>
      <w:r w:rsidR="00F3660A">
        <w:rPr>
          <w:rFonts w:ascii="Times New Roman" w:hAnsi="Times New Roman" w:cs="Times New Roman"/>
          <w:sz w:val="28"/>
          <w:szCs w:val="28"/>
        </w:rPr>
        <w:t>специалиста</w:t>
      </w:r>
      <w:r w:rsidRPr="00C556C7">
        <w:rPr>
          <w:rFonts w:ascii="Times New Roman" w:hAnsi="Times New Roman" w:cs="Times New Roman"/>
          <w:sz w:val="28"/>
          <w:szCs w:val="28"/>
        </w:rPr>
        <w:t>, принявшего заявление и пакет документов, ставит свою подпись;</w:t>
      </w:r>
    </w:p>
    <w:p w:rsidR="00C556C7" w:rsidRDefault="00C556C7" w:rsidP="00AD52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6C7">
        <w:rPr>
          <w:rFonts w:ascii="Times New Roman" w:hAnsi="Times New Roman" w:cs="Times New Roman"/>
          <w:sz w:val="28"/>
          <w:szCs w:val="28"/>
        </w:rPr>
        <w:t>- ставит на копии заявления отметку о регистрации и выдает ее Заявителю.</w:t>
      </w:r>
    </w:p>
    <w:p w:rsidR="00C556C7" w:rsidRDefault="00C556C7" w:rsidP="00AD52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6C7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w:anchor="P164" w:history="1">
        <w:r w:rsidRPr="00C556C7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C556C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C556C7">
        <w:rPr>
          <w:rFonts w:ascii="Times New Roman" w:hAnsi="Times New Roman" w:cs="Times New Roman"/>
          <w:sz w:val="28"/>
          <w:szCs w:val="28"/>
        </w:rPr>
        <w:t>уведомляет Заявителя о наличии препятствий к принятию документов, возвращает документы, объясняет Заявителю содержание выявленных недостатков в представленных документах и предлагае</w:t>
      </w:r>
      <w:r>
        <w:rPr>
          <w:rFonts w:ascii="Times New Roman" w:hAnsi="Times New Roman" w:cs="Times New Roman"/>
          <w:sz w:val="28"/>
          <w:szCs w:val="28"/>
        </w:rPr>
        <w:t>т принять меры по их устранению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D5262" w:rsidRDefault="00AD5262" w:rsidP="00AD5262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Пункт 3.2.4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подраздела </w:t>
      </w:r>
      <w:r w:rsidRPr="00193AC9">
        <w:rPr>
          <w:rFonts w:ascii="Times New Roman" w:hAnsi="Times New Roman" w:cs="Times New Roman"/>
          <w:sz w:val="28"/>
          <w:szCs w:val="28"/>
        </w:rPr>
        <w:t>3.2 «Прием и регистрация заявления на выдачу технических условий на присоединение к сетям муниципальной ливневой канализации и прилагаемых к нему документов»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AD5262" w:rsidRPr="00AD5262" w:rsidRDefault="00AD5262" w:rsidP="00AD5262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262">
        <w:rPr>
          <w:rFonts w:ascii="Times New Roman" w:hAnsi="Times New Roman" w:cs="Times New Roman"/>
          <w:sz w:val="28"/>
          <w:szCs w:val="28"/>
        </w:rPr>
        <w:t xml:space="preserve">«При наличии оснований, указанных в </w:t>
      </w:r>
      <w:hyperlink w:anchor="P164" w:history="1">
        <w:r w:rsidRPr="00AD5262">
          <w:rPr>
            <w:rFonts w:ascii="Times New Roman" w:hAnsi="Times New Roman" w:cs="Times New Roman"/>
            <w:sz w:val="28"/>
            <w:szCs w:val="28"/>
          </w:rPr>
          <w:t>подразделе 2.7</w:t>
        </w:r>
      </w:hyperlink>
      <w:r w:rsidRPr="00AD526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</w:t>
      </w:r>
      <w:r w:rsidRPr="00AD5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262">
        <w:rPr>
          <w:rFonts w:ascii="Times New Roman" w:hAnsi="Times New Roman" w:cs="Times New Roman"/>
          <w:sz w:val="28"/>
          <w:szCs w:val="28"/>
        </w:rPr>
        <w:t xml:space="preserve">направляет Заявителю уведомление об отказе в приеме заявления и документов, необходимых для предоставления муниципальной услуги, с указанием причины отказа, возвращает документы. Срок возврата документов </w:t>
      </w:r>
      <w:r w:rsidR="00F3660A"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D5262">
        <w:rPr>
          <w:rFonts w:ascii="Times New Roman" w:hAnsi="Times New Roman" w:cs="Times New Roman"/>
          <w:sz w:val="28"/>
          <w:szCs w:val="28"/>
        </w:rPr>
        <w:t xml:space="preserve"> 3 рабочих дня с момента регистрации поступившего заявления</w:t>
      </w:r>
      <w:proofErr w:type="gramStart"/>
      <w:r w:rsidRPr="00AD526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D5262" w:rsidRDefault="00AD5262" w:rsidP="002967B4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93AC9" w:rsidRPr="00193AC9">
        <w:rPr>
          <w:rFonts w:ascii="Times New Roman" w:hAnsi="Times New Roman" w:cs="Times New Roman"/>
          <w:sz w:val="28"/>
          <w:szCs w:val="28"/>
        </w:rPr>
        <w:t>3.</w:t>
      </w:r>
      <w:r w:rsidR="005A22EE">
        <w:rPr>
          <w:rFonts w:ascii="Times New Roman" w:hAnsi="Times New Roman" w:cs="Times New Roman"/>
          <w:sz w:val="28"/>
          <w:szCs w:val="28"/>
        </w:rPr>
        <w:t>4</w:t>
      </w:r>
      <w:r w:rsidR="00193AC9" w:rsidRPr="00193AC9">
        <w:rPr>
          <w:rFonts w:ascii="Times New Roman" w:hAnsi="Times New Roman" w:cs="Times New Roman"/>
          <w:sz w:val="28"/>
          <w:szCs w:val="28"/>
        </w:rPr>
        <w:t xml:space="preserve">. </w:t>
      </w:r>
      <w:r w:rsidR="00193AC9">
        <w:rPr>
          <w:rFonts w:ascii="Times New Roman" w:hAnsi="Times New Roman" w:cs="Times New Roman"/>
          <w:sz w:val="28"/>
          <w:szCs w:val="28"/>
        </w:rPr>
        <w:t xml:space="preserve">Пункт 3.2.5 подраздела </w:t>
      </w:r>
      <w:r w:rsidR="00193AC9" w:rsidRPr="00193AC9">
        <w:rPr>
          <w:rFonts w:ascii="Times New Roman" w:hAnsi="Times New Roman" w:cs="Times New Roman"/>
          <w:sz w:val="28"/>
          <w:szCs w:val="28"/>
        </w:rPr>
        <w:t xml:space="preserve"> 3.2 «Прием и регистрация заявления на выдачу технических условий на присоединение к сетям муниципальной ливневой канализации и прилагаемых к нему документов»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0802D0" w:rsidRDefault="000802D0" w:rsidP="000802D0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A22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Абзац второй пункта 3.3.1 подраздела </w:t>
      </w:r>
      <w:r w:rsidRPr="00AD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12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тавленных документов на предмет </w:t>
      </w:r>
      <w:r w:rsidRPr="00AD12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предъявляемым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0802D0" w:rsidRDefault="000802D0" w:rsidP="000802D0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23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AD12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</w:t>
      </w:r>
      <w:r w:rsidRPr="00AD12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</w:t>
      </w:r>
      <w:r w:rsidRPr="00AD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 административной процедуры предоставления муниципальной услуги</w:t>
      </w:r>
      <w:proofErr w:type="gramStart"/>
      <w:r w:rsidRPr="00AD12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A515CB" w:rsidRPr="00A515CB" w:rsidRDefault="005A22EE" w:rsidP="00A515CB">
      <w:pPr>
        <w:tabs>
          <w:tab w:val="left" w:pos="1134"/>
        </w:tabs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15CB"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</w:t>
      </w:r>
      <w:r w:rsidR="00F366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A515CB"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Административного регламента изложить в следующей редакции: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«</w:t>
      </w:r>
      <w:r w:rsidRPr="00A515CB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515CB">
        <w:rPr>
          <w:rFonts w:ascii="Times New Roman" w:eastAsia="Calibri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</w:t>
      </w:r>
      <w:proofErr w:type="gramEnd"/>
    </w:p>
    <w:p w:rsidR="00A515CB" w:rsidRPr="00A515CB" w:rsidRDefault="00A515CB" w:rsidP="00A515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A515CB">
        <w:rPr>
          <w:rFonts w:ascii="Times New Roman" w:eastAsia="Calibri" w:hAnsi="Times New Roman" w:cs="Times New Roman"/>
          <w:b/>
          <w:sz w:val="28"/>
          <w:szCs w:val="28"/>
        </w:rPr>
        <w:t>УКАЗАННЫХ</w:t>
      </w:r>
      <w:proofErr w:type="gramEnd"/>
      <w:r w:rsidRPr="00A515CB">
        <w:rPr>
          <w:rFonts w:ascii="Times New Roman" w:eastAsia="Calibri" w:hAnsi="Times New Roman" w:cs="Times New Roman"/>
          <w:b/>
          <w:sz w:val="28"/>
          <w:szCs w:val="28"/>
        </w:rPr>
        <w:t xml:space="preserve"> В ЧАСТИ 1.1 СТАТЬИ 16 ФЕДЕРАЛЬНОГО ЗАКОНА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515CB">
        <w:rPr>
          <w:rFonts w:ascii="Times New Roman" w:eastAsia="Calibri" w:hAnsi="Times New Roman" w:cs="Times New Roman"/>
          <w:b/>
          <w:sz w:val="28"/>
          <w:szCs w:val="28"/>
        </w:rPr>
        <w:t xml:space="preserve">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5.1. Заявители имеют право на обжалование решений и действий (бездействия) </w:t>
      </w:r>
      <w:r w:rsidR="00F3660A">
        <w:rPr>
          <w:rFonts w:ascii="Times New Roman" w:eastAsia="Calibri" w:hAnsi="Times New Roman" w:cs="Times New Roman"/>
          <w:sz w:val="28"/>
          <w:szCs w:val="28"/>
        </w:rPr>
        <w:t>У</w:t>
      </w: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AF0051">
        <w:rPr>
          <w:rFonts w:ascii="Times New Roman" w:eastAsia="Calibri" w:hAnsi="Times New Roman" w:cs="Times New Roman"/>
          <w:sz w:val="28"/>
          <w:szCs w:val="28"/>
        </w:rPr>
        <w:t xml:space="preserve"> должностного лица </w:t>
      </w:r>
      <w:r w:rsidR="00F3660A">
        <w:rPr>
          <w:rFonts w:ascii="Times New Roman" w:eastAsia="Calibri" w:hAnsi="Times New Roman" w:cs="Times New Roman"/>
          <w:sz w:val="28"/>
          <w:szCs w:val="28"/>
        </w:rPr>
        <w:t>У</w:t>
      </w:r>
      <w:r w:rsidR="00AF0051">
        <w:rPr>
          <w:rFonts w:ascii="Times New Roman" w:eastAsia="Calibri" w:hAnsi="Times New Roman" w:cs="Times New Roman"/>
          <w:sz w:val="28"/>
          <w:szCs w:val="28"/>
        </w:rPr>
        <w:t xml:space="preserve">правления </w:t>
      </w: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либо муниципального служащего, МФЦ, работника МФЦ, а также организаций, предусмотренных </w:t>
      </w:r>
      <w:hyperlink r:id="rId9" w:history="1">
        <w:r w:rsidRPr="00A515CB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</w:t>
      </w:r>
      <w:r w:rsidR="008163AB">
        <w:rPr>
          <w:rFonts w:ascii="Times New Roman" w:eastAsia="Calibri" w:hAnsi="Times New Roman" w:cs="Times New Roman"/>
          <w:sz w:val="28"/>
          <w:szCs w:val="28"/>
        </w:rPr>
        <w:t> </w:t>
      </w:r>
      <w:r w:rsidRPr="00A515CB">
        <w:rPr>
          <w:rFonts w:ascii="Times New Roman" w:eastAsia="Calibri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 (далее – привлекаемые организации), или их работников в досудебном порядке.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5.2. Заявитель может обратиться с </w:t>
      </w:r>
      <w:proofErr w:type="gramStart"/>
      <w:r w:rsidRPr="00A515CB">
        <w:rPr>
          <w:rFonts w:ascii="Times New Roman" w:eastAsia="Calibri" w:hAnsi="Times New Roman" w:cs="Times New Roman"/>
          <w:sz w:val="28"/>
          <w:szCs w:val="28"/>
        </w:rPr>
        <w:t>жалобой</w:t>
      </w:r>
      <w:proofErr w:type="gramEnd"/>
      <w:r w:rsidR="00F36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в том числе в следующих случаях:</w:t>
      </w:r>
    </w:p>
    <w:p w:rsidR="00A515CB" w:rsidRPr="00A515CB" w:rsidRDefault="00A515CB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F3660A" w:rsidRDefault="00A515CB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60A">
        <w:rPr>
          <w:rFonts w:ascii="Times New Roman" w:eastAsia="Calibri" w:hAnsi="Times New Roman" w:cs="Times New Roman"/>
          <w:sz w:val="28"/>
          <w:szCs w:val="28"/>
        </w:rPr>
        <w:t xml:space="preserve">нарушение срока предоставления муниципальной услуги. </w:t>
      </w:r>
      <w:proofErr w:type="gramStart"/>
      <w:r w:rsidRPr="00F3660A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</w:t>
      </w:r>
      <w:r w:rsidR="00F3660A" w:rsidRPr="00F3660A">
        <w:rPr>
          <w:rFonts w:ascii="Times New Roman" w:eastAsia="Calibri" w:hAnsi="Times New Roman" w:cs="Times New Roman"/>
          <w:sz w:val="28"/>
          <w:szCs w:val="28"/>
        </w:rPr>
        <w:t>З</w:t>
      </w:r>
      <w:r w:rsidRPr="00F3660A">
        <w:rPr>
          <w:rFonts w:ascii="Times New Roman" w:eastAsia="Calibri" w:hAnsi="Times New Roman" w:cs="Times New Roman"/>
          <w:sz w:val="28"/>
          <w:szCs w:val="28"/>
        </w:rPr>
        <w:t>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</w:t>
      </w:r>
      <w:r w:rsidR="00F3660A" w:rsidRPr="00F3660A">
        <w:rPr>
          <w:rFonts w:ascii="Times New Roman" w:eastAsia="Calibri" w:hAnsi="Times New Roman" w:cs="Times New Roman"/>
          <w:sz w:val="28"/>
          <w:szCs w:val="28"/>
        </w:rPr>
        <w:t>;</w:t>
      </w:r>
      <w:r w:rsidRPr="00F36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A515CB" w:rsidRPr="00F3660A" w:rsidRDefault="00A515CB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60A">
        <w:rPr>
          <w:rFonts w:ascii="Times New Roman" w:eastAsia="Calibri" w:hAnsi="Times New Roman" w:cs="Times New Roman"/>
          <w:sz w:val="28"/>
          <w:szCs w:val="28"/>
        </w:rPr>
        <w:t xml:space="preserve">требование у </w:t>
      </w:r>
      <w:r w:rsidR="00F3660A">
        <w:rPr>
          <w:rFonts w:ascii="Times New Roman" w:eastAsia="Calibri" w:hAnsi="Times New Roman" w:cs="Times New Roman"/>
          <w:sz w:val="28"/>
          <w:szCs w:val="28"/>
        </w:rPr>
        <w:t>З</w:t>
      </w:r>
      <w:r w:rsidRPr="00F3660A">
        <w:rPr>
          <w:rFonts w:ascii="Times New Roman" w:eastAsia="Calibri" w:hAnsi="Times New Roman" w:cs="Times New Roman"/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услуги;</w:t>
      </w:r>
    </w:p>
    <w:p w:rsidR="00A515CB" w:rsidRPr="00A515CB" w:rsidRDefault="00A515CB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услуги, у </w:t>
      </w:r>
      <w:r w:rsidR="00F3660A">
        <w:rPr>
          <w:rFonts w:ascii="Times New Roman" w:eastAsia="Calibri" w:hAnsi="Times New Roman" w:cs="Times New Roman"/>
          <w:sz w:val="28"/>
          <w:szCs w:val="28"/>
        </w:rPr>
        <w:t>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аявителя;</w:t>
      </w:r>
    </w:p>
    <w:p w:rsidR="00A515CB" w:rsidRPr="00A515CB" w:rsidRDefault="00A515CB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15CB">
        <w:rPr>
          <w:rFonts w:ascii="Times New Roman" w:eastAsia="Calibri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Воронежской области, нормативными правовыми актами органов местного самоуправления городского округа город Воронеж.</w:t>
      </w:r>
      <w:proofErr w:type="gramEnd"/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515CB">
        <w:rPr>
          <w:rFonts w:ascii="Times New Roman" w:eastAsia="Calibri" w:hAnsi="Times New Roman" w:cs="Times New Roman"/>
          <w:sz w:val="28"/>
          <w:szCs w:val="28"/>
        </w:rPr>
        <w:t>В указанном случае досуде</w:t>
      </w:r>
      <w:r w:rsidR="00F3660A">
        <w:rPr>
          <w:rFonts w:ascii="Times New Roman" w:eastAsia="Calibri" w:hAnsi="Times New Roman" w:cs="Times New Roman"/>
          <w:sz w:val="28"/>
          <w:szCs w:val="28"/>
        </w:rPr>
        <w:t>бное (внесудебное) обжалование 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 210-ФЗ</w:t>
      </w:r>
      <w:r w:rsidR="00F3660A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A515CB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A515CB" w:rsidRPr="00A515CB" w:rsidRDefault="00F3660A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затребование с З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Воронеж;</w:t>
      </w:r>
    </w:p>
    <w:p w:rsidR="00A515CB" w:rsidRPr="00A515CB" w:rsidRDefault="00A515CB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15CB">
        <w:rPr>
          <w:rFonts w:ascii="Times New Roman" w:eastAsia="Calibri" w:hAnsi="Times New Roman" w:cs="Times New Roman"/>
          <w:sz w:val="28"/>
          <w:szCs w:val="28"/>
        </w:rPr>
        <w:t>о</w:t>
      </w:r>
      <w:r w:rsidR="00F3660A">
        <w:rPr>
          <w:rFonts w:ascii="Times New Roman" w:eastAsia="Calibri" w:hAnsi="Times New Roman" w:cs="Times New Roman"/>
          <w:sz w:val="28"/>
          <w:szCs w:val="28"/>
        </w:rPr>
        <w:t>тказ У</w:t>
      </w: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AF00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должностного лица </w:t>
      </w:r>
      <w:r w:rsidR="00F3660A">
        <w:rPr>
          <w:rFonts w:ascii="Times New Roman" w:eastAsia="Calibri" w:hAnsi="Times New Roman" w:cs="Times New Roman"/>
          <w:sz w:val="28"/>
          <w:szCs w:val="28"/>
        </w:rPr>
        <w:t>У</w:t>
      </w:r>
      <w:r w:rsidRPr="00A515CB">
        <w:rPr>
          <w:rFonts w:ascii="Times New Roman" w:eastAsia="Calibri" w:hAnsi="Times New Roman" w:cs="Times New Roman"/>
          <w:sz w:val="28"/>
          <w:szCs w:val="28"/>
        </w:rPr>
        <w:t>правления,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</w:t>
      </w:r>
      <w:r w:rsidR="00F3660A">
        <w:rPr>
          <w:rFonts w:ascii="Times New Roman" w:eastAsia="Calibri" w:hAnsi="Times New Roman" w:cs="Times New Roman"/>
          <w:sz w:val="28"/>
          <w:szCs w:val="28"/>
        </w:rPr>
        <w:t>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 210-ФЗ</w:t>
      </w:r>
      <w:r w:rsidR="00F3660A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A515CB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A515CB" w:rsidRPr="00A515CB" w:rsidRDefault="00A515CB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A515CB" w:rsidRPr="00A515CB" w:rsidRDefault="00A515CB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15CB">
        <w:rPr>
          <w:rFonts w:ascii="Times New Roman" w:eastAsia="Calibri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Воронежской области, муниципальными правовыми актами</w:t>
      </w:r>
      <w:r w:rsidRPr="00A515CB">
        <w:rPr>
          <w:rFonts w:ascii="Times New Roman" w:eastAsia="Calibri" w:hAnsi="Times New Roman" w:cs="Times New Roman"/>
          <w:sz w:val="28"/>
        </w:rPr>
        <w:t xml:space="preserve"> </w:t>
      </w:r>
      <w:r w:rsidRPr="00A515CB">
        <w:rPr>
          <w:rFonts w:ascii="Times New Roman" w:eastAsia="Calibri" w:hAnsi="Times New Roman" w:cs="Times New Roman"/>
          <w:sz w:val="28"/>
          <w:szCs w:val="28"/>
        </w:rPr>
        <w:t>органов местного самоуправления городского округа город Воронеж.</w:t>
      </w:r>
      <w:proofErr w:type="gramEnd"/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515CB">
        <w:rPr>
          <w:rFonts w:ascii="Times New Roman" w:eastAsia="Calibri" w:hAnsi="Times New Roman" w:cs="Times New Roman"/>
          <w:sz w:val="28"/>
          <w:szCs w:val="28"/>
        </w:rPr>
        <w:t>В указанном случае досуде</w:t>
      </w:r>
      <w:r w:rsidR="00F3660A">
        <w:rPr>
          <w:rFonts w:ascii="Times New Roman" w:eastAsia="Calibri" w:hAnsi="Times New Roman" w:cs="Times New Roman"/>
          <w:sz w:val="28"/>
          <w:szCs w:val="28"/>
        </w:rPr>
        <w:t>бное (внесудебное) обжалование 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</w:t>
      </w:r>
      <w:r w:rsidR="00F3660A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A515C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5.3. Заявители имеют право на получение информации, необходимой для обоснования и рассмотрения жалобы.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5.4. Оснований для отказа в рассмотрении жалобы не имеется.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5.5. Основанием для начала процедуры досудебного (внесудебного) обжалования является поступившая жалоба.</w:t>
      </w:r>
    </w:p>
    <w:p w:rsidR="00A515CB" w:rsidRPr="00A515CB" w:rsidRDefault="00EE5A00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A00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.5.1. </w:t>
      </w:r>
      <w:proofErr w:type="gramStart"/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Жалоба на решения и действия (бездействие) </w:t>
      </w:r>
      <w:r w:rsidR="00F3660A">
        <w:rPr>
          <w:rFonts w:ascii="Times New Roman" w:eastAsia="Calibri" w:hAnsi="Times New Roman" w:cs="Times New Roman"/>
          <w:sz w:val="28"/>
          <w:szCs w:val="28"/>
        </w:rPr>
        <w:t>У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AF0051">
        <w:rPr>
          <w:rFonts w:ascii="Times New Roman" w:eastAsia="Calibri" w:hAnsi="Times New Roman" w:cs="Times New Roman"/>
          <w:sz w:val="28"/>
          <w:szCs w:val="28"/>
        </w:rPr>
        <w:t xml:space="preserve">должностного лица </w:t>
      </w:r>
      <w:r w:rsidR="00F3660A">
        <w:rPr>
          <w:rFonts w:ascii="Times New Roman" w:eastAsia="Calibri" w:hAnsi="Times New Roman" w:cs="Times New Roman"/>
          <w:sz w:val="28"/>
          <w:szCs w:val="28"/>
        </w:rPr>
        <w:t>У</w:t>
      </w:r>
      <w:r w:rsidR="00AF0051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муниципального служащего, руководителя </w:t>
      </w:r>
      <w:r w:rsidR="00F3660A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может быть направлена по почте, через МФЦ, с использованием информационно-телекоммуникационной сети </w:t>
      </w:r>
      <w:r w:rsidR="00F3660A">
        <w:rPr>
          <w:rFonts w:ascii="Times New Roman" w:eastAsia="Calibri" w:hAnsi="Times New Roman" w:cs="Times New Roman"/>
          <w:sz w:val="28"/>
          <w:szCs w:val="28"/>
        </w:rPr>
        <w:t>«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F3660A">
        <w:rPr>
          <w:rFonts w:ascii="Times New Roman" w:eastAsia="Calibri" w:hAnsi="Times New Roman" w:cs="Times New Roman"/>
          <w:sz w:val="28"/>
          <w:szCs w:val="28"/>
        </w:rPr>
        <w:t>»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, в том числе Единого портала государственных и муниципальных услуг (функций) либо Портала государственных и муниципальных услуг Воронежской области, официального сайта администрации городского округа город Воронеж, а также может быть принята при личном приеме </w:t>
      </w:r>
      <w:r w:rsidR="00F3660A">
        <w:rPr>
          <w:rFonts w:ascii="Times New Roman" w:eastAsia="Calibri" w:hAnsi="Times New Roman" w:cs="Times New Roman"/>
          <w:sz w:val="28"/>
          <w:szCs w:val="28"/>
        </w:rPr>
        <w:t>З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аявителя.</w:t>
      </w:r>
      <w:proofErr w:type="gramEnd"/>
    </w:p>
    <w:p w:rsidR="00F3660A" w:rsidRDefault="00EE5A00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5.5.2. 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="00F3660A">
        <w:rPr>
          <w:rFonts w:ascii="Times New Roman" w:eastAsia="Calibri" w:hAnsi="Times New Roman" w:cs="Times New Roman"/>
          <w:sz w:val="28"/>
          <w:szCs w:val="28"/>
        </w:rPr>
        <w:t>«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F3660A">
        <w:rPr>
          <w:rFonts w:ascii="Times New Roman" w:eastAsia="Calibri" w:hAnsi="Times New Roman" w:cs="Times New Roman"/>
          <w:sz w:val="28"/>
          <w:szCs w:val="28"/>
        </w:rPr>
        <w:t>»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3660A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официального сайта МФЦ, Единого портала государственных и муниципальных услуг (функций) либо Портала государственных и муниципальных услуг Воронежской области, а также может </w:t>
      </w:r>
      <w:r w:rsidR="00F3660A">
        <w:rPr>
          <w:rFonts w:ascii="Times New Roman" w:eastAsia="Calibri" w:hAnsi="Times New Roman" w:cs="Times New Roman"/>
          <w:sz w:val="28"/>
          <w:szCs w:val="28"/>
        </w:rPr>
        <w:t>быть принята при личном приеме З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аявителя. 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Жалоба на решения и действия (бездействие) привлекаемых организаций, а также их работников может быть направлена по почте, с использованием информационно-телекоммуникационной сети </w:t>
      </w:r>
      <w:r w:rsidR="00F3660A">
        <w:rPr>
          <w:rFonts w:ascii="Times New Roman" w:eastAsia="Calibri" w:hAnsi="Times New Roman" w:cs="Times New Roman"/>
          <w:sz w:val="28"/>
          <w:szCs w:val="28"/>
        </w:rPr>
        <w:t>«</w:t>
      </w:r>
      <w:r w:rsidRPr="00A515CB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F3660A">
        <w:rPr>
          <w:rFonts w:ascii="Times New Roman" w:eastAsia="Calibri" w:hAnsi="Times New Roman" w:cs="Times New Roman"/>
          <w:sz w:val="28"/>
          <w:szCs w:val="28"/>
        </w:rPr>
        <w:t>»</w:t>
      </w:r>
      <w:r w:rsidRPr="00A515CB">
        <w:rPr>
          <w:rFonts w:ascii="Times New Roman" w:eastAsia="Calibri" w:hAnsi="Times New Roman" w:cs="Times New Roman"/>
          <w:sz w:val="28"/>
          <w:szCs w:val="28"/>
        </w:rPr>
        <w:t>,</w:t>
      </w:r>
      <w:r w:rsidR="00F3660A">
        <w:rPr>
          <w:rFonts w:ascii="Times New Roman" w:eastAsia="Calibri" w:hAnsi="Times New Roman" w:cs="Times New Roman"/>
          <w:sz w:val="28"/>
          <w:szCs w:val="28"/>
        </w:rPr>
        <w:t xml:space="preserve"> в том числе</w:t>
      </w: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Воронежской области, а также может </w:t>
      </w:r>
      <w:r w:rsidR="00F3660A">
        <w:rPr>
          <w:rFonts w:ascii="Times New Roman" w:eastAsia="Calibri" w:hAnsi="Times New Roman" w:cs="Times New Roman"/>
          <w:sz w:val="28"/>
          <w:szCs w:val="28"/>
        </w:rPr>
        <w:t>быть принята при личном приеме 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аявителя.</w:t>
      </w:r>
      <w:proofErr w:type="gramEnd"/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5.6. Жалоба должна содержать:</w:t>
      </w:r>
      <w:bookmarkStart w:id="1" w:name="Par19"/>
      <w:bookmarkEnd w:id="1"/>
    </w:p>
    <w:p w:rsidR="00A515CB" w:rsidRPr="00A515CB" w:rsidRDefault="00F3660A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наименование У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AF0051">
        <w:rPr>
          <w:rFonts w:ascii="Times New Roman" w:eastAsia="Calibri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AF0051">
        <w:rPr>
          <w:rFonts w:ascii="Times New Roman" w:eastAsia="Calibri" w:hAnsi="Times New Roman" w:cs="Times New Roman"/>
          <w:sz w:val="28"/>
          <w:szCs w:val="28"/>
        </w:rPr>
        <w:t xml:space="preserve">правления 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либо муниципального служащего, МФЦ,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  <w:proofErr w:type="gramEnd"/>
    </w:p>
    <w:p w:rsidR="00A515CB" w:rsidRPr="00A515CB" w:rsidRDefault="00A515CB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515CB">
        <w:rPr>
          <w:rFonts w:ascii="Times New Roman" w:eastAsia="Calibri" w:hAnsi="Times New Roman" w:cs="Times New Roman"/>
          <w:sz w:val="28"/>
          <w:szCs w:val="28"/>
        </w:rPr>
        <w:t>фамилию, имя, отчество (последнее – при наличии</w:t>
      </w:r>
      <w:r w:rsidR="00F3660A">
        <w:rPr>
          <w:rFonts w:ascii="Times New Roman" w:eastAsia="Calibri" w:hAnsi="Times New Roman" w:cs="Times New Roman"/>
          <w:sz w:val="28"/>
          <w:szCs w:val="28"/>
        </w:rPr>
        <w:t>), сведения о месте жительства 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аявителя – физического лица либо наименовани</w:t>
      </w:r>
      <w:r w:rsidR="00F3660A">
        <w:rPr>
          <w:rFonts w:ascii="Times New Roman" w:eastAsia="Calibri" w:hAnsi="Times New Roman" w:cs="Times New Roman"/>
          <w:sz w:val="28"/>
          <w:szCs w:val="28"/>
        </w:rPr>
        <w:t>е, сведения о месте нахождения 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аявителя –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F3660A">
        <w:rPr>
          <w:rFonts w:ascii="Times New Roman" w:eastAsia="Calibri" w:hAnsi="Times New Roman" w:cs="Times New Roman"/>
          <w:sz w:val="28"/>
          <w:szCs w:val="28"/>
        </w:rPr>
        <w:t>ым должен быть направлен ответ 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аявителю;</w:t>
      </w:r>
      <w:proofErr w:type="gramEnd"/>
    </w:p>
    <w:p w:rsidR="00A515CB" w:rsidRPr="00A515CB" w:rsidRDefault="00A515CB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сведения об обжалуемых реше</w:t>
      </w:r>
      <w:r w:rsidR="00F3660A">
        <w:rPr>
          <w:rFonts w:ascii="Times New Roman" w:eastAsia="Calibri" w:hAnsi="Times New Roman" w:cs="Times New Roman"/>
          <w:sz w:val="28"/>
          <w:szCs w:val="28"/>
        </w:rPr>
        <w:t>ниях и действиях (бездействии) У</w:t>
      </w: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F3660A">
        <w:rPr>
          <w:rFonts w:ascii="Times New Roman" w:eastAsia="Calibri" w:hAnsi="Times New Roman" w:cs="Times New Roman"/>
          <w:sz w:val="28"/>
          <w:szCs w:val="28"/>
        </w:rPr>
        <w:t xml:space="preserve"> должностного лица У</w:t>
      </w:r>
      <w:r w:rsidR="00AF0051">
        <w:rPr>
          <w:rFonts w:ascii="Times New Roman" w:eastAsia="Calibri" w:hAnsi="Times New Roman" w:cs="Times New Roman"/>
          <w:sz w:val="28"/>
          <w:szCs w:val="28"/>
        </w:rPr>
        <w:t xml:space="preserve">правления </w:t>
      </w:r>
      <w:r w:rsidRPr="00A515CB">
        <w:rPr>
          <w:rFonts w:ascii="Times New Roman" w:eastAsia="Calibri" w:hAnsi="Times New Roman" w:cs="Times New Roman"/>
          <w:sz w:val="28"/>
          <w:szCs w:val="28"/>
        </w:rPr>
        <w:t>либо муниципального служащего, МФЦ, работника МФЦ, привлекаемых организаций, их работников;</w:t>
      </w:r>
    </w:p>
    <w:p w:rsidR="00A515CB" w:rsidRPr="00A515CB" w:rsidRDefault="00F3660A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доводы, на основании которых З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аявитель не согласен с решен</w:t>
      </w:r>
      <w:r>
        <w:rPr>
          <w:rFonts w:ascii="Times New Roman" w:eastAsia="Calibri" w:hAnsi="Times New Roman" w:cs="Times New Roman"/>
          <w:sz w:val="28"/>
          <w:szCs w:val="28"/>
        </w:rPr>
        <w:t>ием и действием (бездействием) У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962622">
        <w:rPr>
          <w:rFonts w:ascii="Times New Roman" w:eastAsia="Calibri" w:hAnsi="Times New Roman" w:cs="Times New Roman"/>
          <w:sz w:val="28"/>
          <w:szCs w:val="28"/>
        </w:rPr>
        <w:t>должностного лица У</w:t>
      </w:r>
      <w:r w:rsidR="00AF0051">
        <w:rPr>
          <w:rFonts w:ascii="Times New Roman" w:eastAsia="Calibri" w:hAnsi="Times New Roman" w:cs="Times New Roman"/>
          <w:sz w:val="28"/>
          <w:szCs w:val="28"/>
        </w:rPr>
        <w:t xml:space="preserve">правления 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либо муниципального служащего, МФЦ, работника МФЦ, привлекаемых организаций, их работников. Заявителем могут быть представлены документы (при н</w:t>
      </w:r>
      <w:r w:rsidR="00962622">
        <w:rPr>
          <w:rFonts w:ascii="Times New Roman" w:eastAsia="Calibri" w:hAnsi="Times New Roman" w:cs="Times New Roman"/>
          <w:sz w:val="28"/>
          <w:szCs w:val="28"/>
        </w:rPr>
        <w:t>аличии), подтверждающие доводы З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аявителя, либо их копии.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5.7. Жалобы на решения и действия (бездействие) руководителя </w:t>
      </w:r>
      <w:r w:rsidR="00962622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15CB">
        <w:rPr>
          <w:rFonts w:ascii="Times New Roman" w:eastAsia="Calibri" w:hAnsi="Times New Roman" w:cs="Times New Roman"/>
          <w:sz w:val="28"/>
          <w:szCs w:val="28"/>
        </w:rPr>
        <w:t>подаются в администрацию городского округа город Воронеж.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Заявитель может обжаловать решения и действия (бездействие) должностных лиц, му</w:t>
      </w:r>
      <w:r w:rsidR="00962622">
        <w:rPr>
          <w:rFonts w:ascii="Times New Roman" w:eastAsia="Calibri" w:hAnsi="Times New Roman" w:cs="Times New Roman"/>
          <w:sz w:val="28"/>
          <w:szCs w:val="28"/>
        </w:rPr>
        <w:t>ниципальных служащих У</w:t>
      </w:r>
      <w:r w:rsidR="00AF0051">
        <w:rPr>
          <w:rFonts w:ascii="Times New Roman" w:eastAsia="Calibri" w:hAnsi="Times New Roman" w:cs="Times New Roman"/>
          <w:sz w:val="28"/>
          <w:szCs w:val="28"/>
        </w:rPr>
        <w:t>правления</w:t>
      </w:r>
      <w:r w:rsidRPr="00A515C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515CB" w:rsidRPr="00A515CB" w:rsidRDefault="00A515CB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руководителю </w:t>
      </w:r>
      <w:r w:rsidR="00962622">
        <w:rPr>
          <w:rFonts w:ascii="Times New Roman" w:eastAsia="Calibri" w:hAnsi="Times New Roman" w:cs="Times New Roman"/>
          <w:sz w:val="28"/>
          <w:szCs w:val="28"/>
        </w:rPr>
        <w:t>У</w:t>
      </w:r>
      <w:r w:rsidRPr="00A515CB">
        <w:rPr>
          <w:rFonts w:ascii="Times New Roman" w:eastAsia="Calibri" w:hAnsi="Times New Roman" w:cs="Times New Roman"/>
          <w:sz w:val="28"/>
          <w:szCs w:val="28"/>
        </w:rPr>
        <w:t>правления;</w:t>
      </w:r>
    </w:p>
    <w:p w:rsidR="00A515CB" w:rsidRPr="00A515CB" w:rsidRDefault="00A515CB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первому заместителю главы администрации по городскому хозяйству;</w:t>
      </w:r>
    </w:p>
    <w:p w:rsidR="00A515CB" w:rsidRPr="00A515CB" w:rsidRDefault="00A515CB" w:rsidP="00A515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главе городского округа город Воронеж.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Должностные лица, указанные в настоящем</w:t>
      </w:r>
      <w:r w:rsidRPr="00A515CB">
        <w:rPr>
          <w:rFonts w:ascii="Times New Roman" w:eastAsia="Calibri" w:hAnsi="Times New Roman" w:cs="Times New Roman"/>
          <w:sz w:val="28"/>
        </w:rPr>
        <w:t xml:space="preserve"> пункте,</w:t>
      </w:r>
      <w:r w:rsidR="00962622">
        <w:rPr>
          <w:rFonts w:ascii="Times New Roman" w:eastAsia="Calibri" w:hAnsi="Times New Roman" w:cs="Times New Roman"/>
          <w:sz w:val="28"/>
          <w:szCs w:val="28"/>
        </w:rPr>
        <w:t xml:space="preserve"> проводят личный прием З</w:t>
      </w: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аявителей. Личный прием должностными лицами проводится по </w:t>
      </w:r>
      <w:r w:rsidR="00962622">
        <w:rPr>
          <w:rFonts w:ascii="Times New Roman" w:eastAsia="Calibri" w:hAnsi="Times New Roman" w:cs="Times New Roman"/>
          <w:sz w:val="28"/>
          <w:szCs w:val="28"/>
        </w:rPr>
        <w:t>предварительной записи. Запись 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аявителей про</w:t>
      </w:r>
      <w:r w:rsidR="00962622">
        <w:rPr>
          <w:rFonts w:ascii="Times New Roman" w:eastAsia="Calibri" w:hAnsi="Times New Roman" w:cs="Times New Roman"/>
          <w:sz w:val="28"/>
          <w:szCs w:val="28"/>
        </w:rPr>
        <w:t>из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водится при личном обращении или с использованием средств телефонной связи по номерам телефонов, которые размещаются на официальном сайте администрации городского округа город Воронеж в сети Интернет, на информационных стендах.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Спе</w:t>
      </w:r>
      <w:r w:rsidR="00962622">
        <w:rPr>
          <w:rFonts w:ascii="Times New Roman" w:eastAsia="Calibri" w:hAnsi="Times New Roman" w:cs="Times New Roman"/>
          <w:sz w:val="28"/>
          <w:szCs w:val="28"/>
        </w:rPr>
        <w:t>циалист, осуществляющий запись 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аявителей на личный прием, информи</w:t>
      </w:r>
      <w:r w:rsidR="00962622">
        <w:rPr>
          <w:rFonts w:ascii="Times New Roman" w:eastAsia="Calibri" w:hAnsi="Times New Roman" w:cs="Times New Roman"/>
          <w:sz w:val="28"/>
          <w:szCs w:val="28"/>
        </w:rPr>
        <w:t>рует 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аявителя о дате, времени, месте приема, должности, фамилии, имени и отчестве должностного лица, осуществляющего прием.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5.8. 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связи и массовых коммуникаций Воронежской области или должностному</w:t>
      </w:r>
      <w:r w:rsidRPr="00A515CB">
        <w:rPr>
          <w:rFonts w:ascii="Times New Roman" w:eastAsia="Calibri" w:hAnsi="Times New Roman" w:cs="Times New Roman"/>
          <w:sz w:val="28"/>
        </w:rPr>
        <w:t xml:space="preserve"> лицу, </w:t>
      </w:r>
      <w:r w:rsidRPr="00A515CB">
        <w:rPr>
          <w:rFonts w:ascii="Times New Roman" w:eastAsia="Calibri" w:hAnsi="Times New Roman" w:cs="Times New Roman"/>
          <w:sz w:val="28"/>
          <w:szCs w:val="28"/>
        </w:rPr>
        <w:t>уполномоченному нормативным правовым актом Воронежской области. Жалобы на решения и действия (бездействие) работников привлекаемых организаций подаются руководителям этих организаций.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27"/>
      <w:bookmarkEnd w:id="2"/>
      <w:r w:rsidRPr="00A515CB">
        <w:rPr>
          <w:rFonts w:ascii="Times New Roman" w:eastAsia="Calibri" w:hAnsi="Times New Roman" w:cs="Times New Roman"/>
          <w:sz w:val="28"/>
          <w:szCs w:val="28"/>
        </w:rPr>
        <w:t>5.9. По результатам рассмотрения жалобы лицом, уполномоченным на ее рассмотрение, принимается одно из следующих решений: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="00962622">
        <w:rPr>
          <w:rFonts w:ascii="Times New Roman" w:eastAsia="Calibri" w:hAnsi="Times New Roman" w:cs="Times New Roman"/>
          <w:sz w:val="28"/>
          <w:szCs w:val="28"/>
        </w:rPr>
        <w:t>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</w:t>
      </w:r>
      <w:r w:rsidR="008163AB">
        <w:rPr>
          <w:rFonts w:ascii="Times New Roman" w:eastAsia="Calibri" w:hAnsi="Times New Roman" w:cs="Times New Roman"/>
          <w:sz w:val="28"/>
          <w:szCs w:val="28"/>
        </w:rPr>
        <w:t>од Воронеж</w:t>
      </w:r>
      <w:r w:rsidRPr="00A515CB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2) в удовлетворении жалобы отказывается.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5.10. </w:t>
      </w:r>
      <w:proofErr w:type="gramStart"/>
      <w:r w:rsidRPr="00A515CB">
        <w:rPr>
          <w:rFonts w:ascii="Times New Roman" w:eastAsia="Calibri" w:hAnsi="Times New Roman" w:cs="Times New Roman"/>
          <w:sz w:val="28"/>
          <w:szCs w:val="28"/>
        </w:rPr>
        <w:t>Жалоба, поступившая в администрацию городско</w:t>
      </w:r>
      <w:r w:rsidR="00962622">
        <w:rPr>
          <w:rFonts w:ascii="Times New Roman" w:eastAsia="Calibri" w:hAnsi="Times New Roman" w:cs="Times New Roman"/>
          <w:sz w:val="28"/>
          <w:szCs w:val="28"/>
        </w:rPr>
        <w:t>го округа город Воронеж либо в У</w:t>
      </w:r>
      <w:r w:rsidRPr="00A515CB">
        <w:rPr>
          <w:rFonts w:ascii="Times New Roman" w:eastAsia="Calibri" w:hAnsi="Times New Roman" w:cs="Times New Roman"/>
          <w:sz w:val="28"/>
          <w:szCs w:val="28"/>
        </w:rPr>
        <w:t>правление, МФЦ, департамент связи и массовых коммуникаций Воронежской области, привлекаемые организации</w:t>
      </w:r>
      <w:r w:rsidR="00962622">
        <w:rPr>
          <w:rFonts w:ascii="Times New Roman" w:eastAsia="Calibri" w:hAnsi="Times New Roman" w:cs="Times New Roman"/>
          <w:sz w:val="28"/>
          <w:szCs w:val="28"/>
        </w:rPr>
        <w:t>,</w:t>
      </w: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 подлежит рассмотрению в течение 15 рабочих дней со дня ее регистрации,</w:t>
      </w:r>
      <w:r w:rsidR="00962622">
        <w:rPr>
          <w:rFonts w:ascii="Times New Roman" w:eastAsia="Calibri" w:hAnsi="Times New Roman" w:cs="Times New Roman"/>
          <w:sz w:val="28"/>
          <w:szCs w:val="28"/>
        </w:rPr>
        <w:t xml:space="preserve"> а в случае обжалования отказа У</w:t>
      </w:r>
      <w:r w:rsidRPr="00A515CB">
        <w:rPr>
          <w:rFonts w:ascii="Times New Roman" w:eastAsia="Calibri" w:hAnsi="Times New Roman" w:cs="Times New Roman"/>
          <w:sz w:val="28"/>
          <w:szCs w:val="28"/>
        </w:rPr>
        <w:t>правления, МФЦ, привлекаемых орг</w:t>
      </w:r>
      <w:r w:rsidR="00962622">
        <w:rPr>
          <w:rFonts w:ascii="Times New Roman" w:eastAsia="Calibri" w:hAnsi="Times New Roman" w:cs="Times New Roman"/>
          <w:sz w:val="28"/>
          <w:szCs w:val="28"/>
        </w:rPr>
        <w:t>анизаций в приеме документов у 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таких исправлений – в течение 5 рабочих дней со дня ее регистрации.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5.11. Не позднее 1 рабочего дня, следующего за днем принятия решения, указанного в </w:t>
      </w:r>
      <w:hyperlink w:anchor="Par27" w:history="1">
        <w:r w:rsidRPr="00A515CB">
          <w:rPr>
            <w:rFonts w:ascii="Times New Roman" w:eastAsia="Calibri" w:hAnsi="Times New Roman" w:cs="Times New Roman"/>
            <w:sz w:val="28"/>
            <w:szCs w:val="28"/>
          </w:rPr>
          <w:t>пункте 5.</w:t>
        </w:r>
      </w:hyperlink>
      <w:r w:rsidRPr="00A515CB">
        <w:rPr>
          <w:rFonts w:ascii="Times New Roman" w:eastAsia="Calibri" w:hAnsi="Times New Roman" w:cs="Times New Roman"/>
          <w:sz w:val="28"/>
        </w:rPr>
        <w:t>9 настоящего Административного регламента</w:t>
      </w:r>
      <w:r w:rsidR="00962622">
        <w:rPr>
          <w:rFonts w:ascii="Times New Roman" w:eastAsia="Calibri" w:hAnsi="Times New Roman" w:cs="Times New Roman"/>
          <w:sz w:val="28"/>
          <w:szCs w:val="28"/>
        </w:rPr>
        <w:t>, 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аявителю в</w:t>
      </w:r>
      <w:r w:rsidR="00962622">
        <w:rPr>
          <w:rFonts w:ascii="Times New Roman" w:eastAsia="Calibri" w:hAnsi="Times New Roman" w:cs="Times New Roman"/>
          <w:sz w:val="28"/>
          <w:szCs w:val="28"/>
        </w:rPr>
        <w:t xml:space="preserve"> письменной форме и по желанию З</w:t>
      </w:r>
      <w:r w:rsidRPr="00A515CB">
        <w:rPr>
          <w:rFonts w:ascii="Times New Roman" w:eastAsia="Calibri" w:hAnsi="Times New Roman" w:cs="Times New Roman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A515CB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5. Приложени</w:t>
      </w:r>
      <w:r w:rsidR="00962622">
        <w:rPr>
          <w:rFonts w:ascii="Times New Roman" w:eastAsia="Calibri" w:hAnsi="Times New Roman" w:cs="Times New Roman"/>
          <w:sz w:val="28"/>
          <w:szCs w:val="28"/>
        </w:rPr>
        <w:t>е</w:t>
      </w: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№ 1 к Административному регламенту изложить в следующей редакции:</w:t>
      </w:r>
    </w:p>
    <w:p w:rsidR="00A515CB" w:rsidRDefault="00A515CB" w:rsidP="00BB535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«Приложение № 1</w:t>
      </w:r>
    </w:p>
    <w:p w:rsidR="00962622" w:rsidRDefault="00962622" w:rsidP="00BB535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962622" w:rsidRPr="00A515CB" w:rsidRDefault="00962622" w:rsidP="007952F5">
      <w:pPr>
        <w:autoSpaceDE w:val="0"/>
        <w:autoSpaceDN w:val="0"/>
        <w:adjustRightInd w:val="0"/>
        <w:spacing w:after="0" w:line="440" w:lineRule="exact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понедельник – четверг: 09.00 – 18.00;</w:t>
      </w:r>
    </w:p>
    <w:p w:rsidR="00BB535D" w:rsidRPr="00A515CB" w:rsidRDefault="00BB535D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пятница: 09.00 – 16.45;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перерыв: 13.00 – 13.45.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Официальный сайт администрации городского округа город Воронеж в сети Интернет: www.voronezh-city.ru.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Адрес электронной почты администрации городского округа город Воронеж: reception@cityhall.voronezh-city.ru.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2. Место </w:t>
      </w:r>
      <w:proofErr w:type="gramStart"/>
      <w:r w:rsidRPr="00A515CB">
        <w:rPr>
          <w:rFonts w:ascii="Times New Roman" w:eastAsia="Calibri" w:hAnsi="Times New Roman" w:cs="Times New Roman"/>
          <w:sz w:val="28"/>
          <w:szCs w:val="28"/>
        </w:rPr>
        <w:t>нахождения управления дорожного хозяйства администрации городского округа</w:t>
      </w:r>
      <w:proofErr w:type="gramEnd"/>
      <w:r w:rsidRPr="00A515CB">
        <w:rPr>
          <w:rFonts w:ascii="Times New Roman" w:eastAsia="Calibri" w:hAnsi="Times New Roman" w:cs="Times New Roman"/>
          <w:sz w:val="28"/>
          <w:szCs w:val="28"/>
        </w:rPr>
        <w:t xml:space="preserve"> город Воронеж</w:t>
      </w:r>
      <w:r w:rsidR="00962622">
        <w:rPr>
          <w:rFonts w:ascii="Times New Roman" w:eastAsia="Calibri" w:hAnsi="Times New Roman" w:cs="Times New Roman"/>
          <w:sz w:val="28"/>
          <w:szCs w:val="28"/>
        </w:rPr>
        <w:t xml:space="preserve"> (далее – управление)</w:t>
      </w:r>
      <w:r w:rsidRPr="00A515CB">
        <w:rPr>
          <w:rFonts w:ascii="Times New Roman" w:eastAsia="Calibri" w:hAnsi="Times New Roman" w:cs="Times New Roman"/>
          <w:sz w:val="28"/>
          <w:szCs w:val="28"/>
        </w:rPr>
        <w:t>: 394006, г. Воронеж, ул. Кирова, д. 28.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Управление осуществляет прием заявлений в соответствии с графиком работы: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понедельник – четверг: 09.00 – 18.00;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пятница: 09.00 – 16.45;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перерыв: 13.00 – 13.45.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Телефон для справок: (473) 228-37-47, (473) 228-33-56</w:t>
      </w:r>
      <w:r w:rsidR="009626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Факс: (473) 255-09-87, (473) 228-39-26.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Адрес электронной почты: udhib@cityhall.voronezh-city.ru.</w:t>
      </w:r>
    </w:p>
    <w:p w:rsidR="00A515CB" w:rsidRPr="00A515CB" w:rsidRDefault="00AF0051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. Место нахождения муниципального казенного учреждения городского округа город Воронеж «Городская дирекция дорожного хозяйства и благоустройства»: 394061, г. Воронеж, ул. Урицкого, 58.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График работы: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понедельник – пятница: 08.30 – 17.30;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перерыв: 13.00 – 14.00.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Телефон для справок: (473) 234-39-33.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Адрес электронной почты: ygdh@mail.ru.</w:t>
      </w:r>
    </w:p>
    <w:p w:rsidR="00A515CB" w:rsidRPr="00A515CB" w:rsidRDefault="00AF0051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. Место нахождения автономного учреждения Воронежской области «Многофункциональный центр предоставления государственных и муниципальных услуг» (далее – АУ «МФЦ»): 394026, г. Воронеж, ул.</w:t>
      </w:r>
      <w:r w:rsidR="006352E6">
        <w:rPr>
          <w:rFonts w:ascii="Times New Roman" w:eastAsia="Calibri" w:hAnsi="Times New Roman" w:cs="Times New Roman"/>
          <w:sz w:val="28"/>
          <w:szCs w:val="28"/>
        </w:rPr>
        <w:t> 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Дружинников, д. 3б.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Телефон для справок АУ «МФЦ»: (473) 226-99-99.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Официальный сайт АУ «МФЦ» в сети Интернет: www.mydocuments36.ru.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Адрес электронной почты: mfc@govvrn.ru.</w:t>
      </w:r>
    </w:p>
    <w:p w:rsidR="00A515CB" w:rsidRPr="00A515CB" w:rsidRDefault="00AF0051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.1. Место нахождения Центрального филиала АУ «МФЦ»: 394026, г.</w:t>
      </w:r>
      <w:r w:rsidR="006352E6">
        <w:rPr>
          <w:rFonts w:ascii="Times New Roman" w:eastAsia="Calibri" w:hAnsi="Times New Roman" w:cs="Times New Roman"/>
          <w:sz w:val="28"/>
          <w:szCs w:val="28"/>
        </w:rPr>
        <w:t> 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Воронеж, ул. Дружинников, д. 3б.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Телефон для справок АУ «МФЦ»: (473) 226-99-99.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График работы Центрального филиала АУ «МФЦ»: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понедельник: 09.00 – 18.00, перерыв: 13.00 – 14.00;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вторник: 09.00 – 18.00;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среда: 09.00 – 18.00;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четверг: 09.00 – 17.30;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пятница: 09.00 – 20.00;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суббота: 09.00 – 18.00, перерыв: 13.00 – 14.00.</w:t>
      </w:r>
    </w:p>
    <w:p w:rsidR="00A515CB" w:rsidRPr="00A515CB" w:rsidRDefault="00AF0051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.2. Место нахождения филиала АУ «МФЦ» в Железнодорожном районе г. Воронежа: 394063, г. Воронеж, Ленинский </w:t>
      </w:r>
      <w:proofErr w:type="spellStart"/>
      <w:r w:rsidR="00A515CB" w:rsidRPr="00A515CB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="00A515CB" w:rsidRPr="00A515CB">
        <w:rPr>
          <w:rFonts w:ascii="Times New Roman" w:eastAsia="Calibri" w:hAnsi="Times New Roman" w:cs="Times New Roman"/>
          <w:sz w:val="28"/>
          <w:szCs w:val="28"/>
        </w:rPr>
        <w:t>, д. 174п, ТРЦ</w:t>
      </w:r>
      <w:r w:rsidR="00962622">
        <w:rPr>
          <w:rFonts w:ascii="Times New Roman" w:eastAsia="Calibri" w:hAnsi="Times New Roman" w:cs="Times New Roman"/>
          <w:sz w:val="28"/>
          <w:szCs w:val="28"/>
        </w:rPr>
        <w:t> 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A515CB" w:rsidRPr="00A515CB">
        <w:rPr>
          <w:rFonts w:ascii="Times New Roman" w:eastAsia="Calibri" w:hAnsi="Times New Roman" w:cs="Times New Roman"/>
          <w:sz w:val="28"/>
          <w:szCs w:val="28"/>
        </w:rPr>
        <w:t>Максимир</w:t>
      </w:r>
      <w:proofErr w:type="spellEnd"/>
      <w:r w:rsidR="00A515CB" w:rsidRPr="00A515CB">
        <w:rPr>
          <w:rFonts w:ascii="Times New Roman" w:eastAsia="Calibri" w:hAnsi="Times New Roman" w:cs="Times New Roman"/>
          <w:sz w:val="28"/>
          <w:szCs w:val="28"/>
        </w:rPr>
        <w:t>», 1-й этаж.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Телефон для справок АУ «МФЦ»: (473) 226-99-99.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График работы филиала АУ «МФЦ» в Железнодорожном районе г.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515CB">
        <w:rPr>
          <w:rFonts w:ascii="Times New Roman" w:eastAsia="Calibri" w:hAnsi="Times New Roman" w:cs="Times New Roman"/>
          <w:sz w:val="28"/>
          <w:szCs w:val="28"/>
        </w:rPr>
        <w:t>Воронежа: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понедельник: 09.00 – 18.00, перерыв: 13.00 – 14.00;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вторник: 09.00 – 18.00;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среда: 09.00 – 17.30;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четверг: 09.00 – 18.00;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пятница: 09.00 – 20.00;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суббота: 09.00 – 18.00, перерыв: 13.00 – 14.00.</w:t>
      </w:r>
    </w:p>
    <w:p w:rsidR="00A515CB" w:rsidRPr="00A515CB" w:rsidRDefault="00AF0051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.3. Место нахождения филиала АУ «МФЦ» в Коминтерновском районе г. Воронежа: 394005, г. Воронеж, Московский </w:t>
      </w:r>
      <w:proofErr w:type="spellStart"/>
      <w:r w:rsidR="00A515CB" w:rsidRPr="00A515CB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="00A515CB" w:rsidRPr="00A515CB">
        <w:rPr>
          <w:rFonts w:ascii="Times New Roman" w:eastAsia="Calibri" w:hAnsi="Times New Roman" w:cs="Times New Roman"/>
          <w:sz w:val="28"/>
          <w:szCs w:val="28"/>
        </w:rPr>
        <w:t>, д. 129/1, ТРЦ</w:t>
      </w:r>
      <w:r w:rsidR="00962622">
        <w:rPr>
          <w:rFonts w:ascii="Times New Roman" w:eastAsia="Calibri" w:hAnsi="Times New Roman" w:cs="Times New Roman"/>
          <w:sz w:val="28"/>
          <w:szCs w:val="28"/>
        </w:rPr>
        <w:t> 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«Московский проспект».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Телефон для справок АУ «МФЦ»: (473) 226-99-99.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График работы филиала АУ «МФЦ» в Коминтерновском районе г.</w:t>
      </w:r>
      <w:r w:rsidR="006352E6">
        <w:rPr>
          <w:rFonts w:ascii="Times New Roman" w:eastAsia="Calibri" w:hAnsi="Times New Roman" w:cs="Times New Roman"/>
          <w:sz w:val="28"/>
          <w:szCs w:val="28"/>
        </w:rPr>
        <w:t> </w:t>
      </w:r>
      <w:r w:rsidRPr="00A515CB">
        <w:rPr>
          <w:rFonts w:ascii="Times New Roman" w:eastAsia="Calibri" w:hAnsi="Times New Roman" w:cs="Times New Roman"/>
          <w:sz w:val="28"/>
          <w:szCs w:val="28"/>
        </w:rPr>
        <w:t>Воронежа: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понедельник: 09.00 – 18.00, перерыв: 13.00 – 14.00;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вторник: 09.00 – 18.00;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среда: 09.00 – 17.30;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четверг: 09.00 – 20.00;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пятница: 09.00 – 18.00;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суббота: 09.00 – 18.00, перерыв: 13.00 – 14.00.</w:t>
      </w:r>
    </w:p>
    <w:p w:rsidR="00A515CB" w:rsidRPr="00A515CB" w:rsidRDefault="00AF0051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.4. Место нахождения филиала АУ «МФЦ» в Левобережном районе г.</w:t>
      </w:r>
      <w:r w:rsidR="006352E6">
        <w:rPr>
          <w:rFonts w:ascii="Times New Roman" w:eastAsia="Calibri" w:hAnsi="Times New Roman" w:cs="Times New Roman"/>
          <w:sz w:val="28"/>
          <w:szCs w:val="28"/>
        </w:rPr>
        <w:t> 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Воронежа: 394008, г. Воронеж, ул. Ростовская, д. 34.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Телефон для справок АУ «МФЦ»: (473) 226-99-99.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График работы филиала АУ «МФЦ» в Левобережном районе г.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515CB">
        <w:rPr>
          <w:rFonts w:ascii="Times New Roman" w:eastAsia="Calibri" w:hAnsi="Times New Roman" w:cs="Times New Roman"/>
          <w:sz w:val="28"/>
          <w:szCs w:val="28"/>
        </w:rPr>
        <w:t>Воронежа: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понедельник: 09.00 – 18.00, перерыв: 13.00 – 14.00;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вторник: 09.00 – 20.00;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среда: 09.00 – 18.00;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четверг: 09.00 – 17.30;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пятница: 09.00 – 18.00;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суббота: 09.00 – 18.00, перерыв: 13.00 – 14.00.</w:t>
      </w:r>
    </w:p>
    <w:p w:rsidR="00A515CB" w:rsidRPr="00A515CB" w:rsidRDefault="00AF0051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.5. </w:t>
      </w:r>
      <w:proofErr w:type="gramStart"/>
      <w:r w:rsidR="00A515CB" w:rsidRPr="00A515CB">
        <w:rPr>
          <w:rFonts w:ascii="Times New Roman" w:eastAsia="Calibri" w:hAnsi="Times New Roman" w:cs="Times New Roman"/>
          <w:sz w:val="28"/>
          <w:szCs w:val="28"/>
        </w:rPr>
        <w:t>Место нахождения филиала АУ «МФЦ» в Ленинском районе г.</w:t>
      </w:r>
      <w:r w:rsidR="006352E6">
        <w:rPr>
          <w:rFonts w:ascii="Times New Roman" w:eastAsia="Calibri" w:hAnsi="Times New Roman" w:cs="Times New Roman"/>
          <w:sz w:val="28"/>
          <w:szCs w:val="28"/>
        </w:rPr>
        <w:t> 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Воронежа: 394006, г. Воронеж, ул. 20-летия Октября, д. 123, ТЦ «Европа», 4-й этаж.</w:t>
      </w:r>
      <w:proofErr w:type="gramEnd"/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Телефон для справок АУ «МФЦ»: (473) 226-99-99.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График работы филиала АУ «МФЦ» в Ленинском районе г. Воронежа: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понедельник: 10.00 – 19.00, перерыв: 14.00 – 15.00;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вторник: 10.00 – 19.00;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среда: 10.00 – 20.00;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четверг: 10.00 – 18.30;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пятница: 10.00 – 19.00;</w:t>
      </w:r>
    </w:p>
    <w:p w:rsidR="00A515CB" w:rsidRPr="00A515CB" w:rsidRDefault="00A515CB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суббота: 10.00 – 19.00, перерыв: 14.00 – 15.00.</w:t>
      </w:r>
    </w:p>
    <w:p w:rsidR="00A515CB" w:rsidRPr="00A515CB" w:rsidRDefault="00AF0051" w:rsidP="007952F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.6. </w:t>
      </w:r>
      <w:proofErr w:type="gramStart"/>
      <w:r w:rsidR="00A515CB" w:rsidRPr="00A515CB">
        <w:rPr>
          <w:rFonts w:ascii="Times New Roman" w:eastAsia="Calibri" w:hAnsi="Times New Roman" w:cs="Times New Roman"/>
          <w:sz w:val="28"/>
          <w:szCs w:val="28"/>
        </w:rPr>
        <w:t>Место нахождения филиала АУ «МФЦ» в Советском районе г.</w:t>
      </w:r>
      <w:r w:rsidR="006352E6">
        <w:rPr>
          <w:rFonts w:ascii="Times New Roman" w:eastAsia="Calibri" w:hAnsi="Times New Roman" w:cs="Times New Roman"/>
          <w:sz w:val="28"/>
          <w:szCs w:val="28"/>
        </w:rPr>
        <w:t> 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Воронежа: 394051, г. Воронеж, ул. Домостроителей, д. 24, ТЦ «Лента», </w:t>
      </w:r>
      <w:r w:rsidR="0096262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>3-й этаж.</w:t>
      </w:r>
      <w:proofErr w:type="gramEnd"/>
    </w:p>
    <w:p w:rsidR="00A515CB" w:rsidRPr="00A515CB" w:rsidRDefault="00A515CB" w:rsidP="003F5B4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Телефон для справок АУ «МФЦ»: (473) 226-99-99.</w:t>
      </w:r>
    </w:p>
    <w:p w:rsidR="00A515CB" w:rsidRPr="00A515CB" w:rsidRDefault="00A515CB" w:rsidP="003F5B4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График работы филиала АУ «МФЦ» в Советском районе г. Воронежа: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понедельник: 09.00 – 18.00, перерыв: 13.00 – 14.00;</w:t>
      </w:r>
    </w:p>
    <w:p w:rsidR="007952F5" w:rsidRDefault="007952F5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вторник: 09.00 – 18.00;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среда: 09.00 – 17.30;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четверг: 09.00 – 20.00;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пятница: 09.00 – 18.00;</w:t>
      </w:r>
    </w:p>
    <w:p w:rsidR="006352E6" w:rsidRDefault="00A515CB" w:rsidP="00A5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суббота: 09.00 – 18.00, перерыв: 13.00 – 14.00.</w:t>
      </w:r>
    </w:p>
    <w:p w:rsidR="00A515CB" w:rsidRPr="00A515CB" w:rsidRDefault="006352E6" w:rsidP="006557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515CB" w:rsidRPr="00A515C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15CB" w:rsidRPr="00A5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департамента связи и массовых коммуникаций Воронежской области (далее – департамент): </w:t>
      </w:r>
      <w:r w:rsidR="00A515CB" w:rsidRPr="00A515CB">
        <w:rPr>
          <w:rFonts w:ascii="Times New Roman" w:hAnsi="Times New Roman" w:cs="Times New Roman"/>
          <w:sz w:val="28"/>
          <w:szCs w:val="28"/>
          <w:shd w:val="clear" w:color="auto" w:fill="FFFFFF"/>
        </w:rPr>
        <w:t>394018, г. Воронеж</w:t>
      </w:r>
      <w:r w:rsidR="00795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515CB" w:rsidRPr="00A51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515CB" w:rsidRPr="00A515CB">
        <w:rPr>
          <w:rFonts w:ascii="Times New Roman" w:hAnsi="Times New Roman" w:cs="Times New Roman"/>
          <w:sz w:val="28"/>
          <w:szCs w:val="28"/>
          <w:shd w:val="clear" w:color="auto" w:fill="FFFFFF"/>
        </w:rPr>
        <w:t>Ленина, д.1</w:t>
      </w:r>
      <w:r w:rsidR="009626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Телефон: (473) 212-65-05.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График работы департамента: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понедельник – четверг: 09.00 – 18.00;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пятница: 09.00 – 16.45;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перерыв: 13.00 – 13.45.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5CB">
        <w:rPr>
          <w:rFonts w:ascii="Times New Roman" w:eastAsia="Calibri" w:hAnsi="Times New Roman" w:cs="Times New Roman"/>
          <w:sz w:val="28"/>
          <w:szCs w:val="28"/>
        </w:rPr>
        <w:t>Адрес электронной почты департамента: dsmk@govvrn.ru.».</w:t>
      </w:r>
    </w:p>
    <w:p w:rsidR="00A515CB" w:rsidRPr="00A515CB" w:rsidRDefault="00A515CB" w:rsidP="00A5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515CB" w:rsidRPr="00A515CB" w:rsidRDefault="00A515CB" w:rsidP="00A5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515CB" w:rsidRPr="00A515CB" w:rsidRDefault="00A515CB" w:rsidP="00A5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515CB" w:rsidRPr="00A515CB" w:rsidRDefault="00DA103C" w:rsidP="00A515CB">
      <w:pPr>
        <w:autoSpaceDE w:val="0"/>
        <w:autoSpaceDN w:val="0"/>
        <w:spacing w:after="0" w:line="240" w:lineRule="auto"/>
        <w:ind w:right="-1642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Ру</w:t>
      </w:r>
      <w:r w:rsidR="00A515CB" w:rsidRPr="00A515C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ководител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ь</w:t>
      </w:r>
      <w:r w:rsidR="00A515CB" w:rsidRPr="00A515C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управления</w:t>
      </w:r>
    </w:p>
    <w:p w:rsidR="00D7370A" w:rsidRPr="00D7370A" w:rsidRDefault="00A515CB" w:rsidP="00A515CB">
      <w:pPr>
        <w:autoSpaceDE w:val="0"/>
        <w:autoSpaceDN w:val="0"/>
        <w:spacing w:after="0" w:line="240" w:lineRule="auto"/>
        <w:ind w:right="-16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C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дорожного хозяйства                                         </w:t>
      </w:r>
      <w:r w:rsidR="00EE5A0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                  </w:t>
      </w:r>
      <w:r w:rsidR="00DA103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       О.В. Котов</w:t>
      </w:r>
    </w:p>
    <w:p w:rsidR="00D7370A" w:rsidRPr="00D7370A" w:rsidRDefault="00D7370A" w:rsidP="00D7370A">
      <w:pPr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0A" w:rsidRPr="00D7370A" w:rsidRDefault="00D7370A" w:rsidP="00D7370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370A" w:rsidRPr="00D7370A" w:rsidRDefault="00D7370A" w:rsidP="00D7370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4EB" w:rsidRDefault="00E604EB"/>
    <w:sectPr w:rsidR="00E604EB" w:rsidSect="001E4223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6F7" w:rsidRDefault="00A646F7">
      <w:pPr>
        <w:spacing w:after="0" w:line="240" w:lineRule="auto"/>
      </w:pPr>
      <w:r>
        <w:separator/>
      </w:r>
    </w:p>
  </w:endnote>
  <w:endnote w:type="continuationSeparator" w:id="0">
    <w:p w:rsidR="00A646F7" w:rsidRDefault="00A6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6F7" w:rsidRDefault="00A646F7">
      <w:pPr>
        <w:spacing w:after="0" w:line="240" w:lineRule="auto"/>
      </w:pPr>
      <w:r>
        <w:separator/>
      </w:r>
    </w:p>
  </w:footnote>
  <w:footnote w:type="continuationSeparator" w:id="0">
    <w:p w:rsidR="00A646F7" w:rsidRDefault="00A6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950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3D81" w:rsidRPr="0015300E" w:rsidRDefault="007B561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30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30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30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4608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1530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3D81" w:rsidRDefault="002B46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A68FF"/>
    <w:multiLevelType w:val="multilevel"/>
    <w:tmpl w:val="AC32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85104"/>
    <w:multiLevelType w:val="hybridMultilevel"/>
    <w:tmpl w:val="9DA2FA56"/>
    <w:lvl w:ilvl="0" w:tplc="683E83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1BB0ADC"/>
    <w:multiLevelType w:val="multilevel"/>
    <w:tmpl w:val="C71E48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75F51726"/>
    <w:multiLevelType w:val="multilevel"/>
    <w:tmpl w:val="E29CFD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0F"/>
    <w:rsid w:val="000802D0"/>
    <w:rsid w:val="000A6ED9"/>
    <w:rsid w:val="0010624C"/>
    <w:rsid w:val="00124DA2"/>
    <w:rsid w:val="00193AC9"/>
    <w:rsid w:val="001E4223"/>
    <w:rsid w:val="002150B7"/>
    <w:rsid w:val="00225CA8"/>
    <w:rsid w:val="00231041"/>
    <w:rsid w:val="002709AE"/>
    <w:rsid w:val="002967B4"/>
    <w:rsid w:val="002A7A6C"/>
    <w:rsid w:val="002B4608"/>
    <w:rsid w:val="003348C2"/>
    <w:rsid w:val="00370905"/>
    <w:rsid w:val="003F5B4F"/>
    <w:rsid w:val="00521472"/>
    <w:rsid w:val="0054202E"/>
    <w:rsid w:val="005A22EE"/>
    <w:rsid w:val="005B45DB"/>
    <w:rsid w:val="005E5D55"/>
    <w:rsid w:val="006352E6"/>
    <w:rsid w:val="0065578E"/>
    <w:rsid w:val="006855CA"/>
    <w:rsid w:val="006A2032"/>
    <w:rsid w:val="007028C8"/>
    <w:rsid w:val="00727C2D"/>
    <w:rsid w:val="00730620"/>
    <w:rsid w:val="007429F1"/>
    <w:rsid w:val="00751115"/>
    <w:rsid w:val="00754A38"/>
    <w:rsid w:val="00792446"/>
    <w:rsid w:val="007952F5"/>
    <w:rsid w:val="007B5610"/>
    <w:rsid w:val="008163AB"/>
    <w:rsid w:val="00853E3D"/>
    <w:rsid w:val="00863D6F"/>
    <w:rsid w:val="008F5AB1"/>
    <w:rsid w:val="00962622"/>
    <w:rsid w:val="00A30575"/>
    <w:rsid w:val="00A515CB"/>
    <w:rsid w:val="00A646F7"/>
    <w:rsid w:val="00AD5262"/>
    <w:rsid w:val="00AE3971"/>
    <w:rsid w:val="00AF0051"/>
    <w:rsid w:val="00B53B88"/>
    <w:rsid w:val="00B82112"/>
    <w:rsid w:val="00B82CD3"/>
    <w:rsid w:val="00B8390F"/>
    <w:rsid w:val="00BB3064"/>
    <w:rsid w:val="00BB535D"/>
    <w:rsid w:val="00BC6265"/>
    <w:rsid w:val="00C556C7"/>
    <w:rsid w:val="00C97D1D"/>
    <w:rsid w:val="00D7370A"/>
    <w:rsid w:val="00DA103C"/>
    <w:rsid w:val="00DE7252"/>
    <w:rsid w:val="00E1406F"/>
    <w:rsid w:val="00E40457"/>
    <w:rsid w:val="00E50032"/>
    <w:rsid w:val="00E604EB"/>
    <w:rsid w:val="00EC3C99"/>
    <w:rsid w:val="00EE5A00"/>
    <w:rsid w:val="00F3660A"/>
    <w:rsid w:val="00F45734"/>
    <w:rsid w:val="00F7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B88"/>
  </w:style>
  <w:style w:type="table" w:styleId="a5">
    <w:name w:val="Table Grid"/>
    <w:basedOn w:val="a1"/>
    <w:uiPriority w:val="59"/>
    <w:rsid w:val="00A51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0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52E6"/>
  </w:style>
  <w:style w:type="paragraph" w:styleId="a8">
    <w:name w:val="Balloon Text"/>
    <w:basedOn w:val="a"/>
    <w:link w:val="a9"/>
    <w:uiPriority w:val="99"/>
    <w:semiHidden/>
    <w:unhideWhenUsed/>
    <w:rsid w:val="0073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6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55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B88"/>
  </w:style>
  <w:style w:type="table" w:styleId="a5">
    <w:name w:val="Table Grid"/>
    <w:basedOn w:val="a1"/>
    <w:uiPriority w:val="59"/>
    <w:rsid w:val="00A51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0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52E6"/>
  </w:style>
  <w:style w:type="paragraph" w:styleId="a8">
    <w:name w:val="Balloon Text"/>
    <w:basedOn w:val="a"/>
    <w:link w:val="a9"/>
    <w:uiPriority w:val="99"/>
    <w:semiHidden/>
    <w:unhideWhenUsed/>
    <w:rsid w:val="0073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6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55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314AA5612CD8EABAA9509BE0276DDC6B129EBC08177F8D976A614EAE8C1FD701821560B7B482BBK3r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DC97-00E7-45B7-8785-17F3F7A8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4016</Words>
  <Characters>22896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Римаренок</dc:creator>
  <cp:lastModifiedBy>enshulgina</cp:lastModifiedBy>
  <cp:revision>2</cp:revision>
  <cp:lastPrinted>2018-10-04T13:36:00Z</cp:lastPrinted>
  <dcterms:created xsi:type="dcterms:W3CDTF">2018-10-11T06:24:00Z</dcterms:created>
  <dcterms:modified xsi:type="dcterms:W3CDTF">2018-10-11T06:24:00Z</dcterms:modified>
</cp:coreProperties>
</file>