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651547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A55D6C" w:rsidRPr="00651547" w:rsidRDefault="00A55D6C" w:rsidP="00A55D6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51547">
        <w:rPr>
          <w:sz w:val="28"/>
          <w:szCs w:val="28"/>
        </w:rPr>
        <w:t xml:space="preserve"> администрации</w:t>
      </w:r>
    </w:p>
    <w:p w:rsidR="00A55D6C" w:rsidRPr="00651547" w:rsidRDefault="00A55D6C" w:rsidP="00A55D6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A55D6C" w:rsidRPr="00651547" w:rsidRDefault="00A55D6C" w:rsidP="00A55D6C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5154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178E6">
        <w:rPr>
          <w:sz w:val="28"/>
          <w:szCs w:val="28"/>
        </w:rPr>
        <w:t>12.04.2018</w:t>
      </w:r>
      <w:r>
        <w:rPr>
          <w:sz w:val="28"/>
          <w:szCs w:val="28"/>
        </w:rPr>
        <w:t xml:space="preserve">  </w:t>
      </w:r>
      <w:r w:rsidRPr="0065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</w:t>
      </w:r>
      <w:r w:rsidR="007178E6">
        <w:rPr>
          <w:sz w:val="28"/>
          <w:szCs w:val="28"/>
        </w:rPr>
        <w:t xml:space="preserve"> 204</w:t>
      </w: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</w:rPr>
        <w:t>С</w:t>
      </w: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>ОСТАВ</w:t>
      </w:r>
    </w:p>
    <w:p w:rsidR="00A55D6C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КОНКУРСНОЙ КОМИССИИ ПО ОТБОРУ </w:t>
      </w: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>УПРАВЛЯЮЩИХ ОРГАНИЗАЦИЙ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>ДЛЯ УПРАВЛЕНИЯ МНОГОКВАРТИРНЫМИ ДОМАМИ</w:t>
      </w: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A55D6C" w:rsidRPr="001B6246" w:rsidTr="006C788D">
        <w:tc>
          <w:tcPr>
            <w:tcW w:w="3828" w:type="dxa"/>
          </w:tcPr>
          <w:p w:rsidR="00395B77" w:rsidRDefault="00A15FBD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Петрин </w:t>
            </w:r>
          </w:p>
          <w:p w:rsidR="00A55D6C" w:rsidRPr="001B6246" w:rsidRDefault="00A15FBD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Сергей Андреевич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- </w:t>
            </w:r>
            <w:r w:rsidR="00362DF0">
              <w:rPr>
                <w:rFonts w:eastAsiaTheme="minorHAnsi"/>
                <w:kern w:val="0"/>
                <w:sz w:val="28"/>
                <w:szCs w:val="28"/>
                <w:lang w:eastAsia="en-US"/>
              </w:rPr>
              <w:t>руководитель управления</w:t>
            </w:r>
            <w:r w:rsidR="00362DF0" w:rsidRPr="00362DF0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жилищн</w:t>
            </w:r>
            <w:proofErr w:type="gramStart"/>
            <w:r w:rsidR="00362DF0" w:rsidRPr="00362DF0">
              <w:rPr>
                <w:rFonts w:eastAsiaTheme="minorHAnsi"/>
                <w:kern w:val="0"/>
                <w:sz w:val="28"/>
                <w:szCs w:val="28"/>
                <w:lang w:eastAsia="en-US"/>
              </w:rPr>
              <w:t>о-</w:t>
            </w:r>
            <w:proofErr w:type="gramEnd"/>
            <w:r w:rsidR="00362DF0" w:rsidRPr="00362DF0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коммунального хозяйства администрации городского округа город Воронеж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, председатель комиссии</w:t>
            </w:r>
          </w:p>
          <w:p w:rsidR="00395B77" w:rsidRPr="001B6246" w:rsidRDefault="00395B77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6C788D">
        <w:tc>
          <w:tcPr>
            <w:tcW w:w="3828" w:type="dxa"/>
          </w:tcPr>
          <w:p w:rsidR="00395B77" w:rsidRDefault="00A15FBD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Черенков </w:t>
            </w:r>
          </w:p>
          <w:p w:rsidR="00A55D6C" w:rsidRPr="001B6246" w:rsidRDefault="00A15FBD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>Игорь Васильевич</w:t>
            </w:r>
          </w:p>
        </w:tc>
        <w:tc>
          <w:tcPr>
            <w:tcW w:w="5811" w:type="dxa"/>
          </w:tcPr>
          <w:p w:rsidR="00A55D6C" w:rsidRDefault="00433A93" w:rsidP="00395B7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  <w:r w:rsid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заместитель 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руководител</w:t>
            </w:r>
            <w:r w:rsid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>я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</w:t>
            </w:r>
            <w:r w:rsidR="00395B77">
              <w:rPr>
                <w:rFonts w:eastAsiaTheme="minorHAnsi"/>
                <w:kern w:val="0"/>
                <w:sz w:val="28"/>
                <w:szCs w:val="28"/>
                <w:lang w:eastAsia="en-US"/>
              </w:rPr>
              <w:t>жилищ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>н</w:t>
            </w:r>
            <w:r w:rsid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о-коммунального хозяйства 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администрации городского округа город Воронеж, заместитель председателя комиссии</w:t>
            </w:r>
          </w:p>
          <w:p w:rsidR="00395B77" w:rsidRPr="001B6246" w:rsidRDefault="00395B77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6C788D">
        <w:tc>
          <w:tcPr>
            <w:tcW w:w="3828" w:type="dxa"/>
          </w:tcPr>
          <w:p w:rsidR="00395B77" w:rsidRDefault="00395B77" w:rsidP="00395B7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Ясакова</w:t>
            </w:r>
            <w:r w:rsidR="00A15FBD"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A55D6C" w:rsidRDefault="00395B77" w:rsidP="00395B7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Галина Геннадьевна</w:t>
            </w:r>
          </w:p>
        </w:tc>
        <w:tc>
          <w:tcPr>
            <w:tcW w:w="5811" w:type="dxa"/>
          </w:tcPr>
          <w:p w:rsidR="00A55D6C" w:rsidRPr="00395B77" w:rsidRDefault="00433A93" w:rsidP="00395B7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  <w:r w:rsidR="00395B77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главный </w:t>
            </w:r>
            <w:r w:rsid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>с</w:t>
            </w:r>
            <w:r w:rsidR="00A15FBD"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пециалист </w:t>
            </w:r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отдела </w:t>
            </w:r>
            <w:r w:rsidR="00395B77">
              <w:rPr>
                <w:rFonts w:eastAsiaTheme="minorHAnsi"/>
                <w:kern w:val="0"/>
                <w:sz w:val="28"/>
                <w:szCs w:val="28"/>
                <w:lang w:eastAsia="en-US"/>
              </w:rPr>
              <w:t>мониторинга отрасли ЖКХ</w:t>
            </w:r>
            <w:r w:rsidR="00A15FBD"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жилищно-коммунального хозяйства администрации городского округа город Воронеж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,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>секретарь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комиссии</w:t>
            </w:r>
          </w:p>
        </w:tc>
      </w:tr>
      <w:tr w:rsidR="00A55D6C" w:rsidRPr="001B6246" w:rsidTr="006C788D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Воробьева 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Элеонора Анатольевна</w:t>
            </w:r>
          </w:p>
        </w:tc>
        <w:tc>
          <w:tcPr>
            <w:tcW w:w="5811" w:type="dxa"/>
          </w:tcPr>
          <w:p w:rsidR="00A55D6C" w:rsidRPr="001B6246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заместитель руководителя управления </w:t>
            </w:r>
            <w:r w:rsidR="00A55D6C">
              <w:t>–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 отдела тарифов</w:t>
            </w:r>
            <w:r w:rsidR="00A55D6C">
              <w:rPr>
                <w:sz w:val="28"/>
                <w:szCs w:val="28"/>
              </w:rPr>
              <w:t xml:space="preserve"> и нормирования </w:t>
            </w:r>
            <w:proofErr w:type="gramStart"/>
            <w:r w:rsidR="00A55D6C">
              <w:rPr>
                <w:sz w:val="28"/>
                <w:szCs w:val="28"/>
              </w:rPr>
              <w:t>затрат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экономики администрации городского округа</w:t>
            </w:r>
            <w:proofErr w:type="gramEnd"/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город Воронеж, член комиссии</w:t>
            </w:r>
          </w:p>
        </w:tc>
      </w:tr>
      <w:tr w:rsidR="006C788D" w:rsidRPr="001B6246" w:rsidTr="006C788D">
        <w:tc>
          <w:tcPr>
            <w:tcW w:w="3828" w:type="dxa"/>
          </w:tcPr>
          <w:p w:rsidR="006C788D" w:rsidRDefault="006C788D" w:rsidP="00E46D5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proofErr w:type="spellStart"/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Гребенкин</w:t>
            </w:r>
            <w:proofErr w:type="spellEnd"/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6C788D" w:rsidRPr="001B6246" w:rsidRDefault="006C788D" w:rsidP="00E46D5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Николай Тимофеевич</w:t>
            </w:r>
          </w:p>
        </w:tc>
        <w:tc>
          <w:tcPr>
            <w:tcW w:w="5811" w:type="dxa"/>
          </w:tcPr>
          <w:p w:rsidR="006C788D" w:rsidRDefault="006C788D" w:rsidP="00E46D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депутат Воронежской городской Думы, член комиссии (по согласованию)</w:t>
            </w:r>
          </w:p>
          <w:p w:rsidR="006C788D" w:rsidRPr="001B6246" w:rsidRDefault="006C788D" w:rsidP="00E46D5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6C788D" w:rsidRPr="001B6246" w:rsidTr="006C788D">
        <w:tc>
          <w:tcPr>
            <w:tcW w:w="3828" w:type="dxa"/>
          </w:tcPr>
          <w:p w:rsidR="006C788D" w:rsidRDefault="006C788D" w:rsidP="00E410D9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Петрищев </w:t>
            </w:r>
          </w:p>
          <w:p w:rsidR="006C788D" w:rsidRPr="001B6246" w:rsidRDefault="006C788D" w:rsidP="00E410D9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Николай Викторович </w:t>
            </w:r>
          </w:p>
        </w:tc>
        <w:tc>
          <w:tcPr>
            <w:tcW w:w="5811" w:type="dxa"/>
          </w:tcPr>
          <w:p w:rsidR="006C788D" w:rsidRDefault="006C788D" w:rsidP="00E7434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- начальник отдела мониторинга отрасли ЖКХ </w:t>
            </w:r>
            <w:r w:rsidRPr="00395B77">
              <w:rPr>
                <w:rFonts w:eastAsiaTheme="minorHAnsi"/>
                <w:kern w:val="0"/>
                <w:sz w:val="28"/>
                <w:szCs w:val="28"/>
                <w:lang w:eastAsia="en-US"/>
              </w:rPr>
              <w:t>управления жилищно-коммунального хозяйства администрации городского округа город Воронеж, член комиссии</w:t>
            </w:r>
          </w:p>
          <w:p w:rsidR="006C788D" w:rsidRDefault="006C788D" w:rsidP="00E74342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6C788D" w:rsidRPr="00DC108C" w:rsidTr="006C788D">
        <w:tc>
          <w:tcPr>
            <w:tcW w:w="3828" w:type="dxa"/>
          </w:tcPr>
          <w:p w:rsidR="006C788D" w:rsidRDefault="006C788D" w:rsidP="007F1AAE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Сергеева </w:t>
            </w:r>
          </w:p>
          <w:p w:rsidR="006C788D" w:rsidRPr="001B6246" w:rsidRDefault="006C788D" w:rsidP="007F1AAE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Натал</w:t>
            </w: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и</w:t>
            </w: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я Михайловна</w:t>
            </w:r>
          </w:p>
        </w:tc>
        <w:tc>
          <w:tcPr>
            <w:tcW w:w="5811" w:type="dxa"/>
          </w:tcPr>
          <w:p w:rsidR="006C788D" w:rsidRPr="001B6246" w:rsidRDefault="006C788D" w:rsidP="007F1AA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комиссии</w:t>
            </w:r>
          </w:p>
        </w:tc>
      </w:tr>
      <w:tr w:rsidR="006C788D" w:rsidRPr="001B6246" w:rsidTr="006C788D">
        <w:tc>
          <w:tcPr>
            <w:tcW w:w="3828" w:type="dxa"/>
          </w:tcPr>
          <w:p w:rsidR="006C788D" w:rsidRDefault="006C788D" w:rsidP="00DE45C8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Стрешнева Эльвира Николаевна</w:t>
            </w:r>
          </w:p>
        </w:tc>
        <w:tc>
          <w:tcPr>
            <w:tcW w:w="5811" w:type="dxa"/>
          </w:tcPr>
          <w:p w:rsidR="006C788D" w:rsidRDefault="006C788D" w:rsidP="00DE45C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- </w:t>
            </w:r>
            <w:r w:rsidR="00461982">
              <w:rPr>
                <w:rFonts w:eastAsiaTheme="minorHAnsi"/>
                <w:kern w:val="0"/>
                <w:sz w:val="28"/>
                <w:szCs w:val="28"/>
                <w:lang w:eastAsia="en-US"/>
              </w:rPr>
              <w:t>заместитель</w:t>
            </w: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начальника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  <w:p w:rsidR="006C788D" w:rsidRDefault="006C788D" w:rsidP="00DE45C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6C788D" w:rsidRPr="001B6246" w:rsidTr="006C788D">
        <w:tc>
          <w:tcPr>
            <w:tcW w:w="3828" w:type="dxa"/>
          </w:tcPr>
          <w:p w:rsidR="006C788D" w:rsidRDefault="006C788D" w:rsidP="00C57A76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Сундуков </w:t>
            </w:r>
          </w:p>
          <w:p w:rsidR="006C788D" w:rsidRPr="001B6246" w:rsidRDefault="006C788D" w:rsidP="00C57A76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A15FBD">
              <w:rPr>
                <w:rFonts w:eastAsiaTheme="minorHAnsi"/>
                <w:kern w:val="0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5811" w:type="dxa"/>
          </w:tcPr>
          <w:p w:rsidR="006C788D" w:rsidRPr="001B6246" w:rsidRDefault="006C788D" w:rsidP="00C57A76">
            <w:pPr>
              <w:pStyle w:val="ConsPlusNormal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DA0E2E">
              <w:rPr>
                <w:rFonts w:eastAsiaTheme="minorHAnsi"/>
                <w:lang w:eastAsia="en-US"/>
              </w:rPr>
              <w:t>начальник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A0E2E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A0E2E">
              <w:rPr>
                <w:rFonts w:eastAsiaTheme="minorHAnsi"/>
                <w:lang w:eastAsia="en-US"/>
              </w:rPr>
              <w:t xml:space="preserve">отдела </w:t>
            </w:r>
            <w:r>
              <w:rPr>
                <w:rFonts w:eastAsiaTheme="minorHAnsi"/>
                <w:lang w:eastAsia="en-US"/>
              </w:rPr>
              <w:t>организации эксплуатации</w:t>
            </w:r>
            <w:r w:rsidRPr="00DA0E2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жилищного фонда </w:t>
            </w:r>
            <w:r w:rsidRPr="00DA0E2E">
              <w:rPr>
                <w:rFonts w:eastAsiaTheme="minorHAnsi"/>
                <w:lang w:eastAsia="en-US"/>
              </w:rPr>
              <w:t>управления</w:t>
            </w:r>
            <w:proofErr w:type="gramEnd"/>
            <w:r w:rsidRPr="00DA0E2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жилищно-коммунального хозяйства</w:t>
            </w:r>
            <w:r w:rsidRPr="00DA0E2E">
              <w:rPr>
                <w:rFonts w:eastAsiaTheme="minorHAnsi"/>
                <w:lang w:eastAsia="en-US"/>
              </w:rPr>
              <w:t xml:space="preserve"> администрации городского округа город Воронеж, </w:t>
            </w:r>
            <w:r>
              <w:rPr>
                <w:rFonts w:eastAsiaTheme="minorHAnsi"/>
                <w:lang w:eastAsia="en-US"/>
              </w:rPr>
              <w:t>член</w:t>
            </w:r>
            <w:r w:rsidRPr="001B6246">
              <w:rPr>
                <w:rFonts w:eastAsiaTheme="minorHAnsi"/>
                <w:lang w:eastAsia="en-US"/>
              </w:rPr>
              <w:t xml:space="preserve"> комиссии</w:t>
            </w:r>
          </w:p>
        </w:tc>
      </w:tr>
      <w:tr w:rsidR="006C788D" w:rsidRPr="001B6246" w:rsidTr="006C788D">
        <w:tc>
          <w:tcPr>
            <w:tcW w:w="3828" w:type="dxa"/>
          </w:tcPr>
          <w:p w:rsidR="006C788D" w:rsidRDefault="006C788D" w:rsidP="00053F5E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Федоров </w:t>
            </w:r>
          </w:p>
          <w:p w:rsidR="006C788D" w:rsidRPr="001B6246" w:rsidRDefault="006C788D" w:rsidP="00053F5E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Роман Витальевич</w:t>
            </w:r>
          </w:p>
        </w:tc>
        <w:tc>
          <w:tcPr>
            <w:tcW w:w="5811" w:type="dxa"/>
          </w:tcPr>
          <w:p w:rsidR="006C788D" w:rsidRDefault="006C788D" w:rsidP="00053F5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депутат Воронежской городской Думы, член комиссии (по согласованию)</w:t>
            </w:r>
          </w:p>
          <w:p w:rsidR="006C788D" w:rsidRPr="001B6246" w:rsidRDefault="006C788D" w:rsidP="00053F5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6C788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Pr="0050452E" w:rsidRDefault="00A55D6C" w:rsidP="00A55D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452E">
        <w:rPr>
          <w:sz w:val="28"/>
          <w:szCs w:val="28"/>
        </w:rPr>
        <w:t>Руководитель управления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</w:p>
    <w:p w:rsidR="00A55D6C" w:rsidRDefault="00A55D6C" w:rsidP="00A55D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452E">
        <w:rPr>
          <w:sz w:val="28"/>
          <w:szCs w:val="28"/>
        </w:rPr>
        <w:t>муниципального жилищного контроля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  <w:t xml:space="preserve">         Е.В. Бажанов</w:t>
      </w:r>
    </w:p>
    <w:sectPr w:rsidR="00A55D6C" w:rsidSect="005A57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2E" w:rsidRDefault="00EA632E" w:rsidP="005A57B9">
      <w:pPr>
        <w:spacing w:line="240" w:lineRule="auto"/>
      </w:pPr>
      <w:r>
        <w:separator/>
      </w:r>
    </w:p>
  </w:endnote>
  <w:endnote w:type="continuationSeparator" w:id="0">
    <w:p w:rsidR="00EA632E" w:rsidRDefault="00EA632E" w:rsidP="005A5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2E" w:rsidRDefault="00EA632E" w:rsidP="005A57B9">
      <w:pPr>
        <w:spacing w:line="240" w:lineRule="auto"/>
      </w:pPr>
      <w:r>
        <w:separator/>
      </w:r>
    </w:p>
  </w:footnote>
  <w:footnote w:type="continuationSeparator" w:id="0">
    <w:p w:rsidR="00EA632E" w:rsidRDefault="00EA632E" w:rsidP="005A5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156224"/>
      <w:docPartObj>
        <w:docPartGallery w:val="Page Numbers (Top of Page)"/>
        <w:docPartUnique/>
      </w:docPartObj>
    </w:sdtPr>
    <w:sdtEndPr/>
    <w:sdtContent>
      <w:p w:rsidR="005A57B9" w:rsidRDefault="005A57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8E6">
          <w:rPr>
            <w:noProof/>
          </w:rPr>
          <w:t>2</w:t>
        </w:r>
        <w:r>
          <w:fldChar w:fldCharType="end"/>
        </w:r>
      </w:p>
    </w:sdtContent>
  </w:sdt>
  <w:p w:rsidR="005A57B9" w:rsidRDefault="005A57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6B"/>
    <w:rsid w:val="001074D7"/>
    <w:rsid w:val="00362DF0"/>
    <w:rsid w:val="00395B77"/>
    <w:rsid w:val="00433A93"/>
    <w:rsid w:val="00461982"/>
    <w:rsid w:val="005A57B9"/>
    <w:rsid w:val="006C788D"/>
    <w:rsid w:val="007178E6"/>
    <w:rsid w:val="007C1BFB"/>
    <w:rsid w:val="00932A4D"/>
    <w:rsid w:val="00A15FBD"/>
    <w:rsid w:val="00A55D6C"/>
    <w:rsid w:val="00AA036B"/>
    <w:rsid w:val="00C60DE1"/>
    <w:rsid w:val="00D26388"/>
    <w:rsid w:val="00D45DFD"/>
    <w:rsid w:val="00E74342"/>
    <w:rsid w:val="00E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A57B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7B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5A57B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7B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A57B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7B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5A57B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7B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 С.А.</dc:creator>
  <cp:lastModifiedBy>enshulgina</cp:lastModifiedBy>
  <cp:revision>2</cp:revision>
  <dcterms:created xsi:type="dcterms:W3CDTF">2018-04-12T13:45:00Z</dcterms:created>
  <dcterms:modified xsi:type="dcterms:W3CDTF">2018-04-12T13:45:00Z</dcterms:modified>
</cp:coreProperties>
</file>