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B29" w:rsidRDefault="00632B29" w:rsidP="00632B29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УТВЕРЖДЕН</w:t>
      </w:r>
    </w:p>
    <w:p w:rsidR="00632B29" w:rsidRDefault="00632B29" w:rsidP="00632B29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>постановлением администрации городского округа город Воронеж</w:t>
      </w:r>
    </w:p>
    <w:p w:rsidR="00632B29" w:rsidRDefault="00632B29" w:rsidP="00632B29">
      <w:pPr>
        <w:pStyle w:val="a4"/>
        <w:tabs>
          <w:tab w:val="left" w:pos="709"/>
          <w:tab w:val="left" w:pos="9213"/>
        </w:tabs>
        <w:spacing w:before="0" w:after="0"/>
        <w:ind w:left="4536" w:right="-1"/>
        <w:rPr>
          <w:b w:val="0"/>
        </w:rPr>
      </w:pPr>
      <w:r>
        <w:rPr>
          <w:b w:val="0"/>
        </w:rPr>
        <w:t xml:space="preserve">от </w:t>
      </w:r>
      <w:r w:rsidR="00B67659">
        <w:rPr>
          <w:b w:val="0"/>
        </w:rPr>
        <w:t xml:space="preserve">12.12.2018   </w:t>
      </w:r>
      <w:r>
        <w:rPr>
          <w:b w:val="0"/>
        </w:rPr>
        <w:t xml:space="preserve">№ </w:t>
      </w:r>
      <w:r w:rsidR="00B67659">
        <w:rPr>
          <w:b w:val="0"/>
        </w:rPr>
        <w:t>815</w:t>
      </w:r>
      <w:bookmarkStart w:id="0" w:name="_GoBack"/>
      <w:bookmarkEnd w:id="0"/>
    </w:p>
    <w:p w:rsidR="00632B29" w:rsidRDefault="00632B29" w:rsidP="00632B29">
      <w:pPr>
        <w:spacing w:line="240" w:lineRule="auto"/>
        <w:ind w:left="4536"/>
        <w:rPr>
          <w:rFonts w:eastAsia="Times New Roman" w:cs="Times New Roman"/>
          <w:b/>
          <w:bCs/>
          <w:sz w:val="27"/>
          <w:szCs w:val="27"/>
          <w:lang w:eastAsia="ru-RU"/>
        </w:rPr>
      </w:pPr>
    </w:p>
    <w:p w:rsidR="00632B29" w:rsidRDefault="00632B29" w:rsidP="00632B29">
      <w:pPr>
        <w:spacing w:line="240" w:lineRule="auto"/>
        <w:ind w:left="4536"/>
        <w:rPr>
          <w:rFonts w:cs="Times New Roman"/>
          <w:b/>
          <w:szCs w:val="28"/>
        </w:rPr>
      </w:pPr>
      <w:r>
        <w:t xml:space="preserve"> </w:t>
      </w:r>
    </w:p>
    <w:p w:rsidR="00632B29" w:rsidRPr="00F767CF" w:rsidRDefault="00632B29" w:rsidP="00632B29">
      <w:pPr>
        <w:spacing w:line="240" w:lineRule="auto"/>
        <w:ind w:firstLine="0"/>
        <w:jc w:val="center"/>
        <w:rPr>
          <w:rFonts w:cs="Times New Roman"/>
          <w:b/>
          <w:szCs w:val="28"/>
        </w:rPr>
      </w:pPr>
      <w:r w:rsidRPr="00F767CF">
        <w:rPr>
          <w:rFonts w:cs="Times New Roman"/>
          <w:b/>
          <w:szCs w:val="28"/>
        </w:rPr>
        <w:t>ПАСПОРТ</w:t>
      </w:r>
    </w:p>
    <w:p w:rsidR="00632B29" w:rsidRPr="004300C6" w:rsidRDefault="00632B29" w:rsidP="00632B29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F767CF">
        <w:rPr>
          <w:sz w:val="28"/>
          <w:szCs w:val="28"/>
        </w:rPr>
        <w:t xml:space="preserve">ОСОБО ОХРАНЯЕМОЙ ПРИРОДНОЙ ТЕРРИТОРИИ </w:t>
      </w:r>
    </w:p>
    <w:p w:rsidR="00632B29" w:rsidRDefault="00632B29" w:rsidP="00632B29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r w:rsidRPr="00F767CF">
        <w:rPr>
          <w:sz w:val="28"/>
          <w:szCs w:val="28"/>
        </w:rPr>
        <w:t xml:space="preserve">МЕСТНОГО ЗНАЧЕНИЯ САДОВО-ПАРКОВЫЙ ЛАНДШАФТ </w:t>
      </w:r>
    </w:p>
    <w:p w:rsidR="00632B29" w:rsidRPr="00F767CF" w:rsidRDefault="00632B29" w:rsidP="00632B29">
      <w:pPr>
        <w:pStyle w:val="3"/>
        <w:spacing w:before="0" w:beforeAutospacing="0" w:after="0" w:afterAutospacing="0"/>
        <w:jc w:val="center"/>
      </w:pPr>
      <w:r w:rsidRPr="00F767CF">
        <w:t>«</w:t>
      </w:r>
      <w:r w:rsidR="008928E7">
        <w:t>БУЛЬВАР ПО УЛ. ОРДЖОНИКИДЗЕ</w:t>
      </w:r>
      <w:r w:rsidRPr="00F767CF">
        <w:t>»</w:t>
      </w:r>
    </w:p>
    <w:p w:rsidR="00632B29" w:rsidRPr="00F767CF" w:rsidRDefault="00632B29" w:rsidP="00F21BB1">
      <w:pPr>
        <w:pStyle w:val="3"/>
        <w:spacing w:before="0" w:beforeAutospacing="0" w:after="0" w:afterAutospacing="0" w:line="360" w:lineRule="auto"/>
        <w:ind w:firstLine="709"/>
        <w:jc w:val="both"/>
      </w:pPr>
    </w:p>
    <w:p w:rsidR="00632B29" w:rsidRDefault="00632B29" w:rsidP="00F21BB1">
      <w:pPr>
        <w:pStyle w:val="a3"/>
        <w:numPr>
          <w:ilvl w:val="0"/>
          <w:numId w:val="1"/>
        </w:numPr>
        <w:spacing w:after="0" w:line="360" w:lineRule="auto"/>
        <w:jc w:val="center"/>
        <w:rPr>
          <w:b/>
        </w:rPr>
      </w:pPr>
      <w:r w:rsidRPr="001C7DB6">
        <w:rPr>
          <w:b/>
        </w:rPr>
        <w:t>Общие положения</w:t>
      </w:r>
    </w:p>
    <w:p w:rsidR="00632B29" w:rsidRPr="001C7DB6" w:rsidRDefault="00632B29" w:rsidP="00F21BB1">
      <w:r w:rsidRPr="001C7DB6">
        <w:t>1.1. Особо охраняемая природная территория местног</w:t>
      </w:r>
      <w:r>
        <w:t>о значения садово-парковый ланд</w:t>
      </w:r>
      <w:r w:rsidRPr="001C7DB6">
        <w:t>шафт  «</w:t>
      </w:r>
      <w:r w:rsidR="008928E7">
        <w:t>Бульвар по ул. Орджоникидзе</w:t>
      </w:r>
      <w:r w:rsidRPr="001C7DB6">
        <w:t>» (далее – ООПТ)</w:t>
      </w:r>
      <w:r w:rsidR="008928E7">
        <w:t xml:space="preserve"> </w:t>
      </w:r>
      <w:r w:rsidR="008928E7" w:rsidRPr="008928E7">
        <w:t>характеризуется наличием в границах соответствующей территории участков природных ландшафтов и культурных ландшафтов, представляющих собой особую эстетическую, научную и культурную ценность</w:t>
      </w:r>
      <w:r w:rsidRPr="001C7DB6">
        <w:t>.</w:t>
      </w:r>
    </w:p>
    <w:p w:rsidR="00632B29" w:rsidRPr="001C7DB6" w:rsidRDefault="00632B29" w:rsidP="00F21BB1">
      <w:r w:rsidRPr="001C7DB6">
        <w:t xml:space="preserve">1.2. </w:t>
      </w:r>
      <w:proofErr w:type="gramStart"/>
      <w:r w:rsidRPr="001C7DB6">
        <w:t>ООПТ создана в границах земельн</w:t>
      </w:r>
      <w:r w:rsidR="008928E7">
        <w:t>ого участка</w:t>
      </w:r>
      <w:r w:rsidRPr="001C7DB6">
        <w:t xml:space="preserve"> с кадастровым номером</w:t>
      </w:r>
      <w:r w:rsidR="008928E7">
        <w:t xml:space="preserve"> </w:t>
      </w:r>
      <w:r w:rsidR="008928E7" w:rsidRPr="00F41DD2">
        <w:rPr>
          <w:szCs w:val="28"/>
        </w:rPr>
        <w:t>36:34:06070</w:t>
      </w:r>
      <w:r w:rsidR="008928E7">
        <w:rPr>
          <w:szCs w:val="28"/>
        </w:rPr>
        <w:t>24</w:t>
      </w:r>
      <w:r w:rsidR="008928E7" w:rsidRPr="00F41DD2">
        <w:rPr>
          <w:szCs w:val="28"/>
        </w:rPr>
        <w:t>:</w:t>
      </w:r>
      <w:r w:rsidR="008928E7">
        <w:rPr>
          <w:szCs w:val="28"/>
        </w:rPr>
        <w:t>295</w:t>
      </w:r>
      <w:r w:rsidR="008928E7" w:rsidRPr="00F41DD2">
        <w:rPr>
          <w:szCs w:val="28"/>
        </w:rPr>
        <w:t xml:space="preserve"> площадью</w:t>
      </w:r>
      <w:r w:rsidR="008928E7">
        <w:rPr>
          <w:szCs w:val="28"/>
        </w:rPr>
        <w:t xml:space="preserve"> </w:t>
      </w:r>
      <w:r w:rsidR="008928E7" w:rsidRPr="00AC1A7A">
        <w:rPr>
          <w:szCs w:val="28"/>
        </w:rPr>
        <w:t>9566 кв. м</w:t>
      </w:r>
      <w:r w:rsidR="008764AF">
        <w:rPr>
          <w:szCs w:val="28"/>
        </w:rPr>
        <w:t>,</w:t>
      </w:r>
      <w:r w:rsidRPr="001C7DB6">
        <w:t xml:space="preserve"> совпадает с границами данн</w:t>
      </w:r>
      <w:r w:rsidR="008928E7">
        <w:t>ого</w:t>
      </w:r>
      <w:r w:rsidRPr="001C7DB6">
        <w:t xml:space="preserve"> участк</w:t>
      </w:r>
      <w:r w:rsidR="008928E7">
        <w:t>а</w:t>
      </w:r>
      <w:r w:rsidRPr="001C7DB6">
        <w:t xml:space="preserve"> и расположена в </w:t>
      </w:r>
      <w:r w:rsidR="00B314C0">
        <w:t xml:space="preserve">Центральном </w:t>
      </w:r>
      <w:r w:rsidRPr="001C7DB6">
        <w:t>районе городского округа город Воронеж</w:t>
      </w:r>
      <w:r w:rsidR="00412307">
        <w:t xml:space="preserve"> по адресу</w:t>
      </w:r>
      <w:r w:rsidR="008764AF">
        <w:t>:</w:t>
      </w:r>
      <w:r w:rsidR="008764AF" w:rsidRPr="00F41DD2">
        <w:rPr>
          <w:szCs w:val="28"/>
        </w:rPr>
        <w:t xml:space="preserve"> ул.</w:t>
      </w:r>
      <w:r w:rsidR="008764AF">
        <w:rPr>
          <w:szCs w:val="28"/>
        </w:rPr>
        <w:t xml:space="preserve"> Орджоникидзе, 3в.</w:t>
      </w:r>
      <w:proofErr w:type="gramEnd"/>
    </w:p>
    <w:p w:rsidR="00632B29" w:rsidRDefault="00632B29" w:rsidP="00F21BB1">
      <w:r w:rsidRPr="001C7DB6">
        <w:t xml:space="preserve">1.3. ООПТ </w:t>
      </w:r>
      <w:proofErr w:type="gramStart"/>
      <w:r w:rsidRPr="001C7DB6">
        <w:t>образована</w:t>
      </w:r>
      <w:proofErr w:type="gramEnd"/>
      <w:r w:rsidRPr="001C7DB6">
        <w:t xml:space="preserve"> без ограничения срока действия.</w:t>
      </w:r>
    </w:p>
    <w:p w:rsidR="00632B29" w:rsidRDefault="00632B29" w:rsidP="00F21BB1">
      <w:r>
        <w:t>1.4. Зонирование ООПТ не предусматривается.</w:t>
      </w:r>
    </w:p>
    <w:p w:rsidR="00632B29" w:rsidRPr="001C7DB6" w:rsidRDefault="00632B29" w:rsidP="00F21BB1"/>
    <w:p w:rsidR="00632B29" w:rsidRPr="00F767CF" w:rsidRDefault="00632B29" w:rsidP="00F21BB1">
      <w:pPr>
        <w:ind w:firstLine="0"/>
        <w:jc w:val="center"/>
        <w:rPr>
          <w:b/>
        </w:rPr>
      </w:pPr>
      <w:r w:rsidRPr="00F767CF">
        <w:rPr>
          <w:b/>
        </w:rPr>
        <w:t>2. Основные задачи ООПТ</w:t>
      </w:r>
    </w:p>
    <w:p w:rsidR="00632B29" w:rsidRPr="00F767CF" w:rsidRDefault="00632B29" w:rsidP="00F21BB1">
      <w:r w:rsidRPr="00F767CF">
        <w:t>2.1. Сохранение природной среды, природных ландшафтов.</w:t>
      </w:r>
    </w:p>
    <w:p w:rsidR="00632B29" w:rsidRPr="00F767CF" w:rsidRDefault="00632B29" w:rsidP="00F21BB1">
      <w:r w:rsidRPr="00F767CF">
        <w:t>2.2. Охрана объектов растительного и животного мира.</w:t>
      </w:r>
    </w:p>
    <w:p w:rsidR="00632B29" w:rsidRPr="00F767CF" w:rsidRDefault="00632B29" w:rsidP="00F21BB1">
      <w:r w:rsidRPr="00F767CF">
        <w:t>2.3. Создание условий для поддержания рекреационного потенциала территорий в пределах городского округа.</w:t>
      </w:r>
    </w:p>
    <w:p w:rsidR="00632B29" w:rsidRPr="00F767CF" w:rsidRDefault="00632B29" w:rsidP="00F21BB1">
      <w:r w:rsidRPr="00F767CF">
        <w:t>2.4. Создание условий для регулярного отдыха.</w:t>
      </w:r>
    </w:p>
    <w:p w:rsidR="00632B29" w:rsidRDefault="00632B29" w:rsidP="00F21BB1">
      <w:r w:rsidRPr="00F767CF">
        <w:t>2.5. Экологическое просвещение населения.</w:t>
      </w:r>
    </w:p>
    <w:p w:rsidR="00632B29" w:rsidRDefault="00632B29" w:rsidP="00F21BB1"/>
    <w:p w:rsidR="008928E7" w:rsidRDefault="008928E7" w:rsidP="00F21BB1"/>
    <w:p w:rsidR="00632B29" w:rsidRPr="00F767CF" w:rsidRDefault="00632B29" w:rsidP="00F21BB1">
      <w:pPr>
        <w:ind w:firstLine="0"/>
        <w:jc w:val="center"/>
        <w:rPr>
          <w:b/>
        </w:rPr>
      </w:pPr>
      <w:r>
        <w:rPr>
          <w:b/>
        </w:rPr>
        <w:t xml:space="preserve">3. </w:t>
      </w:r>
      <w:r w:rsidRPr="00F767CF">
        <w:rPr>
          <w:b/>
        </w:rPr>
        <w:t>Режим особой охраны ООПТ</w:t>
      </w:r>
    </w:p>
    <w:p w:rsidR="00632B29" w:rsidRPr="00F767CF" w:rsidRDefault="00632B29" w:rsidP="00F21BB1">
      <w:r>
        <w:t>3</w:t>
      </w:r>
      <w:r w:rsidRPr="00F767CF">
        <w:t>.1. На ООПТ запрещается любая деятельность, которая может нанести ущерб объектам растительного и животного мира, в том числе:</w:t>
      </w:r>
    </w:p>
    <w:p w:rsidR="00632B29" w:rsidRPr="00F767CF" w:rsidRDefault="00632B29" w:rsidP="00F21BB1">
      <w:r>
        <w:t>-</w:t>
      </w:r>
      <w:r>
        <w:rPr>
          <w:lang w:val="en-US"/>
        </w:rPr>
        <w:t> </w:t>
      </w:r>
      <w:r w:rsidRPr="00F767CF">
        <w:t xml:space="preserve">вырубка </w:t>
      </w:r>
      <w:r>
        <w:t xml:space="preserve">и повреждение </w:t>
      </w:r>
      <w:r w:rsidRPr="00F767CF">
        <w:t>зеленых насаждений, кроме рубок ухода при наличии разрешения, выданного в установленном порядке;</w:t>
      </w:r>
    </w:p>
    <w:p w:rsidR="00632B29" w:rsidRPr="00F767CF" w:rsidRDefault="00632B29" w:rsidP="00F21BB1">
      <w:r>
        <w:t>-</w:t>
      </w:r>
      <w:r>
        <w:rPr>
          <w:lang w:val="en-US"/>
        </w:rPr>
        <w:t> </w:t>
      </w:r>
      <w:r w:rsidRPr="00F767CF">
        <w:t>изменение функционального назначения участка или его части;</w:t>
      </w:r>
    </w:p>
    <w:p w:rsidR="00632B29" w:rsidRPr="00F767CF" w:rsidRDefault="00632B29" w:rsidP="00DE2BFE">
      <w:pPr>
        <w:pStyle w:val="a3"/>
        <w:spacing w:after="0" w:line="360" w:lineRule="auto"/>
        <w:ind w:left="0" w:firstLine="709"/>
        <w:jc w:val="both"/>
      </w:pPr>
      <w:r>
        <w:t>-</w:t>
      </w:r>
      <w:r>
        <w:rPr>
          <w:lang w:val="en-US"/>
        </w:rPr>
        <w:t> </w:t>
      </w:r>
      <w:r w:rsidR="00DE2BFE" w:rsidRPr="00854E11">
        <w:rPr>
          <w:szCs w:val="28"/>
        </w:rPr>
        <w:t>размещение капитальных сооружений, прокладка коммуникаций и иные строительные работы, за исключением случаев, если данное строительство не противоречит градостроительным регламентам территориальной зоны, действующим техническим регламентам и нормативам градостроительного проектирования</w:t>
      </w:r>
      <w:r w:rsidRPr="00F767CF">
        <w:t>;</w:t>
      </w:r>
    </w:p>
    <w:p w:rsidR="00632B29" w:rsidRPr="00F767CF" w:rsidRDefault="00632B29" w:rsidP="00F21BB1">
      <w:pPr>
        <w:pStyle w:val="a3"/>
        <w:spacing w:after="0" w:line="360" w:lineRule="auto"/>
        <w:ind w:left="709"/>
        <w:jc w:val="both"/>
      </w:pPr>
      <w:r>
        <w:t>-</w:t>
      </w:r>
      <w:r>
        <w:rPr>
          <w:lang w:val="en-US"/>
        </w:rPr>
        <w:t> </w:t>
      </w:r>
      <w:r w:rsidRPr="00F767CF">
        <w:t>захламление;</w:t>
      </w:r>
    </w:p>
    <w:p w:rsidR="00632B29" w:rsidRPr="00F767CF" w:rsidRDefault="00632B29" w:rsidP="00F21BB1">
      <w:pPr>
        <w:pStyle w:val="a3"/>
        <w:spacing w:after="0" w:line="360" w:lineRule="auto"/>
        <w:ind w:left="142" w:firstLine="567"/>
        <w:jc w:val="both"/>
      </w:pPr>
      <w:r>
        <w:t>-</w:t>
      </w:r>
      <w:r>
        <w:rPr>
          <w:lang w:val="en-US"/>
        </w:rPr>
        <w:t> </w:t>
      </w:r>
      <w:r w:rsidRPr="00F767CF">
        <w:t>устройство проездов, кроме проездов, предусмотренных</w:t>
      </w:r>
      <w:r>
        <w:t xml:space="preserve"> </w:t>
      </w:r>
      <w:r w:rsidRPr="00F767CF">
        <w:t>согласованными в установленном порядке проектами благоустройства и необходимых для функционирования ООПТ;</w:t>
      </w:r>
    </w:p>
    <w:p w:rsidR="00632B29" w:rsidRPr="00F767CF" w:rsidRDefault="00632B29" w:rsidP="00F21BB1">
      <w:pPr>
        <w:pStyle w:val="a3"/>
        <w:spacing w:after="0" w:line="360" w:lineRule="auto"/>
        <w:ind w:left="0" w:firstLine="709"/>
        <w:jc w:val="both"/>
      </w:pPr>
      <w:r>
        <w:t>-</w:t>
      </w:r>
      <w:r>
        <w:rPr>
          <w:lang w:val="en-US"/>
        </w:rPr>
        <w:t> </w:t>
      </w:r>
      <w:r w:rsidRPr="00F767CF">
        <w:t>размещение нестационарных торговых объектов, аттракционов в границах ООПТ;</w:t>
      </w:r>
    </w:p>
    <w:p w:rsidR="00632B29" w:rsidRPr="00F767CF" w:rsidRDefault="00632B29" w:rsidP="00F21BB1">
      <w:pPr>
        <w:pStyle w:val="a3"/>
        <w:spacing w:after="0" w:line="360" w:lineRule="auto"/>
        <w:ind w:left="0" w:firstLine="708"/>
        <w:jc w:val="both"/>
      </w:pPr>
      <w:r>
        <w:t>-</w:t>
      </w:r>
      <w:r>
        <w:rPr>
          <w:lang w:val="en-US"/>
        </w:rPr>
        <w:t> </w:t>
      </w:r>
      <w:r w:rsidRPr="00F767CF">
        <w:t>проведение массовых спортивных, зрелищных и иных мероприятий с нарушением установленного порядка;</w:t>
      </w:r>
    </w:p>
    <w:p w:rsidR="00632B29" w:rsidRDefault="00632B29" w:rsidP="00F21BB1">
      <w:r>
        <w:t xml:space="preserve">- </w:t>
      </w:r>
      <w:r w:rsidRPr="00F767CF">
        <w:t>самовольные посадки деревьев и кустарников;</w:t>
      </w:r>
    </w:p>
    <w:p w:rsidR="008928E7" w:rsidRDefault="008928E7" w:rsidP="00F21BB1">
      <w:r>
        <w:t>- размещение рекламных конструкций;</w:t>
      </w:r>
    </w:p>
    <w:p w:rsidR="00632B29" w:rsidRPr="00F767CF" w:rsidRDefault="00632B29" w:rsidP="00F21BB1">
      <w:r>
        <w:t>- заготовка живицы и древесных соков;</w:t>
      </w:r>
    </w:p>
    <w:p w:rsidR="00632B29" w:rsidRPr="00F767CF" w:rsidRDefault="00632B29" w:rsidP="00F21BB1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мойка транспортных средств;</w:t>
      </w:r>
    </w:p>
    <w:p w:rsidR="00632B29" w:rsidRPr="00F767CF" w:rsidRDefault="00632B29" w:rsidP="00F21BB1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выгул собак;</w:t>
      </w:r>
    </w:p>
    <w:p w:rsidR="00632B29" w:rsidRPr="00565C99" w:rsidRDefault="00632B29" w:rsidP="00F21BB1">
      <w:pPr>
        <w:pStyle w:val="a3"/>
        <w:spacing w:after="0" w:line="360" w:lineRule="auto"/>
        <w:ind w:left="0" w:firstLine="709"/>
        <w:jc w:val="both"/>
        <w:rPr>
          <w:color w:val="FF0000"/>
        </w:rPr>
      </w:pPr>
      <w:r>
        <w:t xml:space="preserve">- </w:t>
      </w:r>
      <w:r w:rsidRPr="00F767CF">
        <w:t xml:space="preserve">въезд и стоянка автотранспорта </w:t>
      </w:r>
      <w:r w:rsidRPr="00F21BB1">
        <w:t xml:space="preserve">(за исключением въезда и стоянки автотранспорта </w:t>
      </w:r>
      <w:r w:rsidR="00F21BB1" w:rsidRPr="00F21BB1">
        <w:t>для</w:t>
      </w:r>
      <w:r w:rsidRPr="00F21BB1">
        <w:t xml:space="preserve"> проведения научно-исследовате</w:t>
      </w:r>
      <w:r w:rsidR="008928E7">
        <w:t>льских работ, обслуживания ООПТ</w:t>
      </w:r>
      <w:r w:rsidRPr="00F21BB1">
        <w:t>);</w:t>
      </w:r>
    </w:p>
    <w:p w:rsidR="00632B29" w:rsidRPr="00F767CF" w:rsidRDefault="00632B29" w:rsidP="00F21BB1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 xml:space="preserve">сжигание растительного покрова (включая </w:t>
      </w:r>
      <w:proofErr w:type="gramStart"/>
      <w:r w:rsidRPr="00F767CF">
        <w:t>листовой</w:t>
      </w:r>
      <w:proofErr w:type="gramEnd"/>
      <w:r w:rsidRPr="00F767CF">
        <w:t xml:space="preserve"> </w:t>
      </w:r>
      <w:proofErr w:type="spellStart"/>
      <w:r w:rsidRPr="00F767CF">
        <w:t>опад</w:t>
      </w:r>
      <w:proofErr w:type="spellEnd"/>
      <w:r w:rsidRPr="00F767CF">
        <w:t>);</w:t>
      </w:r>
    </w:p>
    <w:p w:rsidR="00632B29" w:rsidRPr="00F767CF" w:rsidRDefault="00632B29" w:rsidP="00F21BB1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разведение костров;</w:t>
      </w:r>
    </w:p>
    <w:p w:rsidR="00632B29" w:rsidRDefault="00632B29" w:rsidP="00F21BB1">
      <w:pPr>
        <w:pStyle w:val="a3"/>
        <w:spacing w:after="0" w:line="360" w:lineRule="auto"/>
        <w:ind w:left="709"/>
        <w:jc w:val="both"/>
      </w:pPr>
      <w:r>
        <w:t xml:space="preserve">- </w:t>
      </w:r>
      <w:r w:rsidRPr="00F767CF">
        <w:t>уничтожение цветов;</w:t>
      </w:r>
    </w:p>
    <w:p w:rsidR="00632B29" w:rsidRPr="00565C99" w:rsidRDefault="00632B29" w:rsidP="00F21BB1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color w:val="FF0000"/>
          <w:szCs w:val="28"/>
        </w:rPr>
      </w:pPr>
      <w:r w:rsidRPr="00485FB7">
        <w:rPr>
          <w:szCs w:val="28"/>
        </w:rPr>
        <w:t xml:space="preserve">- </w:t>
      </w:r>
      <w:r w:rsidRPr="00485FB7">
        <w:rPr>
          <w:szCs w:val="28"/>
          <w:lang w:eastAsia="ru-RU"/>
        </w:rPr>
        <w:t xml:space="preserve">сбор или уничтожение редких растений, грибов, животных, а также включенных в Красные книги Российской Федерации и Воронежской области </w:t>
      </w:r>
      <w:r w:rsidRPr="00F21BB1">
        <w:rPr>
          <w:szCs w:val="28"/>
          <w:lang w:eastAsia="ru-RU"/>
        </w:rPr>
        <w:t>(за исключением сбора для проведения научно-исследовательских работ);</w:t>
      </w:r>
    </w:p>
    <w:p w:rsidR="00632B29" w:rsidRPr="00F767CF" w:rsidRDefault="00632B29" w:rsidP="00F21BB1">
      <w:pPr>
        <w:pStyle w:val="a3"/>
        <w:spacing w:after="0" w:line="360" w:lineRule="auto"/>
        <w:ind w:left="0" w:firstLine="708"/>
        <w:jc w:val="both"/>
      </w:pPr>
      <w:r>
        <w:t>-</w:t>
      </w:r>
      <w:r>
        <w:rPr>
          <w:lang w:val="en-US"/>
        </w:rPr>
        <w:t> </w:t>
      </w:r>
      <w:r w:rsidRPr="00F767CF">
        <w:t>другие виды хозяйственной и иной деятельности, угрожающие состоянию и сохранности ООПТ.</w:t>
      </w:r>
    </w:p>
    <w:p w:rsidR="00632B29" w:rsidRPr="00C052EB" w:rsidRDefault="00632B29" w:rsidP="00F21BB1">
      <w:r>
        <w:t>3</w:t>
      </w:r>
      <w:r w:rsidRPr="00C052EB">
        <w:t>.2. На ООПТ допускается:</w:t>
      </w:r>
    </w:p>
    <w:p w:rsidR="00632B29" w:rsidRPr="00C052EB" w:rsidRDefault="00632B29" w:rsidP="00F21BB1">
      <w:pPr>
        <w:pStyle w:val="a3"/>
        <w:spacing w:after="0" w:line="360" w:lineRule="auto"/>
        <w:ind w:left="709"/>
        <w:jc w:val="both"/>
      </w:pPr>
      <w:r w:rsidRPr="00C052EB">
        <w:t>- рекреационная деятельность;</w:t>
      </w:r>
    </w:p>
    <w:p w:rsidR="00632B29" w:rsidRPr="00C052EB" w:rsidRDefault="00632B29" w:rsidP="00F21BB1">
      <w:pPr>
        <w:pStyle w:val="a3"/>
        <w:spacing w:after="0" w:line="360" w:lineRule="auto"/>
        <w:ind w:left="0" w:firstLine="708"/>
        <w:jc w:val="both"/>
      </w:pPr>
      <w:r w:rsidRPr="00C052EB">
        <w:t>-</w:t>
      </w:r>
      <w:r>
        <w:rPr>
          <w:lang w:val="en-US"/>
        </w:rPr>
        <w:t> </w:t>
      </w:r>
      <w:r w:rsidRPr="00C052EB">
        <w:t>мероприятия по улучшению состояния биологической</w:t>
      </w:r>
      <w:r>
        <w:t xml:space="preserve">         </w:t>
      </w:r>
      <w:r w:rsidRPr="00C052EB">
        <w:t xml:space="preserve"> составляющей;</w:t>
      </w:r>
    </w:p>
    <w:p w:rsidR="00632B29" w:rsidRPr="00C052EB" w:rsidRDefault="00632B29" w:rsidP="00F21BB1">
      <w:pPr>
        <w:pStyle w:val="a3"/>
        <w:spacing w:after="0" w:line="360" w:lineRule="auto"/>
        <w:ind w:left="709"/>
        <w:jc w:val="both"/>
      </w:pPr>
      <w:r w:rsidRPr="00C052EB">
        <w:t>- лесовосстановительные работы;</w:t>
      </w:r>
    </w:p>
    <w:p w:rsidR="00632B29" w:rsidRPr="00C052EB" w:rsidRDefault="00632B29" w:rsidP="00F21BB1">
      <w:r w:rsidRPr="00C052EB">
        <w:t>- научные исследования (мониторинг состояния окружающей среды, изучение развития природных экосистем);</w:t>
      </w:r>
    </w:p>
    <w:p w:rsidR="00632B29" w:rsidRPr="00C052EB" w:rsidRDefault="00632B29" w:rsidP="00F21BB1">
      <w:pPr>
        <w:pStyle w:val="a3"/>
        <w:spacing w:after="0" w:line="360" w:lineRule="auto"/>
        <w:ind w:left="709"/>
        <w:jc w:val="both"/>
      </w:pPr>
      <w:r w:rsidRPr="00C052EB">
        <w:t>- мероприятия по экологическому просвещению.</w:t>
      </w:r>
    </w:p>
    <w:p w:rsidR="00632B29" w:rsidRPr="00F767CF" w:rsidRDefault="00632B29" w:rsidP="00F21BB1">
      <w:r>
        <w:t>3</w:t>
      </w:r>
      <w:r w:rsidRPr="00F767CF">
        <w:t xml:space="preserve">.3. </w:t>
      </w:r>
      <w:proofErr w:type="gramStart"/>
      <w:r w:rsidRPr="00F767CF">
        <w:t>На ООПТ любая хозяйственная деятельность осуществляется с соблюдением настоящего Паспорта и по согласованию с управлением имущественных и земельных отношений администрации городского округа город Воронеж и управлением экологии администрации городского округа город Воронеж, а также юридическим лицом или индивидуальным предпринимателем, которому земельный участок предоставлен в постоянное (бессрочное) пользование, безвозмездное срочное пользование или в аренду.</w:t>
      </w:r>
      <w:proofErr w:type="gramEnd"/>
    </w:p>
    <w:p w:rsidR="00A7048C" w:rsidRDefault="00A7048C" w:rsidP="00F21BB1">
      <w:pPr>
        <w:ind w:firstLine="0"/>
        <w:jc w:val="center"/>
        <w:rPr>
          <w:b/>
        </w:rPr>
      </w:pPr>
    </w:p>
    <w:p w:rsidR="00632B29" w:rsidRPr="00F767CF" w:rsidRDefault="00632B29" w:rsidP="00F21BB1">
      <w:pPr>
        <w:ind w:firstLine="0"/>
        <w:jc w:val="center"/>
        <w:rPr>
          <w:b/>
        </w:rPr>
      </w:pPr>
      <w:r>
        <w:rPr>
          <w:b/>
        </w:rPr>
        <w:t>4</w:t>
      </w:r>
      <w:r w:rsidRPr="00F767CF">
        <w:rPr>
          <w:b/>
        </w:rPr>
        <w:t>. Ответственность за нарушение режима особой охраны ООПТ</w:t>
      </w:r>
    </w:p>
    <w:p w:rsidR="00632B29" w:rsidRDefault="00632B29" w:rsidP="00F21BB1">
      <w:r w:rsidRPr="00F767CF">
        <w:t>Нарушение режима охраны ООПТ влечет ответственность в соответствии с действующим законодательством.</w:t>
      </w:r>
    </w:p>
    <w:p w:rsidR="00632B29" w:rsidRDefault="00632B29" w:rsidP="00F21BB1">
      <w:pPr>
        <w:ind w:firstLine="0"/>
      </w:pPr>
    </w:p>
    <w:p w:rsidR="00632B29" w:rsidRDefault="00632B29" w:rsidP="00F21BB1">
      <w:pPr>
        <w:ind w:firstLine="0"/>
      </w:pPr>
    </w:p>
    <w:p w:rsidR="00F6199A" w:rsidRDefault="00632B29" w:rsidP="00632B29">
      <w:pPr>
        <w:ind w:firstLine="0"/>
      </w:pPr>
      <w:r>
        <w:rPr>
          <w:rFonts w:eastAsia="Calibri" w:cs="Times New Roman"/>
        </w:rPr>
        <w:t>Р</w:t>
      </w:r>
      <w:r w:rsidRPr="00CE48CD">
        <w:rPr>
          <w:rFonts w:eastAsia="Calibri" w:cs="Times New Roman"/>
        </w:rPr>
        <w:t>уководител</w:t>
      </w:r>
      <w:r>
        <w:rPr>
          <w:rFonts w:eastAsia="Calibri" w:cs="Times New Roman"/>
        </w:rPr>
        <w:t>ь</w:t>
      </w:r>
      <w:r w:rsidRPr="00CE48CD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управ</w:t>
      </w:r>
      <w:r w:rsidRPr="00CE48CD">
        <w:rPr>
          <w:rFonts w:eastAsia="Calibri" w:cs="Times New Roman"/>
        </w:rPr>
        <w:t xml:space="preserve">ления экологии                                 </w:t>
      </w:r>
      <w:r w:rsidR="00F12F96">
        <w:rPr>
          <w:rFonts w:eastAsia="Calibri" w:cs="Times New Roman"/>
        </w:rPr>
        <w:t xml:space="preserve">    </w:t>
      </w:r>
      <w:r w:rsidRPr="00CE48CD">
        <w:rPr>
          <w:rFonts w:eastAsia="Calibri" w:cs="Times New Roman"/>
        </w:rPr>
        <w:t xml:space="preserve">         </w:t>
      </w:r>
      <w:r>
        <w:rPr>
          <w:rFonts w:eastAsia="Calibri" w:cs="Times New Roman"/>
        </w:rPr>
        <w:t xml:space="preserve">        </w:t>
      </w:r>
      <w:r w:rsidRPr="00CE48CD">
        <w:rPr>
          <w:rFonts w:eastAsia="Calibri" w:cs="Times New Roman"/>
        </w:rPr>
        <w:t>Н.В. Ветер</w:t>
      </w:r>
    </w:p>
    <w:sectPr w:rsidR="00F6199A" w:rsidSect="00632B2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0E3" w:rsidRDefault="00FC50E3" w:rsidP="00632B29">
      <w:pPr>
        <w:spacing w:line="240" w:lineRule="auto"/>
      </w:pPr>
      <w:r>
        <w:separator/>
      </w:r>
    </w:p>
  </w:endnote>
  <w:endnote w:type="continuationSeparator" w:id="0">
    <w:p w:rsidR="00FC50E3" w:rsidRDefault="00FC50E3" w:rsidP="00632B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0E3" w:rsidRDefault="00FC50E3" w:rsidP="00632B29">
      <w:pPr>
        <w:spacing w:line="240" w:lineRule="auto"/>
      </w:pPr>
      <w:r>
        <w:separator/>
      </w:r>
    </w:p>
  </w:footnote>
  <w:footnote w:type="continuationSeparator" w:id="0">
    <w:p w:rsidR="00FC50E3" w:rsidRDefault="00FC50E3" w:rsidP="00632B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4613007"/>
      <w:docPartObj>
        <w:docPartGallery w:val="Page Numbers (Top of Page)"/>
        <w:docPartUnique/>
      </w:docPartObj>
    </w:sdtPr>
    <w:sdtEndPr/>
    <w:sdtContent>
      <w:p w:rsidR="00632B29" w:rsidRDefault="00632B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659">
          <w:rPr>
            <w:noProof/>
          </w:rPr>
          <w:t>3</w:t>
        </w:r>
        <w:r>
          <w:fldChar w:fldCharType="end"/>
        </w:r>
      </w:p>
    </w:sdtContent>
  </w:sdt>
  <w:p w:rsidR="00632B29" w:rsidRDefault="00632B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C3D38"/>
    <w:multiLevelType w:val="hybridMultilevel"/>
    <w:tmpl w:val="A97EB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B29"/>
    <w:rsid w:val="00120098"/>
    <w:rsid w:val="00263797"/>
    <w:rsid w:val="00271687"/>
    <w:rsid w:val="00412307"/>
    <w:rsid w:val="004546F8"/>
    <w:rsid w:val="004F609B"/>
    <w:rsid w:val="00632B29"/>
    <w:rsid w:val="006F6783"/>
    <w:rsid w:val="008764AF"/>
    <w:rsid w:val="008928E7"/>
    <w:rsid w:val="009974A5"/>
    <w:rsid w:val="00A7048C"/>
    <w:rsid w:val="00B314C0"/>
    <w:rsid w:val="00B67659"/>
    <w:rsid w:val="00D76047"/>
    <w:rsid w:val="00DE2BFE"/>
    <w:rsid w:val="00F12F96"/>
    <w:rsid w:val="00F21BB1"/>
    <w:rsid w:val="00F6199A"/>
    <w:rsid w:val="00FC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B2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632B29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2B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632B29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a4">
    <w:name w:val="НазвПостЗак"/>
    <w:basedOn w:val="a"/>
    <w:next w:val="a"/>
    <w:rsid w:val="00632B29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632B2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2B29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632B2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2B29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B29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632B29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2B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632B29"/>
    <w:pPr>
      <w:spacing w:after="200" w:line="276" w:lineRule="auto"/>
      <w:ind w:left="720" w:firstLine="0"/>
      <w:contextualSpacing/>
      <w:jc w:val="left"/>
    </w:pPr>
    <w:rPr>
      <w:rFonts w:cs="Times New Roman"/>
    </w:rPr>
  </w:style>
  <w:style w:type="paragraph" w:customStyle="1" w:styleId="a4">
    <w:name w:val="НазвПостЗак"/>
    <w:basedOn w:val="a"/>
    <w:next w:val="a"/>
    <w:rsid w:val="00632B29"/>
    <w:pPr>
      <w:suppressAutoHyphens/>
      <w:spacing w:before="600" w:after="600" w:line="240" w:lineRule="auto"/>
      <w:ind w:left="1134" w:right="1134" w:firstLine="0"/>
      <w:jc w:val="center"/>
    </w:pPr>
    <w:rPr>
      <w:rFonts w:eastAsia="Times New Roman" w:cs="Times New Roman"/>
      <w:b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632B2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32B29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632B2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32B2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Коврижка Ю.В.</dc:creator>
  <cp:lastModifiedBy>enshulgina</cp:lastModifiedBy>
  <cp:revision>2</cp:revision>
  <cp:lastPrinted>2018-10-17T10:05:00Z</cp:lastPrinted>
  <dcterms:created xsi:type="dcterms:W3CDTF">2018-12-14T14:06:00Z</dcterms:created>
  <dcterms:modified xsi:type="dcterms:W3CDTF">2018-12-14T14:06:00Z</dcterms:modified>
</cp:coreProperties>
</file>