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1"/>
      </w:tblGrid>
      <w:tr w:rsidR="00967E94" w:rsidRPr="00967E94" w:rsidTr="00642320">
        <w:tc>
          <w:tcPr>
            <w:tcW w:w="4501" w:type="dxa"/>
          </w:tcPr>
          <w:p w:rsidR="00404AE4" w:rsidRDefault="00967E94" w:rsidP="00404AE4">
            <w:pPr>
              <w:autoSpaceDE w:val="0"/>
              <w:autoSpaceDN w:val="0"/>
              <w:adjustRightInd w:val="0"/>
              <w:ind w:right="-1" w:firstLine="3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8"/>
                <w:szCs w:val="28"/>
                <w:lang w:eastAsia="ru-RU"/>
              </w:rPr>
            </w:pPr>
            <w:r w:rsidRPr="00967E94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8"/>
                <w:szCs w:val="28"/>
                <w:lang w:eastAsia="ru-RU"/>
              </w:rPr>
              <w:t>УТВЕРЖДЕН</w:t>
            </w:r>
          </w:p>
          <w:p w:rsidR="00967E94" w:rsidRPr="00967E94" w:rsidRDefault="00967E94" w:rsidP="00404AE4">
            <w:pPr>
              <w:autoSpaceDE w:val="0"/>
              <w:autoSpaceDN w:val="0"/>
              <w:adjustRightInd w:val="0"/>
              <w:ind w:right="-1" w:firstLine="3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8"/>
                <w:szCs w:val="28"/>
                <w:lang w:eastAsia="ru-RU"/>
              </w:rPr>
            </w:pPr>
            <w:r w:rsidRPr="00967E94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8"/>
                <w:szCs w:val="28"/>
                <w:lang w:eastAsia="ru-RU"/>
              </w:rPr>
              <w:t>постановлением администрации</w:t>
            </w:r>
          </w:p>
          <w:p w:rsidR="00967E94" w:rsidRPr="00967E94" w:rsidRDefault="00967E94" w:rsidP="00404AE4">
            <w:pPr>
              <w:autoSpaceDE w:val="0"/>
              <w:autoSpaceDN w:val="0"/>
              <w:adjustRightInd w:val="0"/>
              <w:ind w:right="-1" w:firstLine="3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8"/>
                <w:szCs w:val="28"/>
                <w:lang w:eastAsia="ru-RU"/>
              </w:rPr>
            </w:pPr>
            <w:r w:rsidRPr="00967E94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8"/>
                <w:szCs w:val="28"/>
                <w:lang w:eastAsia="ru-RU"/>
              </w:rPr>
              <w:t>городского округа город Воронеж</w:t>
            </w:r>
          </w:p>
          <w:p w:rsidR="00967E94" w:rsidRPr="00967E94" w:rsidRDefault="00967E94" w:rsidP="00DB3DD1">
            <w:pPr>
              <w:autoSpaceDE w:val="0"/>
              <w:autoSpaceDN w:val="0"/>
              <w:adjustRightInd w:val="0"/>
              <w:ind w:right="-1" w:firstLine="3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  <w:lang w:eastAsia="ru-RU"/>
              </w:rPr>
            </w:pPr>
            <w:r w:rsidRPr="00967E94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8"/>
                <w:szCs w:val="28"/>
                <w:lang w:eastAsia="ru-RU"/>
              </w:rPr>
              <w:t xml:space="preserve">от </w:t>
            </w:r>
            <w:r w:rsidR="00DB3DD1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8"/>
                <w:szCs w:val="28"/>
                <w:lang w:eastAsia="ru-RU"/>
              </w:rPr>
              <w:t xml:space="preserve">15.03.2018   </w:t>
            </w:r>
            <w:r w:rsidRPr="00967E94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8"/>
                <w:szCs w:val="28"/>
                <w:lang w:eastAsia="ru-RU"/>
              </w:rPr>
              <w:t>№</w:t>
            </w:r>
            <w:r w:rsidR="006575A9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8"/>
                <w:szCs w:val="28"/>
                <w:lang w:eastAsia="ru-RU"/>
              </w:rPr>
              <w:t xml:space="preserve"> </w:t>
            </w:r>
            <w:r w:rsidR="00DB3DD1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8"/>
                <w:szCs w:val="28"/>
                <w:lang w:eastAsia="ru-RU"/>
              </w:rPr>
              <w:t>121</w:t>
            </w:r>
            <w:bookmarkStart w:id="0" w:name="_GoBack"/>
            <w:bookmarkEnd w:id="0"/>
          </w:p>
        </w:tc>
      </w:tr>
    </w:tbl>
    <w:p w:rsidR="00FE4CD1" w:rsidRPr="00967E94" w:rsidRDefault="00FE4CD1" w:rsidP="00967E94">
      <w:pPr>
        <w:ind w:right="-1" w:firstLine="709"/>
      </w:pPr>
    </w:p>
    <w:p w:rsidR="002076D3" w:rsidRPr="002076D3" w:rsidRDefault="002076D3" w:rsidP="002076D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076D3">
        <w:rPr>
          <w:rFonts w:ascii="Times New Roman" w:hAnsi="Times New Roman" w:cs="Times New Roman"/>
          <w:sz w:val="28"/>
          <w:szCs w:val="28"/>
        </w:rPr>
        <w:t>РЕГЛАМЕНТ</w:t>
      </w:r>
    </w:p>
    <w:p w:rsidR="002076D3" w:rsidRPr="002076D3" w:rsidRDefault="002076D3" w:rsidP="002076D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076D3">
        <w:rPr>
          <w:rFonts w:ascii="Times New Roman" w:hAnsi="Times New Roman" w:cs="Times New Roman"/>
          <w:sz w:val="28"/>
          <w:szCs w:val="28"/>
        </w:rPr>
        <w:t>ОРГАНИЗАЦИИ И ОСУЩЕСТВЛЕНИЯ КОНТРОЛЯ</w:t>
      </w:r>
    </w:p>
    <w:p w:rsidR="002076D3" w:rsidRPr="002076D3" w:rsidRDefault="002076D3" w:rsidP="002076D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076D3">
        <w:rPr>
          <w:rFonts w:ascii="Times New Roman" w:hAnsi="Times New Roman" w:cs="Times New Roman"/>
          <w:sz w:val="28"/>
          <w:szCs w:val="28"/>
        </w:rPr>
        <w:t>ИСПОЛНЕНИЯ РЕШЕНИЙ АНТИТЕРРОРИСТИЧЕСКОЙ КОМИССИИ</w:t>
      </w:r>
    </w:p>
    <w:p w:rsidR="002076D3" w:rsidRPr="002076D3" w:rsidRDefault="002076D3" w:rsidP="002076D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076D3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2076D3" w:rsidRPr="002076D3" w:rsidRDefault="002076D3" w:rsidP="002076D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76D3" w:rsidRPr="002076D3" w:rsidRDefault="002076D3" w:rsidP="00B74A29">
      <w:pPr>
        <w:pStyle w:val="ConsPlusNormal"/>
        <w:spacing w:line="36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2076D3">
        <w:rPr>
          <w:rFonts w:ascii="Times New Roman" w:hAnsi="Times New Roman" w:cs="Times New Roman"/>
          <w:sz w:val="28"/>
          <w:szCs w:val="28"/>
        </w:rPr>
        <w:t>. Общие положения</w:t>
      </w:r>
    </w:p>
    <w:p w:rsidR="002076D3" w:rsidRPr="002076D3" w:rsidRDefault="002076D3" w:rsidP="002076D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76D3" w:rsidRPr="002076D3" w:rsidRDefault="002076D3" w:rsidP="002076D3">
      <w:pPr>
        <w:pStyle w:val="ConsPlusNormal"/>
        <w:numPr>
          <w:ilvl w:val="0"/>
          <w:numId w:val="16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76D3">
        <w:rPr>
          <w:rFonts w:ascii="Times New Roman" w:hAnsi="Times New Roman" w:cs="Times New Roman"/>
          <w:sz w:val="28"/>
          <w:szCs w:val="28"/>
        </w:rPr>
        <w:t>Настоящий Регламент разработан в соответствии с требованиями нормативных правовых актов Российской Федерации, Воронежской области и городского округа город Воронеж.</w:t>
      </w:r>
    </w:p>
    <w:p w:rsidR="002076D3" w:rsidRDefault="002076D3" w:rsidP="002076D3">
      <w:pPr>
        <w:pStyle w:val="ConsPlusNormal"/>
        <w:numPr>
          <w:ilvl w:val="0"/>
          <w:numId w:val="16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76D3">
        <w:rPr>
          <w:rFonts w:ascii="Times New Roman" w:hAnsi="Times New Roman" w:cs="Times New Roman"/>
          <w:sz w:val="28"/>
          <w:szCs w:val="28"/>
        </w:rPr>
        <w:t>Регламент определяет организацию и осуществление контроля исполнения поручений, содержащихся в решениях антитеррористической комиссии городског</w:t>
      </w:r>
      <w:r w:rsidR="00926921">
        <w:rPr>
          <w:rFonts w:ascii="Times New Roman" w:hAnsi="Times New Roman" w:cs="Times New Roman"/>
          <w:sz w:val="28"/>
          <w:szCs w:val="28"/>
        </w:rPr>
        <w:t xml:space="preserve">о округа город Воронеж (далее – </w:t>
      </w:r>
      <w:r w:rsidRPr="002076D3">
        <w:rPr>
          <w:rFonts w:ascii="Times New Roman" w:hAnsi="Times New Roman" w:cs="Times New Roman"/>
          <w:sz w:val="28"/>
          <w:szCs w:val="28"/>
        </w:rPr>
        <w:t>Комиссия), структурными подразделениями администрации городского округа город Воронеж, учреждениями</w:t>
      </w:r>
      <w:r w:rsidRPr="00052678">
        <w:rPr>
          <w:rFonts w:ascii="Times New Roman" w:hAnsi="Times New Roman" w:cs="Times New Roman"/>
          <w:sz w:val="28"/>
          <w:szCs w:val="28"/>
        </w:rPr>
        <w:t>, предприятиями и организациями городског</w:t>
      </w:r>
      <w:r w:rsidR="00926921">
        <w:rPr>
          <w:rFonts w:ascii="Times New Roman" w:hAnsi="Times New Roman" w:cs="Times New Roman"/>
          <w:sz w:val="28"/>
          <w:szCs w:val="28"/>
        </w:rPr>
        <w:t xml:space="preserve">о округа город Воронеж (далее – </w:t>
      </w:r>
      <w:r w:rsidRPr="00052678">
        <w:rPr>
          <w:rFonts w:ascii="Times New Roman" w:hAnsi="Times New Roman" w:cs="Times New Roman"/>
          <w:sz w:val="28"/>
          <w:szCs w:val="28"/>
        </w:rPr>
        <w:t>субъекты противодействия терроризму,</w:t>
      </w:r>
      <w:r w:rsidRPr="002076D3">
        <w:rPr>
          <w:rFonts w:ascii="Times New Roman" w:hAnsi="Times New Roman" w:cs="Times New Roman"/>
          <w:sz w:val="28"/>
          <w:szCs w:val="28"/>
        </w:rPr>
        <w:t xml:space="preserve"> если не оговорено иное).</w:t>
      </w:r>
    </w:p>
    <w:p w:rsidR="002076D3" w:rsidRPr="002076D3" w:rsidRDefault="002076D3" w:rsidP="002076D3">
      <w:pPr>
        <w:pStyle w:val="ConsPlusNormal"/>
        <w:numPr>
          <w:ilvl w:val="0"/>
          <w:numId w:val="16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76D3">
        <w:rPr>
          <w:rFonts w:ascii="Times New Roman" w:hAnsi="Times New Roman" w:cs="Times New Roman"/>
          <w:sz w:val="28"/>
          <w:szCs w:val="28"/>
        </w:rPr>
        <w:t>Целью контроля является получение объективной информации о полноте и своевременности исполнения поручений, содержащихся в решениях Комиссии.</w:t>
      </w:r>
    </w:p>
    <w:p w:rsidR="002076D3" w:rsidRPr="002076D3" w:rsidRDefault="002076D3" w:rsidP="002076D3">
      <w:pPr>
        <w:pStyle w:val="ConsPlusNormal"/>
        <w:numPr>
          <w:ilvl w:val="0"/>
          <w:numId w:val="16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76D3">
        <w:rPr>
          <w:rFonts w:ascii="Times New Roman" w:hAnsi="Times New Roman" w:cs="Times New Roman"/>
          <w:sz w:val="28"/>
          <w:szCs w:val="28"/>
        </w:rPr>
        <w:t>Контроль проводится для обеспечения исполнения принятых решений, оценки состояния работы по их реализации, своевременного выявления факторов, препятствующих их реализации.</w:t>
      </w:r>
    </w:p>
    <w:p w:rsidR="002076D3" w:rsidRPr="002076D3" w:rsidRDefault="002076D3" w:rsidP="002076D3">
      <w:pPr>
        <w:pStyle w:val="ConsPlusNormal"/>
        <w:numPr>
          <w:ilvl w:val="0"/>
          <w:numId w:val="16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76D3">
        <w:rPr>
          <w:rFonts w:ascii="Times New Roman" w:hAnsi="Times New Roman" w:cs="Times New Roman"/>
          <w:sz w:val="28"/>
          <w:szCs w:val="28"/>
        </w:rPr>
        <w:t>Результаты контроля служат основой для выработки мер по корректировке и совершенствованию деятельности Комиссии, принятия управленческих решений по устранению выявленных нарушений.</w:t>
      </w:r>
    </w:p>
    <w:p w:rsidR="002076D3" w:rsidRPr="002076D3" w:rsidRDefault="002076D3" w:rsidP="002076D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76D3" w:rsidRPr="002076D3" w:rsidRDefault="002076D3" w:rsidP="00B74A29">
      <w:pPr>
        <w:pStyle w:val="ConsPlusNormal"/>
        <w:spacing w:line="36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2076D3">
        <w:rPr>
          <w:rFonts w:ascii="Times New Roman" w:hAnsi="Times New Roman" w:cs="Times New Roman"/>
          <w:sz w:val="28"/>
          <w:szCs w:val="28"/>
        </w:rPr>
        <w:t>. Организация контроля</w:t>
      </w:r>
    </w:p>
    <w:p w:rsidR="002076D3" w:rsidRPr="002076D3" w:rsidRDefault="002076D3" w:rsidP="002076D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76D3" w:rsidRPr="002076D3" w:rsidRDefault="002076D3" w:rsidP="002076D3">
      <w:pPr>
        <w:pStyle w:val="ConsPlusNormal"/>
        <w:numPr>
          <w:ilvl w:val="0"/>
          <w:numId w:val="17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76D3">
        <w:rPr>
          <w:rFonts w:ascii="Times New Roman" w:hAnsi="Times New Roman" w:cs="Times New Roman"/>
          <w:sz w:val="28"/>
          <w:szCs w:val="28"/>
        </w:rPr>
        <w:t xml:space="preserve">Контроль осуществляется </w:t>
      </w:r>
      <w:r w:rsidRPr="00052678">
        <w:rPr>
          <w:rFonts w:ascii="Times New Roman" w:hAnsi="Times New Roman" w:cs="Times New Roman"/>
          <w:sz w:val="28"/>
          <w:szCs w:val="28"/>
        </w:rPr>
        <w:t>п</w:t>
      </w:r>
      <w:r w:rsidRPr="002076D3">
        <w:rPr>
          <w:rFonts w:ascii="Times New Roman" w:hAnsi="Times New Roman" w:cs="Times New Roman"/>
          <w:sz w:val="28"/>
          <w:szCs w:val="28"/>
        </w:rPr>
        <w:t>редседателем и аппаратом Комиссии.</w:t>
      </w:r>
    </w:p>
    <w:p w:rsidR="002076D3" w:rsidRPr="002076D3" w:rsidRDefault="002076D3" w:rsidP="002076D3">
      <w:pPr>
        <w:pStyle w:val="ConsPlusNormal"/>
        <w:numPr>
          <w:ilvl w:val="0"/>
          <w:numId w:val="17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76D3">
        <w:rPr>
          <w:rFonts w:ascii="Times New Roman" w:hAnsi="Times New Roman" w:cs="Times New Roman"/>
          <w:sz w:val="28"/>
          <w:szCs w:val="28"/>
        </w:rPr>
        <w:t>Контролю подлежит исполнение поручений, содержащих конкретные предписания, в которых указаны исполнители из числа субъектов противодействия терроризму и сроки исполнения.</w:t>
      </w:r>
    </w:p>
    <w:p w:rsidR="002076D3" w:rsidRPr="002076D3" w:rsidRDefault="002076D3" w:rsidP="002076D3">
      <w:pPr>
        <w:pStyle w:val="ConsPlusNormal"/>
        <w:numPr>
          <w:ilvl w:val="0"/>
          <w:numId w:val="17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76D3">
        <w:rPr>
          <w:rFonts w:ascii="Times New Roman" w:hAnsi="Times New Roman" w:cs="Times New Roman"/>
          <w:sz w:val="28"/>
          <w:szCs w:val="28"/>
        </w:rPr>
        <w:t>Основными формами контроля являются:</w:t>
      </w:r>
    </w:p>
    <w:p w:rsidR="002076D3" w:rsidRPr="002076D3" w:rsidRDefault="002076D3" w:rsidP="002076D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76D3">
        <w:rPr>
          <w:rFonts w:ascii="Times New Roman" w:hAnsi="Times New Roman" w:cs="Times New Roman"/>
          <w:sz w:val="28"/>
          <w:szCs w:val="28"/>
        </w:rPr>
        <w:t>а) запрос устной или письменной информации о ходе и результатах исполнения поручений;</w:t>
      </w:r>
    </w:p>
    <w:p w:rsidR="002076D3" w:rsidRPr="002076D3" w:rsidRDefault="002076D3" w:rsidP="002076D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76D3">
        <w:rPr>
          <w:rFonts w:ascii="Times New Roman" w:hAnsi="Times New Roman" w:cs="Times New Roman"/>
          <w:sz w:val="28"/>
          <w:szCs w:val="28"/>
        </w:rPr>
        <w:t>б) проведение проверок исполнения поручений Комиссии субъектами противодействия терроризму;</w:t>
      </w:r>
    </w:p>
    <w:p w:rsidR="002076D3" w:rsidRPr="002076D3" w:rsidRDefault="002076D3" w:rsidP="002076D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76D3">
        <w:rPr>
          <w:rFonts w:ascii="Times New Roman" w:hAnsi="Times New Roman" w:cs="Times New Roman"/>
          <w:sz w:val="28"/>
          <w:szCs w:val="28"/>
        </w:rPr>
        <w:t>в) рассмотрение вопроса об исполнении поручений на заседаниях Комиссии.</w:t>
      </w:r>
    </w:p>
    <w:p w:rsidR="002076D3" w:rsidRPr="002076D3" w:rsidRDefault="002076D3" w:rsidP="002076D3">
      <w:pPr>
        <w:pStyle w:val="ConsPlusNormal"/>
        <w:numPr>
          <w:ilvl w:val="0"/>
          <w:numId w:val="17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76D3">
        <w:rPr>
          <w:rFonts w:ascii="Times New Roman" w:hAnsi="Times New Roman" w:cs="Times New Roman"/>
          <w:sz w:val="28"/>
          <w:szCs w:val="28"/>
        </w:rPr>
        <w:t>Процедура контроля исполнения поручений включает в себя:</w:t>
      </w:r>
    </w:p>
    <w:p w:rsidR="002076D3" w:rsidRPr="002076D3" w:rsidRDefault="002076D3" w:rsidP="002076D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76D3">
        <w:rPr>
          <w:rFonts w:ascii="Times New Roman" w:hAnsi="Times New Roman" w:cs="Times New Roman"/>
          <w:sz w:val="28"/>
          <w:szCs w:val="28"/>
        </w:rPr>
        <w:t>а) постановку поручения на контроль;</w:t>
      </w:r>
    </w:p>
    <w:p w:rsidR="002076D3" w:rsidRPr="002076D3" w:rsidRDefault="002076D3" w:rsidP="002076D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76D3">
        <w:rPr>
          <w:rFonts w:ascii="Times New Roman" w:hAnsi="Times New Roman" w:cs="Times New Roman"/>
          <w:sz w:val="28"/>
          <w:szCs w:val="28"/>
        </w:rPr>
        <w:t>б) проверку своевременного доведения поручения до исполнителя;</w:t>
      </w:r>
    </w:p>
    <w:p w:rsidR="002076D3" w:rsidRPr="002076D3" w:rsidRDefault="002076D3" w:rsidP="002076D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76D3">
        <w:rPr>
          <w:rFonts w:ascii="Times New Roman" w:hAnsi="Times New Roman" w:cs="Times New Roman"/>
          <w:sz w:val="28"/>
          <w:szCs w:val="28"/>
        </w:rPr>
        <w:t>в) получение, оценку и документирование информации о ходе (для поручений с длительным сроком исполнения) и результатах исполнения поручения;</w:t>
      </w:r>
    </w:p>
    <w:p w:rsidR="002076D3" w:rsidRPr="002076D3" w:rsidRDefault="002076D3" w:rsidP="002076D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76D3">
        <w:rPr>
          <w:rFonts w:ascii="Times New Roman" w:hAnsi="Times New Roman" w:cs="Times New Roman"/>
          <w:sz w:val="28"/>
          <w:szCs w:val="28"/>
        </w:rPr>
        <w:t>г) своевременный доклад Комиссии о возможной задержке исполнения поручения в установленный срок;</w:t>
      </w:r>
    </w:p>
    <w:p w:rsidR="002076D3" w:rsidRPr="002076D3" w:rsidRDefault="002076D3" w:rsidP="002076D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76D3">
        <w:rPr>
          <w:rFonts w:ascii="Times New Roman" w:hAnsi="Times New Roman" w:cs="Times New Roman"/>
          <w:sz w:val="28"/>
          <w:szCs w:val="28"/>
        </w:rPr>
        <w:t>д) регулирование сроков исполнения, в том числе их продление в установленном порядке;</w:t>
      </w:r>
    </w:p>
    <w:p w:rsidR="002076D3" w:rsidRPr="002076D3" w:rsidRDefault="002076D3" w:rsidP="002076D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76D3">
        <w:rPr>
          <w:rFonts w:ascii="Times New Roman" w:hAnsi="Times New Roman" w:cs="Times New Roman"/>
          <w:sz w:val="28"/>
          <w:szCs w:val="28"/>
        </w:rPr>
        <w:t>е) снятие поручения с контроля;</w:t>
      </w:r>
    </w:p>
    <w:p w:rsidR="002076D3" w:rsidRPr="002076D3" w:rsidRDefault="002076D3" w:rsidP="002076D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76D3">
        <w:rPr>
          <w:rFonts w:ascii="Times New Roman" w:hAnsi="Times New Roman" w:cs="Times New Roman"/>
          <w:sz w:val="28"/>
          <w:szCs w:val="28"/>
        </w:rPr>
        <w:t>ж) анализ и обобщение ин</w:t>
      </w:r>
      <w:r w:rsidR="00926921">
        <w:rPr>
          <w:rFonts w:ascii="Times New Roman" w:hAnsi="Times New Roman" w:cs="Times New Roman"/>
          <w:sz w:val="28"/>
          <w:szCs w:val="28"/>
        </w:rPr>
        <w:t>формации об исполнении поручения</w:t>
      </w:r>
      <w:r w:rsidRPr="002076D3">
        <w:rPr>
          <w:rFonts w:ascii="Times New Roman" w:hAnsi="Times New Roman" w:cs="Times New Roman"/>
          <w:sz w:val="28"/>
          <w:szCs w:val="28"/>
        </w:rPr>
        <w:t>.</w:t>
      </w:r>
    </w:p>
    <w:p w:rsidR="002076D3" w:rsidRPr="002076D3" w:rsidRDefault="002076D3" w:rsidP="002076D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76D3" w:rsidRPr="002076D3" w:rsidRDefault="002076D3" w:rsidP="00B74A29">
      <w:pPr>
        <w:pStyle w:val="ConsPlusNormal"/>
        <w:spacing w:line="36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2076D3">
        <w:rPr>
          <w:rFonts w:ascii="Times New Roman" w:hAnsi="Times New Roman" w:cs="Times New Roman"/>
          <w:sz w:val="28"/>
          <w:szCs w:val="28"/>
        </w:rPr>
        <w:t>. Порядок исполнения поручений</w:t>
      </w:r>
    </w:p>
    <w:p w:rsidR="002076D3" w:rsidRPr="00B60403" w:rsidRDefault="002076D3" w:rsidP="002076D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076D3" w:rsidRPr="002076D3" w:rsidRDefault="002076D3" w:rsidP="002076D3">
      <w:pPr>
        <w:pStyle w:val="ConsPlusNormal"/>
        <w:numPr>
          <w:ilvl w:val="0"/>
          <w:numId w:val="18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76D3">
        <w:rPr>
          <w:rFonts w:ascii="Times New Roman" w:hAnsi="Times New Roman" w:cs="Times New Roman"/>
          <w:sz w:val="28"/>
          <w:szCs w:val="28"/>
        </w:rPr>
        <w:t xml:space="preserve">В решениях Комиссии, как правило, устанавливается срок (календарная дата) исполнения поручения. Если в качестве срока исполнения установлен </w:t>
      </w:r>
      <w:r w:rsidR="00B60403">
        <w:rPr>
          <w:rFonts w:ascii="Times New Roman" w:hAnsi="Times New Roman" w:cs="Times New Roman"/>
          <w:sz w:val="28"/>
          <w:szCs w:val="28"/>
        </w:rPr>
        <w:t xml:space="preserve"> </w:t>
      </w:r>
      <w:r w:rsidRPr="002076D3">
        <w:rPr>
          <w:rFonts w:ascii="Times New Roman" w:hAnsi="Times New Roman" w:cs="Times New Roman"/>
          <w:sz w:val="28"/>
          <w:szCs w:val="28"/>
        </w:rPr>
        <w:t xml:space="preserve">период </w:t>
      </w:r>
      <w:r w:rsidR="00B60403">
        <w:rPr>
          <w:rFonts w:ascii="Times New Roman" w:hAnsi="Times New Roman" w:cs="Times New Roman"/>
          <w:sz w:val="28"/>
          <w:szCs w:val="28"/>
        </w:rPr>
        <w:t xml:space="preserve"> </w:t>
      </w:r>
      <w:r w:rsidRPr="002076D3">
        <w:rPr>
          <w:rFonts w:ascii="Times New Roman" w:hAnsi="Times New Roman" w:cs="Times New Roman"/>
          <w:sz w:val="28"/>
          <w:szCs w:val="28"/>
        </w:rPr>
        <w:t xml:space="preserve">времени, </w:t>
      </w:r>
      <w:r w:rsidR="00B60403">
        <w:rPr>
          <w:rFonts w:ascii="Times New Roman" w:hAnsi="Times New Roman" w:cs="Times New Roman"/>
          <w:sz w:val="28"/>
          <w:szCs w:val="28"/>
        </w:rPr>
        <w:t xml:space="preserve"> </w:t>
      </w:r>
      <w:r w:rsidRPr="002076D3">
        <w:rPr>
          <w:rFonts w:ascii="Times New Roman" w:hAnsi="Times New Roman" w:cs="Times New Roman"/>
          <w:sz w:val="28"/>
          <w:szCs w:val="28"/>
        </w:rPr>
        <w:t xml:space="preserve">началом </w:t>
      </w:r>
      <w:r w:rsidR="00B60403">
        <w:rPr>
          <w:rFonts w:ascii="Times New Roman" w:hAnsi="Times New Roman" w:cs="Times New Roman"/>
          <w:sz w:val="28"/>
          <w:szCs w:val="28"/>
        </w:rPr>
        <w:t xml:space="preserve"> </w:t>
      </w:r>
      <w:r w:rsidRPr="002076D3">
        <w:rPr>
          <w:rFonts w:ascii="Times New Roman" w:hAnsi="Times New Roman" w:cs="Times New Roman"/>
          <w:sz w:val="28"/>
          <w:szCs w:val="28"/>
        </w:rPr>
        <w:t xml:space="preserve">его </w:t>
      </w:r>
      <w:r w:rsidR="00B60403">
        <w:rPr>
          <w:rFonts w:ascii="Times New Roman" w:hAnsi="Times New Roman" w:cs="Times New Roman"/>
          <w:sz w:val="28"/>
          <w:szCs w:val="28"/>
        </w:rPr>
        <w:t xml:space="preserve"> </w:t>
      </w:r>
      <w:r w:rsidRPr="002076D3">
        <w:rPr>
          <w:rFonts w:ascii="Times New Roman" w:hAnsi="Times New Roman" w:cs="Times New Roman"/>
          <w:sz w:val="28"/>
          <w:szCs w:val="28"/>
        </w:rPr>
        <w:t xml:space="preserve">считается </w:t>
      </w:r>
      <w:r w:rsidR="00B60403">
        <w:rPr>
          <w:rFonts w:ascii="Times New Roman" w:hAnsi="Times New Roman" w:cs="Times New Roman"/>
          <w:sz w:val="28"/>
          <w:szCs w:val="28"/>
        </w:rPr>
        <w:t xml:space="preserve"> </w:t>
      </w:r>
      <w:r w:rsidRPr="002076D3">
        <w:rPr>
          <w:rFonts w:ascii="Times New Roman" w:hAnsi="Times New Roman" w:cs="Times New Roman"/>
          <w:sz w:val="28"/>
          <w:szCs w:val="28"/>
        </w:rPr>
        <w:t>дата подписания решения.</w:t>
      </w:r>
    </w:p>
    <w:p w:rsidR="002076D3" w:rsidRPr="002076D3" w:rsidRDefault="002076D3" w:rsidP="002076D3">
      <w:pPr>
        <w:pStyle w:val="ConsPlusNormal"/>
        <w:numPr>
          <w:ilvl w:val="0"/>
          <w:numId w:val="18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76D3">
        <w:rPr>
          <w:rFonts w:ascii="Times New Roman" w:hAnsi="Times New Roman" w:cs="Times New Roman"/>
          <w:sz w:val="28"/>
          <w:szCs w:val="28"/>
        </w:rPr>
        <w:t>Если поручение дано нескольким субъектам противодействия терроризму, то руководитель субъекта, указанного в поручении первым, является ответственным исполнителем поручения, организует работу и несет ответственность за своевременное и надлежащее исполнение поручения.</w:t>
      </w:r>
    </w:p>
    <w:p w:rsidR="002076D3" w:rsidRPr="002076D3" w:rsidRDefault="002076D3" w:rsidP="002076D3">
      <w:pPr>
        <w:pStyle w:val="ConsPlusNormal"/>
        <w:numPr>
          <w:ilvl w:val="0"/>
          <w:numId w:val="18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76D3">
        <w:rPr>
          <w:rFonts w:ascii="Times New Roman" w:hAnsi="Times New Roman" w:cs="Times New Roman"/>
          <w:sz w:val="28"/>
          <w:szCs w:val="28"/>
        </w:rPr>
        <w:t>В ходе исполнения поручений ответственный исполнитель:</w:t>
      </w:r>
    </w:p>
    <w:p w:rsidR="002076D3" w:rsidRPr="002076D3" w:rsidRDefault="002076D3" w:rsidP="002076D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76D3">
        <w:rPr>
          <w:rFonts w:ascii="Times New Roman" w:hAnsi="Times New Roman" w:cs="Times New Roman"/>
          <w:sz w:val="28"/>
          <w:szCs w:val="28"/>
        </w:rPr>
        <w:t xml:space="preserve">а) координирует </w:t>
      </w:r>
      <w:r w:rsidR="00B60403">
        <w:rPr>
          <w:rFonts w:ascii="Times New Roman" w:hAnsi="Times New Roman" w:cs="Times New Roman"/>
          <w:sz w:val="28"/>
          <w:szCs w:val="28"/>
        </w:rPr>
        <w:t xml:space="preserve"> </w:t>
      </w:r>
      <w:r w:rsidRPr="002076D3">
        <w:rPr>
          <w:rFonts w:ascii="Times New Roman" w:hAnsi="Times New Roman" w:cs="Times New Roman"/>
          <w:sz w:val="28"/>
          <w:szCs w:val="28"/>
        </w:rPr>
        <w:t>работу</w:t>
      </w:r>
      <w:r w:rsidR="00B60403">
        <w:rPr>
          <w:rFonts w:ascii="Times New Roman" w:hAnsi="Times New Roman" w:cs="Times New Roman"/>
          <w:sz w:val="28"/>
          <w:szCs w:val="28"/>
        </w:rPr>
        <w:t xml:space="preserve"> </w:t>
      </w:r>
      <w:r w:rsidRPr="002076D3">
        <w:rPr>
          <w:rFonts w:ascii="Times New Roman" w:hAnsi="Times New Roman" w:cs="Times New Roman"/>
          <w:sz w:val="28"/>
          <w:szCs w:val="28"/>
        </w:rPr>
        <w:t xml:space="preserve"> соисполнителей</w:t>
      </w:r>
      <w:r w:rsidR="00B60403">
        <w:rPr>
          <w:rFonts w:ascii="Times New Roman" w:hAnsi="Times New Roman" w:cs="Times New Roman"/>
          <w:sz w:val="28"/>
          <w:szCs w:val="28"/>
        </w:rPr>
        <w:t xml:space="preserve"> </w:t>
      </w:r>
      <w:r w:rsidRPr="002076D3">
        <w:rPr>
          <w:rFonts w:ascii="Times New Roman" w:hAnsi="Times New Roman" w:cs="Times New Roman"/>
          <w:sz w:val="28"/>
          <w:szCs w:val="28"/>
        </w:rPr>
        <w:t xml:space="preserve"> в </w:t>
      </w:r>
      <w:r w:rsidR="00B60403">
        <w:rPr>
          <w:rFonts w:ascii="Times New Roman" w:hAnsi="Times New Roman" w:cs="Times New Roman"/>
          <w:sz w:val="28"/>
          <w:szCs w:val="28"/>
        </w:rPr>
        <w:t xml:space="preserve"> </w:t>
      </w:r>
      <w:r w:rsidRPr="002076D3">
        <w:rPr>
          <w:rFonts w:ascii="Times New Roman" w:hAnsi="Times New Roman" w:cs="Times New Roman"/>
          <w:sz w:val="28"/>
          <w:szCs w:val="28"/>
        </w:rPr>
        <w:t xml:space="preserve">рамках исполнения поручения, при необходимости подготавливает для соисполнителей </w:t>
      </w:r>
      <w:proofErr w:type="gramStart"/>
      <w:r w:rsidRPr="002076D3">
        <w:rPr>
          <w:rFonts w:ascii="Times New Roman" w:hAnsi="Times New Roman" w:cs="Times New Roman"/>
          <w:sz w:val="28"/>
          <w:szCs w:val="28"/>
        </w:rPr>
        <w:t>рекомендации</w:t>
      </w:r>
      <w:proofErr w:type="gramEnd"/>
      <w:r w:rsidRPr="002076D3">
        <w:rPr>
          <w:rFonts w:ascii="Times New Roman" w:hAnsi="Times New Roman" w:cs="Times New Roman"/>
          <w:sz w:val="28"/>
          <w:szCs w:val="28"/>
        </w:rPr>
        <w:t xml:space="preserve"> по доработке представленных ими материалов;</w:t>
      </w:r>
    </w:p>
    <w:p w:rsidR="002076D3" w:rsidRPr="002076D3" w:rsidRDefault="002076D3" w:rsidP="002076D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76D3">
        <w:rPr>
          <w:rFonts w:ascii="Times New Roman" w:hAnsi="Times New Roman" w:cs="Times New Roman"/>
          <w:sz w:val="28"/>
          <w:szCs w:val="28"/>
        </w:rPr>
        <w:t xml:space="preserve">б) определяет </w:t>
      </w:r>
      <w:r w:rsidR="00B60403">
        <w:rPr>
          <w:rFonts w:ascii="Times New Roman" w:hAnsi="Times New Roman" w:cs="Times New Roman"/>
          <w:sz w:val="28"/>
          <w:szCs w:val="28"/>
        </w:rPr>
        <w:t xml:space="preserve"> </w:t>
      </w:r>
      <w:r w:rsidRPr="002076D3">
        <w:rPr>
          <w:rFonts w:ascii="Times New Roman" w:hAnsi="Times New Roman" w:cs="Times New Roman"/>
          <w:sz w:val="28"/>
          <w:szCs w:val="28"/>
        </w:rPr>
        <w:t xml:space="preserve">при </w:t>
      </w:r>
      <w:r w:rsidR="00B60403">
        <w:rPr>
          <w:rFonts w:ascii="Times New Roman" w:hAnsi="Times New Roman" w:cs="Times New Roman"/>
          <w:sz w:val="28"/>
          <w:szCs w:val="28"/>
        </w:rPr>
        <w:t xml:space="preserve"> </w:t>
      </w:r>
      <w:r w:rsidRPr="002076D3">
        <w:rPr>
          <w:rFonts w:ascii="Times New Roman" w:hAnsi="Times New Roman" w:cs="Times New Roman"/>
          <w:sz w:val="28"/>
          <w:szCs w:val="28"/>
        </w:rPr>
        <w:t>необходимости</w:t>
      </w:r>
      <w:r w:rsidR="00B60403">
        <w:rPr>
          <w:rFonts w:ascii="Times New Roman" w:hAnsi="Times New Roman" w:cs="Times New Roman"/>
          <w:sz w:val="28"/>
          <w:szCs w:val="28"/>
        </w:rPr>
        <w:t xml:space="preserve"> </w:t>
      </w:r>
      <w:r w:rsidRPr="002076D3">
        <w:rPr>
          <w:rFonts w:ascii="Times New Roman" w:hAnsi="Times New Roman" w:cs="Times New Roman"/>
          <w:sz w:val="28"/>
          <w:szCs w:val="28"/>
        </w:rPr>
        <w:t xml:space="preserve"> </w:t>
      </w:r>
      <w:r w:rsidR="00B60403">
        <w:rPr>
          <w:rFonts w:ascii="Times New Roman" w:hAnsi="Times New Roman" w:cs="Times New Roman"/>
          <w:sz w:val="28"/>
          <w:szCs w:val="28"/>
        </w:rPr>
        <w:t xml:space="preserve"> </w:t>
      </w:r>
      <w:r w:rsidRPr="002076D3">
        <w:rPr>
          <w:rFonts w:ascii="Times New Roman" w:hAnsi="Times New Roman" w:cs="Times New Roman"/>
          <w:sz w:val="28"/>
          <w:szCs w:val="28"/>
        </w:rPr>
        <w:t xml:space="preserve">срок </w:t>
      </w:r>
      <w:r w:rsidR="00B60403">
        <w:rPr>
          <w:rFonts w:ascii="Times New Roman" w:hAnsi="Times New Roman" w:cs="Times New Roman"/>
          <w:sz w:val="28"/>
          <w:szCs w:val="28"/>
        </w:rPr>
        <w:t xml:space="preserve"> </w:t>
      </w:r>
      <w:r w:rsidRPr="002076D3">
        <w:rPr>
          <w:rFonts w:ascii="Times New Roman" w:hAnsi="Times New Roman" w:cs="Times New Roman"/>
          <w:sz w:val="28"/>
          <w:szCs w:val="28"/>
        </w:rPr>
        <w:t xml:space="preserve">представления </w:t>
      </w:r>
      <w:r w:rsidR="00B60403">
        <w:rPr>
          <w:rFonts w:ascii="Times New Roman" w:hAnsi="Times New Roman" w:cs="Times New Roman"/>
          <w:sz w:val="28"/>
          <w:szCs w:val="28"/>
        </w:rPr>
        <w:t xml:space="preserve"> </w:t>
      </w:r>
      <w:r w:rsidRPr="002076D3">
        <w:rPr>
          <w:rFonts w:ascii="Times New Roman" w:hAnsi="Times New Roman" w:cs="Times New Roman"/>
          <w:sz w:val="28"/>
          <w:szCs w:val="28"/>
        </w:rPr>
        <w:t>соисполнителями предложений, а также порядок согласования и подготовки итогового документа о результатах исполнения поручения;</w:t>
      </w:r>
    </w:p>
    <w:p w:rsidR="002076D3" w:rsidRPr="002076D3" w:rsidRDefault="002076D3" w:rsidP="002076D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76D3">
        <w:rPr>
          <w:rFonts w:ascii="Times New Roman" w:hAnsi="Times New Roman" w:cs="Times New Roman"/>
          <w:sz w:val="28"/>
          <w:szCs w:val="28"/>
        </w:rPr>
        <w:t>в) при необходимости для исполнения поручения создает и возглавляет рабочую группу из числа соисполнителей.</w:t>
      </w:r>
    </w:p>
    <w:p w:rsidR="002076D3" w:rsidRPr="002076D3" w:rsidRDefault="002076D3" w:rsidP="002076D3">
      <w:pPr>
        <w:pStyle w:val="ConsPlusNormal"/>
        <w:numPr>
          <w:ilvl w:val="0"/>
          <w:numId w:val="18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76D3">
        <w:rPr>
          <w:rFonts w:ascii="Times New Roman" w:hAnsi="Times New Roman" w:cs="Times New Roman"/>
          <w:sz w:val="28"/>
          <w:szCs w:val="28"/>
        </w:rPr>
        <w:t xml:space="preserve">Соисполнители </w:t>
      </w:r>
      <w:r w:rsidR="00B60403">
        <w:rPr>
          <w:rFonts w:ascii="Times New Roman" w:hAnsi="Times New Roman" w:cs="Times New Roman"/>
          <w:sz w:val="28"/>
          <w:szCs w:val="28"/>
        </w:rPr>
        <w:t xml:space="preserve"> </w:t>
      </w:r>
      <w:r w:rsidRPr="002076D3">
        <w:rPr>
          <w:rFonts w:ascii="Times New Roman" w:hAnsi="Times New Roman" w:cs="Times New Roman"/>
          <w:sz w:val="28"/>
          <w:szCs w:val="28"/>
        </w:rPr>
        <w:t xml:space="preserve">поручения </w:t>
      </w:r>
      <w:r w:rsidR="00B60403">
        <w:rPr>
          <w:rFonts w:ascii="Times New Roman" w:hAnsi="Times New Roman" w:cs="Times New Roman"/>
          <w:sz w:val="28"/>
          <w:szCs w:val="28"/>
        </w:rPr>
        <w:t xml:space="preserve"> </w:t>
      </w:r>
      <w:r w:rsidRPr="002076D3">
        <w:rPr>
          <w:rFonts w:ascii="Times New Roman" w:hAnsi="Times New Roman" w:cs="Times New Roman"/>
          <w:sz w:val="28"/>
          <w:szCs w:val="28"/>
        </w:rPr>
        <w:t>обеспечивают</w:t>
      </w:r>
      <w:r w:rsidR="00B60403">
        <w:rPr>
          <w:rFonts w:ascii="Times New Roman" w:hAnsi="Times New Roman" w:cs="Times New Roman"/>
          <w:sz w:val="28"/>
          <w:szCs w:val="28"/>
        </w:rPr>
        <w:t xml:space="preserve"> </w:t>
      </w:r>
      <w:r w:rsidRPr="002076D3">
        <w:rPr>
          <w:rFonts w:ascii="Times New Roman" w:hAnsi="Times New Roman" w:cs="Times New Roman"/>
          <w:sz w:val="28"/>
          <w:szCs w:val="28"/>
        </w:rPr>
        <w:t xml:space="preserve"> </w:t>
      </w:r>
      <w:r w:rsidR="00B60403">
        <w:rPr>
          <w:rFonts w:ascii="Times New Roman" w:hAnsi="Times New Roman" w:cs="Times New Roman"/>
          <w:sz w:val="28"/>
          <w:szCs w:val="28"/>
        </w:rPr>
        <w:t xml:space="preserve"> </w:t>
      </w:r>
      <w:r w:rsidRPr="002076D3">
        <w:rPr>
          <w:rFonts w:ascii="Times New Roman" w:hAnsi="Times New Roman" w:cs="Times New Roman"/>
          <w:sz w:val="28"/>
          <w:szCs w:val="28"/>
        </w:rPr>
        <w:t>совместно с ответственным</w:t>
      </w:r>
      <w:r w:rsidR="00B60403">
        <w:rPr>
          <w:rFonts w:ascii="Times New Roman" w:hAnsi="Times New Roman" w:cs="Times New Roman"/>
          <w:sz w:val="28"/>
          <w:szCs w:val="28"/>
        </w:rPr>
        <w:t xml:space="preserve"> </w:t>
      </w:r>
      <w:r w:rsidRPr="002076D3">
        <w:rPr>
          <w:rFonts w:ascii="Times New Roman" w:hAnsi="Times New Roman" w:cs="Times New Roman"/>
          <w:sz w:val="28"/>
          <w:szCs w:val="28"/>
        </w:rPr>
        <w:t xml:space="preserve"> исполнителем </w:t>
      </w:r>
      <w:r w:rsidR="00B60403">
        <w:rPr>
          <w:rFonts w:ascii="Times New Roman" w:hAnsi="Times New Roman" w:cs="Times New Roman"/>
          <w:sz w:val="28"/>
          <w:szCs w:val="28"/>
        </w:rPr>
        <w:t xml:space="preserve"> </w:t>
      </w:r>
      <w:r w:rsidRPr="002076D3">
        <w:rPr>
          <w:rFonts w:ascii="Times New Roman" w:hAnsi="Times New Roman" w:cs="Times New Roman"/>
          <w:sz w:val="28"/>
          <w:szCs w:val="28"/>
        </w:rPr>
        <w:t>своевременное</w:t>
      </w:r>
      <w:r w:rsidR="00B60403">
        <w:rPr>
          <w:rFonts w:ascii="Times New Roman" w:hAnsi="Times New Roman" w:cs="Times New Roman"/>
          <w:sz w:val="28"/>
          <w:szCs w:val="28"/>
        </w:rPr>
        <w:t xml:space="preserve"> </w:t>
      </w:r>
      <w:r w:rsidRPr="002076D3">
        <w:rPr>
          <w:rFonts w:ascii="Times New Roman" w:hAnsi="Times New Roman" w:cs="Times New Roman"/>
          <w:sz w:val="28"/>
          <w:szCs w:val="28"/>
        </w:rPr>
        <w:t xml:space="preserve"> и </w:t>
      </w:r>
      <w:r w:rsidR="00B60403">
        <w:rPr>
          <w:rFonts w:ascii="Times New Roman" w:hAnsi="Times New Roman" w:cs="Times New Roman"/>
          <w:sz w:val="28"/>
          <w:szCs w:val="28"/>
        </w:rPr>
        <w:t xml:space="preserve"> </w:t>
      </w:r>
      <w:r w:rsidRPr="002076D3">
        <w:rPr>
          <w:rFonts w:ascii="Times New Roman" w:hAnsi="Times New Roman" w:cs="Times New Roman"/>
          <w:sz w:val="28"/>
          <w:szCs w:val="28"/>
        </w:rPr>
        <w:t xml:space="preserve">точное </w:t>
      </w:r>
      <w:r w:rsidR="00B60403">
        <w:rPr>
          <w:rFonts w:ascii="Times New Roman" w:hAnsi="Times New Roman" w:cs="Times New Roman"/>
          <w:sz w:val="28"/>
          <w:szCs w:val="28"/>
        </w:rPr>
        <w:t xml:space="preserve"> </w:t>
      </w:r>
      <w:r w:rsidRPr="002076D3">
        <w:rPr>
          <w:rFonts w:ascii="Times New Roman" w:hAnsi="Times New Roman" w:cs="Times New Roman"/>
          <w:sz w:val="28"/>
          <w:szCs w:val="28"/>
        </w:rPr>
        <w:t xml:space="preserve">выполнение </w:t>
      </w:r>
      <w:r w:rsidR="00B60403">
        <w:rPr>
          <w:rFonts w:ascii="Times New Roman" w:hAnsi="Times New Roman" w:cs="Times New Roman"/>
          <w:sz w:val="28"/>
          <w:szCs w:val="28"/>
        </w:rPr>
        <w:t xml:space="preserve"> </w:t>
      </w:r>
      <w:r w:rsidRPr="002076D3">
        <w:rPr>
          <w:rFonts w:ascii="Times New Roman" w:hAnsi="Times New Roman" w:cs="Times New Roman"/>
          <w:sz w:val="28"/>
          <w:szCs w:val="28"/>
        </w:rPr>
        <w:t xml:space="preserve">поручения </w:t>
      </w:r>
      <w:r w:rsidR="00B60403">
        <w:rPr>
          <w:rFonts w:ascii="Times New Roman" w:hAnsi="Times New Roman" w:cs="Times New Roman"/>
          <w:sz w:val="28"/>
          <w:szCs w:val="28"/>
        </w:rPr>
        <w:t xml:space="preserve"> </w:t>
      </w:r>
      <w:r w:rsidRPr="002076D3">
        <w:rPr>
          <w:rFonts w:ascii="Times New Roman" w:hAnsi="Times New Roman" w:cs="Times New Roman"/>
          <w:sz w:val="28"/>
          <w:szCs w:val="28"/>
        </w:rPr>
        <w:t>и несут равную с ним ответственность за полноту и сроки исполнения поручения.</w:t>
      </w:r>
    </w:p>
    <w:p w:rsidR="002076D3" w:rsidRPr="002076D3" w:rsidRDefault="002076D3" w:rsidP="002076D3">
      <w:pPr>
        <w:pStyle w:val="ConsPlusNormal"/>
        <w:numPr>
          <w:ilvl w:val="0"/>
          <w:numId w:val="18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76D3">
        <w:rPr>
          <w:rFonts w:ascii="Times New Roman" w:hAnsi="Times New Roman" w:cs="Times New Roman"/>
          <w:sz w:val="28"/>
          <w:szCs w:val="28"/>
        </w:rPr>
        <w:t>При отчете о результатах исполнения поручения ответственный исполнитель информирует Комиссию о соисполнителях, не представивших предложения либо информацию об их отсутствии в установленный срок.</w:t>
      </w:r>
    </w:p>
    <w:p w:rsidR="002076D3" w:rsidRPr="002076D3" w:rsidRDefault="002076D3" w:rsidP="002076D3">
      <w:pPr>
        <w:pStyle w:val="ConsPlusNormal"/>
        <w:numPr>
          <w:ilvl w:val="0"/>
          <w:numId w:val="18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76D3">
        <w:rPr>
          <w:rFonts w:ascii="Times New Roman" w:hAnsi="Times New Roman" w:cs="Times New Roman"/>
          <w:sz w:val="28"/>
          <w:szCs w:val="28"/>
        </w:rPr>
        <w:t xml:space="preserve">При </w:t>
      </w:r>
      <w:r w:rsidR="00B60403">
        <w:rPr>
          <w:rFonts w:ascii="Times New Roman" w:hAnsi="Times New Roman" w:cs="Times New Roman"/>
          <w:sz w:val="28"/>
          <w:szCs w:val="28"/>
        </w:rPr>
        <w:t xml:space="preserve"> </w:t>
      </w:r>
      <w:r w:rsidRPr="002076D3">
        <w:rPr>
          <w:rFonts w:ascii="Times New Roman" w:hAnsi="Times New Roman" w:cs="Times New Roman"/>
          <w:sz w:val="28"/>
          <w:szCs w:val="28"/>
        </w:rPr>
        <w:t xml:space="preserve">наличии </w:t>
      </w:r>
      <w:r w:rsidR="00B60403">
        <w:rPr>
          <w:rFonts w:ascii="Times New Roman" w:hAnsi="Times New Roman" w:cs="Times New Roman"/>
          <w:sz w:val="28"/>
          <w:szCs w:val="28"/>
        </w:rPr>
        <w:t xml:space="preserve"> </w:t>
      </w:r>
      <w:r w:rsidRPr="002076D3">
        <w:rPr>
          <w:rFonts w:ascii="Times New Roman" w:hAnsi="Times New Roman" w:cs="Times New Roman"/>
          <w:sz w:val="28"/>
          <w:szCs w:val="28"/>
        </w:rPr>
        <w:t xml:space="preserve">обстоятельств, </w:t>
      </w:r>
      <w:r w:rsidR="00B60403">
        <w:rPr>
          <w:rFonts w:ascii="Times New Roman" w:hAnsi="Times New Roman" w:cs="Times New Roman"/>
          <w:sz w:val="28"/>
          <w:szCs w:val="28"/>
        </w:rPr>
        <w:t xml:space="preserve"> </w:t>
      </w:r>
      <w:r w:rsidRPr="002076D3">
        <w:rPr>
          <w:rFonts w:ascii="Times New Roman" w:hAnsi="Times New Roman" w:cs="Times New Roman"/>
          <w:sz w:val="28"/>
          <w:szCs w:val="28"/>
        </w:rPr>
        <w:t xml:space="preserve">препятствующих исполнению поручения </w:t>
      </w:r>
      <w:r w:rsidR="00B60403">
        <w:rPr>
          <w:rFonts w:ascii="Times New Roman" w:hAnsi="Times New Roman" w:cs="Times New Roman"/>
          <w:sz w:val="28"/>
          <w:szCs w:val="28"/>
        </w:rPr>
        <w:t xml:space="preserve"> </w:t>
      </w:r>
      <w:r w:rsidRPr="002076D3">
        <w:rPr>
          <w:rFonts w:ascii="Times New Roman" w:hAnsi="Times New Roman" w:cs="Times New Roman"/>
          <w:sz w:val="28"/>
          <w:szCs w:val="28"/>
        </w:rPr>
        <w:t xml:space="preserve">в </w:t>
      </w:r>
      <w:r w:rsidR="00B60403">
        <w:rPr>
          <w:rFonts w:ascii="Times New Roman" w:hAnsi="Times New Roman" w:cs="Times New Roman"/>
          <w:sz w:val="28"/>
          <w:szCs w:val="28"/>
        </w:rPr>
        <w:t xml:space="preserve"> </w:t>
      </w:r>
      <w:r w:rsidRPr="002076D3">
        <w:rPr>
          <w:rFonts w:ascii="Times New Roman" w:hAnsi="Times New Roman" w:cs="Times New Roman"/>
          <w:sz w:val="28"/>
          <w:szCs w:val="28"/>
        </w:rPr>
        <w:t xml:space="preserve">установленный </w:t>
      </w:r>
      <w:r w:rsidR="00B60403">
        <w:rPr>
          <w:rFonts w:ascii="Times New Roman" w:hAnsi="Times New Roman" w:cs="Times New Roman"/>
          <w:sz w:val="28"/>
          <w:szCs w:val="28"/>
        </w:rPr>
        <w:t xml:space="preserve"> </w:t>
      </w:r>
      <w:r w:rsidRPr="002076D3">
        <w:rPr>
          <w:rFonts w:ascii="Times New Roman" w:hAnsi="Times New Roman" w:cs="Times New Roman"/>
          <w:sz w:val="28"/>
          <w:szCs w:val="28"/>
        </w:rPr>
        <w:t>срок, ответственный исполнитель незамедлительно</w:t>
      </w:r>
      <w:r w:rsidR="00B60403">
        <w:rPr>
          <w:rFonts w:ascii="Times New Roman" w:hAnsi="Times New Roman" w:cs="Times New Roman"/>
          <w:sz w:val="28"/>
          <w:szCs w:val="28"/>
        </w:rPr>
        <w:t xml:space="preserve"> </w:t>
      </w:r>
      <w:r w:rsidRPr="002076D3">
        <w:rPr>
          <w:rFonts w:ascii="Times New Roman" w:hAnsi="Times New Roman" w:cs="Times New Roman"/>
          <w:sz w:val="28"/>
          <w:szCs w:val="28"/>
        </w:rPr>
        <w:t xml:space="preserve"> вносит </w:t>
      </w:r>
      <w:r w:rsidR="00B60403">
        <w:rPr>
          <w:rFonts w:ascii="Times New Roman" w:hAnsi="Times New Roman" w:cs="Times New Roman"/>
          <w:sz w:val="28"/>
          <w:szCs w:val="28"/>
        </w:rPr>
        <w:t xml:space="preserve"> </w:t>
      </w:r>
      <w:r w:rsidRPr="002076D3">
        <w:rPr>
          <w:rFonts w:ascii="Times New Roman" w:hAnsi="Times New Roman" w:cs="Times New Roman"/>
          <w:sz w:val="28"/>
          <w:szCs w:val="28"/>
        </w:rPr>
        <w:t xml:space="preserve">председателю </w:t>
      </w:r>
      <w:r w:rsidR="00B60403">
        <w:rPr>
          <w:rFonts w:ascii="Times New Roman" w:hAnsi="Times New Roman" w:cs="Times New Roman"/>
          <w:sz w:val="28"/>
          <w:szCs w:val="28"/>
        </w:rPr>
        <w:t xml:space="preserve"> </w:t>
      </w:r>
      <w:r w:rsidRPr="002076D3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B60403">
        <w:rPr>
          <w:rFonts w:ascii="Times New Roman" w:hAnsi="Times New Roman" w:cs="Times New Roman"/>
          <w:sz w:val="28"/>
          <w:szCs w:val="28"/>
        </w:rPr>
        <w:t xml:space="preserve"> </w:t>
      </w:r>
      <w:r w:rsidRPr="002076D3">
        <w:rPr>
          <w:rFonts w:ascii="Times New Roman" w:hAnsi="Times New Roman" w:cs="Times New Roman"/>
          <w:sz w:val="28"/>
          <w:szCs w:val="28"/>
        </w:rPr>
        <w:t>обоснованные</w:t>
      </w:r>
      <w:r w:rsidR="00B60403">
        <w:rPr>
          <w:rFonts w:ascii="Times New Roman" w:hAnsi="Times New Roman" w:cs="Times New Roman"/>
          <w:sz w:val="28"/>
          <w:szCs w:val="28"/>
        </w:rPr>
        <w:t xml:space="preserve">  </w:t>
      </w:r>
      <w:r w:rsidRPr="002076D3">
        <w:rPr>
          <w:rFonts w:ascii="Times New Roman" w:hAnsi="Times New Roman" w:cs="Times New Roman"/>
          <w:sz w:val="28"/>
          <w:szCs w:val="28"/>
        </w:rPr>
        <w:t xml:space="preserve"> предложения о продлении сроков исполнения поручения. </w:t>
      </w:r>
      <w:r w:rsidR="00B60403">
        <w:rPr>
          <w:rFonts w:ascii="Times New Roman" w:hAnsi="Times New Roman" w:cs="Times New Roman"/>
          <w:sz w:val="28"/>
          <w:szCs w:val="28"/>
        </w:rPr>
        <w:t xml:space="preserve"> </w:t>
      </w:r>
      <w:r w:rsidRPr="002076D3">
        <w:rPr>
          <w:rFonts w:ascii="Times New Roman" w:hAnsi="Times New Roman" w:cs="Times New Roman"/>
          <w:sz w:val="28"/>
          <w:szCs w:val="28"/>
        </w:rPr>
        <w:t>Решение</w:t>
      </w:r>
      <w:r w:rsidR="00B60403">
        <w:rPr>
          <w:rFonts w:ascii="Times New Roman" w:hAnsi="Times New Roman" w:cs="Times New Roman"/>
          <w:sz w:val="28"/>
          <w:szCs w:val="28"/>
        </w:rPr>
        <w:t xml:space="preserve"> </w:t>
      </w:r>
      <w:r w:rsidRPr="002076D3">
        <w:rPr>
          <w:rFonts w:ascii="Times New Roman" w:hAnsi="Times New Roman" w:cs="Times New Roman"/>
          <w:sz w:val="28"/>
          <w:szCs w:val="28"/>
        </w:rPr>
        <w:t xml:space="preserve"> о </w:t>
      </w:r>
      <w:r w:rsidR="00B60403">
        <w:rPr>
          <w:rFonts w:ascii="Times New Roman" w:hAnsi="Times New Roman" w:cs="Times New Roman"/>
          <w:sz w:val="28"/>
          <w:szCs w:val="28"/>
        </w:rPr>
        <w:t xml:space="preserve"> </w:t>
      </w:r>
      <w:r w:rsidRPr="002076D3">
        <w:rPr>
          <w:rFonts w:ascii="Times New Roman" w:hAnsi="Times New Roman" w:cs="Times New Roman"/>
          <w:sz w:val="28"/>
          <w:szCs w:val="28"/>
        </w:rPr>
        <w:t>про</w:t>
      </w:r>
      <w:r w:rsidR="00926921">
        <w:rPr>
          <w:rFonts w:ascii="Times New Roman" w:hAnsi="Times New Roman" w:cs="Times New Roman"/>
          <w:sz w:val="28"/>
          <w:szCs w:val="28"/>
        </w:rPr>
        <w:t>длении сроков</w:t>
      </w:r>
      <w:r w:rsidRPr="002076D3">
        <w:rPr>
          <w:rFonts w:ascii="Times New Roman" w:hAnsi="Times New Roman" w:cs="Times New Roman"/>
          <w:sz w:val="28"/>
          <w:szCs w:val="28"/>
        </w:rPr>
        <w:t xml:space="preserve"> исполнения поручения доводится аппаратом Комиссии до ответственного исполнителя в течение 5 дней со дня принятия соответствующего решения.</w:t>
      </w:r>
    </w:p>
    <w:p w:rsidR="002076D3" w:rsidRPr="002076D3" w:rsidRDefault="002076D3" w:rsidP="002076D3">
      <w:pPr>
        <w:pStyle w:val="ConsPlusNormal"/>
        <w:numPr>
          <w:ilvl w:val="0"/>
          <w:numId w:val="18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76D3">
        <w:rPr>
          <w:rFonts w:ascii="Times New Roman" w:hAnsi="Times New Roman" w:cs="Times New Roman"/>
          <w:sz w:val="28"/>
          <w:szCs w:val="28"/>
        </w:rPr>
        <w:t>В случае невыполнения поручения в установленный срок ответственный исполнитель в течение 3 дней после истечения срока представляет в Комиссию служебную записку о состоянии исполнения поручения, причинах его неисполнения, мерах ответственности, принятых в отношении должностных лиц, виновных в неисполнении поручения, а также предложения о дополнительных мерах по его реализации.</w:t>
      </w:r>
    </w:p>
    <w:p w:rsidR="002076D3" w:rsidRPr="002076D3" w:rsidRDefault="002076D3" w:rsidP="002076D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76D3" w:rsidRPr="002076D3" w:rsidRDefault="002076D3" w:rsidP="00B74A29">
      <w:pPr>
        <w:pStyle w:val="ConsPlusNormal"/>
        <w:spacing w:line="36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2076D3">
        <w:rPr>
          <w:rFonts w:ascii="Times New Roman" w:hAnsi="Times New Roman" w:cs="Times New Roman"/>
          <w:sz w:val="28"/>
          <w:szCs w:val="28"/>
        </w:rPr>
        <w:t>. Порядок контроля</w:t>
      </w:r>
    </w:p>
    <w:p w:rsidR="002076D3" w:rsidRPr="002076D3" w:rsidRDefault="002076D3" w:rsidP="002076D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76D3" w:rsidRPr="002076D3" w:rsidRDefault="002076D3" w:rsidP="00B74A29">
      <w:pPr>
        <w:pStyle w:val="ConsPlusNormal"/>
        <w:numPr>
          <w:ilvl w:val="0"/>
          <w:numId w:val="2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76D3">
        <w:rPr>
          <w:rFonts w:ascii="Times New Roman" w:hAnsi="Times New Roman" w:cs="Times New Roman"/>
          <w:sz w:val="28"/>
          <w:szCs w:val="28"/>
        </w:rPr>
        <w:t>Контроль хода исполнения поручения осуществляется аппаратом Комиссии до истечения сроков его исполнения в следующем порядке:</w:t>
      </w:r>
    </w:p>
    <w:p w:rsidR="002076D3" w:rsidRPr="002076D3" w:rsidRDefault="00926921" w:rsidP="0092692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поручения на последующие годы –</w:t>
      </w:r>
      <w:r w:rsidR="002076D3" w:rsidRPr="002076D3">
        <w:rPr>
          <w:rFonts w:ascii="Times New Roman" w:hAnsi="Times New Roman" w:cs="Times New Roman"/>
          <w:sz w:val="28"/>
          <w:szCs w:val="28"/>
        </w:rPr>
        <w:t xml:space="preserve"> не реже одного раза в год;</w:t>
      </w:r>
    </w:p>
    <w:p w:rsidR="002076D3" w:rsidRPr="002076D3" w:rsidRDefault="00926921" w:rsidP="0092692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2076D3" w:rsidRPr="002076D3">
        <w:rPr>
          <w:rFonts w:ascii="Times New Roman" w:hAnsi="Times New Roman" w:cs="Times New Roman"/>
          <w:sz w:val="28"/>
          <w:szCs w:val="28"/>
        </w:rPr>
        <w:t>поручения на последующие месяцы</w:t>
      </w:r>
      <w:r>
        <w:rPr>
          <w:rFonts w:ascii="Times New Roman" w:hAnsi="Times New Roman" w:cs="Times New Roman"/>
          <w:sz w:val="28"/>
          <w:szCs w:val="28"/>
        </w:rPr>
        <w:t xml:space="preserve"> текущего года –</w:t>
      </w:r>
      <w:r w:rsidR="002076D3" w:rsidRPr="002076D3">
        <w:rPr>
          <w:rFonts w:ascii="Times New Roman" w:hAnsi="Times New Roman" w:cs="Times New Roman"/>
          <w:sz w:val="28"/>
          <w:szCs w:val="28"/>
        </w:rPr>
        <w:t xml:space="preserve"> не реже одного раза в течение периода исполнения поручения либо в отдельно оговоренные в решении сроки;</w:t>
      </w:r>
    </w:p>
    <w:p w:rsidR="002076D3" w:rsidRPr="002076D3" w:rsidRDefault="00926921" w:rsidP="0092692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2076D3" w:rsidRPr="002076D3">
        <w:rPr>
          <w:rFonts w:ascii="Times New Roman" w:hAnsi="Times New Roman" w:cs="Times New Roman"/>
          <w:sz w:val="28"/>
          <w:szCs w:val="28"/>
        </w:rPr>
        <w:t xml:space="preserve">поручения на текущий месяц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2076D3" w:rsidRPr="002076D3">
        <w:rPr>
          <w:rFonts w:ascii="Times New Roman" w:hAnsi="Times New Roman" w:cs="Times New Roman"/>
          <w:sz w:val="28"/>
          <w:szCs w:val="28"/>
        </w:rPr>
        <w:t xml:space="preserve"> не менее одного раза.</w:t>
      </w:r>
    </w:p>
    <w:p w:rsidR="002076D3" w:rsidRPr="002076D3" w:rsidRDefault="002076D3" w:rsidP="00B74A29">
      <w:pPr>
        <w:pStyle w:val="ConsPlusNormal"/>
        <w:numPr>
          <w:ilvl w:val="0"/>
          <w:numId w:val="2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76D3">
        <w:rPr>
          <w:rFonts w:ascii="Times New Roman" w:hAnsi="Times New Roman" w:cs="Times New Roman"/>
          <w:sz w:val="28"/>
          <w:szCs w:val="28"/>
        </w:rPr>
        <w:t>Контроль хода исполнения поручения может осуществляться как в устной, так и в письменной форме.</w:t>
      </w:r>
    </w:p>
    <w:p w:rsidR="002076D3" w:rsidRPr="002076D3" w:rsidRDefault="006575A9" w:rsidP="00B74A29">
      <w:pPr>
        <w:pStyle w:val="ConsPlusNormal"/>
        <w:numPr>
          <w:ilvl w:val="0"/>
          <w:numId w:val="2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2076D3" w:rsidRPr="002076D3">
        <w:rPr>
          <w:rFonts w:ascii="Times New Roman" w:hAnsi="Times New Roman" w:cs="Times New Roman"/>
          <w:sz w:val="28"/>
          <w:szCs w:val="28"/>
        </w:rPr>
        <w:t>роверки, заслушивание и рассмотрение вопросов в порядке контроля на заседаниях Комиссии осуществляются в плановом порядке. По решению председателя Комиссии, ходатайству членов Комиссии и аппарата Комиссии мероприятия по контролю могут проводиться во внеплановом порядке.</w:t>
      </w:r>
    </w:p>
    <w:p w:rsidR="002076D3" w:rsidRPr="002076D3" w:rsidRDefault="002076D3" w:rsidP="00B74A29">
      <w:pPr>
        <w:pStyle w:val="ConsPlusNormal"/>
        <w:numPr>
          <w:ilvl w:val="0"/>
          <w:numId w:val="2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76D3">
        <w:rPr>
          <w:rFonts w:ascii="Times New Roman" w:hAnsi="Times New Roman" w:cs="Times New Roman"/>
          <w:sz w:val="28"/>
          <w:szCs w:val="28"/>
        </w:rPr>
        <w:t>Руководители субъектов противодействия терроризму организуют исполнение поручений, внутренний контроль их исполнения и подготовку отчетной информации о результатах исполнения поручений.</w:t>
      </w:r>
    </w:p>
    <w:p w:rsidR="002076D3" w:rsidRPr="002076D3" w:rsidRDefault="002076D3" w:rsidP="00B74A29">
      <w:pPr>
        <w:pStyle w:val="ConsPlusNormal"/>
        <w:numPr>
          <w:ilvl w:val="0"/>
          <w:numId w:val="2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76D3">
        <w:rPr>
          <w:rFonts w:ascii="Times New Roman" w:hAnsi="Times New Roman" w:cs="Times New Roman"/>
          <w:sz w:val="28"/>
          <w:szCs w:val="28"/>
        </w:rPr>
        <w:t>Процедура контроля завершается снятием поручения с контроля.</w:t>
      </w:r>
    </w:p>
    <w:p w:rsidR="002076D3" w:rsidRPr="002076D3" w:rsidRDefault="002076D3" w:rsidP="00B74A29">
      <w:pPr>
        <w:pStyle w:val="ConsPlusNormal"/>
        <w:numPr>
          <w:ilvl w:val="0"/>
          <w:numId w:val="2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76D3">
        <w:rPr>
          <w:rFonts w:ascii="Times New Roman" w:hAnsi="Times New Roman" w:cs="Times New Roman"/>
          <w:sz w:val="28"/>
          <w:szCs w:val="28"/>
        </w:rPr>
        <w:t>Поручение считается исполненным, если о выполнении предусмотренных в нем мероприятий доложено председателю Комиссии и получена его санкция на снятие поручения с контроля либо по существу поручения принято иное решение.</w:t>
      </w:r>
    </w:p>
    <w:p w:rsidR="002076D3" w:rsidRPr="002076D3" w:rsidRDefault="002076D3" w:rsidP="00B74A29">
      <w:pPr>
        <w:pStyle w:val="ConsPlusNormal"/>
        <w:numPr>
          <w:ilvl w:val="0"/>
          <w:numId w:val="2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76D3">
        <w:rPr>
          <w:rFonts w:ascii="Times New Roman" w:hAnsi="Times New Roman" w:cs="Times New Roman"/>
          <w:sz w:val="28"/>
          <w:szCs w:val="28"/>
        </w:rPr>
        <w:t>В случае если соде</w:t>
      </w:r>
      <w:r w:rsidR="00926921">
        <w:rPr>
          <w:rFonts w:ascii="Times New Roman" w:hAnsi="Times New Roman" w:cs="Times New Roman"/>
          <w:sz w:val="28"/>
          <w:szCs w:val="28"/>
        </w:rPr>
        <w:t>ржащееся в решении</w:t>
      </w:r>
      <w:r w:rsidRPr="002076D3">
        <w:rPr>
          <w:rFonts w:ascii="Times New Roman" w:hAnsi="Times New Roman" w:cs="Times New Roman"/>
          <w:sz w:val="28"/>
          <w:szCs w:val="28"/>
        </w:rPr>
        <w:t xml:space="preserve"> Комиссии поручение не выполнено в установленный срок, оно признается неисполненным и остается на контроле. Обязанность по его исполнению сохраняется за исполнителями поручения.</w:t>
      </w:r>
    </w:p>
    <w:p w:rsidR="002076D3" w:rsidRPr="002076D3" w:rsidRDefault="002076D3" w:rsidP="00B74A29">
      <w:pPr>
        <w:pStyle w:val="ConsPlusNormal"/>
        <w:numPr>
          <w:ilvl w:val="0"/>
          <w:numId w:val="2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76D3">
        <w:rPr>
          <w:rFonts w:ascii="Times New Roman" w:hAnsi="Times New Roman" w:cs="Times New Roman"/>
          <w:sz w:val="28"/>
          <w:szCs w:val="28"/>
        </w:rPr>
        <w:t>Руководитель аппарата Комиссии не реже одного раза в полугодие информирует председателя Комиссии о результатах исполнения решений Комиссии, а также о несвоевременном исполнении поручений исполнителями.</w:t>
      </w:r>
    </w:p>
    <w:p w:rsidR="002076D3" w:rsidRPr="002076D3" w:rsidRDefault="002076D3" w:rsidP="002076D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76D3" w:rsidRPr="002076D3" w:rsidRDefault="00B74A29" w:rsidP="00B74A29">
      <w:pPr>
        <w:pStyle w:val="ConsPlusNormal"/>
        <w:spacing w:line="36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076D3" w:rsidRPr="002076D3">
        <w:rPr>
          <w:rFonts w:ascii="Times New Roman" w:hAnsi="Times New Roman" w:cs="Times New Roman"/>
          <w:sz w:val="28"/>
          <w:szCs w:val="28"/>
        </w:rPr>
        <w:t>. Проведение проверок исполнения поручений</w:t>
      </w:r>
    </w:p>
    <w:p w:rsidR="002076D3" w:rsidRPr="002076D3" w:rsidRDefault="002076D3" w:rsidP="002076D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4A29" w:rsidRDefault="00052678" w:rsidP="00B74A29">
      <w:pPr>
        <w:pStyle w:val="ConsPlusNormal"/>
        <w:numPr>
          <w:ilvl w:val="0"/>
          <w:numId w:val="2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678">
        <w:rPr>
          <w:rFonts w:ascii="Times New Roman" w:hAnsi="Times New Roman" w:cs="Times New Roman"/>
          <w:sz w:val="28"/>
          <w:szCs w:val="28"/>
        </w:rPr>
        <w:t>П</w:t>
      </w:r>
      <w:r w:rsidR="002076D3" w:rsidRPr="00052678">
        <w:rPr>
          <w:rFonts w:ascii="Times New Roman" w:hAnsi="Times New Roman" w:cs="Times New Roman"/>
          <w:sz w:val="28"/>
          <w:szCs w:val="28"/>
        </w:rPr>
        <w:t>роверки исполнения поручений субъектами противодействия</w:t>
      </w:r>
      <w:r w:rsidR="002076D3" w:rsidRPr="002076D3">
        <w:rPr>
          <w:rFonts w:ascii="Times New Roman" w:hAnsi="Times New Roman" w:cs="Times New Roman"/>
          <w:sz w:val="28"/>
          <w:szCs w:val="28"/>
        </w:rPr>
        <w:t xml:space="preserve"> терроризму осуществляются сотрудниками аппарата Комиссии или рабочими группами, создаваемыми из представителей аппарата Комиссии и заинтересованных представителей субъектов противодействия терроризму.</w:t>
      </w:r>
    </w:p>
    <w:p w:rsidR="002076D3" w:rsidRPr="002076D3" w:rsidRDefault="002076D3" w:rsidP="00B74A29">
      <w:pPr>
        <w:pStyle w:val="ConsPlusNormal"/>
        <w:numPr>
          <w:ilvl w:val="0"/>
          <w:numId w:val="2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678">
        <w:rPr>
          <w:rFonts w:ascii="Times New Roman" w:hAnsi="Times New Roman" w:cs="Times New Roman"/>
          <w:sz w:val="28"/>
          <w:szCs w:val="28"/>
        </w:rPr>
        <w:t>Проверки проводятся после завершения отдельных этапов или всего комплекса мер по исполнению поручения. Они должны</w:t>
      </w:r>
      <w:r w:rsidRPr="002076D3">
        <w:rPr>
          <w:rFonts w:ascii="Times New Roman" w:hAnsi="Times New Roman" w:cs="Times New Roman"/>
          <w:sz w:val="28"/>
          <w:szCs w:val="28"/>
        </w:rPr>
        <w:t xml:space="preserve"> обеспечить анализ результатов проделанной работы, оценку их соответствия поставленным задачам, выявить недостатки и пути совершенствования деятельности по исполнению поручений, которые необходимо учесть при выработке новых управленческих решений.</w:t>
      </w:r>
    </w:p>
    <w:p w:rsidR="002076D3" w:rsidRPr="002076D3" w:rsidRDefault="002076D3" w:rsidP="00B74A29">
      <w:pPr>
        <w:pStyle w:val="ConsPlusNormal"/>
        <w:numPr>
          <w:ilvl w:val="0"/>
          <w:numId w:val="2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76D3">
        <w:rPr>
          <w:rFonts w:ascii="Times New Roman" w:hAnsi="Times New Roman" w:cs="Times New Roman"/>
          <w:sz w:val="28"/>
          <w:szCs w:val="28"/>
        </w:rPr>
        <w:t>В ходе проверки изучаются и оцениваются результаты исполнения поручений, а также соответствие деятельности субъектов противодействия терроризму решениям Комиссии.</w:t>
      </w:r>
    </w:p>
    <w:p w:rsidR="002076D3" w:rsidRPr="002076D3" w:rsidRDefault="002076D3" w:rsidP="00B74A29">
      <w:pPr>
        <w:pStyle w:val="ConsPlusNormal"/>
        <w:numPr>
          <w:ilvl w:val="0"/>
          <w:numId w:val="2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76D3">
        <w:rPr>
          <w:rFonts w:ascii="Times New Roman" w:hAnsi="Times New Roman" w:cs="Times New Roman"/>
          <w:sz w:val="28"/>
          <w:szCs w:val="28"/>
        </w:rPr>
        <w:t xml:space="preserve">В ходе подготовки к проверке определяются ее цели и задачи, составляется план проверки, комплектуется рабочая группа и организуется ее инструктаж (проведение методических занятий) по существу предстоящей проверки, а также организуется изучение материалов, отражающих результаты деятельности </w:t>
      </w:r>
      <w:r w:rsidR="00926921">
        <w:rPr>
          <w:rFonts w:ascii="Times New Roman" w:hAnsi="Times New Roman" w:cs="Times New Roman"/>
          <w:sz w:val="28"/>
          <w:szCs w:val="28"/>
        </w:rPr>
        <w:t>объекта</w:t>
      </w:r>
      <w:r w:rsidRPr="002076D3">
        <w:rPr>
          <w:rFonts w:ascii="Times New Roman" w:hAnsi="Times New Roman" w:cs="Times New Roman"/>
          <w:sz w:val="28"/>
          <w:szCs w:val="28"/>
        </w:rPr>
        <w:t xml:space="preserve"> проверки по исполнению поручений.</w:t>
      </w:r>
    </w:p>
    <w:p w:rsidR="002076D3" w:rsidRPr="002076D3" w:rsidRDefault="002076D3" w:rsidP="00B74A29">
      <w:pPr>
        <w:pStyle w:val="ConsPlusNormal"/>
        <w:numPr>
          <w:ilvl w:val="0"/>
          <w:numId w:val="2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76D3">
        <w:rPr>
          <w:rFonts w:ascii="Times New Roman" w:hAnsi="Times New Roman" w:cs="Times New Roman"/>
          <w:sz w:val="28"/>
          <w:szCs w:val="28"/>
        </w:rPr>
        <w:t>В плане проверки отражаются цели, задачи и сроки проведения проверки, направления деятельности и вопросы, которые планируется исследовать, определяются лица, ответственные за исполнение поручений.</w:t>
      </w:r>
    </w:p>
    <w:p w:rsidR="002076D3" w:rsidRPr="002076D3" w:rsidRDefault="002076D3" w:rsidP="00B74A29">
      <w:pPr>
        <w:pStyle w:val="ConsPlusNormal"/>
        <w:numPr>
          <w:ilvl w:val="0"/>
          <w:numId w:val="2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76D3">
        <w:rPr>
          <w:rFonts w:ascii="Times New Roman" w:hAnsi="Times New Roman" w:cs="Times New Roman"/>
          <w:sz w:val="28"/>
          <w:szCs w:val="28"/>
        </w:rPr>
        <w:t xml:space="preserve">Проверка исполнения поручений осуществляется путем непосредственного изучения состояния и результатов деятельности по исполнению поручений. При этом изучаются планы и отчеты, аналитические и другие документы, отражающие организацию и результаты деятельности </w:t>
      </w:r>
      <w:r w:rsidR="006575A9" w:rsidRPr="002076D3">
        <w:rPr>
          <w:rFonts w:ascii="Times New Roman" w:hAnsi="Times New Roman" w:cs="Times New Roman"/>
          <w:sz w:val="28"/>
          <w:szCs w:val="28"/>
        </w:rPr>
        <w:t>проверяемого субъекта</w:t>
      </w:r>
      <w:r w:rsidR="006575A9">
        <w:rPr>
          <w:rFonts w:ascii="Times New Roman" w:hAnsi="Times New Roman" w:cs="Times New Roman"/>
          <w:sz w:val="28"/>
          <w:szCs w:val="28"/>
        </w:rPr>
        <w:t xml:space="preserve"> противодействия терроризму</w:t>
      </w:r>
      <w:r w:rsidR="006575A9" w:rsidRPr="002076D3">
        <w:rPr>
          <w:rFonts w:ascii="Times New Roman" w:hAnsi="Times New Roman" w:cs="Times New Roman"/>
          <w:sz w:val="28"/>
          <w:szCs w:val="28"/>
        </w:rPr>
        <w:t xml:space="preserve"> </w:t>
      </w:r>
      <w:r w:rsidRPr="002076D3">
        <w:rPr>
          <w:rFonts w:ascii="Times New Roman" w:hAnsi="Times New Roman" w:cs="Times New Roman"/>
          <w:sz w:val="28"/>
          <w:szCs w:val="28"/>
        </w:rPr>
        <w:t>по исполнению поручений.</w:t>
      </w:r>
    </w:p>
    <w:p w:rsidR="002076D3" w:rsidRPr="002076D3" w:rsidRDefault="002076D3" w:rsidP="00B74A29">
      <w:pPr>
        <w:pStyle w:val="ConsPlusNormal"/>
        <w:numPr>
          <w:ilvl w:val="0"/>
          <w:numId w:val="2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76D3">
        <w:rPr>
          <w:rFonts w:ascii="Times New Roman" w:hAnsi="Times New Roman" w:cs="Times New Roman"/>
          <w:sz w:val="28"/>
          <w:szCs w:val="28"/>
        </w:rPr>
        <w:t>На завершающем этапе проверки исполнения поручений до сведения проверяемых на месте доводится проект итоговой справки с отражением достигнутых результатов, выявленных недостатков и нарушений, причин и условий их возникновения, а также конкретных рекомендаций по исполнению поручений. Первостепенное значение придается уровню организации и эффективности деятельности по исполнению поручений.</w:t>
      </w:r>
    </w:p>
    <w:p w:rsidR="002076D3" w:rsidRPr="002076D3" w:rsidRDefault="002076D3" w:rsidP="00B74A29">
      <w:pPr>
        <w:pStyle w:val="ConsPlusNormal"/>
        <w:numPr>
          <w:ilvl w:val="0"/>
          <w:numId w:val="2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76D3">
        <w:rPr>
          <w:rFonts w:ascii="Times New Roman" w:hAnsi="Times New Roman" w:cs="Times New Roman"/>
          <w:sz w:val="28"/>
          <w:szCs w:val="28"/>
        </w:rPr>
        <w:t>По итогам проверки в течение 15 дней для доклада председателю Комиссии готовится справка (служебная записка) с отражением достигнутых результатов, выявленных недостатков и нарушений, причин и условий их возникновения, а также конкретных рекомендаций по исполнению поручений и предложений по оказанию практической и методической помощи проверенному субъекту противодействия терроризму.</w:t>
      </w:r>
    </w:p>
    <w:p w:rsidR="002076D3" w:rsidRPr="002076D3" w:rsidRDefault="002076D3" w:rsidP="00B74A29">
      <w:pPr>
        <w:pStyle w:val="ConsPlusNormal"/>
        <w:numPr>
          <w:ilvl w:val="0"/>
          <w:numId w:val="2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76D3">
        <w:rPr>
          <w:rFonts w:ascii="Times New Roman" w:hAnsi="Times New Roman" w:cs="Times New Roman"/>
          <w:sz w:val="28"/>
          <w:szCs w:val="28"/>
        </w:rPr>
        <w:t>На основе оценок, выводов и рекомендаций, изложенных в справке (служебной записке), руководством проверяемого субъекта противодействия терроризму разрабатываются планы мероприятий по устранению вскрытых недостатков и нарушений, устанавливаются сроки их исполнения и определяются лица, ответственные за исполнение указанных планов. Контроль качества и эффективности выполнения запланированных мероприятий осуществляется аппаратом Комиссии.</w:t>
      </w:r>
    </w:p>
    <w:p w:rsidR="002076D3" w:rsidRDefault="002076D3" w:rsidP="002076D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6921" w:rsidRDefault="00926921" w:rsidP="002076D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76D3" w:rsidRPr="002076D3" w:rsidRDefault="00052678" w:rsidP="00B74A29">
      <w:pPr>
        <w:pStyle w:val="ConsPlusNormal"/>
        <w:spacing w:line="36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2076D3" w:rsidRPr="002076D3">
        <w:rPr>
          <w:rFonts w:ascii="Times New Roman" w:hAnsi="Times New Roman" w:cs="Times New Roman"/>
          <w:sz w:val="28"/>
          <w:szCs w:val="28"/>
        </w:rPr>
        <w:t>. Полномочия аппарата Комиссии при осуществлении контроля</w:t>
      </w:r>
    </w:p>
    <w:p w:rsidR="002076D3" w:rsidRPr="002076D3" w:rsidRDefault="002076D3" w:rsidP="002076D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76D3" w:rsidRPr="002076D3" w:rsidRDefault="002076D3" w:rsidP="00373DFC">
      <w:pPr>
        <w:pStyle w:val="ConsPlusNormal"/>
        <w:numPr>
          <w:ilvl w:val="0"/>
          <w:numId w:val="24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76D3">
        <w:rPr>
          <w:rFonts w:ascii="Times New Roman" w:hAnsi="Times New Roman" w:cs="Times New Roman"/>
          <w:sz w:val="28"/>
          <w:szCs w:val="28"/>
        </w:rPr>
        <w:t>В рамках осуществления контроля аппарат Комиссии:</w:t>
      </w:r>
    </w:p>
    <w:p w:rsidR="002076D3" w:rsidRPr="00373DFC" w:rsidRDefault="002076D3" w:rsidP="00373DF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3DFC">
        <w:rPr>
          <w:rFonts w:ascii="Times New Roman" w:hAnsi="Times New Roman" w:cs="Times New Roman"/>
          <w:sz w:val="28"/>
          <w:szCs w:val="28"/>
        </w:rPr>
        <w:t>а) ведет учет находящихся на контроле поручений;</w:t>
      </w:r>
    </w:p>
    <w:p w:rsidR="002076D3" w:rsidRPr="002076D3" w:rsidRDefault="002076D3" w:rsidP="00373DF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3DFC">
        <w:rPr>
          <w:rFonts w:ascii="Times New Roman" w:hAnsi="Times New Roman" w:cs="Times New Roman"/>
          <w:sz w:val="28"/>
          <w:szCs w:val="28"/>
        </w:rPr>
        <w:t>б) накапливает,</w:t>
      </w:r>
      <w:r w:rsidRPr="002076D3">
        <w:rPr>
          <w:rFonts w:ascii="Times New Roman" w:hAnsi="Times New Roman" w:cs="Times New Roman"/>
          <w:sz w:val="28"/>
          <w:szCs w:val="28"/>
        </w:rPr>
        <w:t xml:space="preserve"> анализирует и оценивает данные о ходе исполнения и исполнении поручений, докладывает результаты анализа председателю Комиссии.</w:t>
      </w:r>
    </w:p>
    <w:p w:rsidR="002076D3" w:rsidRPr="002076D3" w:rsidRDefault="002076D3" w:rsidP="00373DFC">
      <w:pPr>
        <w:pStyle w:val="ConsPlusNormal"/>
        <w:numPr>
          <w:ilvl w:val="0"/>
          <w:numId w:val="24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76D3">
        <w:rPr>
          <w:rFonts w:ascii="Times New Roman" w:hAnsi="Times New Roman" w:cs="Times New Roman"/>
          <w:sz w:val="28"/>
          <w:szCs w:val="28"/>
        </w:rPr>
        <w:t>Для реализации функций контроля аппарат Комиссии:</w:t>
      </w:r>
    </w:p>
    <w:p w:rsidR="002076D3" w:rsidRPr="002076D3" w:rsidRDefault="00373DFC" w:rsidP="002076D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2076D3" w:rsidRPr="002076D3">
        <w:rPr>
          <w:rFonts w:ascii="Times New Roman" w:hAnsi="Times New Roman" w:cs="Times New Roman"/>
          <w:sz w:val="28"/>
          <w:szCs w:val="28"/>
        </w:rPr>
        <w:t>) направляет субъектам противодействия терроризму запросы о ходе и результатах исполнения поручений;</w:t>
      </w:r>
    </w:p>
    <w:p w:rsidR="002076D3" w:rsidRPr="002076D3" w:rsidRDefault="00373DFC" w:rsidP="002076D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2076D3" w:rsidRPr="002076D3">
        <w:rPr>
          <w:rFonts w:ascii="Times New Roman" w:hAnsi="Times New Roman" w:cs="Times New Roman"/>
          <w:sz w:val="28"/>
          <w:szCs w:val="28"/>
        </w:rPr>
        <w:t>) формирует группы для проведения проверок исполнения поручений;</w:t>
      </w:r>
    </w:p>
    <w:p w:rsidR="002076D3" w:rsidRPr="002076D3" w:rsidRDefault="00373DFC" w:rsidP="002076D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2076D3" w:rsidRPr="002076D3">
        <w:rPr>
          <w:rFonts w:ascii="Times New Roman" w:hAnsi="Times New Roman" w:cs="Times New Roman"/>
          <w:sz w:val="28"/>
          <w:szCs w:val="28"/>
        </w:rPr>
        <w:t>) привлекает для осуществления мероприятий по контролю сотрудников субъектов противодействия терроризму (по согласованию) в качестве независимых консультантов и экспертов в конкретных сферах деятельности;</w:t>
      </w:r>
    </w:p>
    <w:p w:rsidR="002076D3" w:rsidRPr="002076D3" w:rsidRDefault="00373DFC" w:rsidP="002076D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2076D3" w:rsidRPr="002076D3">
        <w:rPr>
          <w:rFonts w:ascii="Times New Roman" w:hAnsi="Times New Roman" w:cs="Times New Roman"/>
          <w:sz w:val="28"/>
          <w:szCs w:val="28"/>
        </w:rPr>
        <w:t>) рассматривает планы, отчеты и иные документы субъектов противодействия терроризму, отражающие их деятельность в сфере противодействия терроризму;</w:t>
      </w:r>
    </w:p>
    <w:p w:rsidR="002076D3" w:rsidRPr="002076D3" w:rsidRDefault="00373DFC" w:rsidP="002076D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2076D3" w:rsidRPr="002076D3">
        <w:rPr>
          <w:rFonts w:ascii="Times New Roman" w:hAnsi="Times New Roman" w:cs="Times New Roman"/>
          <w:sz w:val="28"/>
          <w:szCs w:val="28"/>
        </w:rPr>
        <w:t xml:space="preserve">) вносит председателю Комиссии предложения о совершенствовании деятельности по организации исполнения поручений и устранению выявленных </w:t>
      </w:r>
      <w:r w:rsidR="00926921">
        <w:rPr>
          <w:rFonts w:ascii="Times New Roman" w:hAnsi="Times New Roman" w:cs="Times New Roman"/>
          <w:sz w:val="28"/>
          <w:szCs w:val="28"/>
        </w:rPr>
        <w:t>недостатков и нарушений.</w:t>
      </w:r>
    </w:p>
    <w:p w:rsidR="00967E94" w:rsidRDefault="00967E94" w:rsidP="00967E94">
      <w:pPr>
        <w:shd w:val="clear" w:color="auto" w:fill="FFFFFF"/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4"/>
          <w:lang w:eastAsia="ru-RU"/>
        </w:rPr>
      </w:pPr>
    </w:p>
    <w:p w:rsidR="00002F4B" w:rsidRDefault="00002F4B" w:rsidP="00967E94">
      <w:pPr>
        <w:shd w:val="clear" w:color="auto" w:fill="FFFFFF"/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4"/>
          <w:lang w:eastAsia="ru-RU"/>
        </w:rPr>
      </w:pPr>
    </w:p>
    <w:p w:rsidR="00E27E80" w:rsidRPr="00E27E80" w:rsidRDefault="00E27E80" w:rsidP="00E27E8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27E80">
        <w:rPr>
          <w:rFonts w:ascii="Times New Roman" w:eastAsia="Calibri" w:hAnsi="Times New Roman" w:cs="Times New Roman"/>
          <w:sz w:val="28"/>
          <w:szCs w:val="28"/>
        </w:rPr>
        <w:t>Руководитель управления</w:t>
      </w:r>
    </w:p>
    <w:p w:rsidR="00E27E80" w:rsidRPr="00E27E80" w:rsidRDefault="00E27E80" w:rsidP="00E27E8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27E80">
        <w:rPr>
          <w:rFonts w:ascii="Times New Roman" w:eastAsia="Calibri" w:hAnsi="Times New Roman" w:cs="Times New Roman"/>
          <w:sz w:val="28"/>
          <w:szCs w:val="28"/>
        </w:rPr>
        <w:t>по работе с административными органами</w:t>
      </w:r>
    </w:p>
    <w:p w:rsidR="00E27E80" w:rsidRPr="00E27E80" w:rsidRDefault="00E27E80" w:rsidP="00E27E8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27E80">
        <w:rPr>
          <w:rFonts w:ascii="Times New Roman" w:eastAsia="Calibri" w:hAnsi="Times New Roman" w:cs="Times New Roman"/>
          <w:sz w:val="28"/>
          <w:szCs w:val="28"/>
        </w:rPr>
        <w:t>и структурами гражданского общества                                             Е.Г. Гудкова</w:t>
      </w:r>
    </w:p>
    <w:p w:rsidR="00930C4F" w:rsidRPr="00967E94" w:rsidRDefault="00930C4F" w:rsidP="00E27E80">
      <w:pPr>
        <w:shd w:val="clear" w:color="auto" w:fill="FFFFFF"/>
        <w:autoSpaceDE w:val="0"/>
        <w:autoSpaceDN w:val="0"/>
        <w:adjustRightInd w:val="0"/>
        <w:spacing w:after="0"/>
        <w:ind w:right="-1"/>
        <w:jc w:val="both"/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4"/>
          <w:lang w:eastAsia="ru-RU"/>
        </w:rPr>
      </w:pPr>
    </w:p>
    <w:sectPr w:rsidR="00930C4F" w:rsidRPr="00967E94" w:rsidSect="002076D3">
      <w:headerReference w:type="default" r:id="rId9"/>
      <w:pgSz w:w="11906" w:h="16838"/>
      <w:pgMar w:top="1701" w:right="425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027B" w:rsidRDefault="0062027B" w:rsidP="00967E94">
      <w:pPr>
        <w:spacing w:after="0" w:line="240" w:lineRule="auto"/>
      </w:pPr>
      <w:r>
        <w:separator/>
      </w:r>
    </w:p>
  </w:endnote>
  <w:endnote w:type="continuationSeparator" w:id="0">
    <w:p w:rsidR="0062027B" w:rsidRDefault="0062027B" w:rsidP="00967E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027B" w:rsidRDefault="0062027B" w:rsidP="00967E94">
      <w:pPr>
        <w:spacing w:after="0" w:line="240" w:lineRule="auto"/>
      </w:pPr>
      <w:r>
        <w:separator/>
      </w:r>
    </w:p>
  </w:footnote>
  <w:footnote w:type="continuationSeparator" w:id="0">
    <w:p w:rsidR="0062027B" w:rsidRDefault="0062027B" w:rsidP="00967E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07847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967E94" w:rsidRPr="00967E94" w:rsidRDefault="00A95B98">
        <w:pPr>
          <w:pStyle w:val="a5"/>
          <w:jc w:val="center"/>
          <w:rPr>
            <w:rFonts w:ascii="Times New Roman" w:hAnsi="Times New Roman" w:cs="Times New Roman"/>
          </w:rPr>
        </w:pPr>
        <w:r w:rsidRPr="00967E94">
          <w:rPr>
            <w:rFonts w:ascii="Times New Roman" w:hAnsi="Times New Roman" w:cs="Times New Roman"/>
          </w:rPr>
          <w:fldChar w:fldCharType="begin"/>
        </w:r>
        <w:r w:rsidR="00967E94" w:rsidRPr="00967E94">
          <w:rPr>
            <w:rFonts w:ascii="Times New Roman" w:hAnsi="Times New Roman" w:cs="Times New Roman"/>
          </w:rPr>
          <w:instrText>PAGE   \* MERGEFORMAT</w:instrText>
        </w:r>
        <w:r w:rsidRPr="00967E94">
          <w:rPr>
            <w:rFonts w:ascii="Times New Roman" w:hAnsi="Times New Roman" w:cs="Times New Roman"/>
          </w:rPr>
          <w:fldChar w:fldCharType="separate"/>
        </w:r>
        <w:r w:rsidR="00DB3DD1">
          <w:rPr>
            <w:rFonts w:ascii="Times New Roman" w:hAnsi="Times New Roman" w:cs="Times New Roman"/>
            <w:noProof/>
          </w:rPr>
          <w:t>7</w:t>
        </w:r>
        <w:r w:rsidRPr="00967E94">
          <w:rPr>
            <w:rFonts w:ascii="Times New Roman" w:hAnsi="Times New Roman" w:cs="Times New Roman"/>
          </w:rPr>
          <w:fldChar w:fldCharType="end"/>
        </w:r>
      </w:p>
    </w:sdtContent>
  </w:sdt>
  <w:p w:rsidR="00967E94" w:rsidRDefault="00967E9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446C6"/>
    <w:multiLevelType w:val="hybridMultilevel"/>
    <w:tmpl w:val="5816A0FA"/>
    <w:lvl w:ilvl="0" w:tplc="1B6A3194">
      <w:start w:val="1"/>
      <w:numFmt w:val="bullet"/>
      <w:suff w:val="space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03E47041"/>
    <w:multiLevelType w:val="hybridMultilevel"/>
    <w:tmpl w:val="93802B52"/>
    <w:lvl w:ilvl="0" w:tplc="448053FC">
      <w:start w:val="1"/>
      <w:numFmt w:val="decimal"/>
      <w:lvlText w:val="3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9C56FA2"/>
    <w:multiLevelType w:val="multilevel"/>
    <w:tmpl w:val="BAA605C8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  <w:color w:val="000000"/>
        <w:sz w:val="28"/>
      </w:rPr>
    </w:lvl>
    <w:lvl w:ilvl="1">
      <w:start w:val="2"/>
      <w:numFmt w:val="decimal"/>
      <w:lvlText w:val="%1.%2."/>
      <w:lvlJc w:val="left"/>
      <w:pPr>
        <w:ind w:left="1159" w:hanging="450"/>
      </w:pPr>
      <w:rPr>
        <w:rFonts w:hint="default"/>
        <w:color w:val="000000"/>
        <w:sz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000000"/>
        <w:sz w:val="28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color w:val="000000"/>
        <w:sz w:val="28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/>
        <w:sz w:val="28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color w:val="000000"/>
        <w:sz w:val="28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  <w:color w:val="000000"/>
        <w:sz w:val="28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color w:val="000000"/>
        <w:sz w:val="28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  <w:color w:val="000000"/>
        <w:sz w:val="28"/>
      </w:rPr>
    </w:lvl>
  </w:abstractNum>
  <w:abstractNum w:abstractNumId="3">
    <w:nsid w:val="0A133DB8"/>
    <w:multiLevelType w:val="multilevel"/>
    <w:tmpl w:val="23CC9310"/>
    <w:lvl w:ilvl="0">
      <w:start w:val="7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1234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4">
    <w:nsid w:val="0C5E2067"/>
    <w:multiLevelType w:val="hybridMultilevel"/>
    <w:tmpl w:val="29BC9E20"/>
    <w:lvl w:ilvl="0" w:tplc="36804108">
      <w:start w:val="1"/>
      <w:numFmt w:val="decimal"/>
      <w:suff w:val="space"/>
      <w:lvlText w:val="3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00C5ED2"/>
    <w:multiLevelType w:val="multilevel"/>
    <w:tmpl w:val="00DEA1D2"/>
    <w:lvl w:ilvl="0">
      <w:start w:val="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13486BB7"/>
    <w:multiLevelType w:val="hybridMultilevel"/>
    <w:tmpl w:val="BA4EE7AC"/>
    <w:lvl w:ilvl="0" w:tplc="B778169C">
      <w:start w:val="1"/>
      <w:numFmt w:val="bullet"/>
      <w:suff w:val="space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120F14"/>
    <w:multiLevelType w:val="hybridMultilevel"/>
    <w:tmpl w:val="716E0380"/>
    <w:lvl w:ilvl="0" w:tplc="1084F2A0">
      <w:start w:val="1"/>
      <w:numFmt w:val="decimal"/>
      <w:suff w:val="space"/>
      <w:lvlText w:val="4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193B18D5"/>
    <w:multiLevelType w:val="hybridMultilevel"/>
    <w:tmpl w:val="802CC0C4"/>
    <w:lvl w:ilvl="0" w:tplc="D7F429DE">
      <w:start w:val="1"/>
      <w:numFmt w:val="decimal"/>
      <w:suff w:val="space"/>
      <w:lvlText w:val="2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1D7C5F27"/>
    <w:multiLevelType w:val="hybridMultilevel"/>
    <w:tmpl w:val="D09EEDF8"/>
    <w:lvl w:ilvl="0" w:tplc="7848037A">
      <w:start w:val="1"/>
      <w:numFmt w:val="bullet"/>
      <w:suff w:val="space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CA570E6"/>
    <w:multiLevelType w:val="hybridMultilevel"/>
    <w:tmpl w:val="06A07E0A"/>
    <w:lvl w:ilvl="0" w:tplc="2070B83A">
      <w:start w:val="1"/>
      <w:numFmt w:val="decimal"/>
      <w:suff w:val="space"/>
      <w:lvlText w:val="3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36E41310"/>
    <w:multiLevelType w:val="hybridMultilevel"/>
    <w:tmpl w:val="673246EE"/>
    <w:lvl w:ilvl="0" w:tplc="5718C100">
      <w:start w:val="1"/>
      <w:numFmt w:val="decimal"/>
      <w:suff w:val="space"/>
      <w:lvlText w:val="2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3865487F"/>
    <w:multiLevelType w:val="hybridMultilevel"/>
    <w:tmpl w:val="C618328A"/>
    <w:lvl w:ilvl="0" w:tplc="B184A49E">
      <w:start w:val="18"/>
      <w:numFmt w:val="decimal"/>
      <w:suff w:val="space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51" w:hanging="360"/>
      </w:pPr>
    </w:lvl>
    <w:lvl w:ilvl="2" w:tplc="0419001B" w:tentative="1">
      <w:start w:val="1"/>
      <w:numFmt w:val="lowerRoman"/>
      <w:lvlText w:val="%3."/>
      <w:lvlJc w:val="right"/>
      <w:pPr>
        <w:ind w:left="3371" w:hanging="180"/>
      </w:pPr>
    </w:lvl>
    <w:lvl w:ilvl="3" w:tplc="0419000F" w:tentative="1">
      <w:start w:val="1"/>
      <w:numFmt w:val="decimal"/>
      <w:lvlText w:val="%4."/>
      <w:lvlJc w:val="left"/>
      <w:pPr>
        <w:ind w:left="4091" w:hanging="360"/>
      </w:pPr>
    </w:lvl>
    <w:lvl w:ilvl="4" w:tplc="04190019" w:tentative="1">
      <w:start w:val="1"/>
      <w:numFmt w:val="lowerLetter"/>
      <w:lvlText w:val="%5."/>
      <w:lvlJc w:val="left"/>
      <w:pPr>
        <w:ind w:left="4811" w:hanging="360"/>
      </w:pPr>
    </w:lvl>
    <w:lvl w:ilvl="5" w:tplc="0419001B" w:tentative="1">
      <w:start w:val="1"/>
      <w:numFmt w:val="lowerRoman"/>
      <w:lvlText w:val="%6."/>
      <w:lvlJc w:val="right"/>
      <w:pPr>
        <w:ind w:left="5531" w:hanging="180"/>
      </w:pPr>
    </w:lvl>
    <w:lvl w:ilvl="6" w:tplc="0419000F" w:tentative="1">
      <w:start w:val="1"/>
      <w:numFmt w:val="decimal"/>
      <w:lvlText w:val="%7."/>
      <w:lvlJc w:val="left"/>
      <w:pPr>
        <w:ind w:left="6251" w:hanging="360"/>
      </w:pPr>
    </w:lvl>
    <w:lvl w:ilvl="7" w:tplc="04190019" w:tentative="1">
      <w:start w:val="1"/>
      <w:numFmt w:val="lowerLetter"/>
      <w:lvlText w:val="%8."/>
      <w:lvlJc w:val="left"/>
      <w:pPr>
        <w:ind w:left="6971" w:hanging="360"/>
      </w:pPr>
    </w:lvl>
    <w:lvl w:ilvl="8" w:tplc="0419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13">
    <w:nsid w:val="3D826838"/>
    <w:multiLevelType w:val="hybridMultilevel"/>
    <w:tmpl w:val="471EDC04"/>
    <w:lvl w:ilvl="0" w:tplc="9F1A45FC">
      <w:start w:val="1"/>
      <w:numFmt w:val="decimal"/>
      <w:suff w:val="space"/>
      <w:lvlText w:val="6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450F03C3"/>
    <w:multiLevelType w:val="multilevel"/>
    <w:tmpl w:val="E2D468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2."/>
      <w:lvlJc w:val="left"/>
      <w:pPr>
        <w:ind w:left="1571" w:hanging="720"/>
      </w:pPr>
      <w:rPr>
        <w:rFonts w:ascii="Times New Roman" w:eastAsia="Times New Roman" w:hAnsi="Times New Roman" w:cs="Times New Roman"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15">
    <w:nsid w:val="45307F1A"/>
    <w:multiLevelType w:val="hybridMultilevel"/>
    <w:tmpl w:val="971EFF50"/>
    <w:lvl w:ilvl="0" w:tplc="76E24A94">
      <w:start w:val="1"/>
      <w:numFmt w:val="decimal"/>
      <w:suff w:val="space"/>
      <w:lvlText w:val="6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50BF002A"/>
    <w:multiLevelType w:val="hybridMultilevel"/>
    <w:tmpl w:val="F9328AB8"/>
    <w:lvl w:ilvl="0" w:tplc="D3D05A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13E0B01"/>
    <w:multiLevelType w:val="hybridMultilevel"/>
    <w:tmpl w:val="61B85FD8"/>
    <w:lvl w:ilvl="0" w:tplc="140A0B92">
      <w:start w:val="20"/>
      <w:numFmt w:val="decimal"/>
      <w:suff w:val="space"/>
      <w:lvlText w:val="%1."/>
      <w:lvlJc w:val="left"/>
      <w:pPr>
        <w:ind w:left="943" w:hanging="375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3229" w:hanging="360"/>
      </w:pPr>
    </w:lvl>
    <w:lvl w:ilvl="2" w:tplc="0419001B" w:tentative="1">
      <w:start w:val="1"/>
      <w:numFmt w:val="lowerRoman"/>
      <w:lvlText w:val="%3."/>
      <w:lvlJc w:val="right"/>
      <w:pPr>
        <w:ind w:left="3949" w:hanging="180"/>
      </w:pPr>
    </w:lvl>
    <w:lvl w:ilvl="3" w:tplc="0419000F" w:tentative="1">
      <w:start w:val="1"/>
      <w:numFmt w:val="decimal"/>
      <w:lvlText w:val="%4."/>
      <w:lvlJc w:val="left"/>
      <w:pPr>
        <w:ind w:left="4669" w:hanging="360"/>
      </w:pPr>
    </w:lvl>
    <w:lvl w:ilvl="4" w:tplc="04190019" w:tentative="1">
      <w:start w:val="1"/>
      <w:numFmt w:val="lowerLetter"/>
      <w:lvlText w:val="%5."/>
      <w:lvlJc w:val="left"/>
      <w:pPr>
        <w:ind w:left="5389" w:hanging="360"/>
      </w:pPr>
    </w:lvl>
    <w:lvl w:ilvl="5" w:tplc="0419001B" w:tentative="1">
      <w:start w:val="1"/>
      <w:numFmt w:val="lowerRoman"/>
      <w:lvlText w:val="%6."/>
      <w:lvlJc w:val="right"/>
      <w:pPr>
        <w:ind w:left="6109" w:hanging="180"/>
      </w:pPr>
    </w:lvl>
    <w:lvl w:ilvl="6" w:tplc="0419000F" w:tentative="1">
      <w:start w:val="1"/>
      <w:numFmt w:val="decimal"/>
      <w:lvlText w:val="%7."/>
      <w:lvlJc w:val="left"/>
      <w:pPr>
        <w:ind w:left="6829" w:hanging="360"/>
      </w:pPr>
    </w:lvl>
    <w:lvl w:ilvl="7" w:tplc="04190019" w:tentative="1">
      <w:start w:val="1"/>
      <w:numFmt w:val="lowerLetter"/>
      <w:lvlText w:val="%8."/>
      <w:lvlJc w:val="left"/>
      <w:pPr>
        <w:ind w:left="7549" w:hanging="360"/>
      </w:pPr>
    </w:lvl>
    <w:lvl w:ilvl="8" w:tplc="0419001B" w:tentative="1">
      <w:start w:val="1"/>
      <w:numFmt w:val="lowerRoman"/>
      <w:lvlText w:val="%9."/>
      <w:lvlJc w:val="right"/>
      <w:pPr>
        <w:ind w:left="8269" w:hanging="180"/>
      </w:pPr>
    </w:lvl>
  </w:abstractNum>
  <w:abstractNum w:abstractNumId="18">
    <w:nsid w:val="5A4A0BAB"/>
    <w:multiLevelType w:val="hybridMultilevel"/>
    <w:tmpl w:val="B85425E0"/>
    <w:lvl w:ilvl="0" w:tplc="73782FD8">
      <w:start w:val="1"/>
      <w:numFmt w:val="decimal"/>
      <w:suff w:val="space"/>
      <w:lvlText w:val="1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5C520112"/>
    <w:multiLevelType w:val="hybridMultilevel"/>
    <w:tmpl w:val="B0CC119A"/>
    <w:lvl w:ilvl="0" w:tplc="7D163B3A">
      <w:start w:val="1"/>
      <w:numFmt w:val="bullet"/>
      <w:suff w:val="space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6BA030FF"/>
    <w:multiLevelType w:val="hybridMultilevel"/>
    <w:tmpl w:val="2E1AEC40"/>
    <w:lvl w:ilvl="0" w:tplc="BE1A9BCA">
      <w:start w:val="1"/>
      <w:numFmt w:val="bullet"/>
      <w:suff w:val="space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BDA524C"/>
    <w:multiLevelType w:val="hybridMultilevel"/>
    <w:tmpl w:val="A89CD94E"/>
    <w:lvl w:ilvl="0" w:tplc="B008B686">
      <w:start w:val="1"/>
      <w:numFmt w:val="decimal"/>
      <w:suff w:val="space"/>
      <w:lvlText w:val="5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796C7F34"/>
    <w:multiLevelType w:val="multilevel"/>
    <w:tmpl w:val="CDF24D0C"/>
    <w:lvl w:ilvl="0">
      <w:start w:val="1"/>
      <w:numFmt w:val="upperRoman"/>
      <w:suff w:val="space"/>
      <w:lvlText w:val="%1."/>
      <w:lvlJc w:val="left"/>
      <w:pPr>
        <w:ind w:left="1789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789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23">
    <w:nsid w:val="79E21B77"/>
    <w:multiLevelType w:val="hybridMultilevel"/>
    <w:tmpl w:val="C8A01A56"/>
    <w:lvl w:ilvl="0" w:tplc="818EA88E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2"/>
  </w:num>
  <w:num w:numId="3">
    <w:abstractNumId w:val="12"/>
  </w:num>
  <w:num w:numId="4">
    <w:abstractNumId w:val="19"/>
  </w:num>
  <w:num w:numId="5">
    <w:abstractNumId w:val="20"/>
  </w:num>
  <w:num w:numId="6">
    <w:abstractNumId w:val="17"/>
  </w:num>
  <w:num w:numId="7">
    <w:abstractNumId w:val="6"/>
  </w:num>
  <w:num w:numId="8">
    <w:abstractNumId w:val="0"/>
  </w:num>
  <w:num w:numId="9">
    <w:abstractNumId w:val="9"/>
  </w:num>
  <w:num w:numId="10">
    <w:abstractNumId w:val="16"/>
  </w:num>
  <w:num w:numId="11">
    <w:abstractNumId w:val="3"/>
  </w:num>
  <w:num w:numId="12">
    <w:abstractNumId w:val="5"/>
  </w:num>
  <w:num w:numId="13">
    <w:abstractNumId w:val="2"/>
  </w:num>
  <w:num w:numId="14">
    <w:abstractNumId w:val="8"/>
  </w:num>
  <w:num w:numId="15">
    <w:abstractNumId w:val="10"/>
  </w:num>
  <w:num w:numId="16">
    <w:abstractNumId w:val="18"/>
  </w:num>
  <w:num w:numId="17">
    <w:abstractNumId w:val="11"/>
  </w:num>
  <w:num w:numId="18">
    <w:abstractNumId w:val="4"/>
  </w:num>
  <w:num w:numId="19">
    <w:abstractNumId w:val="1"/>
  </w:num>
  <w:num w:numId="20">
    <w:abstractNumId w:val="23"/>
  </w:num>
  <w:num w:numId="21">
    <w:abstractNumId w:val="7"/>
  </w:num>
  <w:num w:numId="22">
    <w:abstractNumId w:val="21"/>
  </w:num>
  <w:num w:numId="23">
    <w:abstractNumId w:val="15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E94"/>
    <w:rsid w:val="00002F4B"/>
    <w:rsid w:val="000211BC"/>
    <w:rsid w:val="00052678"/>
    <w:rsid w:val="00070D96"/>
    <w:rsid w:val="0009658B"/>
    <w:rsid w:val="000A11E0"/>
    <w:rsid w:val="000B6482"/>
    <w:rsid w:val="00111435"/>
    <w:rsid w:val="00114EAF"/>
    <w:rsid w:val="001415DA"/>
    <w:rsid w:val="001570A0"/>
    <w:rsid w:val="00174ACA"/>
    <w:rsid w:val="001D1711"/>
    <w:rsid w:val="001E0043"/>
    <w:rsid w:val="00202B6D"/>
    <w:rsid w:val="002076D3"/>
    <w:rsid w:val="002318F9"/>
    <w:rsid w:val="002366FA"/>
    <w:rsid w:val="00237E2C"/>
    <w:rsid w:val="0027407F"/>
    <w:rsid w:val="00295328"/>
    <w:rsid w:val="002D2138"/>
    <w:rsid w:val="00307EF8"/>
    <w:rsid w:val="00373DFC"/>
    <w:rsid w:val="00377B94"/>
    <w:rsid w:val="003961EF"/>
    <w:rsid w:val="003A22CB"/>
    <w:rsid w:val="003A7D16"/>
    <w:rsid w:val="003E2AE0"/>
    <w:rsid w:val="003F563E"/>
    <w:rsid w:val="003F5AC0"/>
    <w:rsid w:val="004020FB"/>
    <w:rsid w:val="0040407A"/>
    <w:rsid w:val="00404AE4"/>
    <w:rsid w:val="00455277"/>
    <w:rsid w:val="00495B64"/>
    <w:rsid w:val="004A15D3"/>
    <w:rsid w:val="004A565C"/>
    <w:rsid w:val="004B0B25"/>
    <w:rsid w:val="00504674"/>
    <w:rsid w:val="00542F7F"/>
    <w:rsid w:val="00555763"/>
    <w:rsid w:val="005C41D2"/>
    <w:rsid w:val="005F5B85"/>
    <w:rsid w:val="0062027B"/>
    <w:rsid w:val="00630866"/>
    <w:rsid w:val="006568A7"/>
    <w:rsid w:val="006575A9"/>
    <w:rsid w:val="006724F0"/>
    <w:rsid w:val="006745DE"/>
    <w:rsid w:val="006769F0"/>
    <w:rsid w:val="006928CD"/>
    <w:rsid w:val="006A0A49"/>
    <w:rsid w:val="006D0EF9"/>
    <w:rsid w:val="006D4754"/>
    <w:rsid w:val="00707F8F"/>
    <w:rsid w:val="007A11E2"/>
    <w:rsid w:val="007B09FF"/>
    <w:rsid w:val="007C2FC5"/>
    <w:rsid w:val="007E6943"/>
    <w:rsid w:val="007F7060"/>
    <w:rsid w:val="00807A4F"/>
    <w:rsid w:val="00856BEB"/>
    <w:rsid w:val="00880F2A"/>
    <w:rsid w:val="00885C52"/>
    <w:rsid w:val="008B1A1F"/>
    <w:rsid w:val="00914968"/>
    <w:rsid w:val="00926921"/>
    <w:rsid w:val="00930C4F"/>
    <w:rsid w:val="00937CF5"/>
    <w:rsid w:val="009512CC"/>
    <w:rsid w:val="00967E94"/>
    <w:rsid w:val="009770C4"/>
    <w:rsid w:val="009A7FBC"/>
    <w:rsid w:val="009E6DCC"/>
    <w:rsid w:val="00A1103C"/>
    <w:rsid w:val="00A425DE"/>
    <w:rsid w:val="00A4728D"/>
    <w:rsid w:val="00A7169C"/>
    <w:rsid w:val="00A75E4D"/>
    <w:rsid w:val="00A92F22"/>
    <w:rsid w:val="00A95B98"/>
    <w:rsid w:val="00AB14E4"/>
    <w:rsid w:val="00AD05E0"/>
    <w:rsid w:val="00AD5271"/>
    <w:rsid w:val="00B00E10"/>
    <w:rsid w:val="00B50D7B"/>
    <w:rsid w:val="00B60403"/>
    <w:rsid w:val="00B62438"/>
    <w:rsid w:val="00B62D64"/>
    <w:rsid w:val="00B74A29"/>
    <w:rsid w:val="00BD3B44"/>
    <w:rsid w:val="00BE098B"/>
    <w:rsid w:val="00C067F7"/>
    <w:rsid w:val="00C57552"/>
    <w:rsid w:val="00C6441A"/>
    <w:rsid w:val="00C82F48"/>
    <w:rsid w:val="00C83881"/>
    <w:rsid w:val="00C93EBD"/>
    <w:rsid w:val="00CE5E8B"/>
    <w:rsid w:val="00D548D3"/>
    <w:rsid w:val="00D67A7F"/>
    <w:rsid w:val="00DB3DD1"/>
    <w:rsid w:val="00DB591E"/>
    <w:rsid w:val="00DC094C"/>
    <w:rsid w:val="00DD378F"/>
    <w:rsid w:val="00DD691D"/>
    <w:rsid w:val="00E27E80"/>
    <w:rsid w:val="00E723E3"/>
    <w:rsid w:val="00EF6CFE"/>
    <w:rsid w:val="00F07889"/>
    <w:rsid w:val="00F1471E"/>
    <w:rsid w:val="00F30DF5"/>
    <w:rsid w:val="00F654D4"/>
    <w:rsid w:val="00F82F5B"/>
    <w:rsid w:val="00FA52E7"/>
    <w:rsid w:val="00FB7038"/>
    <w:rsid w:val="00FC0A6A"/>
    <w:rsid w:val="00FC1424"/>
    <w:rsid w:val="00FE4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7E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67E9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67E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67E94"/>
  </w:style>
  <w:style w:type="paragraph" w:styleId="a7">
    <w:name w:val="footer"/>
    <w:basedOn w:val="a"/>
    <w:link w:val="a8"/>
    <w:uiPriority w:val="99"/>
    <w:unhideWhenUsed/>
    <w:rsid w:val="00967E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67E94"/>
  </w:style>
  <w:style w:type="paragraph" w:styleId="a9">
    <w:name w:val="Balloon Text"/>
    <w:basedOn w:val="a"/>
    <w:link w:val="aa"/>
    <w:uiPriority w:val="99"/>
    <w:semiHidden/>
    <w:unhideWhenUsed/>
    <w:rsid w:val="005557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5576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076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076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7E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67E9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67E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67E94"/>
  </w:style>
  <w:style w:type="paragraph" w:styleId="a7">
    <w:name w:val="footer"/>
    <w:basedOn w:val="a"/>
    <w:link w:val="a8"/>
    <w:uiPriority w:val="99"/>
    <w:unhideWhenUsed/>
    <w:rsid w:val="00967E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67E94"/>
  </w:style>
  <w:style w:type="paragraph" w:styleId="a9">
    <w:name w:val="Balloon Text"/>
    <w:basedOn w:val="a"/>
    <w:link w:val="aa"/>
    <w:uiPriority w:val="99"/>
    <w:semiHidden/>
    <w:unhideWhenUsed/>
    <w:rsid w:val="005557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5576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076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076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7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5AAC3A-34FD-42FD-B12E-F69A6EAC0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1555</Words>
  <Characters>8865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Маракушин Н.Ю.</dc:creator>
  <cp:lastModifiedBy>enshulgina</cp:lastModifiedBy>
  <cp:revision>2</cp:revision>
  <cp:lastPrinted>2017-06-15T07:51:00Z</cp:lastPrinted>
  <dcterms:created xsi:type="dcterms:W3CDTF">2018-03-15T09:35:00Z</dcterms:created>
  <dcterms:modified xsi:type="dcterms:W3CDTF">2018-03-15T09:35:00Z</dcterms:modified>
</cp:coreProperties>
</file>