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60" w:rsidRPr="00AF77DD" w:rsidRDefault="00244160" w:rsidP="007F23FF">
      <w:pPr>
        <w:widowControl w:val="0"/>
        <w:tabs>
          <w:tab w:val="left" w:pos="4536"/>
          <w:tab w:val="center" w:pos="7087"/>
        </w:tabs>
        <w:autoSpaceDE w:val="0"/>
        <w:autoSpaceDN w:val="0"/>
        <w:adjustRightInd w:val="0"/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AF77DD">
        <w:rPr>
          <w:color w:val="000000" w:themeColor="text1"/>
          <w:sz w:val="28"/>
          <w:szCs w:val="28"/>
        </w:rPr>
        <w:t>УТВЕРЖДЕНО</w:t>
      </w:r>
    </w:p>
    <w:p w:rsidR="00244160" w:rsidRPr="00AF77DD" w:rsidRDefault="00244160" w:rsidP="007F23FF">
      <w:pPr>
        <w:widowControl w:val="0"/>
        <w:tabs>
          <w:tab w:val="left" w:pos="4536"/>
        </w:tabs>
        <w:autoSpaceDE w:val="0"/>
        <w:autoSpaceDN w:val="0"/>
        <w:adjustRightInd w:val="0"/>
        <w:ind w:left="4536"/>
        <w:jc w:val="center"/>
        <w:rPr>
          <w:color w:val="000000" w:themeColor="text1"/>
          <w:sz w:val="28"/>
          <w:szCs w:val="28"/>
        </w:rPr>
      </w:pPr>
      <w:r w:rsidRPr="00AF77DD">
        <w:rPr>
          <w:color w:val="000000" w:themeColor="text1"/>
          <w:sz w:val="28"/>
          <w:szCs w:val="28"/>
        </w:rPr>
        <w:t>постановлением администрации</w:t>
      </w:r>
    </w:p>
    <w:p w:rsidR="00244160" w:rsidRPr="00AF77DD" w:rsidRDefault="00244160" w:rsidP="007F23FF">
      <w:pPr>
        <w:widowControl w:val="0"/>
        <w:tabs>
          <w:tab w:val="left" w:pos="4536"/>
        </w:tabs>
        <w:autoSpaceDE w:val="0"/>
        <w:autoSpaceDN w:val="0"/>
        <w:adjustRightInd w:val="0"/>
        <w:ind w:left="4536"/>
        <w:jc w:val="center"/>
        <w:rPr>
          <w:color w:val="000000" w:themeColor="text1"/>
          <w:sz w:val="28"/>
          <w:szCs w:val="28"/>
        </w:rPr>
      </w:pPr>
      <w:r w:rsidRPr="00AF77DD">
        <w:rPr>
          <w:color w:val="000000" w:themeColor="text1"/>
          <w:sz w:val="28"/>
          <w:szCs w:val="28"/>
        </w:rPr>
        <w:t>городского округа город Воронеж</w:t>
      </w:r>
    </w:p>
    <w:p w:rsidR="00244160" w:rsidRPr="00AF77DD" w:rsidRDefault="00244160" w:rsidP="007F23FF">
      <w:pPr>
        <w:widowControl w:val="0"/>
        <w:tabs>
          <w:tab w:val="left" w:pos="4536"/>
        </w:tabs>
        <w:autoSpaceDE w:val="0"/>
        <w:autoSpaceDN w:val="0"/>
        <w:adjustRightInd w:val="0"/>
        <w:ind w:left="4536"/>
        <w:jc w:val="center"/>
        <w:rPr>
          <w:color w:val="000000" w:themeColor="text1"/>
          <w:sz w:val="28"/>
          <w:szCs w:val="28"/>
        </w:rPr>
      </w:pPr>
      <w:r w:rsidRPr="00AF77DD">
        <w:rPr>
          <w:color w:val="000000" w:themeColor="text1"/>
          <w:sz w:val="28"/>
          <w:szCs w:val="28"/>
        </w:rPr>
        <w:t xml:space="preserve">от </w:t>
      </w:r>
      <w:r w:rsidR="001C165A">
        <w:rPr>
          <w:color w:val="000000" w:themeColor="text1"/>
          <w:sz w:val="28"/>
          <w:szCs w:val="28"/>
        </w:rPr>
        <w:t>19.06.2018</w:t>
      </w:r>
      <w:r w:rsidRPr="00AF77DD">
        <w:rPr>
          <w:color w:val="000000" w:themeColor="text1"/>
          <w:sz w:val="28"/>
          <w:szCs w:val="28"/>
        </w:rPr>
        <w:t xml:space="preserve">  №</w:t>
      </w:r>
      <w:r w:rsidR="001C165A">
        <w:rPr>
          <w:color w:val="000000" w:themeColor="text1"/>
          <w:sz w:val="28"/>
          <w:szCs w:val="28"/>
        </w:rPr>
        <w:t xml:space="preserve"> 367</w:t>
      </w:r>
      <w:bookmarkStart w:id="0" w:name="_GoBack"/>
      <w:bookmarkEnd w:id="0"/>
    </w:p>
    <w:p w:rsidR="00244160" w:rsidRPr="00AF77DD" w:rsidRDefault="00244160" w:rsidP="007F23FF">
      <w:pPr>
        <w:jc w:val="center"/>
        <w:rPr>
          <w:b/>
          <w:color w:val="000000" w:themeColor="text1"/>
          <w:sz w:val="28"/>
          <w:szCs w:val="28"/>
        </w:rPr>
      </w:pPr>
    </w:p>
    <w:p w:rsidR="00244160" w:rsidRPr="00AF77DD" w:rsidRDefault="00244160" w:rsidP="00244160">
      <w:pPr>
        <w:jc w:val="center"/>
        <w:rPr>
          <w:b/>
          <w:color w:val="000000" w:themeColor="text1"/>
          <w:sz w:val="28"/>
          <w:szCs w:val="28"/>
        </w:rPr>
      </w:pPr>
    </w:p>
    <w:p w:rsidR="00244160" w:rsidRPr="00AF77DD" w:rsidRDefault="00244160" w:rsidP="00244160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AF77DD">
        <w:rPr>
          <w:b/>
          <w:bCs/>
          <w:color w:val="000000" w:themeColor="text1"/>
          <w:sz w:val="28"/>
          <w:szCs w:val="28"/>
        </w:rPr>
        <w:t>РАСПРЕДЕЛЕНИЕ</w:t>
      </w:r>
    </w:p>
    <w:p w:rsidR="00244160" w:rsidRPr="00AF77DD" w:rsidRDefault="00244160" w:rsidP="00244160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AF77DD">
        <w:rPr>
          <w:b/>
          <w:bCs/>
          <w:color w:val="000000" w:themeColor="text1"/>
          <w:sz w:val="28"/>
          <w:szCs w:val="28"/>
        </w:rPr>
        <w:t>ОБЯЗАННОСТЕЙ МЕЖДУ ПЕРВЫМИ ЗАМЕСТИТЕЛЯМИ</w:t>
      </w:r>
    </w:p>
    <w:p w:rsidR="00244160" w:rsidRPr="00B24ABF" w:rsidRDefault="00244160" w:rsidP="00B24A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B24ABF">
        <w:rPr>
          <w:b/>
          <w:bCs/>
          <w:color w:val="000000" w:themeColor="text1"/>
          <w:sz w:val="28"/>
          <w:szCs w:val="28"/>
        </w:rPr>
        <w:t>ГЛАВЫ АДМИНИСТРАЦИИ И ЗАМЕСТИТЕЛЯМИ ГЛАВЫ АДМИНИСТРАЦИИ ГОРОДСКОГО ОКРУГА ГОРОД ВОРОНЕЖ</w:t>
      </w:r>
    </w:p>
    <w:p w:rsidR="00244160" w:rsidRPr="00B24ABF" w:rsidRDefault="00244160" w:rsidP="00B24A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B24ABF" w:rsidRPr="00291274" w:rsidRDefault="00B24ABF" w:rsidP="00B24ABF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eastAsiaTheme="minorHAnsi"/>
          <w:b/>
          <w:sz w:val="26"/>
          <w:szCs w:val="26"/>
          <w:lang w:eastAsia="en-US"/>
        </w:rPr>
      </w:pPr>
      <w:r w:rsidRPr="00291274">
        <w:rPr>
          <w:rFonts w:eastAsiaTheme="minorHAnsi"/>
          <w:b/>
          <w:sz w:val="26"/>
          <w:szCs w:val="26"/>
          <w:lang w:eastAsia="en-US"/>
        </w:rPr>
        <w:t>Общие положения</w:t>
      </w:r>
    </w:p>
    <w:p w:rsidR="00B24ABF" w:rsidRPr="00291274" w:rsidRDefault="00B24ABF" w:rsidP="00B24ABF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24ABF" w:rsidRPr="00291274" w:rsidRDefault="00B24ABF" w:rsidP="00B24ABF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91274">
        <w:rPr>
          <w:rFonts w:eastAsiaTheme="minorHAnsi"/>
          <w:sz w:val="28"/>
          <w:szCs w:val="28"/>
          <w:lang w:eastAsia="en-US"/>
        </w:rPr>
        <w:t xml:space="preserve">В случаях временного отсутствия главы городского округа город Воронеж (отпуск, командировка, временная нетрудоспособность и др.) его полномочия временно исполняет один из первых заместителей главы администрации или один из заместителей главы администрации в соответствии с распоряжением главы городского округа город Воронеж. В случае досрочного прекращения полномочий главы городского </w:t>
      </w:r>
      <w:r w:rsidRPr="0029127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округа город Воронеж по основаниям, установленным Федеральным законом от 06.10.2003 № 131-ФЗ «Об общих принципах организации местного самоуправления в Российской Федерации», его полномочия временно </w:t>
      </w:r>
      <w:r w:rsidRPr="00291274">
        <w:rPr>
          <w:rFonts w:eastAsiaTheme="minorHAnsi"/>
          <w:sz w:val="28"/>
          <w:szCs w:val="28"/>
          <w:lang w:eastAsia="en-US"/>
        </w:rPr>
        <w:t>исполняет первый заместитель главы администрации по городскому хозяйству.</w:t>
      </w:r>
    </w:p>
    <w:p w:rsidR="00B24ABF" w:rsidRPr="00291274" w:rsidRDefault="00B24ABF" w:rsidP="00B24AB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Первые заместители главы администрации, заместители главы администрации осуществляют взаимодействие администрации городского округа город Воронеж по вопросам своей компетенции с федеральными органами государственной власти, органами государственной власти Воронежской области, органами местного самоуправления городского округа город Воронеж и иных муниципальных образований, судебными инстанциями, правоохранительными органами и органами прокуратуры, организациями, предприятиями и учреждениями.</w:t>
      </w:r>
    </w:p>
    <w:p w:rsidR="00B24ABF" w:rsidRPr="00291274" w:rsidRDefault="00B24ABF" w:rsidP="00B24ABF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Первые заместители главы администрации, заместители главы администрации вправе издавать приказы и распоряжения по вопросам, входящим в их компетенцию (за исключением вопросов, относящихся к исключительной компетенции главы городского округа город Воронеж).</w:t>
      </w:r>
    </w:p>
    <w:p w:rsidR="00B24ABF" w:rsidRPr="00291274" w:rsidRDefault="00B24ABF" w:rsidP="00B24ABF">
      <w:pPr>
        <w:suppressAutoHyphens w:val="0"/>
        <w:autoSpaceDE w:val="0"/>
        <w:autoSpaceDN w:val="0"/>
        <w:adjustRightInd w:val="0"/>
        <w:spacing w:before="280" w:line="240" w:lineRule="auto"/>
        <w:jc w:val="center"/>
        <w:outlineLvl w:val="0"/>
        <w:rPr>
          <w:rFonts w:eastAsiaTheme="minorHAnsi"/>
          <w:b/>
          <w:kern w:val="0"/>
          <w:sz w:val="28"/>
          <w:szCs w:val="28"/>
          <w:lang w:eastAsia="en-US"/>
        </w:rPr>
      </w:pPr>
      <w:r w:rsidRPr="00291274">
        <w:rPr>
          <w:rFonts w:eastAsiaTheme="minorHAnsi"/>
          <w:b/>
          <w:kern w:val="0"/>
          <w:sz w:val="28"/>
          <w:szCs w:val="28"/>
          <w:lang w:eastAsia="en-US"/>
        </w:rPr>
        <w:t>II. Первый заместитель главы администрации</w:t>
      </w:r>
    </w:p>
    <w:p w:rsidR="00B24ABF" w:rsidRPr="00291274" w:rsidRDefault="00B24ABF" w:rsidP="00B24ABF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291274">
        <w:rPr>
          <w:rFonts w:eastAsiaTheme="minorHAnsi"/>
          <w:b/>
          <w:kern w:val="0"/>
          <w:sz w:val="28"/>
          <w:szCs w:val="28"/>
          <w:lang w:eastAsia="en-US"/>
        </w:rPr>
        <w:t>по городскому хозяйству</w:t>
      </w:r>
    </w:p>
    <w:p w:rsidR="00B24ABF" w:rsidRPr="00291274" w:rsidRDefault="00B24ABF" w:rsidP="00E500A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B24ABF" w:rsidRPr="00291274" w:rsidRDefault="00B24ABF" w:rsidP="00E500A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Ведет вопросы:</w:t>
      </w:r>
    </w:p>
    <w:p w:rsidR="00B619C8" w:rsidRPr="00291274" w:rsidRDefault="00B24ABF" w:rsidP="004D668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управления </w:t>
      </w:r>
      <w:r w:rsidR="00EB3246" w:rsidRPr="00291274">
        <w:rPr>
          <w:rFonts w:eastAsiaTheme="minorHAnsi"/>
          <w:kern w:val="0"/>
          <w:sz w:val="28"/>
          <w:szCs w:val="28"/>
          <w:lang w:eastAsia="en-US"/>
        </w:rPr>
        <w:t xml:space="preserve">и </w:t>
      </w:r>
      <w:r w:rsidR="00EB3246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перспективного планирования развития жилищно-коммунального хозяйства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относящимся</w:t>
      </w:r>
      <w:proofErr w:type="gramEnd"/>
      <w:r w:rsidR="004D6685" w:rsidRPr="00291274">
        <w:rPr>
          <w:rFonts w:eastAsiaTheme="minorHAnsi"/>
          <w:kern w:val="0"/>
          <w:sz w:val="28"/>
          <w:szCs w:val="28"/>
          <w:lang w:eastAsia="en-US"/>
        </w:rPr>
        <w:t xml:space="preserve"> к муниципальной собственности</w:t>
      </w:r>
      <w:r w:rsidR="004D6685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.</w:t>
      </w:r>
      <w:r w:rsidR="004D6685" w:rsidRPr="00291274">
        <w:rPr>
          <w:rFonts w:eastAsiaTheme="minorHAnsi"/>
          <w:kern w:val="0"/>
          <w:sz w:val="28"/>
          <w:szCs w:val="28"/>
          <w:lang w:eastAsia="en-US"/>
        </w:rPr>
        <w:t xml:space="preserve"> О</w:t>
      </w:r>
      <w:r w:rsidRPr="00291274">
        <w:rPr>
          <w:rFonts w:eastAsiaTheme="minorHAnsi"/>
          <w:kern w:val="0"/>
          <w:sz w:val="28"/>
          <w:szCs w:val="28"/>
          <w:lang w:eastAsia="en-US"/>
        </w:rPr>
        <w:t>рганизации в границах городско</w:t>
      </w:r>
      <w:r w:rsidR="004D6685" w:rsidRPr="00291274">
        <w:rPr>
          <w:rFonts w:eastAsiaTheme="minorHAnsi"/>
          <w:kern w:val="0"/>
          <w:sz w:val="28"/>
          <w:szCs w:val="28"/>
          <w:lang w:eastAsia="en-US"/>
        </w:rPr>
        <w:t>го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округ</w:t>
      </w:r>
      <w:r w:rsidR="004D6685" w:rsidRPr="00291274">
        <w:rPr>
          <w:rFonts w:eastAsiaTheme="minorHAnsi"/>
          <w:kern w:val="0"/>
          <w:sz w:val="28"/>
          <w:szCs w:val="28"/>
          <w:lang w:eastAsia="en-US"/>
        </w:rPr>
        <w:t>а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город Воронеж тепл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о-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>, электро-, газо- и водоснабжения населения, водоотведения, снабжения населения топливом в пределах полномочий, установленных законод</w:t>
      </w:r>
      <w:r w:rsidR="00B619C8" w:rsidRPr="00291274">
        <w:rPr>
          <w:rFonts w:eastAsiaTheme="minorHAnsi"/>
          <w:kern w:val="0"/>
          <w:sz w:val="28"/>
          <w:szCs w:val="28"/>
          <w:lang w:eastAsia="en-US"/>
        </w:rPr>
        <w:t xml:space="preserve">ательством Российской Федерации, </w:t>
      </w:r>
      <w:r w:rsidR="00B619C8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осуществления </w:t>
      </w:r>
      <w:r w:rsidR="004D6685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иных </w:t>
      </w:r>
      <w:r w:rsidR="00F65F73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полномочий </w:t>
      </w:r>
      <w:r w:rsidR="00B619C8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установленных </w:t>
      </w:r>
      <w:r w:rsidR="00B619C8" w:rsidRPr="00291274">
        <w:rPr>
          <w:rFonts w:eastAsiaTheme="minorHAnsi"/>
          <w:kern w:val="0"/>
          <w:sz w:val="28"/>
          <w:szCs w:val="28"/>
          <w:lang w:eastAsia="en-US"/>
        </w:rPr>
        <w:t>Федеральными законами от 27.07.2010 № 190-ФЗ «О теплоснабжении», от 07.12.2011 № 416-ФЗ «О водоснабжении и водоотведении»;</w:t>
      </w:r>
    </w:p>
    <w:p w:rsidR="00EB3246" w:rsidRPr="00291274" w:rsidRDefault="00EB3246" w:rsidP="00EB3246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- координации действий, связанных с подготовкой объектов жилищно-коммунального хозяйства к работе в осенне-зимний период;</w:t>
      </w:r>
    </w:p>
    <w:p w:rsidR="00EB3246" w:rsidRPr="00291274" w:rsidRDefault="00EB3246" w:rsidP="00EB3246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- участия городского округа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отходов;</w:t>
      </w:r>
    </w:p>
    <w:p w:rsidR="00EB3246" w:rsidRPr="00291274" w:rsidRDefault="00EB3246" w:rsidP="00EB3246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- координации деятельности </w:t>
      </w:r>
      <w:proofErr w:type="spellStart"/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ресурсоснабжающих</w:t>
      </w:r>
      <w:proofErr w:type="spellEnd"/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 организаций городского округа город Воронеж независимо от форм собственности;</w:t>
      </w:r>
    </w:p>
    <w:p w:rsidR="00EB3246" w:rsidRPr="00291274" w:rsidRDefault="00EB3246" w:rsidP="00EB3246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proofErr w:type="gramStart"/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- обеспечения взаимодействия с организациями, управляющими многоквартирными домами, по вопросам, связанным с управлением жилищным фондом, обеспечением граждан жилищно-коммунальными услугами, а также с созданием условий для</w:t>
      </w:r>
      <w:r w:rsidR="008034A2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 безопасного проживания граждан, а также </w:t>
      </w:r>
      <w:r w:rsidR="008034A2" w:rsidRPr="00291274">
        <w:rPr>
          <w:rFonts w:eastAsiaTheme="minorHAnsi"/>
          <w:kern w:val="0"/>
          <w:sz w:val="28"/>
          <w:szCs w:val="28"/>
          <w:lang w:eastAsia="en-US"/>
        </w:rPr>
        <w:t xml:space="preserve">организации проведения проверок по обращениям о невыполнении управляющими организациями обязательств, </w:t>
      </w:r>
      <w:r w:rsidR="008034A2" w:rsidRPr="00291274">
        <w:rPr>
          <w:rFonts w:eastAsiaTheme="minorHAnsi"/>
          <w:color w:val="000000" w:themeColor="text1"/>
          <w:kern w:val="0"/>
          <w:sz w:val="28"/>
          <w:szCs w:val="28"/>
          <w:lang w:eastAsia="en-US"/>
        </w:rPr>
        <w:t xml:space="preserve">предусмотренных ч. 2 ст. 162 Жилищного кодекса Российской Федерации, в порядке, установленном ч. 1.1 ст. 165 Жилищного </w:t>
      </w:r>
      <w:r w:rsidR="008034A2" w:rsidRPr="00291274">
        <w:rPr>
          <w:rFonts w:eastAsiaTheme="minorHAnsi"/>
          <w:kern w:val="0"/>
          <w:sz w:val="28"/>
          <w:szCs w:val="28"/>
          <w:lang w:eastAsia="en-US"/>
        </w:rPr>
        <w:t>кодекса Российской Федерации;</w:t>
      </w:r>
      <w:proofErr w:type="gramEnd"/>
    </w:p>
    <w:p w:rsidR="00EB3246" w:rsidRPr="00291274" w:rsidRDefault="00EB3246" w:rsidP="00EB3246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- реализации муниципальной политики по вопросам местного значения в сферах организации дорожного движения и транспортного обслуживания населения на территории городского округа город Воронеж;</w:t>
      </w:r>
    </w:p>
    <w:p w:rsidR="004D6685" w:rsidRPr="00291274" w:rsidRDefault="00B619C8" w:rsidP="004D6685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- </w:t>
      </w:r>
      <w:r w:rsidR="00C23BED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организации строительства, содержания, реконструкции и ремонта </w:t>
      </w:r>
      <w:proofErr w:type="gramStart"/>
      <w:r w:rsidR="00C23BED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сети</w:t>
      </w:r>
      <w:proofErr w:type="gramEnd"/>
      <w:r w:rsidR="00C23BED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 автомобильных дорог общего пользования, </w:t>
      </w:r>
      <w:r w:rsidR="004D6685" w:rsidRPr="00291274">
        <w:rPr>
          <w:rFonts w:eastAsiaTheme="minorHAnsi"/>
          <w:kern w:val="0"/>
          <w:sz w:val="28"/>
          <w:szCs w:val="28"/>
          <w:lang w:eastAsia="en-US"/>
        </w:rPr>
        <w:t>обеспечение безопасности дорожного движения на них</w:t>
      </w:r>
      <w:r w:rsidR="004D6685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, </w:t>
      </w:r>
      <w:r w:rsidR="004D6685" w:rsidRPr="00291274">
        <w:rPr>
          <w:rFonts w:eastAsiaTheme="minorHAnsi"/>
          <w:kern w:val="0"/>
          <w:sz w:val="28"/>
          <w:szCs w:val="28"/>
          <w:lang w:eastAsia="en-US"/>
        </w:rPr>
        <w:t xml:space="preserve">создание и обеспечение функционирования парковок (парковочных мест), </w:t>
      </w:r>
      <w:r w:rsidR="004D6685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организации строительства</w:t>
      </w:r>
      <w:r w:rsidR="00EB3246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, реконструкции, содержания</w:t>
      </w:r>
      <w:r w:rsidR="004D6685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 и ремонта мостов и иных транспортных инженерных сооружений,</w:t>
      </w:r>
      <w:r w:rsidR="00C23BED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 сооружений связи, находящихс</w:t>
      </w:r>
      <w:r w:rsidR="004D6685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я в муниципальной собственности, </w:t>
      </w:r>
      <w:r w:rsidR="004D6685" w:rsidRPr="00291274">
        <w:rPr>
          <w:rFonts w:eastAsiaTheme="minorHAnsi"/>
          <w:kern w:val="0"/>
          <w:sz w:val="28"/>
          <w:szCs w:val="28"/>
          <w:lang w:eastAsia="en-US"/>
        </w:rPr>
        <w:t xml:space="preserve">а также осуществление иных полномочий в области использования </w:t>
      </w:r>
      <w:r w:rsidR="004D6685" w:rsidRPr="00291274">
        <w:rPr>
          <w:rFonts w:eastAsiaTheme="minorHAnsi"/>
          <w:color w:val="000000" w:themeColor="text1"/>
          <w:kern w:val="0"/>
          <w:sz w:val="28"/>
          <w:szCs w:val="28"/>
          <w:lang w:eastAsia="en-US"/>
        </w:rPr>
        <w:t xml:space="preserve">автомобильных дорог и осуществления дорожной деятельности в соответствии с законодательством Российской </w:t>
      </w:r>
      <w:r w:rsidR="004D6685" w:rsidRPr="00291274">
        <w:rPr>
          <w:rFonts w:eastAsiaTheme="minorHAnsi"/>
          <w:kern w:val="0"/>
          <w:sz w:val="28"/>
          <w:szCs w:val="28"/>
          <w:lang w:eastAsia="en-US"/>
        </w:rPr>
        <w:t>Федерации;</w:t>
      </w:r>
    </w:p>
    <w:p w:rsidR="00C23BED" w:rsidRPr="00291274" w:rsidRDefault="00C23BED" w:rsidP="00302E1C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- организации работ по благоустройству территории муниципального образования городской округ город Воронеж и освещению улиц;</w:t>
      </w:r>
    </w:p>
    <w:p w:rsidR="00C23BED" w:rsidRPr="00291274" w:rsidRDefault="00C23BED" w:rsidP="00302E1C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- организации </w:t>
      </w:r>
      <w:r w:rsidR="00EB3246"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предоставления </w:t>
      </w: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ритуальных услуг и содержания мест захоронения;</w:t>
      </w:r>
    </w:p>
    <w:p w:rsidR="00302E1C" w:rsidRPr="00291274" w:rsidRDefault="00302E1C" w:rsidP="00302E1C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- организации работы по разработке, реализации, контролю выполнения жилищных программ; формированию муниципального жилищного фонда, составляющего имущественную казну городского округа город Воронеж; учету, распределению муниципальных жилых помещений и </w:t>
      </w:r>
      <w:proofErr w:type="gramStart"/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контролю за</w:t>
      </w:r>
      <w:proofErr w:type="gramEnd"/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 их целевым использованием и приватизацией; обеспечению жилыми помещениями малоимущих граждан; переселению граждан из аварийных домов муниципального жилищного фонда; формированию специализированных жилищных фондов.</w:t>
      </w:r>
    </w:p>
    <w:p w:rsidR="00302E1C" w:rsidRPr="00291274" w:rsidRDefault="00302E1C" w:rsidP="00302E1C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Координирует и контролирует деятельность </w:t>
      </w:r>
      <w:proofErr w:type="gramStart"/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находящихся</w:t>
      </w:r>
      <w:proofErr w:type="gramEnd"/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 в непосредственном подчинении:</w:t>
      </w:r>
    </w:p>
    <w:p w:rsidR="00302E1C" w:rsidRPr="00291274" w:rsidRDefault="00302E1C" w:rsidP="00302E1C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- управления жилищно-коммунального хозяйства;</w:t>
      </w:r>
    </w:p>
    <w:p w:rsidR="00EB3246" w:rsidRPr="00291274" w:rsidRDefault="00EB3246" w:rsidP="00EB3246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- управления транспорта;</w:t>
      </w:r>
    </w:p>
    <w:p w:rsidR="00302E1C" w:rsidRPr="00291274" w:rsidRDefault="00302E1C" w:rsidP="00302E1C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- управления дорожного хозяйства;</w:t>
      </w:r>
    </w:p>
    <w:p w:rsidR="00302E1C" w:rsidRPr="00291274" w:rsidRDefault="00302E1C" w:rsidP="00302E1C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- управления жилищных отношений.</w:t>
      </w:r>
    </w:p>
    <w:p w:rsidR="00302E1C" w:rsidRPr="00291274" w:rsidRDefault="00302E1C" w:rsidP="001D28B0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Осуществляет координацию деятельности находящихся в функциональном подчинении управ районов городского округа.</w:t>
      </w:r>
    </w:p>
    <w:p w:rsidR="002569B9" w:rsidRPr="00291274" w:rsidRDefault="002569B9" w:rsidP="001D28B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Возглавляет и участвует в работе координационных и совещательных коллегиальных органов, </w:t>
      </w:r>
      <w:r w:rsidR="001D28B0" w:rsidRPr="00291274">
        <w:rPr>
          <w:rFonts w:eastAsiaTheme="minorHAnsi"/>
          <w:kern w:val="0"/>
          <w:sz w:val="28"/>
          <w:szCs w:val="28"/>
          <w:lang w:eastAsia="en-US"/>
        </w:rPr>
        <w:t xml:space="preserve">комиссий и </w:t>
      </w:r>
      <w:r w:rsidRPr="00291274">
        <w:rPr>
          <w:rFonts w:eastAsiaTheme="minorHAnsi"/>
          <w:kern w:val="0"/>
          <w:sz w:val="28"/>
          <w:szCs w:val="28"/>
          <w:lang w:eastAsia="en-US"/>
        </w:rPr>
        <w:t>рабочих групп в соответствии с правовыми актами главы городского округа город Воронеж и администрации городского округа город Воронеж.</w:t>
      </w:r>
    </w:p>
    <w:p w:rsidR="00302E1C" w:rsidRPr="00291274" w:rsidRDefault="00302E1C" w:rsidP="001D28B0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>В случае временного отсутствия первого заместителя главы администрации по городскому хозяйству (отпуск, командировка, временная нетрудоспособность и др.) его обязанности исполняет первый заместитель главы администрации, или один из заместителей главы администрации, или руководитель подконтрольного подразделения на основании распоряжения администрации городского округа город Воронеж.</w:t>
      </w:r>
    </w:p>
    <w:p w:rsidR="00244160" w:rsidRPr="00291274" w:rsidRDefault="00244160" w:rsidP="00244160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44160" w:rsidRPr="00291274" w:rsidRDefault="00244160" w:rsidP="008610F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8"/>
          <w:szCs w:val="28"/>
        </w:rPr>
      </w:pPr>
      <w:r w:rsidRPr="00291274">
        <w:rPr>
          <w:b/>
          <w:color w:val="000000" w:themeColor="text1"/>
          <w:sz w:val="28"/>
          <w:szCs w:val="28"/>
        </w:rPr>
        <w:t>Первый заместитель главы администрации</w:t>
      </w:r>
    </w:p>
    <w:p w:rsidR="00244160" w:rsidRPr="00291274" w:rsidRDefault="00244160" w:rsidP="00244160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291274">
        <w:rPr>
          <w:b/>
          <w:color w:val="000000" w:themeColor="text1"/>
          <w:sz w:val="28"/>
          <w:szCs w:val="28"/>
        </w:rPr>
        <w:t>по стратегическому планированию, экономике и финансам</w:t>
      </w:r>
    </w:p>
    <w:p w:rsidR="00244160" w:rsidRPr="00291274" w:rsidRDefault="00244160" w:rsidP="002569B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Ведет вопросы: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разработки и реализации мер, направленных на создание благоприятного инвестиционного климата, участия в реализации инвестиционной политики администрации городского округа город Воронеж;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определения целей, приоритетов, перспектив </w:t>
      </w:r>
      <w:r w:rsidR="002A764F" w:rsidRPr="00291274">
        <w:rPr>
          <w:rFonts w:eastAsiaTheme="minorHAnsi"/>
          <w:kern w:val="0"/>
          <w:sz w:val="28"/>
          <w:szCs w:val="28"/>
          <w:lang w:eastAsia="en-US"/>
        </w:rPr>
        <w:t>социально-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экономического развития муниципального образования городской округ город Воронеж, разработки приоритетных направлений развития </w:t>
      </w:r>
      <w:r w:rsidR="002A764F" w:rsidRPr="00291274">
        <w:rPr>
          <w:rFonts w:eastAsiaTheme="minorHAnsi"/>
          <w:kern w:val="0"/>
          <w:sz w:val="28"/>
          <w:szCs w:val="28"/>
          <w:lang w:eastAsia="en-US"/>
        </w:rPr>
        <w:t>городского округа город Воронеж</w:t>
      </w:r>
      <w:r w:rsidRPr="00291274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и координации работы по предоставлению муниципальных услуг;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владения, пользования и распоряжения имуществом, находящимся в муниципальной собственности;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приватизации муниципального имущества в соответствии с прогнозным планом (программой) приватизации муниципального имущества городского округа город Воронеж;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управления и распоряжения земельными участками, находящимися в муниципальной собственности;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ведения реестров муниципальных земель, объектов муниципальной собственности городского округа город Воронеж;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и координации работы эффективного управления финансами;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организации 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контроля за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формированием и исполнением бюджета городского округа город Воронеж;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разработки и согласования с департаментом финансов Воронежской области нормативов отчислений от федеральных и областных налогов, сборов и других платежей, контрольных и расчетных показателей по проекту бюджета городского округа город Воронеж, а также объема финансовой помощи из областного бюджета;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реализации политики администрации городского округа город Воронеж в области формирования, размещения и исполнения муниципальных закупок;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проведения на территории городского округа город Воронеж единой политики в области ценообразования и тарифного регулирования.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Координирует и контролирует деятельность 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находящихся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в непосредственном подчинении: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управления экономики;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управления стратегического планирования и программ развития;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управления имущественных и земельных отношений;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управления финансово-бюджетной политики;</w:t>
      </w:r>
    </w:p>
    <w:p w:rsidR="002569B9" w:rsidRPr="00291274" w:rsidRDefault="002569B9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управления муниципальных закупок;</w:t>
      </w:r>
    </w:p>
    <w:p w:rsidR="001D28B0" w:rsidRPr="00291274" w:rsidRDefault="001D28B0" w:rsidP="001D28B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Возглавляет и участвует в работе координационных и совещательных коллегиальных органов, комиссий и рабочих групп в соответствии с правовыми актами главы городского округа город Воронеж и администрации городского округа город Воронеж.</w:t>
      </w:r>
    </w:p>
    <w:p w:rsidR="00302E1C" w:rsidRPr="00291274" w:rsidRDefault="00302E1C" w:rsidP="002569B9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color w:val="000000" w:themeColor="text1"/>
          <w:kern w:val="0"/>
          <w:sz w:val="28"/>
          <w:szCs w:val="28"/>
          <w:lang w:eastAsia="en-US"/>
        </w:rPr>
        <w:t>В случае временного отсутствия первого заместителя главы администрации по стратегическому планированию, экономике и финансам (отпуск, командировка, временная нетрудоспособность и др.) его обязанности исполняет первый заместитель главы администрации, или один из заместителей главы администрации, или руководитель подконтрольного подразделения на основании распоряжения администрации городского округа город Воронеж.</w:t>
      </w:r>
    </w:p>
    <w:p w:rsidR="00244160" w:rsidRPr="00291274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569B9" w:rsidRPr="00291274" w:rsidRDefault="002569B9" w:rsidP="008034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291274">
        <w:rPr>
          <w:b/>
          <w:color w:val="000000" w:themeColor="text1"/>
          <w:sz w:val="28"/>
          <w:szCs w:val="28"/>
        </w:rPr>
        <w:t xml:space="preserve">Заместитель главы администрации - </w:t>
      </w:r>
      <w:r w:rsidRPr="00291274">
        <w:rPr>
          <w:b/>
          <w:sz w:val="28"/>
          <w:szCs w:val="28"/>
        </w:rPr>
        <w:t>полномочный представитель главы городского округа в городской Думе</w:t>
      </w:r>
    </w:p>
    <w:p w:rsidR="002569B9" w:rsidRPr="00291274" w:rsidRDefault="002569B9" w:rsidP="00853C2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1274">
        <w:rPr>
          <w:rFonts w:eastAsiaTheme="minorHAnsi"/>
          <w:color w:val="000000" w:themeColor="text1"/>
          <w:sz w:val="28"/>
          <w:szCs w:val="28"/>
          <w:lang w:eastAsia="en-US"/>
        </w:rPr>
        <w:t>Ведет вопросы:</w:t>
      </w:r>
    </w:p>
    <w:p w:rsidR="002569B9" w:rsidRPr="00291274" w:rsidRDefault="002569B9" w:rsidP="00853C2A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обеспечени</w:t>
      </w:r>
      <w:r w:rsidR="007E271B" w:rsidRPr="00291274">
        <w:rPr>
          <w:rFonts w:eastAsiaTheme="minorHAnsi"/>
          <w:bCs/>
          <w:kern w:val="0"/>
          <w:sz w:val="28"/>
          <w:szCs w:val="28"/>
          <w:lang w:eastAsia="en-US"/>
        </w:rPr>
        <w:t>я</w:t>
      </w: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 xml:space="preserve"> деятельности главы городского округа город Воронеж по правовым вопросам;</w:t>
      </w:r>
    </w:p>
    <w:p w:rsidR="002569B9" w:rsidRPr="00291274" w:rsidRDefault="002569B9" w:rsidP="00853C2A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правово</w:t>
      </w:r>
      <w:r w:rsidR="007E271B" w:rsidRPr="00291274">
        <w:rPr>
          <w:rFonts w:eastAsiaTheme="minorHAnsi"/>
          <w:bCs/>
          <w:kern w:val="0"/>
          <w:sz w:val="28"/>
          <w:szCs w:val="28"/>
          <w:lang w:eastAsia="en-US"/>
        </w:rPr>
        <w:t>го</w:t>
      </w: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 xml:space="preserve"> обеспечени</w:t>
      </w:r>
      <w:r w:rsidR="007E271B" w:rsidRPr="00291274">
        <w:rPr>
          <w:rFonts w:eastAsiaTheme="minorHAnsi"/>
          <w:bCs/>
          <w:kern w:val="0"/>
          <w:sz w:val="28"/>
          <w:szCs w:val="28"/>
          <w:lang w:eastAsia="en-US"/>
        </w:rPr>
        <w:t>я</w:t>
      </w: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 xml:space="preserve"> деятельности администрации городского округа город Воронеж;</w:t>
      </w:r>
    </w:p>
    <w:p w:rsidR="007E271B" w:rsidRPr="00291274" w:rsidRDefault="007E271B" w:rsidP="00853C2A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координации нормотворческой деятельности </w:t>
      </w:r>
      <w:r w:rsidR="00F766C3" w:rsidRPr="00291274">
        <w:rPr>
          <w:rFonts w:eastAsiaTheme="minorHAnsi"/>
          <w:kern w:val="0"/>
          <w:sz w:val="28"/>
          <w:szCs w:val="28"/>
          <w:lang w:eastAsia="en-US"/>
        </w:rPr>
        <w:t>структурных подразделений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администрации;</w:t>
      </w:r>
    </w:p>
    <w:p w:rsidR="007E271B" w:rsidRPr="00291274" w:rsidRDefault="007E271B" w:rsidP="00853C2A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</w:t>
      </w:r>
      <w:r w:rsidR="007D0BBD" w:rsidRPr="00291274">
        <w:rPr>
          <w:rFonts w:eastAsiaTheme="minorHAnsi"/>
          <w:kern w:val="0"/>
          <w:sz w:val="28"/>
          <w:szCs w:val="28"/>
          <w:lang w:eastAsia="en-US"/>
        </w:rPr>
        <w:t xml:space="preserve"> и координации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взаимодействия </w:t>
      </w:r>
      <w:r w:rsidR="00DA3485" w:rsidRPr="00291274">
        <w:rPr>
          <w:rFonts w:eastAsiaTheme="minorHAnsi"/>
          <w:kern w:val="0"/>
          <w:sz w:val="28"/>
          <w:szCs w:val="28"/>
          <w:lang w:eastAsia="en-US"/>
        </w:rPr>
        <w:t xml:space="preserve">структурных подразделений администрации </w:t>
      </w:r>
      <w:r w:rsidRPr="00291274">
        <w:rPr>
          <w:rFonts w:eastAsiaTheme="minorHAnsi"/>
          <w:kern w:val="0"/>
          <w:sz w:val="28"/>
          <w:szCs w:val="28"/>
          <w:lang w:eastAsia="en-US"/>
        </w:rPr>
        <w:t>с Воронежской областной Думой</w:t>
      </w:r>
      <w:r w:rsidR="00DA3485" w:rsidRPr="00291274">
        <w:rPr>
          <w:rFonts w:eastAsiaTheme="minorHAnsi"/>
          <w:kern w:val="0"/>
          <w:sz w:val="28"/>
          <w:szCs w:val="28"/>
          <w:lang w:eastAsia="en-US"/>
        </w:rPr>
        <w:t xml:space="preserve"> и Воронежской городской Думой;</w:t>
      </w:r>
    </w:p>
    <w:p w:rsidR="007E271B" w:rsidRPr="00291274" w:rsidRDefault="00DA3485" w:rsidP="00853C2A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организации </w:t>
      </w:r>
      <w:r w:rsidR="007D0BBD" w:rsidRPr="00291274">
        <w:rPr>
          <w:rFonts w:eastAsiaTheme="minorHAnsi"/>
          <w:kern w:val="0"/>
          <w:sz w:val="28"/>
          <w:szCs w:val="28"/>
          <w:lang w:eastAsia="en-US"/>
        </w:rPr>
        <w:t xml:space="preserve">и координации 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взаимодействия структурных подразделений администрации с </w:t>
      </w:r>
      <w:r w:rsidR="007E271B" w:rsidRPr="00291274">
        <w:rPr>
          <w:rFonts w:eastAsiaTheme="minorHAnsi"/>
          <w:kern w:val="0"/>
          <w:sz w:val="28"/>
          <w:szCs w:val="28"/>
          <w:lang w:eastAsia="en-US"/>
        </w:rPr>
        <w:t>Контрольно-счетной палатой городского округа город Воронеж</w:t>
      </w:r>
      <w:r w:rsidRPr="00291274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DA3485" w:rsidRPr="00291274" w:rsidRDefault="00DA3485" w:rsidP="00853C2A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координации деятельности направленной на защиту интересов главы городского округа город Воронеж и администрации в судебных органах, органах прокуратуры, органах внутренних дел, органах контроля и надзора;</w:t>
      </w:r>
    </w:p>
    <w:p w:rsidR="00DA3485" w:rsidRPr="00291274" w:rsidRDefault="00DA3485" w:rsidP="00853C2A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рассмотрения актов прокурорского реагирования, требований прокуратуры, а также постановлений, требований службы судебных приставов исполнителей, органов внутренних дел, по</w:t>
      </w:r>
      <w:r w:rsidR="00853C2A" w:rsidRPr="00291274">
        <w:rPr>
          <w:rFonts w:eastAsiaTheme="minorHAnsi"/>
          <w:kern w:val="0"/>
          <w:sz w:val="28"/>
          <w:szCs w:val="28"/>
          <w:lang w:eastAsia="en-US"/>
        </w:rPr>
        <w:t>ступивших в адрес администрации;</w:t>
      </w:r>
    </w:p>
    <w:p w:rsidR="00C341BF" w:rsidRPr="00291274" w:rsidRDefault="00C341BF" w:rsidP="00853C2A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координации деятельности административных комиссий;</w:t>
      </w:r>
    </w:p>
    <w:p w:rsidR="00C341BF" w:rsidRPr="00291274" w:rsidRDefault="00C341BF" w:rsidP="00853C2A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организации 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контроля за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соблюдением лицами, замещающими должности муниципальной службы, запретов, ограничений и требований, установленных в целях противодействия коррупции;</w:t>
      </w:r>
    </w:p>
    <w:p w:rsidR="00EE1A5D" w:rsidRPr="00291274" w:rsidRDefault="00071DC2" w:rsidP="00D828AD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- о</w:t>
      </w:r>
      <w:r w:rsidR="00DC3644" w:rsidRPr="00291274">
        <w:rPr>
          <w:rFonts w:eastAsiaTheme="minorHAnsi"/>
          <w:kern w:val="0"/>
          <w:sz w:val="28"/>
          <w:szCs w:val="28"/>
          <w:lang w:eastAsia="en-US"/>
        </w:rPr>
        <w:t>рганизации проведения проверок полноты и достоверности сведений о доходах, об имуществе и обязательствах имущественного характера, представленных гражданами, претендующими на замещение д</w:t>
      </w:r>
      <w:r w:rsidRPr="00291274">
        <w:rPr>
          <w:rFonts w:eastAsiaTheme="minorHAnsi"/>
          <w:kern w:val="0"/>
          <w:sz w:val="28"/>
          <w:szCs w:val="28"/>
          <w:lang w:eastAsia="en-US"/>
        </w:rPr>
        <w:t>олжностей муниципальной службы</w:t>
      </w:r>
      <w:r w:rsidR="00EE1A5D" w:rsidRPr="00291274">
        <w:rPr>
          <w:rFonts w:eastAsiaTheme="minorHAnsi"/>
          <w:kern w:val="0"/>
          <w:sz w:val="28"/>
          <w:szCs w:val="28"/>
          <w:lang w:eastAsia="en-US"/>
        </w:rPr>
        <w:t xml:space="preserve"> и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руководителей муниципальных учреждений городского округа город Воронеж, а также муниципальными служащими, замещающими</w:t>
      </w:r>
      <w:r w:rsidR="00EE1A5D" w:rsidRPr="00291274">
        <w:rPr>
          <w:rFonts w:eastAsiaTheme="minorHAnsi"/>
          <w:kern w:val="0"/>
          <w:sz w:val="28"/>
          <w:szCs w:val="28"/>
          <w:lang w:eastAsia="en-US"/>
        </w:rPr>
        <w:t xml:space="preserve"> должности муниципальной службы </w:t>
      </w:r>
      <w:r w:rsidR="00DC3644" w:rsidRPr="00291274">
        <w:rPr>
          <w:rFonts w:eastAsiaTheme="minorHAnsi"/>
          <w:kern w:val="0"/>
          <w:sz w:val="28"/>
          <w:szCs w:val="28"/>
          <w:lang w:eastAsia="en-US"/>
        </w:rPr>
        <w:t xml:space="preserve">и </w:t>
      </w:r>
      <w:r w:rsidR="00EE1A5D" w:rsidRPr="00291274">
        <w:rPr>
          <w:rFonts w:eastAsiaTheme="minorHAnsi"/>
          <w:kern w:val="0"/>
          <w:sz w:val="28"/>
          <w:szCs w:val="28"/>
          <w:lang w:eastAsia="en-US"/>
        </w:rPr>
        <w:t>руководителями муниципальных учреждений городского округа город Воронеж;</w:t>
      </w:r>
      <w:proofErr w:type="gramEnd"/>
    </w:p>
    <w:p w:rsidR="00DC3644" w:rsidRPr="00291274" w:rsidRDefault="00DC3644" w:rsidP="00D828AD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</w:t>
      </w:r>
      <w:r w:rsidR="00EE1A5D" w:rsidRPr="00291274">
        <w:rPr>
          <w:rFonts w:eastAsiaTheme="minorHAnsi"/>
          <w:kern w:val="0"/>
          <w:sz w:val="28"/>
          <w:szCs w:val="28"/>
          <w:lang w:eastAsia="en-US"/>
        </w:rPr>
        <w:t xml:space="preserve">организации проведения проверок </w:t>
      </w:r>
      <w:r w:rsidRPr="00291274">
        <w:rPr>
          <w:rFonts w:eastAsiaTheme="minorHAnsi"/>
          <w:kern w:val="0"/>
          <w:sz w:val="28"/>
          <w:szCs w:val="28"/>
          <w:lang w:eastAsia="en-US"/>
        </w:rPr>
        <w:t>соблюдения лицами, замещающими должности муниципальной службы, запретов, ограничений и требований, установленных в целях противодействия коррупции;</w:t>
      </w:r>
    </w:p>
    <w:p w:rsidR="00DC3644" w:rsidRPr="00291274" w:rsidRDefault="00DC3644" w:rsidP="00D828AD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</w:t>
      </w:r>
      <w:r w:rsidR="00EE1A5D" w:rsidRPr="00291274">
        <w:rPr>
          <w:rFonts w:eastAsiaTheme="minorHAnsi"/>
          <w:kern w:val="0"/>
          <w:sz w:val="28"/>
          <w:szCs w:val="28"/>
          <w:lang w:eastAsia="en-US"/>
        </w:rPr>
        <w:t xml:space="preserve">организации проведения проверок </w:t>
      </w:r>
      <w:r w:rsidRPr="00291274">
        <w:rPr>
          <w:rFonts w:eastAsiaTheme="minorHAnsi"/>
          <w:kern w:val="0"/>
          <w:sz w:val="28"/>
          <w:szCs w:val="28"/>
          <w:lang w:eastAsia="en-US"/>
        </w:rPr>
        <w:t>соблюдения лицами, замещающими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EE1A5D" w:rsidRPr="00291274" w:rsidRDefault="00EE1A5D" w:rsidP="00D828AD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работы по разработке проекта Комплексного плана противодействия коррупции в администрации городского округа город Воронеж</w:t>
      </w:r>
      <w:r w:rsidR="00D828AD" w:rsidRPr="00291274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EE1A5D" w:rsidRPr="00291274" w:rsidRDefault="00D828AD" w:rsidP="00D828AD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</w:t>
      </w:r>
      <w:r w:rsidR="00EE1A5D" w:rsidRPr="00291274">
        <w:rPr>
          <w:rFonts w:eastAsiaTheme="minorHAnsi"/>
          <w:kern w:val="0"/>
          <w:sz w:val="28"/>
          <w:szCs w:val="28"/>
          <w:lang w:eastAsia="en-US"/>
        </w:rPr>
        <w:t xml:space="preserve"> мероприятий по проведению плановых и внеплановых проверок исполнения Комплексного плана противодействия коррупции в администрации городского округа город Воронеж</w:t>
      </w:r>
      <w:r w:rsidRPr="00291274">
        <w:rPr>
          <w:rFonts w:eastAsiaTheme="minorHAnsi"/>
          <w:kern w:val="0"/>
          <w:sz w:val="28"/>
          <w:szCs w:val="28"/>
          <w:lang w:eastAsia="en-US"/>
        </w:rPr>
        <w:t>;</w:t>
      </w:r>
    </w:p>
    <w:p w:rsidR="006623F1" w:rsidRPr="00291274" w:rsidRDefault="006623F1" w:rsidP="00D828AD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</w:t>
      </w:r>
      <w:r w:rsidRPr="00291274">
        <w:rPr>
          <w:sz w:val="28"/>
          <w:szCs w:val="28"/>
        </w:rPr>
        <w:t>координации выполнения курируемыми структурными подразделениями мероприятий ведомственных планов противодействия коррупции;</w:t>
      </w:r>
    </w:p>
    <w:p w:rsidR="00EE1A5D" w:rsidRPr="00291274" w:rsidRDefault="00D828AD" w:rsidP="00947D35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</w:t>
      </w:r>
      <w:r w:rsidR="00EE1A5D" w:rsidRPr="00291274">
        <w:rPr>
          <w:rFonts w:eastAsiaTheme="minorHAnsi"/>
          <w:kern w:val="0"/>
          <w:sz w:val="28"/>
          <w:szCs w:val="28"/>
          <w:lang w:eastAsia="en-US"/>
        </w:rPr>
        <w:t xml:space="preserve"> антикоррупционного просвещения в администрации городского округа город Воронеж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и п</w:t>
      </w:r>
      <w:r w:rsidR="00EE1A5D" w:rsidRPr="00291274">
        <w:rPr>
          <w:rFonts w:eastAsiaTheme="minorHAnsi"/>
          <w:kern w:val="0"/>
          <w:sz w:val="28"/>
          <w:szCs w:val="28"/>
          <w:lang w:eastAsia="en-US"/>
        </w:rPr>
        <w:t>роведение иных мероприятий, направленных на противодействие коррупции</w:t>
      </w:r>
      <w:r w:rsidRPr="00291274"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947D35" w:rsidRPr="00291274" w:rsidRDefault="00947D35" w:rsidP="00947D3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91274">
        <w:rPr>
          <w:sz w:val="28"/>
          <w:szCs w:val="28"/>
        </w:rPr>
        <w:t>Визирует проекты правовых актов администрации и проекты решений Воронежской городской Думы</w:t>
      </w:r>
      <w:r w:rsidR="006623F1" w:rsidRPr="00291274">
        <w:rPr>
          <w:sz w:val="28"/>
          <w:szCs w:val="28"/>
        </w:rPr>
        <w:t>.</w:t>
      </w:r>
    </w:p>
    <w:p w:rsidR="006623F1" w:rsidRPr="00291274" w:rsidRDefault="006623F1" w:rsidP="00947D3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91274">
        <w:rPr>
          <w:color w:val="000000"/>
          <w:spacing w:val="1"/>
          <w:sz w:val="28"/>
          <w:szCs w:val="28"/>
        </w:rPr>
        <w:t>Принимает участие в работе постоянных комиссий Воронежской городской Думы, и коллегии Контрольно-счетной палаты городского округа город Воронеж.</w:t>
      </w:r>
    </w:p>
    <w:p w:rsidR="006623F1" w:rsidRPr="00291274" w:rsidRDefault="006623F1" w:rsidP="00947D3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91274">
        <w:rPr>
          <w:sz w:val="28"/>
          <w:szCs w:val="28"/>
        </w:rPr>
        <w:t>Издает приказы, подписывает служебные письма и служебную документацию.</w:t>
      </w:r>
    </w:p>
    <w:p w:rsidR="006623F1" w:rsidRPr="00291274" w:rsidRDefault="006623F1" w:rsidP="00947D3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91274">
        <w:rPr>
          <w:sz w:val="28"/>
          <w:szCs w:val="28"/>
        </w:rPr>
        <w:t>Вносит предложения о поощрении руководителей курируемых структурных подразделений и применении к ним дисциплинарных взысканий.</w:t>
      </w:r>
    </w:p>
    <w:p w:rsidR="00853C2A" w:rsidRPr="00291274" w:rsidRDefault="00853C2A" w:rsidP="00947D35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Координирует и контролирует деятельность 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находящихся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в непосредственном подчинении:</w:t>
      </w:r>
    </w:p>
    <w:p w:rsidR="00853C2A" w:rsidRPr="00291274" w:rsidRDefault="00853C2A" w:rsidP="00D828AD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правового управления;</w:t>
      </w:r>
    </w:p>
    <w:p w:rsidR="00853C2A" w:rsidRPr="00291274" w:rsidRDefault="00853C2A" w:rsidP="00853C2A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отдела по профилактике коррупционных и иных правонарушений.</w:t>
      </w:r>
    </w:p>
    <w:p w:rsidR="001D28B0" w:rsidRPr="00291274" w:rsidRDefault="001D28B0" w:rsidP="001D28B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Возглавляет и участвует в работе координационных и совещательных коллегиальных органов, комиссий и рабочих групп в соответствии с правовыми актами главы городского округа город Воронеж и администрации городского округа город Воронеж.</w:t>
      </w:r>
    </w:p>
    <w:p w:rsidR="00853C2A" w:rsidRPr="00291274" w:rsidRDefault="00853C2A" w:rsidP="00853C2A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color w:val="000000" w:themeColor="text1"/>
          <w:kern w:val="0"/>
          <w:sz w:val="28"/>
          <w:szCs w:val="28"/>
          <w:lang w:eastAsia="en-US"/>
        </w:rPr>
      </w:pPr>
      <w:r w:rsidRPr="00291274">
        <w:rPr>
          <w:rFonts w:eastAsiaTheme="minorHAnsi"/>
          <w:color w:val="000000" w:themeColor="text1"/>
          <w:kern w:val="0"/>
          <w:sz w:val="28"/>
          <w:szCs w:val="28"/>
          <w:lang w:eastAsia="en-US"/>
        </w:rPr>
        <w:t>В случае временного отсутствия</w:t>
      </w:r>
      <w:r w:rsidRPr="00291274">
        <w:rPr>
          <w:color w:val="000000" w:themeColor="text1"/>
          <w:sz w:val="28"/>
          <w:szCs w:val="28"/>
        </w:rPr>
        <w:t xml:space="preserve"> заместителя главы администрации - </w:t>
      </w:r>
      <w:r w:rsidRPr="00291274">
        <w:rPr>
          <w:sz w:val="28"/>
          <w:szCs w:val="28"/>
        </w:rPr>
        <w:t>полномочного представителя главы городского округа в городской Думе</w:t>
      </w:r>
      <w:r w:rsidRPr="00291274">
        <w:rPr>
          <w:rFonts w:eastAsiaTheme="minorHAnsi"/>
          <w:color w:val="000000" w:themeColor="text1"/>
          <w:kern w:val="0"/>
          <w:sz w:val="28"/>
          <w:szCs w:val="28"/>
          <w:lang w:eastAsia="en-US"/>
        </w:rPr>
        <w:t xml:space="preserve"> (отпуск, командировка, временная нетрудоспособность и др.) его обязанности исполняет один из заместителей главы администрации, или руководитель подконтрольного подразделения на основании распоряжения администрации городского округа город Воронеж.</w:t>
      </w:r>
    </w:p>
    <w:p w:rsidR="002569B9" w:rsidRPr="001C165A" w:rsidRDefault="002569B9" w:rsidP="002569B9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color w:val="000000" w:themeColor="text1"/>
          <w:sz w:val="28"/>
          <w:szCs w:val="28"/>
        </w:rPr>
      </w:pPr>
    </w:p>
    <w:p w:rsidR="00291274" w:rsidRPr="001C165A" w:rsidRDefault="00291274" w:rsidP="002569B9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color w:val="000000" w:themeColor="text1"/>
          <w:sz w:val="28"/>
          <w:szCs w:val="28"/>
        </w:rPr>
      </w:pPr>
    </w:p>
    <w:p w:rsidR="00291274" w:rsidRPr="001C165A" w:rsidRDefault="00291274" w:rsidP="002569B9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color w:val="000000" w:themeColor="text1"/>
          <w:sz w:val="28"/>
          <w:szCs w:val="28"/>
        </w:rPr>
      </w:pPr>
    </w:p>
    <w:p w:rsidR="00244160" w:rsidRPr="00291274" w:rsidRDefault="00244160" w:rsidP="008610F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291274">
        <w:rPr>
          <w:b/>
          <w:color w:val="000000" w:themeColor="text1"/>
          <w:sz w:val="28"/>
          <w:szCs w:val="28"/>
        </w:rPr>
        <w:t>Заместитель главы администрации по социальной политике</w:t>
      </w:r>
    </w:p>
    <w:p w:rsidR="00244160" w:rsidRPr="00291274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Ведет вопросы: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определения стратегии развития социальной сферы городского округа город Воронеж;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 xml:space="preserve">- </w:t>
      </w:r>
      <w:r w:rsidR="002A764F" w:rsidRPr="00291274">
        <w:rPr>
          <w:rFonts w:eastAsiaTheme="minorHAnsi"/>
          <w:bCs/>
          <w:kern w:val="0"/>
          <w:sz w:val="28"/>
          <w:szCs w:val="28"/>
          <w:lang w:eastAsia="en-US"/>
        </w:rPr>
        <w:t xml:space="preserve">разработки и </w:t>
      </w: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 xml:space="preserve">выполнения </w:t>
      </w:r>
      <w:r w:rsidR="00E10F54" w:rsidRPr="00291274">
        <w:rPr>
          <w:rFonts w:eastAsiaTheme="minorHAnsi"/>
          <w:bCs/>
          <w:kern w:val="0"/>
          <w:sz w:val="28"/>
          <w:szCs w:val="28"/>
          <w:lang w:eastAsia="en-US"/>
        </w:rPr>
        <w:t>муниципальных</w:t>
      </w: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 xml:space="preserve"> программ по вопросам образования, культуры, спорта, молодежной политики;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создания условий для осуществления присмотра и ухода за детьми, содержания детей в муниципальных образовательных организациях;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развития на территории городского округа город Воронеж учреждений, созданных в сфере образования, культуры, спорта, молодежной политики;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осуществления отдельных государственных полномочий, переданных органам местного самоуправления городского округа город Воронеж, в сфере опеки и попечительства;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профилактики безнадзорности и правонарушений несовершеннолетних и защиты их прав;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организации отдыха детей в каникулярное время;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создания условий для оказания медицинской помощи населению на территории городского округа город Воронеж;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обеспечения санитарно-эпидемиологического благополучия на территории городского округа город Воронеж;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проведения демографической и семейной политики на территории городского округа город Воронеж;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библиотечного обслуживания населения;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создания условий для организации досуга и обеспечения жителей городского округа город Воронеж услугами организаций культуры;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создания условий для реализации на территории городского округа город Воронеж молодежной политики;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обеспечения охраны и сохранения объектов культурного наследия (памятников истории и культуры) местного значения, расположенных в границах городского округа город Воронеж;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создания условий для развития на территории городского округа город Воронеж массовой физической культуры и спорта.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 xml:space="preserve">Координирует и контролирует деятельность </w:t>
      </w:r>
      <w:proofErr w:type="gramStart"/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находящихся</w:t>
      </w:r>
      <w:proofErr w:type="gramEnd"/>
      <w:r w:rsidRPr="00291274">
        <w:rPr>
          <w:rFonts w:eastAsiaTheme="minorHAnsi"/>
          <w:bCs/>
          <w:kern w:val="0"/>
          <w:sz w:val="28"/>
          <w:szCs w:val="28"/>
          <w:lang w:eastAsia="en-US"/>
        </w:rPr>
        <w:t xml:space="preserve"> в непосредственном подчинении: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управления образования и молодежной политики;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управления физической культуры и спорта;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- управления культуры;</w:t>
      </w:r>
    </w:p>
    <w:p w:rsidR="001D28B0" w:rsidRPr="00291274" w:rsidRDefault="001D28B0" w:rsidP="001D28B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Возглавляет и участвует в работе координационных и совещательных коллегиальных органов, комиссий и рабочих групп в соответствии с правовыми актами главы городского округа город Воронеж и администрации городского округа город Воронеж.</w:t>
      </w:r>
    </w:p>
    <w:p w:rsidR="00853C2A" w:rsidRPr="00291274" w:rsidRDefault="00853C2A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291274">
        <w:rPr>
          <w:rFonts w:eastAsiaTheme="minorHAnsi"/>
          <w:bCs/>
          <w:kern w:val="0"/>
          <w:sz w:val="28"/>
          <w:szCs w:val="28"/>
          <w:lang w:eastAsia="en-US"/>
        </w:rPr>
        <w:t>В случае временного отсутствия заместителя главы администрации по социальной политике (отпуск, командировка, временная нетрудоспособность и др.) его обязанности исполняет один из заместителей главы администрации или руководитель подконтрольного подразделения на основании распоряжения администрации городского округа город Воронеж.</w:t>
      </w:r>
    </w:p>
    <w:p w:rsidR="00244160" w:rsidRPr="00291274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24585" w:rsidRPr="00291274" w:rsidRDefault="00624585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44160" w:rsidRPr="00291274" w:rsidRDefault="00244160" w:rsidP="008610F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291274">
        <w:rPr>
          <w:b/>
          <w:color w:val="000000" w:themeColor="text1"/>
          <w:sz w:val="28"/>
          <w:szCs w:val="28"/>
        </w:rPr>
        <w:t>Заместитель главы администрации по градостроительству</w:t>
      </w:r>
    </w:p>
    <w:p w:rsidR="00244160" w:rsidRPr="00291274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Ведет вопросы: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подготовки и реализации документации о градостроительном планировании развития территории муниципального образования городской округ город Воронеж и ее застройке, схем и проектов развития инженерной инфраструктуры;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формирования и обеспечения реализации городской градостроительной политики;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контроля за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соблюдением градостроительных нормативов на территории муниципального образования городской округ город Воронеж;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проведения публичных слушаний по вопросам градостроительной деятельности;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выдачи разрешений на строительство, реконструкцию, а также разрешений на ввод в эксплуатацию при осуществлении строительства, реконструкции объектов капитального строительства на территории городского округа город Воронеж;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разработки планов капитального строительства на основании программ социально-экономического развития городского округа город Воронеж в части строительства объектов социального назначения и объектов инженерной инфраструктуры.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Координирует и контролирует деятельность 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находящихся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в непосредственном подчинении: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управления строительной политики;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отдела подготовки и выдачи разрешительной документации в области строительства.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Осуществляет координацию деятельности находящегося в функциональном подчинении управления главного архитектора городского округа.</w:t>
      </w:r>
    </w:p>
    <w:p w:rsidR="001D28B0" w:rsidRPr="00291274" w:rsidRDefault="001D28B0" w:rsidP="001D28B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Возглавляет и участвует в работе координационных и совещательных коллегиальных органов, комиссий и рабочих групп в соответствии с правовыми актами главы городского округа город Воронеж и администрации городского округа город Воронеж.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В случае временного отсутствия заместителя главы администрации по градостроительству (отпуск, командировка, временная нетрудоспособность и др.) его обязанности исполняет один из заместителей главы администрации или руководитель подконтрольного подразделения на основании распоряжения администрации городского округа город Воронеж.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244160" w:rsidRPr="00291274" w:rsidRDefault="00244160" w:rsidP="008610F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291274">
        <w:rPr>
          <w:b/>
          <w:color w:val="000000" w:themeColor="text1"/>
          <w:sz w:val="28"/>
          <w:szCs w:val="28"/>
        </w:rPr>
        <w:t>Заместитель главы администрации – руководитель аппарата</w:t>
      </w:r>
    </w:p>
    <w:p w:rsidR="00244160" w:rsidRPr="00291274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rPr>
          <w:b/>
          <w:color w:val="000000" w:themeColor="text1"/>
          <w:sz w:val="28"/>
          <w:szCs w:val="28"/>
        </w:rPr>
      </w:pP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Ведет вопросы: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единой системы делопроизводства, документационного, технического обслуживания и материального обеспечения деятельности администрации городского округа город Воронеж; работы по устному приему граждан и рассмотрению их письменных предложений, заявлений, обращений и жалоб; осуществления анализа работы по рассмотрению обращений, заявлений и жалоб граждан в структурных подразделениях администрации городского округа город Воронеж;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обеспечения текущего и перспективного планирования работы администрации городского округа город Воронеж;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совершенствования структуры и штатов администрации городского округа город Воронеж и ее структурных подразделений;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кадрового учета и оформления документов по кадровым вопросам на работников администрации городского округа город Воронеж и руководителей муниципальных организаций;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и проведения конкурсов на замещение вакантных должностей муниципальной службы и формирование кадрового резерва;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подготовки повышения квалификации и аттестации муниципальных служащих администрации городского округа город Воронеж;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работы по проверке соблюдения муниципальными служащими требований к служебному поведению и урегулированию конфликта интересов;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учета избирателей, организационного и материально-технического обеспечения подготовки и проведения выборов всех уровней власти и местных референдумов;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оказания методической помощи по организационно-массовой работе, по вопросам организации контроля и проверки исполнения, рассмотрения обращений граждан и организации делопроизводства управами районов городского округа город Воронеж;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контроля соблюдения трудовой дисциплины работниками администрации городского округа город Воронеж;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контроля за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ведением бухгалтерского учета и отчетности администрации городского округа город Воронеж;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работы по развитию внешнеэкономических связей городского округа город Воронеж;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контроля организации закупок товаров, работ и услуг для нужд администрации городского округа город Воронеж;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контроля информационно-технического обеспечения администрации городского округа город Воронеж;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разработки и реализации муниципальной программы, направленной на повышение эффективности муниципального управления и оказания услуг населению;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контроля за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формированием и ведением ведомственного перечня муниципальных услуг (работ), оказываемых подведомственными муниципальными учреждениями.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Является представителем нанимателя (работодателем) в отношении: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муниципальных служащих администрации городского 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округа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начиная с должности начальника отдела и ниже, за исключением сотрудников управления главы городского округа и сотрудников управ районов городского округа город Воронеж;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работников, занимающих должности, не отнесенные к должностям муниципальной службы, в администрации городского округа город Воронеж.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По доверенности от главы городского округа город Воронеж осуществляет полномочия работодателя, предусмотренные </w:t>
      </w:r>
      <w:r w:rsidRPr="00291274">
        <w:rPr>
          <w:rFonts w:eastAsiaTheme="minorHAnsi"/>
          <w:color w:val="000000" w:themeColor="text1"/>
          <w:kern w:val="0"/>
          <w:sz w:val="28"/>
          <w:szCs w:val="28"/>
          <w:lang w:eastAsia="en-US"/>
        </w:rPr>
        <w:t>Трудовым кодексом Российской Федерации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, в отношении руководителей муниципальных предприятий, учреждений и организаций городского округа город Воронеж, за исключением муниципальных бюджетных учреждений городского округа город Воронеж </w:t>
      </w:r>
      <w:r w:rsidR="00CF27EE" w:rsidRPr="00291274">
        <w:rPr>
          <w:rFonts w:eastAsiaTheme="minorHAnsi"/>
          <w:kern w:val="0"/>
          <w:sz w:val="28"/>
          <w:szCs w:val="28"/>
          <w:lang w:eastAsia="en-US"/>
        </w:rPr>
        <w:t>«</w:t>
      </w:r>
      <w:r w:rsidRPr="00291274">
        <w:rPr>
          <w:rFonts w:eastAsiaTheme="minorHAnsi"/>
          <w:kern w:val="0"/>
          <w:sz w:val="28"/>
          <w:szCs w:val="28"/>
          <w:lang w:eastAsia="en-US"/>
        </w:rPr>
        <w:t>Комбинат благоустройства Левобережного района</w:t>
      </w:r>
      <w:r w:rsidR="00CF27EE" w:rsidRPr="00291274">
        <w:rPr>
          <w:rFonts w:eastAsiaTheme="minorHAnsi"/>
          <w:kern w:val="0"/>
          <w:sz w:val="28"/>
          <w:szCs w:val="28"/>
          <w:lang w:eastAsia="en-US"/>
        </w:rPr>
        <w:t>»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r w:rsidR="00CF27EE" w:rsidRPr="00291274">
        <w:rPr>
          <w:rFonts w:eastAsiaTheme="minorHAnsi"/>
          <w:kern w:val="0"/>
          <w:sz w:val="28"/>
          <w:szCs w:val="28"/>
          <w:lang w:eastAsia="en-US"/>
        </w:rPr>
        <w:t>«</w:t>
      </w:r>
      <w:r w:rsidRPr="00291274">
        <w:rPr>
          <w:rFonts w:eastAsiaTheme="minorHAnsi"/>
          <w:kern w:val="0"/>
          <w:sz w:val="28"/>
          <w:szCs w:val="28"/>
          <w:lang w:eastAsia="en-US"/>
        </w:rPr>
        <w:t>Комбинат благоустройства Коминтерновского района</w:t>
      </w:r>
      <w:r w:rsidR="00CF27EE" w:rsidRPr="00291274">
        <w:rPr>
          <w:rFonts w:eastAsiaTheme="minorHAnsi"/>
          <w:kern w:val="0"/>
          <w:sz w:val="28"/>
          <w:szCs w:val="28"/>
          <w:lang w:eastAsia="en-US"/>
        </w:rPr>
        <w:t>»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r w:rsidR="00CF27EE" w:rsidRPr="00291274">
        <w:rPr>
          <w:rFonts w:eastAsiaTheme="minorHAnsi"/>
          <w:kern w:val="0"/>
          <w:sz w:val="28"/>
          <w:szCs w:val="28"/>
          <w:lang w:eastAsia="en-US"/>
        </w:rPr>
        <w:t>«</w:t>
      </w:r>
      <w:r w:rsidRPr="00291274">
        <w:rPr>
          <w:rFonts w:eastAsiaTheme="minorHAnsi"/>
          <w:kern w:val="0"/>
          <w:sz w:val="28"/>
          <w:szCs w:val="28"/>
          <w:lang w:eastAsia="en-US"/>
        </w:rPr>
        <w:t>Комбинат благоустройства Советского района</w:t>
      </w:r>
      <w:r w:rsidR="00CF27EE" w:rsidRPr="00291274">
        <w:rPr>
          <w:rFonts w:eastAsiaTheme="minorHAnsi"/>
          <w:kern w:val="0"/>
          <w:sz w:val="28"/>
          <w:szCs w:val="28"/>
          <w:lang w:eastAsia="en-US"/>
        </w:rPr>
        <w:t>»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r w:rsidR="00CF27EE" w:rsidRPr="00291274">
        <w:rPr>
          <w:rFonts w:eastAsiaTheme="minorHAnsi"/>
          <w:kern w:val="0"/>
          <w:sz w:val="28"/>
          <w:szCs w:val="28"/>
          <w:lang w:eastAsia="en-US"/>
        </w:rPr>
        <w:t>«</w:t>
      </w:r>
      <w:r w:rsidRPr="00291274">
        <w:rPr>
          <w:rFonts w:eastAsiaTheme="minorHAnsi"/>
          <w:kern w:val="0"/>
          <w:sz w:val="28"/>
          <w:szCs w:val="28"/>
          <w:lang w:eastAsia="en-US"/>
        </w:rPr>
        <w:t>Комбинат благоустройства Ленинского района</w:t>
      </w:r>
      <w:r w:rsidR="00CF27EE" w:rsidRPr="00291274">
        <w:rPr>
          <w:rFonts w:eastAsiaTheme="minorHAnsi"/>
          <w:kern w:val="0"/>
          <w:sz w:val="28"/>
          <w:szCs w:val="28"/>
          <w:lang w:eastAsia="en-US"/>
        </w:rPr>
        <w:t>»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r w:rsidR="00CF27EE" w:rsidRPr="00291274">
        <w:rPr>
          <w:rFonts w:eastAsiaTheme="minorHAnsi"/>
          <w:kern w:val="0"/>
          <w:sz w:val="28"/>
          <w:szCs w:val="28"/>
          <w:lang w:eastAsia="en-US"/>
        </w:rPr>
        <w:t>«</w:t>
      </w:r>
      <w:r w:rsidRPr="00291274">
        <w:rPr>
          <w:rFonts w:eastAsiaTheme="minorHAnsi"/>
          <w:kern w:val="0"/>
          <w:sz w:val="28"/>
          <w:szCs w:val="28"/>
          <w:lang w:eastAsia="en-US"/>
        </w:rPr>
        <w:t>Комбинат благоустройства Железнодорожного района</w:t>
      </w:r>
      <w:r w:rsidR="00CF27EE" w:rsidRPr="00291274">
        <w:rPr>
          <w:rFonts w:eastAsiaTheme="minorHAnsi"/>
          <w:kern w:val="0"/>
          <w:sz w:val="28"/>
          <w:szCs w:val="28"/>
          <w:lang w:eastAsia="en-US"/>
        </w:rPr>
        <w:t>»</w:t>
      </w: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r w:rsidR="00CF27EE" w:rsidRPr="00291274">
        <w:rPr>
          <w:rFonts w:eastAsiaTheme="minorHAnsi"/>
          <w:kern w:val="0"/>
          <w:sz w:val="28"/>
          <w:szCs w:val="28"/>
          <w:lang w:eastAsia="en-US"/>
        </w:rPr>
        <w:t>«</w:t>
      </w:r>
      <w:r w:rsidRPr="00291274">
        <w:rPr>
          <w:rFonts w:eastAsiaTheme="minorHAnsi"/>
          <w:kern w:val="0"/>
          <w:sz w:val="28"/>
          <w:szCs w:val="28"/>
          <w:lang w:eastAsia="en-US"/>
        </w:rPr>
        <w:t>Комбинат благоустройства Центрального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района</w:t>
      </w:r>
      <w:r w:rsidR="00CF27EE" w:rsidRPr="00291274">
        <w:rPr>
          <w:rFonts w:eastAsiaTheme="minorHAnsi"/>
          <w:kern w:val="0"/>
          <w:sz w:val="28"/>
          <w:szCs w:val="28"/>
          <w:lang w:eastAsia="en-US"/>
        </w:rPr>
        <w:t>»</w:t>
      </w:r>
      <w:r w:rsidRPr="00291274">
        <w:rPr>
          <w:rFonts w:eastAsiaTheme="minorHAnsi"/>
          <w:kern w:val="0"/>
          <w:sz w:val="28"/>
          <w:szCs w:val="28"/>
          <w:lang w:eastAsia="en-US"/>
        </w:rPr>
        <w:t>.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Координирует и контролирует деятельность 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находящихся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в непосредственном подчинении: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управления муниципальной службы и кадров;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управления делами, учета и отчетности;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управления по работе с административными органами и структурами гражданского общества;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управления по работе с обращениями граждан и документооборота.</w:t>
      </w:r>
    </w:p>
    <w:p w:rsidR="001D28B0" w:rsidRPr="00291274" w:rsidRDefault="001D28B0" w:rsidP="001D28B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Возглавляет и участвует в работе координационных и совещательных коллегиальных органов, комиссий и рабочих групп в соответствии с правовыми актами главы городского округа город Воронеж и администрации городского округа город Воронеж.</w:t>
      </w:r>
    </w:p>
    <w:p w:rsidR="00B622D9" w:rsidRPr="00291274" w:rsidRDefault="00B622D9" w:rsidP="00B622D9">
      <w:pPr>
        <w:suppressAutoHyphens w:val="0"/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В случае временного отсутствия заместителя главы администрации - руководителя аппарата (отпуск, командировка, временная нетрудоспособность и др.) его обязанности исполняет один из заместителей главы администрации или руководитель подконтрольного подразделения на основании распоряжения администрации городского округа город Воронеж.</w:t>
      </w:r>
    </w:p>
    <w:p w:rsidR="00244160" w:rsidRPr="00291274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44160" w:rsidRPr="00291274" w:rsidRDefault="00244160" w:rsidP="00EB32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91274">
        <w:rPr>
          <w:b/>
          <w:color w:val="000000" w:themeColor="text1"/>
          <w:sz w:val="28"/>
          <w:szCs w:val="28"/>
        </w:rPr>
        <w:t>Заместитель главы администрации</w:t>
      </w:r>
    </w:p>
    <w:p w:rsidR="00244160" w:rsidRPr="00291274" w:rsidRDefault="00244160" w:rsidP="0024416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Ведет вопросы: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осуществления муниципального контроля в области торговой деятельности на территории городского округа город Воронеж, за исключением торговой деятельности на ярмарках и розничных рынках;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реализации на территории городского округа город Воронеж полномочий администрации городского округа город Воронеж по 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контролю за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исполнением гражданами, юридическими лицами, индивидуальными предпринимателями обязательных требований, установленных действующим законодательством, в сферах благоустройства и содержания территорий городского округа город Воронеж, обращения с отходами производства и потребления, за исключением правовых актов природоохранного значения;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осуществления мониторинга нарушений законодательства в сфере строительной деятельности на территории городского округа город Воронеж;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системы мониторинга проблем, возникающих в сферах благоустройства, организации санкционированной торговли, пресечения самовольного строительства на территории городского округа город Воронеж, и выработки предложений по эффективному усовершенствованию процессов, реализуемых на территории городского округа город Воронеж в данных сферах;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разработки комплекса мер и внесения предложений государственным органам, органам местного самоуправления, организациям и их должностным лицам, направленных на совершенствование контрольной деятельности и мониторинга;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определения основных направлений развития в сфере охраны окружающей природной среды городского округа город Воронеж, обеспечения экологической безопасности, разработки и реализации общегородских экологических программ и проектов;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координации мероприятий по сохранению и развитию зеленого фонда, водных объектов, особо охраняемых природных территорий местного значения;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работ по озеленению городских территорий, подготовке планов выполнения этих работ для формирования долгосрочных целевых природоохранных программ в сфере сохранения и развития зеленого фонда;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обеспечения деятельности по оценке состояния окружающей среды, источников негативного воздействия на окружающую среду;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организации мероприятий по регулированию использования водных объектов общего пользования, находящихся в муниципальной собственности, организации мероприятий по их охране, предотвращению негативного воздействия и ликвидации последствий такого воздействия;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- организации контроля за соблюдением 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муниципальных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правовых актов в области охраны окружающей среды;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содействия деятельности по экологическому воспитанию, образованию, пропаганде экологических знаний, обеспечению населения необходимой информацией о природоохранной деятельности на территории городского округа город Воронеж;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участия в развитии инновационной и инвестиционной деятельности в сфере охраны окружающей среды городского округа город Воронеж;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реализации политики в сфере муниципальной поддержки предпринимательства и малого бизнеса;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создания эффективной конкурентной среды, развития внутреннего рынка на основе поддержки отечественных и местных производителей и формирования торговой инфраструктуры;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разработки и реализации мероприятий по организации финансово-экономического мониторинга деятельности муниципальных предприятий и автономных учреждений;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разработки и реализации мероприятий по предупреждению банкротства и финансовому оздоровлению муниципальных предприятий;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подготовки предложений по вопросам создания, реорганизации, ликвидации муниципальных предприятий и автономных учреждений.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Координирует и контролирует деятельность </w:t>
      </w:r>
      <w:proofErr w:type="gramStart"/>
      <w:r w:rsidRPr="00291274">
        <w:rPr>
          <w:rFonts w:eastAsiaTheme="minorHAnsi"/>
          <w:kern w:val="0"/>
          <w:sz w:val="28"/>
          <w:szCs w:val="28"/>
          <w:lang w:eastAsia="en-US"/>
        </w:rPr>
        <w:t>находящихся</w:t>
      </w:r>
      <w:proofErr w:type="gramEnd"/>
      <w:r w:rsidRPr="00291274">
        <w:rPr>
          <w:rFonts w:eastAsiaTheme="minorHAnsi"/>
          <w:kern w:val="0"/>
          <w:sz w:val="28"/>
          <w:szCs w:val="28"/>
          <w:lang w:eastAsia="en-US"/>
        </w:rPr>
        <w:t xml:space="preserve"> в непосредственном подчинении: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управления административно-технического контроля;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управления экологии;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управления развития предпринимательства, потребительского рынка и инновационной политики;</w:t>
      </w:r>
    </w:p>
    <w:p w:rsidR="00CF27EE" w:rsidRPr="00291274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- отдела по работе с муниципальными предприятиями и автономными учреждениями.</w:t>
      </w:r>
    </w:p>
    <w:p w:rsidR="001D28B0" w:rsidRPr="00291274" w:rsidRDefault="001D28B0" w:rsidP="001D28B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Возглавляет и участвует в работе координационных и совещательных коллегиальных органов, комиссий и рабочих групп в соответствии с правовыми актами главы городского округа город Воронеж и администрации городского округа город Воронеж.</w:t>
      </w:r>
    </w:p>
    <w:p w:rsidR="00CF27EE" w:rsidRPr="001C165A" w:rsidRDefault="00CF27EE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91274">
        <w:rPr>
          <w:rFonts w:eastAsiaTheme="minorHAnsi"/>
          <w:kern w:val="0"/>
          <w:sz w:val="28"/>
          <w:szCs w:val="28"/>
          <w:lang w:eastAsia="en-US"/>
        </w:rPr>
        <w:t>В случае временного отсутствия заместителя главы администрации (отпуск, командировка, временная нетрудоспособность и др.) его обязанности исполняет один из заместителей главы администрации или руководитель подконтрольного подразделения на основании распоряжения администрации городского округа город Воронеж.</w:t>
      </w:r>
    </w:p>
    <w:p w:rsidR="00291274" w:rsidRPr="001C165A" w:rsidRDefault="00291274" w:rsidP="00CF27EE">
      <w:pPr>
        <w:suppressAutoHyphens w:val="0"/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F04B3" w:rsidRPr="00291274" w:rsidTr="00291274">
        <w:trPr>
          <w:trHeight w:val="967"/>
        </w:trPr>
        <w:tc>
          <w:tcPr>
            <w:tcW w:w="4785" w:type="dxa"/>
          </w:tcPr>
          <w:p w:rsidR="00291274" w:rsidRPr="001C165A" w:rsidRDefault="00291274" w:rsidP="000F04B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04B3" w:rsidRPr="00291274" w:rsidRDefault="000F04B3" w:rsidP="000F04B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91274">
              <w:rPr>
                <w:color w:val="000000" w:themeColor="text1"/>
                <w:sz w:val="28"/>
                <w:szCs w:val="28"/>
              </w:rPr>
              <w:t>Заместитель главы администрации –</w:t>
            </w:r>
          </w:p>
          <w:p w:rsidR="000F04B3" w:rsidRPr="00291274" w:rsidRDefault="000F04B3" w:rsidP="000F04B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291274">
              <w:rPr>
                <w:sz w:val="28"/>
                <w:szCs w:val="28"/>
              </w:rPr>
              <w:t>полномочный представитель главы городского округа в городской Думе</w:t>
            </w:r>
            <w:r w:rsidRPr="00291274">
              <w:rPr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0F04B3" w:rsidRPr="00291274" w:rsidRDefault="000F04B3" w:rsidP="000F04B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</w:p>
          <w:p w:rsidR="000F04B3" w:rsidRPr="00291274" w:rsidRDefault="000F04B3" w:rsidP="000F04B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</w:p>
          <w:p w:rsidR="000F04B3" w:rsidRPr="00291274" w:rsidRDefault="000F04B3" w:rsidP="000F04B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291274">
              <w:rPr>
                <w:sz w:val="28"/>
                <w:szCs w:val="28"/>
              </w:rPr>
              <w:t>М.В. Плиева</w:t>
            </w:r>
          </w:p>
        </w:tc>
      </w:tr>
    </w:tbl>
    <w:p w:rsidR="000F04B3" w:rsidRPr="00291274" w:rsidRDefault="000F04B3" w:rsidP="000F04B3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</w:rPr>
      </w:pPr>
    </w:p>
    <w:p w:rsidR="000F04B3" w:rsidRPr="00291274" w:rsidRDefault="000F04B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 w:themeColor="text1"/>
          <w:lang w:val="en-US"/>
        </w:rPr>
      </w:pPr>
      <w:r w:rsidRPr="00291274">
        <w:tab/>
      </w:r>
      <w:r w:rsidRPr="00291274">
        <w:tab/>
      </w:r>
      <w:r w:rsidRPr="00291274">
        <w:tab/>
      </w:r>
      <w:r w:rsidRPr="00291274">
        <w:tab/>
      </w:r>
      <w:r w:rsidRPr="00291274">
        <w:tab/>
      </w:r>
      <w:r w:rsidRPr="00291274">
        <w:tab/>
      </w:r>
    </w:p>
    <w:sectPr w:rsidR="000F04B3" w:rsidRPr="00291274" w:rsidSect="00291274">
      <w:headerReference w:type="default" r:id="rId8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4C" w:rsidRDefault="00D7604C" w:rsidP="007F23FF">
      <w:pPr>
        <w:spacing w:line="240" w:lineRule="auto"/>
      </w:pPr>
      <w:r>
        <w:separator/>
      </w:r>
    </w:p>
  </w:endnote>
  <w:endnote w:type="continuationSeparator" w:id="0">
    <w:p w:rsidR="00D7604C" w:rsidRDefault="00D7604C" w:rsidP="007F2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4C" w:rsidRDefault="00D7604C" w:rsidP="007F23FF">
      <w:pPr>
        <w:spacing w:line="240" w:lineRule="auto"/>
      </w:pPr>
      <w:r>
        <w:separator/>
      </w:r>
    </w:p>
  </w:footnote>
  <w:footnote w:type="continuationSeparator" w:id="0">
    <w:p w:rsidR="00D7604C" w:rsidRDefault="00D7604C" w:rsidP="007F23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467400"/>
      <w:docPartObj>
        <w:docPartGallery w:val="Page Numbers (Top of Page)"/>
        <w:docPartUnique/>
      </w:docPartObj>
    </w:sdtPr>
    <w:sdtEndPr/>
    <w:sdtContent>
      <w:p w:rsidR="007F23FF" w:rsidRDefault="007F23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65A">
          <w:rPr>
            <w:noProof/>
          </w:rPr>
          <w:t>17</w:t>
        </w:r>
        <w:r>
          <w:fldChar w:fldCharType="end"/>
        </w:r>
      </w:p>
    </w:sdtContent>
  </w:sdt>
  <w:p w:rsidR="007F23FF" w:rsidRDefault="007F23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1EF1"/>
    <w:multiLevelType w:val="hybridMultilevel"/>
    <w:tmpl w:val="6B2292AE"/>
    <w:lvl w:ilvl="0" w:tplc="F17CAA9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FCD2A40"/>
    <w:multiLevelType w:val="hybridMultilevel"/>
    <w:tmpl w:val="9DFEABAE"/>
    <w:lvl w:ilvl="0" w:tplc="B9A0E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16D87"/>
    <w:multiLevelType w:val="hybridMultilevel"/>
    <w:tmpl w:val="35FC6566"/>
    <w:lvl w:ilvl="0" w:tplc="FDE034C6">
      <w:start w:val="3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7F"/>
    <w:rsid w:val="0005773E"/>
    <w:rsid w:val="00071DC2"/>
    <w:rsid w:val="00077060"/>
    <w:rsid w:val="000F04B3"/>
    <w:rsid w:val="001C165A"/>
    <w:rsid w:val="001D28B0"/>
    <w:rsid w:val="001F3DA6"/>
    <w:rsid w:val="00244160"/>
    <w:rsid w:val="002569B9"/>
    <w:rsid w:val="00291274"/>
    <w:rsid w:val="002A764F"/>
    <w:rsid w:val="00302E1C"/>
    <w:rsid w:val="0037779F"/>
    <w:rsid w:val="003D7FAA"/>
    <w:rsid w:val="004D6685"/>
    <w:rsid w:val="0060777F"/>
    <w:rsid w:val="00624585"/>
    <w:rsid w:val="006623F1"/>
    <w:rsid w:val="007962E3"/>
    <w:rsid w:val="007D0BBD"/>
    <w:rsid w:val="007E271B"/>
    <w:rsid w:val="007F23FF"/>
    <w:rsid w:val="008034A2"/>
    <w:rsid w:val="008179E9"/>
    <w:rsid w:val="00853C2A"/>
    <w:rsid w:val="008610FE"/>
    <w:rsid w:val="00885A70"/>
    <w:rsid w:val="00947D35"/>
    <w:rsid w:val="00A406AB"/>
    <w:rsid w:val="00A64B71"/>
    <w:rsid w:val="00AD126F"/>
    <w:rsid w:val="00AF77DD"/>
    <w:rsid w:val="00B24ABF"/>
    <w:rsid w:val="00B619C8"/>
    <w:rsid w:val="00B622D9"/>
    <w:rsid w:val="00BC3625"/>
    <w:rsid w:val="00BE417F"/>
    <w:rsid w:val="00C23BED"/>
    <w:rsid w:val="00C341BF"/>
    <w:rsid w:val="00CF27EE"/>
    <w:rsid w:val="00D75D2C"/>
    <w:rsid w:val="00D7604C"/>
    <w:rsid w:val="00D828AD"/>
    <w:rsid w:val="00DA3485"/>
    <w:rsid w:val="00DC3644"/>
    <w:rsid w:val="00E10F54"/>
    <w:rsid w:val="00E500A5"/>
    <w:rsid w:val="00E5412A"/>
    <w:rsid w:val="00E64CE8"/>
    <w:rsid w:val="00E75416"/>
    <w:rsid w:val="00EB3246"/>
    <w:rsid w:val="00EE1A5D"/>
    <w:rsid w:val="00F313C2"/>
    <w:rsid w:val="00F65F73"/>
    <w:rsid w:val="00F74A07"/>
    <w:rsid w:val="00F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6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1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44160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F23F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23FF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6">
    <w:name w:val="footer"/>
    <w:basedOn w:val="a"/>
    <w:link w:val="a7"/>
    <w:uiPriority w:val="99"/>
    <w:unhideWhenUsed/>
    <w:rsid w:val="007F23F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23FF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styleId="a8">
    <w:name w:val="annotation reference"/>
    <w:basedOn w:val="a0"/>
    <w:uiPriority w:val="99"/>
    <w:semiHidden/>
    <w:unhideWhenUsed/>
    <w:rsid w:val="00B619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619C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619C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619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619C8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B619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19C8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0F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6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1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44160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F23F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23FF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6">
    <w:name w:val="footer"/>
    <w:basedOn w:val="a"/>
    <w:link w:val="a7"/>
    <w:uiPriority w:val="99"/>
    <w:unhideWhenUsed/>
    <w:rsid w:val="007F23F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23FF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styleId="a8">
    <w:name w:val="annotation reference"/>
    <w:basedOn w:val="a0"/>
    <w:uiPriority w:val="99"/>
    <w:semiHidden/>
    <w:unhideWhenUsed/>
    <w:rsid w:val="00B619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619C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619C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619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619C8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B619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19C8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0F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3937</Words>
  <Characters>22445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 С.А.</dc:creator>
  <cp:lastModifiedBy>enshulgina</cp:lastModifiedBy>
  <cp:revision>2</cp:revision>
  <cp:lastPrinted>2018-06-19T11:07:00Z</cp:lastPrinted>
  <dcterms:created xsi:type="dcterms:W3CDTF">2018-06-20T12:50:00Z</dcterms:created>
  <dcterms:modified xsi:type="dcterms:W3CDTF">2018-06-20T12:50:00Z</dcterms:modified>
</cp:coreProperties>
</file>