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2" w:rsidRPr="00077732" w:rsidRDefault="00077732" w:rsidP="000777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940ED" w:rsidRPr="00E940ED" w:rsidTr="000C576C">
        <w:tc>
          <w:tcPr>
            <w:tcW w:w="4500" w:type="dxa"/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E940ED" w:rsidRPr="002A0D84" w:rsidRDefault="002F7527" w:rsidP="002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2A0D8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22.01.2018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  </w:t>
            </w:r>
            <w:r w:rsidR="00E940ED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2A0D8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20</w:t>
            </w:r>
            <w:bookmarkStart w:id="0" w:name="_GoBack"/>
            <w:bookmarkEnd w:id="0"/>
            <w:r w:rsidR="00E940ED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940ED" w:rsidRPr="002A0D84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F8468D" w:rsidRPr="00E940ED" w:rsidRDefault="00F8468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E940ED" w:rsidRPr="00E940ED" w:rsidRDefault="00E940ED" w:rsidP="00C21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41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B91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</w:t>
            </w:r>
            <w:r w:rsidR="00EC3B91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E940ED" w:rsidRPr="00E940ED" w:rsidTr="00BD5886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</w:t>
            </w:r>
            <w:r w:rsidR="00EC3B91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2A0D84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E940ED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 w:rsidR="00382AA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8F4B0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12714E" w:rsidRPr="00B8132A" w:rsidRDefault="0012714E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2714E" w:rsidRPr="009A0C32" w:rsidRDefault="0012714E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 w:rsidR="00C06FC2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="009A0C32"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обеспечение поступления неналоговых доходов в бюджет городского округа город Воронеж от использования и реализации имущества;</w:t>
            </w:r>
          </w:p>
          <w:p w:rsidR="00E940ED" w:rsidRPr="001B4C2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совершенствование системы учета муниципального имущества </w:t>
            </w:r>
            <w:r w:rsid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  <w:r w:rsidR="001B4C23" w:rsidRP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обеспечение </w:t>
            </w:r>
            <w:proofErr w:type="gramStart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сохранностью и целевым использованием муниципального имущества;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оптимизация состава муниципальной собственности городского округа город Воронеж;</w:t>
            </w:r>
          </w:p>
          <w:p w:rsidR="009A0C32" w:rsidRPr="009A0C32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оптимизация размещения рекламных конструкций на территории </w:t>
            </w:r>
            <w:r w:rsidR="00CF215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2014–2020 годы (один этап)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городского округа город Воронеж составляет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E87E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907 529,84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2014 году – 513 841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2015 году – 43 619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2016 году –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79</w:t>
            </w:r>
            <w:r w:rsidR="00075565" w:rsidRPr="00186D0D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="00483BCC" w:rsidRPr="008314C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66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2017 году – </w:t>
            </w:r>
            <w:r w:rsidR="00E87E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76 463,5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2018 году – </w:t>
            </w:r>
            <w:r w:rsidR="0082631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60 127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186D0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2019 году – </w:t>
            </w:r>
            <w:r w:rsidR="009D1499"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59 781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E940ED" w:rsidRDefault="00E940ED" w:rsidP="00C1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2020 году –</w:t>
            </w:r>
            <w:r w:rsidR="00C17841" w:rsidRPr="000C576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2008C2" w:rsidRPr="00706A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="009D1499" w:rsidRPr="00706A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7</w:t>
            </w:r>
            <w:r w:rsidR="004B22AD"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31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4B22AD"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 тыс. рублей</w:t>
            </w:r>
          </w:p>
        </w:tc>
      </w:tr>
      <w:tr w:rsidR="00E940ED" w:rsidRPr="00E940ED" w:rsidTr="000C57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объектов недвижимости, на которые зарегистрировано право собственности городского округа город Воронеж, до 56,61 % в 2020 году;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земельных участков, на которые зарегистрировано право собственности городского округа город Воронеж, до 38,17 % в 2020 году;</w:t>
            </w:r>
          </w:p>
          <w:p w:rsidR="00E940ED" w:rsidRPr="00731891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сокращение </w:t>
            </w:r>
            <w:r w:rsidR="000869E6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путем демонтажа 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количества рекламных конструкций, незаконно установленных и (или) эксплуатируемых на территории городского округа город Воронеж, на</w:t>
            </w:r>
            <w:r w:rsidR="000869E6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</w:t>
            </w:r>
            <w:r w:rsidR="00192595"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731891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823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</w:t>
            </w:r>
            <w:r w:rsidR="00706A5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ы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к 2020 году;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gramStart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инвентаризации объектов недвижимого имущества муниципального уровня собственности</w:t>
            </w:r>
            <w:proofErr w:type="gramEnd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проверок на предмет их целевого использования в количестве 4</w:t>
            </w:r>
            <w:r w:rsidR="00192595"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EC3B91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</w:t>
            </w:r>
            <w:r w:rsidR="00731891"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56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 к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2020 году;</w:t>
            </w:r>
          </w:p>
          <w:p w:rsidR="0012714E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площади земельных участков, являющихся объектами налогообложения земельным налогом</w:t>
            </w:r>
            <w:r w:rsidR="006F0CD2"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в общей площади территории городского округа до 70 % к 2020 году</w:t>
            </w:r>
          </w:p>
        </w:tc>
      </w:tr>
    </w:tbl>
    <w:p w:rsidR="00F8468D" w:rsidRPr="00C21EE5" w:rsidRDefault="00F8468D" w:rsidP="00C21EE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2" w:name="Par95"/>
      <w:bookmarkEnd w:id="2"/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1. ОБЩАЯ ХАРАКТЕРИСТИКА СФЕРЫ РЕАЛИЗАЦИИ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МУНИЦИПАЛЬНОЙ ПРОГРАММЫ</w:t>
      </w:r>
    </w:p>
    <w:p w:rsidR="00E940ED" w:rsidRPr="00E940ED" w:rsidRDefault="00E940ED" w:rsidP="00F846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муниципальной собственностью городского округа город Воронеж является неотъемлемой частью деятельности органов местного самоуправления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направлена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869E6"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достижение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целей и </w:t>
      </w:r>
      <w:r w:rsidR="000869E6"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задач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муниципальным имуществом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муниципальной собственности.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Полномочия собственника от имени муниципального образования городской округ город Воронеж по владению, пользованию и распоряжению муниципальным имуществом в порядке, определенном действующим законодательством, осуществляет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полномочий собственника требует объективных и точных сведений о составе, количестве и качественных характеристиках имущества посредством построения целостной системы учета имущества, а также его правообладателей – хозяйствующих субъектов. В целях комплексного информационно-аналитического обеспечения основных процессов управления муниципальным имуществом в управлении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город Воронеж внедрена автоматизированная информационная система управления муниципальной собственностью городского округа город Воронеж. В соответствии с нормативными правовыми актами городского округа город Воронеж управление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осуществляет функцию по организации ведения реестра муниципального имущества городского округа город Воронеж (далее – реестр муниципального имущества) в отношении: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земельных участков муниципального уровня собственности;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составляющего казну городского округа город Воронеж;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закрепленного за муниципальными предприятиями и учреждениями на правах хозяйственного ведения и оперативного управления;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акций и долей (вкладов) в уставном (складочном) капитале хозяйственных обществ и товариществ, хозяйственных обществ, товариществ, акции, доли (вклады) в уставном (складочном) капитале которых принадлежат муниципальному образованию городской округ город Воронеж, иных юридических лиц, учредителем (участником) которых является муниципальное образование.</w:t>
      </w:r>
      <w:proofErr w:type="gramEnd"/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01.01.2014 в реестре муниципального имущества  содержатся сведения о 12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349 объектах инженерной инфраструктуры и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759 объектах недвижимого имущества муниципальной собственности общей площадью 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747,9 тыс. кв. м, в том числе: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545 объектов (1583,5 тыс. кв. м), находящихся в хозяйственном ведении муниципальных унитарных предприятий городского округа город Воронеж;</w:t>
      </w:r>
    </w:p>
    <w:p w:rsidR="00E940ED" w:rsidRPr="00E940ED" w:rsidRDefault="002B14C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8</w:t>
      </w:r>
      <w:r w:rsidR="006F3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161 объект (1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982,2 тыс. кв. м), находящийся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оперативном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правлении муниципальных учреждений и муниципальных казенных предприятий городского округа город Воронеж;</w:t>
      </w:r>
    </w:p>
    <w:p w:rsidR="00E940ED" w:rsidRPr="00E940ED" w:rsidRDefault="00D24160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9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053 объекта (1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182,2 тыс. кв. м), </w:t>
      </w:r>
      <w:proofErr w:type="gramStart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находящихся</w:t>
      </w:r>
      <w:proofErr w:type="gramEnd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казне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также ведется работа по включению в реестр муниципального имущества, принимаемого из собственности Российской Федерации и субъектов Российской Федерации; имущества, приобретаемого в собственность муниципального образования; бесхозяйного имущества.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Проводимые мероприятия по регистрации права собственности муниципального образования на объекты недвижимости и земельные участки, осуществление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их сохранностью и использованием по целевому назначению позволяют обеспечить защиту имущественных прав городского округа город Воронеж и создают условия для наиболее эффективного управления муниципальным имуществом.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</w:rPr>
        <w:t>Государственная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регистрация права муниципального образования городской округ город Воронеж осуществлена в отношении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81C3A" w:rsidRPr="000869E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="00E81C3A" w:rsidRPr="00086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имущества общей площадью 3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675,3 тыс. кв. м, что составляет 36,8 % от общего количества объектов, подлежащих регистрации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(24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759 объектов), в том числе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81C3A" w:rsidRPr="00086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коммунальной инфраструктуры.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Право собственности муниципального образования зарегистрировано на 1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474 земельных участка, что составляет 32,89 % от общего количества земельных участков, подлежащих регистрации (4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482 земельных участка).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городской округ город Воронеж является владельцем акций (долей) в уставных (складочных) капиталах 15 хозяйствующих субъектов.</w:t>
      </w:r>
    </w:p>
    <w:p w:rsid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>Состав муниципального имущества городского округа город Воронеж постоянно меняется, в том числе по причине оптимизации сети муниципальных учреждений и предприятий, приватизации муниципального имущества, а также приобретения в собственность муниципального образования объектов.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Рекламно-информационное пространство является неотъемлемой частью формирования современной городской среды. Рекламно-информационное пространство – один из системообразующих элементов общества, объединяющий в себе все рекламно-информационные ресурсы и рекламную инфраструктуру, то есть всю сферу использования, распространения и формирования рекламной и другого вида информации. </w:t>
      </w:r>
      <w:r w:rsidR="00B97646" w:rsidRPr="00731891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совершен</w:t>
      </w:r>
      <w:r w:rsidR="00B97646" w:rsidRPr="00731891">
        <w:rPr>
          <w:rFonts w:ascii="Times New Roman" w:eastAsia="Times New Roman" w:hAnsi="Times New Roman"/>
          <w:sz w:val="28"/>
          <w:szCs w:val="28"/>
          <w:lang w:eastAsia="ru-RU"/>
        </w:rPr>
        <w:t>ствование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рекламно-информационного пространства на территории городского округа город Воронеж позволит обеспечить качественный доступ всех членов общества к информационным ресурсам.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сегодняшний день можно считать следующие: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 ухудшение архитектурного облика </w:t>
      </w:r>
      <w:proofErr w:type="gramStart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застройки</w:t>
      </w:r>
      <w:r w:rsidR="00E81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proofErr w:type="gramEnd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 чрезмерного количества рекламных конструкций;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наличие большого количества самовольно установленных конструкций.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на территории городского округа город Воронеж требований Федерального </w:t>
      </w:r>
      <w:hyperlink r:id="rId9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13.03.2006 № 38-ФЗ «О рекламе» и иных нормативных правовых актов в области распространения наружной рекламы и информации является важным условием эффективного управления рекламно-информационным пространством городского округа город Воронеж в соответствии с возложенными на управление имущественных и земельных отношений администрации городского округа город Воронеж полномочиями.</w:t>
      </w:r>
      <w:proofErr w:type="gramEnd"/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В соответствии с </w:t>
      </w:r>
      <w:r w:rsidR="00CA791A"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Законом </w:t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Воронежской области от 30.12.2014</w:t>
      </w:r>
      <w:r w:rsidR="00026AE6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№ 217-ОЗ «О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области», постановлением правительства Воронежской области от 09.02.2015 № 60 «О внесении изменений в постановление правительства Воронежской области от 08.05.2009 № 365» с 01.01.2015 департамент имущественных и земельных отношений Воронежской области наделен полномочиями по утверждению схемы размещения</w:t>
      </w:r>
      <w:proofErr w:type="gramEnd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 рекламных конструкций, выдаче разрешений на установку и эксплуатацию рекламных конструкций на территории городского округа город Воронеж, аннулированию таких разрешений,  выдаче предписаний о демонтаже рекламных конструкций, установленных и (или) эксплуатируемых без разрешений, срок действия которых не истек, на</w:t>
      </w:r>
      <w:r w:rsidR="00E105F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территории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Управление имущественных и земельных отношений администрации городского округа город Воронеж с 2014 года является уполномоченным органом по осуществлению мероприятий по демонтажу рекламных конструкций, установленных и (или) эксплуатируемых на территории муниципального образования с нарушением требований законодательства о рекламе.</w:t>
      </w:r>
    </w:p>
    <w:p w:rsid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демонтажа незаконных рекламных конструкций регламентирован постановлением администрации городского округа город Воронеж от 07.09.2015 № 685 «Об утверждении Порядка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Воронеж». В соответствии с требованиями данного нормативного правового акта демонтаж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рекламоносителей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на основании уведомлений о демонтаже, поступающих от департамента имущественных и земельных отношений Воронежской области, с приложением актов осмотра мест установки рекламных конструкций и материалов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Функции по организации работ по разработке и реализации программ размещения социальной рекламы и праздничного оформления территории городского округа город Воронеж осуществляются с привлечением муниципальных предприятий и учреждений, иных организаций, обладающих правами на установку объектов наружной рекламы.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Одним из основных показателей эффективности управления муниципальным имуществом является получение неналоговых имущественных платежей, зачисляемых в доход бюджета городского округа город Воронеж. Важной задачей является обеспечение роста 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доходов местного бюджета с сохранением оптимального уровня расходов на</w:t>
      </w:r>
      <w:r w:rsidR="00E105F9">
        <w:rPr>
          <w:rFonts w:ascii="Times New Roman" w:eastAsiaTheme="minorHAnsi" w:hAnsi="Times New Roman" w:cstheme="minorBidi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содержание и управление муниципальным имуществом. Вместе с тем с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уществует ряд проблем, препятствующих эффективному распоряжению муниципальной собственностью: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неопределенный правовой статус многих объектов недвижимого имущества, расположенных на территории городского округа город Воронеж;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низкая инвестиционная привлекательность ряда объектов муниципальной собственности городского округа город Воронеж;</w:t>
      </w:r>
    </w:p>
    <w:p w:rsidR="00E940ED" w:rsidRP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неиспользование, нецелевое, неправомерное использование муниципального имущества, находящегося в пользовании, хозяйственном ведении, оперативном управлении муниципальных организаций.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Целесообразность решения вышеуказанных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по внедрению и использованию современных методов, механизмов и инструментов организации управления муниципальным имуществом городского округа город Воронеж. </w:t>
      </w:r>
    </w:p>
    <w:p w:rsidR="00E940ED" w:rsidRDefault="00CA791A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Муниципальная п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рограмма в целом определяет основные цели и задачи в сфере </w:t>
      </w:r>
      <w:proofErr w:type="spellStart"/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имущественно</w:t>
      </w:r>
      <w:proofErr w:type="spellEnd"/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-земельных отношений, а также в области формирования единого рекламно-информационного пространства городского округа город Воронеж, систему мероприятий по их достижению с указанием сроков реализации, ресурсного обеспечения, планируемых показателей (индикаторов) и ожидаемых результатов реализации. Совершенствование системы управления и распоряжения муниципальным имуществом городского округа город Воронеж путем внедрения современных форм и методов управления позволит оптимизировать состав муниципального имущества городского округа город Воронеж, повысить эффективность и прозрачность использования и распоряжения объектами недвижимого имущества.</w:t>
      </w:r>
    </w:p>
    <w:p w:rsidR="00F8468D" w:rsidRDefault="00F8468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2. ПРИОРИТЕТЫ МУНИЦИПАЛЬНОЙ ПОЛИТИКИ В СФЕРЕ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E940ED" w:rsidRPr="00E940ED" w:rsidRDefault="00E940ED" w:rsidP="00F8468D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A791A" w:rsidRPr="00E940ED">
        <w:rPr>
          <w:rFonts w:ascii="Times New Roman" w:hAnsi="Times New Roman"/>
          <w:sz w:val="28"/>
          <w:szCs w:val="28"/>
          <w:lang w:eastAsia="ru-RU"/>
        </w:rPr>
        <w:t xml:space="preserve">Стратегическим </w:t>
      </w:r>
      <w:r w:rsidRPr="00E940ED">
        <w:rPr>
          <w:rFonts w:ascii="Times New Roman" w:hAnsi="Times New Roman"/>
          <w:sz w:val="28"/>
          <w:szCs w:val="28"/>
          <w:lang w:eastAsia="ru-RU"/>
        </w:rPr>
        <w:t>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 w:rsidR="00CA791A"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 w:rsidR="00CA791A"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0F60F7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E940ED" w:rsidRPr="00E940ED" w:rsidRDefault="000F60F7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 w:rsidR="00382AA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 w:rsid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 w:rsidR="00382AA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940ED"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</w:t>
      </w:r>
      <w:r w:rsidR="00CA791A" w:rsidRPr="00902D57">
        <w:rPr>
          <w:rFonts w:ascii="Times New Roman" w:eastAsiaTheme="minorHAnsi" w:hAnsi="Times New Roman"/>
          <w:sz w:val="28"/>
          <w:szCs w:val="28"/>
          <w:lang w:eastAsia="ru-RU"/>
        </w:rPr>
        <w:t>анством городского округа город Воронеж</w:t>
      </w:r>
      <w:r w:rsidR="00E940ED" w:rsidRPr="00902D57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обеспечение поступления неналоговых доходов в бюджет городского округа город Воронеж от использования и реализации имущества;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совершенствование системы учета муниципального имущества городского округа город Воронеж;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 обеспечение </w:t>
      </w:r>
      <w:proofErr w:type="gramStart"/>
      <w:r w:rsidRPr="00E940E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hAnsi="Times New Roman"/>
          <w:sz w:val="28"/>
          <w:szCs w:val="28"/>
          <w:lang w:eastAsia="ru-RU"/>
        </w:rPr>
        <w:t xml:space="preserve"> сохранностью и целевым использованием муниципального имущества;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 оптимизация состава муниципальной собственности городского округа город Воронеж;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оптимизация размещения рекламных конструкций на территории городского округа город Воронеж</w:t>
      </w:r>
      <w:r w:rsidR="006609F0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E940ED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индикатор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)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 w:rsidR="00CA791A"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0017A3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842680" w:rsidRDefault="00F7032F" w:rsidP="00842680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="00192595"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D4477E" w:rsidRDefault="00D4477E" w:rsidP="00842680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65AEE" w:rsidRPr="00765AEE" w:rsidRDefault="00E940ED" w:rsidP="00765AEE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765AEE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</w:p>
    <w:p w:rsidR="00E940ED" w:rsidRPr="00765AEE" w:rsidRDefault="00765AEE" w:rsidP="00D4477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940ED" w:rsidRPr="00765AEE"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E940ED" w:rsidRPr="00765AEE">
        <w:rPr>
          <w:rFonts w:ascii="Times New Roman" w:hAnsi="Times New Roman"/>
          <w:sz w:val="28"/>
          <w:szCs w:val="28"/>
        </w:rPr>
        <w:t>собственности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="00CA791A"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A791A"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Воронеж, от общего количества объектов недвижимости муниципального уровня собственности, подлежащих регистрации;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объектов недвижимости, числящихся в рее</w:t>
      </w:r>
      <w:r w:rsidR="009878C0">
        <w:rPr>
          <w:rFonts w:ascii="Times New Roman" w:hAnsi="Times New Roman"/>
          <w:sz w:val="28"/>
          <w:szCs w:val="28"/>
        </w:rPr>
        <w:t>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 xml:space="preserve">, по состоянию на конец отчетного периода, вещные </w:t>
      </w:r>
      <w:proofErr w:type="gramStart"/>
      <w:r w:rsidRPr="00E940ED">
        <w:rPr>
          <w:rFonts w:ascii="Times New Roman" w:hAnsi="Times New Roman"/>
          <w:sz w:val="28"/>
          <w:szCs w:val="28"/>
        </w:rPr>
        <w:t>права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которые подлежат оформлению в соответствии с Федеральным </w:t>
      </w:r>
      <w:hyperlink r:id="rId10" w:history="1">
        <w:r w:rsidRPr="00E940ED">
          <w:rPr>
            <w:rFonts w:ascii="Times New Roman" w:hAnsi="Times New Roman"/>
            <w:sz w:val="28"/>
            <w:szCs w:val="28"/>
          </w:rPr>
          <w:t>законом</w:t>
        </w:r>
      </w:hyperlink>
      <w:r w:rsidRPr="00E940ED">
        <w:rPr>
          <w:rFonts w:ascii="Times New Roman" w:hAnsi="Times New Roman"/>
          <w:sz w:val="28"/>
          <w:szCs w:val="28"/>
        </w:rPr>
        <w:t xml:space="preserve"> от 21.07.1997 </w:t>
      </w:r>
      <w:r w:rsidR="00CA791A">
        <w:rPr>
          <w:rFonts w:ascii="Times New Roman" w:hAnsi="Times New Roman"/>
          <w:sz w:val="28"/>
          <w:szCs w:val="28"/>
        </w:rPr>
        <w:t>№</w:t>
      </w:r>
      <w:r w:rsidRPr="00E940ED">
        <w:rPr>
          <w:rFonts w:ascii="Times New Roman" w:hAnsi="Times New Roman"/>
          <w:sz w:val="28"/>
          <w:szCs w:val="28"/>
        </w:rPr>
        <w:t xml:space="preserve"> 122-ФЗ «О государственной регистрации прав на недвижимое имущество и сделок с ним» (шт.).</w:t>
      </w:r>
    </w:p>
    <w:p w:rsidR="00E940ED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E940ED" w:rsidRPr="00E940ED">
        <w:rPr>
          <w:rFonts w:ascii="Times New Roman" w:hAnsi="Times New Roman"/>
          <w:sz w:val="28"/>
          <w:szCs w:val="28"/>
        </w:rPr>
        <w:t>. Доля земельных участков, на которые зарегистрировано право собственности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– </w:t>
      </w:r>
      <w:r w:rsidR="00CA791A"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F7032F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 – доля земельных участков, на которые зарегистрировано право собственности городского округа город Воронеж, от общего количества земельных участков, относящихся к собственности муниципального образования;</w:t>
      </w:r>
    </w:p>
    <w:p w:rsidR="00D4477E" w:rsidRDefault="00E940ED" w:rsidP="00765AE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</w:p>
    <w:p w:rsidR="00D4477E" w:rsidRDefault="00D4477E" w:rsidP="00D4477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</w:p>
    <w:p w:rsidR="00D4477E" w:rsidRDefault="00E940ED" w:rsidP="00D4477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</w:t>
      </w:r>
      <w:r w:rsidR="00765AE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по состоянию </w:t>
      </w:r>
      <w:proofErr w:type="gramStart"/>
      <w:r w:rsidRPr="00E940ED">
        <w:rPr>
          <w:rFonts w:ascii="Times New Roman" w:hAnsi="Times New Roman"/>
          <w:sz w:val="28"/>
          <w:szCs w:val="28"/>
        </w:rPr>
        <w:t>на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E940ED" w:rsidRPr="00E940ED" w:rsidRDefault="00E940ED" w:rsidP="00D4477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конец отчетного периода (шт.);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земельных участков, числящихся в р</w:t>
      </w:r>
      <w:r w:rsidR="00CA791A">
        <w:rPr>
          <w:rFonts w:ascii="Times New Roman" w:hAnsi="Times New Roman"/>
          <w:sz w:val="28"/>
          <w:szCs w:val="28"/>
        </w:rPr>
        <w:t>еестре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>, по состоянию на конец отчетного периода (шт.).</w:t>
      </w:r>
    </w:p>
    <w:p w:rsidR="00E940ED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940ED"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 w:rsidR="00CA791A"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E940ED" w:rsidRPr="00C30213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940ED" w:rsidRPr="00C30213">
        <w:rPr>
          <w:rFonts w:ascii="Times New Roman" w:hAnsi="Times New Roman"/>
          <w:sz w:val="28"/>
          <w:szCs w:val="28"/>
        </w:rPr>
        <w:t>. Количество изготовленных технических планов объектов муниципального теплоэнергетического хозяйства.</w:t>
      </w:r>
    </w:p>
    <w:p w:rsidR="00E940ED" w:rsidRPr="00C30213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E940ED" w:rsidRPr="000E7055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E940ED" w:rsidRPr="000E7055">
        <w:rPr>
          <w:rFonts w:ascii="Times New Roman" w:eastAsia="Times New Roman" w:hAnsi="Times New Roman"/>
          <w:sz w:val="28"/>
          <w:szCs w:val="28"/>
          <w:lang w:eastAsia="ru-RU"/>
        </w:rPr>
        <w:t>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Единица измерения – </w:t>
      </w:r>
      <w:r w:rsidR="00CA791A" w:rsidRPr="000E7055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313249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*100%, где: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E940ED" w:rsidRPr="000E7055" w:rsidRDefault="00E940ED" w:rsidP="003027B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E940ED" w:rsidRPr="000E7055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</w:t>
      </w:r>
      <w:r w:rsidR="00F7032F" w:rsidRPr="000E7055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="00382AA5" w:rsidRPr="000E7055">
        <w:rPr>
          <w:rFonts w:ascii="Times New Roman" w:hAnsi="Times New Roman"/>
          <w:sz w:val="28"/>
          <w:szCs w:val="28"/>
        </w:rPr>
        <w:t xml:space="preserve"> </w:t>
      </w:r>
      <w:r w:rsidR="00873050" w:rsidRPr="000E7055">
        <w:rPr>
          <w:rFonts w:ascii="Times New Roman" w:hAnsi="Times New Roman"/>
          <w:sz w:val="28"/>
          <w:szCs w:val="28"/>
        </w:rPr>
        <w:t xml:space="preserve">администрации </w:t>
      </w:r>
      <w:r w:rsidRPr="000E7055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F7032F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Показателем</w:t>
      </w:r>
      <w:r w:rsidR="00E81C3A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0E7055">
        <w:rPr>
          <w:rFonts w:ascii="Times New Roman" w:hAnsi="Times New Roman"/>
          <w:sz w:val="28"/>
          <w:szCs w:val="28"/>
        </w:rPr>
        <w:t>индикатором</w:t>
      </w: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 2 муниципальной программы явля</w:t>
      </w:r>
      <w:r w:rsidR="00DB1D04" w:rsidRPr="000E7055">
        <w:rPr>
          <w:rFonts w:ascii="Times New Roman" w:eastAsiaTheme="minorHAnsi" w:hAnsi="Times New Roman"/>
          <w:sz w:val="28"/>
          <w:szCs w:val="28"/>
          <w:lang w:eastAsia="ru-RU"/>
        </w:rPr>
        <w:t>ет</w:t>
      </w:r>
      <w:r w:rsidRPr="000E7055">
        <w:rPr>
          <w:rFonts w:ascii="Times New Roman" w:eastAsiaTheme="minorHAnsi" w:hAnsi="Times New Roman"/>
          <w:sz w:val="28"/>
          <w:szCs w:val="28"/>
          <w:lang w:eastAsia="ru-RU"/>
        </w:rPr>
        <w:t>ся:</w:t>
      </w:r>
    </w:p>
    <w:p w:rsidR="00F7032F" w:rsidRPr="00E940ED" w:rsidRDefault="00FE1398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03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F7032F"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F7032F" w:rsidRPr="00E940ED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изменения – ед.</w:t>
      </w:r>
    </w:p>
    <w:p w:rsidR="00F7032F" w:rsidRDefault="00F7032F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</w:t>
      </w:r>
      <w:r w:rsidR="00B97646" w:rsidRPr="000E7055">
        <w:rPr>
          <w:rFonts w:ascii="Times New Roman" w:hAnsi="Times New Roman"/>
          <w:sz w:val="28"/>
          <w:szCs w:val="28"/>
        </w:rPr>
        <w:t>и их значениях</w:t>
      </w:r>
      <w:r w:rsidR="00B97646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приведены в </w:t>
      </w:r>
      <w:hyperlink r:id="rId11" w:history="1">
        <w:r w:rsidRPr="00E940ED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 итогам реализации муниципальной программы планируется достичь следующ</w:t>
      </w:r>
      <w:r w:rsidR="00873050">
        <w:rPr>
          <w:rFonts w:ascii="Times New Roman" w:hAnsi="Times New Roman"/>
          <w:sz w:val="28"/>
          <w:szCs w:val="28"/>
        </w:rPr>
        <w:t>их</w:t>
      </w:r>
      <w:r w:rsidRPr="00E940ED">
        <w:rPr>
          <w:rFonts w:ascii="Times New Roman" w:hAnsi="Times New Roman"/>
          <w:sz w:val="28"/>
          <w:szCs w:val="28"/>
        </w:rPr>
        <w:t xml:space="preserve"> результат</w:t>
      </w:r>
      <w:r w:rsidR="00873050">
        <w:rPr>
          <w:rFonts w:ascii="Times New Roman" w:hAnsi="Times New Roman"/>
          <w:sz w:val="28"/>
          <w:szCs w:val="28"/>
        </w:rPr>
        <w:t>ов</w:t>
      </w:r>
      <w:r w:rsidRPr="00E940ED">
        <w:rPr>
          <w:rFonts w:ascii="Times New Roman" w:hAnsi="Times New Roman"/>
          <w:sz w:val="28"/>
          <w:szCs w:val="28"/>
        </w:rPr>
        <w:t>:</w:t>
      </w:r>
    </w:p>
    <w:p w:rsidR="00CF215C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E940ED" w:rsidRPr="00E940ED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объектов недвижимости, на которые зарегистрировано право собственности городского округа город Воронеж, до 56,61 % в 2020 году;</w:t>
      </w:r>
    </w:p>
    <w:p w:rsidR="00765AEE" w:rsidRDefault="00E940ED" w:rsidP="00765AEE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земельных участков,</w:t>
      </w:r>
      <w:r w:rsidR="00765A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на которые зарегистрировано</w:t>
      </w:r>
    </w:p>
    <w:p w:rsidR="00E940ED" w:rsidRPr="00E940ED" w:rsidRDefault="00765AEE" w:rsidP="00765AEE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право собственности городского округа город Воронеж, до 38,17 % в</w:t>
      </w:r>
      <w:r w:rsidR="00873050">
        <w:rPr>
          <w:rFonts w:ascii="Times New Roman" w:hAnsi="Times New Roman"/>
          <w:sz w:val="28"/>
          <w:szCs w:val="28"/>
          <w:lang w:eastAsia="ru-RU"/>
        </w:rPr>
        <w:br/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2020 году;</w:t>
      </w:r>
    </w:p>
    <w:p w:rsidR="00E940ED" w:rsidRPr="004440C3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>- </w:t>
      </w:r>
      <w:r w:rsidR="004440C3" w:rsidRPr="004440C3">
        <w:rPr>
          <w:rFonts w:ascii="Times New Roman" w:eastAsiaTheme="minorHAnsi" w:hAnsi="Times New Roman"/>
          <w:sz w:val="28"/>
          <w:szCs w:val="28"/>
          <w:lang w:eastAsia="ru-RU"/>
        </w:rPr>
        <w:t>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</w:t>
      </w:r>
      <w:r w:rsidR="00192595"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4440C3" w:rsidRPr="004440C3">
        <w:rPr>
          <w:rFonts w:ascii="Times New Roman" w:eastAsiaTheme="minorHAnsi" w:hAnsi="Times New Roman"/>
          <w:sz w:val="28"/>
          <w:szCs w:val="28"/>
          <w:lang w:eastAsia="ru-RU"/>
        </w:rPr>
        <w:t>823 единиц</w:t>
      </w:r>
      <w:r w:rsidR="00706A54">
        <w:rPr>
          <w:rFonts w:ascii="Times New Roman" w:eastAsiaTheme="minorHAnsi" w:hAnsi="Times New Roman"/>
          <w:sz w:val="28"/>
          <w:szCs w:val="28"/>
          <w:lang w:eastAsia="ru-RU"/>
        </w:rPr>
        <w:t>ы</w:t>
      </w:r>
      <w:r w:rsidR="004440C3" w:rsidRPr="004440C3">
        <w:rPr>
          <w:rFonts w:ascii="Times New Roman" w:eastAsiaTheme="minorHAnsi" w:hAnsi="Times New Roman"/>
          <w:sz w:val="28"/>
          <w:szCs w:val="28"/>
          <w:lang w:eastAsia="ru-RU"/>
        </w:rPr>
        <w:t xml:space="preserve"> к 2020 году;</w:t>
      </w:r>
    </w:p>
    <w:p w:rsidR="00E940ED" w:rsidRPr="004440C3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 xml:space="preserve">- проведение </w:t>
      </w:r>
      <w:proofErr w:type="gramStart"/>
      <w:r w:rsidRPr="004440C3">
        <w:rPr>
          <w:rFonts w:ascii="Times New Roman" w:hAnsi="Times New Roman"/>
          <w:sz w:val="28"/>
          <w:szCs w:val="28"/>
          <w:lang w:eastAsia="ru-RU"/>
        </w:rPr>
        <w:t>инвентаризации объектов недвижимого имущества муниципального уровня собственности</w:t>
      </w:r>
      <w:proofErr w:type="gramEnd"/>
      <w:r w:rsidRPr="004440C3">
        <w:rPr>
          <w:rFonts w:ascii="Times New Roman" w:hAnsi="Times New Roman"/>
          <w:sz w:val="28"/>
          <w:szCs w:val="28"/>
          <w:lang w:eastAsia="ru-RU"/>
        </w:rPr>
        <w:t xml:space="preserve"> и проверок на предмет их целевого использования в количестве 4</w:t>
      </w:r>
      <w:r w:rsidR="00E53F21" w:rsidRPr="004440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B91" w:rsidRPr="004440C3">
        <w:rPr>
          <w:rFonts w:ascii="Times New Roman" w:hAnsi="Times New Roman"/>
          <w:sz w:val="28"/>
          <w:szCs w:val="28"/>
          <w:lang w:eastAsia="ru-RU"/>
        </w:rPr>
        <w:t>5</w:t>
      </w:r>
      <w:r w:rsidR="004440C3" w:rsidRPr="004440C3">
        <w:rPr>
          <w:rFonts w:ascii="Times New Roman" w:hAnsi="Times New Roman"/>
          <w:sz w:val="28"/>
          <w:szCs w:val="28"/>
          <w:lang w:eastAsia="ru-RU"/>
        </w:rPr>
        <w:t>56</w:t>
      </w:r>
      <w:r w:rsidRPr="004440C3">
        <w:rPr>
          <w:rFonts w:ascii="Times New Roman" w:hAnsi="Times New Roman"/>
          <w:sz w:val="28"/>
          <w:szCs w:val="28"/>
          <w:lang w:eastAsia="ru-RU"/>
        </w:rPr>
        <w:t xml:space="preserve"> ед</w:t>
      </w:r>
      <w:r w:rsidR="000972BD" w:rsidRPr="004440C3">
        <w:rPr>
          <w:rFonts w:ascii="Times New Roman" w:hAnsi="Times New Roman"/>
          <w:sz w:val="28"/>
          <w:szCs w:val="28"/>
          <w:lang w:eastAsia="ru-RU"/>
        </w:rPr>
        <w:t>иниц</w:t>
      </w:r>
      <w:r w:rsidRPr="004440C3">
        <w:rPr>
          <w:rFonts w:ascii="Times New Roman" w:hAnsi="Times New Roman"/>
          <w:sz w:val="28"/>
          <w:szCs w:val="28"/>
          <w:lang w:eastAsia="ru-RU"/>
        </w:rPr>
        <w:t xml:space="preserve"> к 2020 году;</w:t>
      </w:r>
    </w:p>
    <w:p w:rsidR="00E940ED" w:rsidRPr="00C71D84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D19">
        <w:rPr>
          <w:rFonts w:ascii="Times New Roman" w:hAnsi="Times New Roman"/>
          <w:sz w:val="28"/>
          <w:szCs w:val="28"/>
        </w:rPr>
        <w:t>- увеличение доли площади земельных участков, являющихся объектами налогообложения земельным налогом</w:t>
      </w:r>
      <w:r w:rsidR="00E7182E" w:rsidRPr="00391D19">
        <w:rPr>
          <w:rFonts w:ascii="Times New Roman" w:hAnsi="Times New Roman"/>
          <w:sz w:val="28"/>
          <w:szCs w:val="28"/>
        </w:rPr>
        <w:t>,</w:t>
      </w:r>
      <w:r w:rsidRPr="00391D19">
        <w:rPr>
          <w:rFonts w:ascii="Times New Roman" w:hAnsi="Times New Roman"/>
          <w:sz w:val="28"/>
          <w:szCs w:val="28"/>
        </w:rPr>
        <w:t xml:space="preserve"> в общей площади территории городского округа до 70% к 2020 году</w:t>
      </w:r>
      <w:r w:rsidR="00773459" w:rsidRPr="00391D19">
        <w:rPr>
          <w:rFonts w:ascii="Times New Roman" w:hAnsi="Times New Roman"/>
          <w:sz w:val="28"/>
          <w:szCs w:val="28"/>
        </w:rPr>
        <w:t>.</w:t>
      </w:r>
    </w:p>
    <w:p w:rsidR="00E940ED" w:rsidRPr="002F7527" w:rsidRDefault="00E940ED" w:rsidP="00916039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Срок реализации муниципальной программы рассчитан на период с 2014 по 2020 год, один этап.</w:t>
      </w:r>
    </w:p>
    <w:p w:rsidR="00AA2BA3" w:rsidRPr="00E8684C" w:rsidRDefault="00AA2BA3" w:rsidP="00916039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916039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3. ОБОБЩЕННАЯ ХАРАКТЕРИСТИКА ПОДПРОГРАММ</w:t>
      </w:r>
    </w:p>
    <w:p w:rsidR="00E940ED" w:rsidRPr="00E940ED" w:rsidRDefault="00E940ED" w:rsidP="00916039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AA2BA3" w:rsidRPr="00E8684C" w:rsidRDefault="00AA2BA3" w:rsidP="0091603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D84" w:rsidRDefault="00175735" w:rsidP="00CF215C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="00916039" w:rsidRPr="009160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E940ED" w:rsidRPr="00E940ED" w:rsidRDefault="002A0D84" w:rsidP="00916039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E940ED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E940ED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D3414B" w:rsidRPr="00D3414B">
        <w:rPr>
          <w:rFonts w:ascii="Times New Roman" w:hAnsi="Times New Roman"/>
          <w:sz w:val="28"/>
          <w:szCs w:val="28"/>
        </w:rPr>
        <w:br/>
      </w:r>
      <w:r w:rsidR="00E940ED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5855DB">
        <w:rPr>
          <w:rFonts w:ascii="Times New Roman" w:hAnsi="Times New Roman"/>
          <w:sz w:val="28"/>
          <w:szCs w:val="28"/>
        </w:rPr>
        <w:t>ю</w:t>
      </w:r>
      <w:r w:rsidR="00E940ED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CF215C">
        <w:rPr>
          <w:rFonts w:ascii="Times New Roman" w:hAnsi="Times New Roman"/>
          <w:sz w:val="28"/>
          <w:szCs w:val="28"/>
        </w:rPr>
        <w:t>н</w:t>
      </w:r>
      <w:r w:rsidR="00E940ED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городского округа администрации городского округа город Воронеж, участ</w:t>
      </w:r>
      <w:r w:rsidR="003A7F66"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 w:rsidR="00C44D5B">
        <w:rPr>
          <w:rFonts w:ascii="Times New Roman" w:hAnsi="Times New Roman"/>
          <w:sz w:val="28"/>
          <w:szCs w:val="28"/>
        </w:rPr>
        <w:t xml:space="preserve"> Воронеж «Центр СМИ и рекламы» </w:t>
      </w:r>
      <w:r w:rsidR="00873050">
        <w:rPr>
          <w:rFonts w:ascii="Times New Roman" w:hAnsi="Times New Roman"/>
          <w:sz w:val="28"/>
          <w:szCs w:val="28"/>
        </w:rPr>
        <w:t>и  м</w:t>
      </w:r>
      <w:r w:rsidR="003A7F66"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 w:rsidRPr="00E51558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мероприятие 1 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«Совершенствование управления муниципальной собственностью</w:t>
      </w:r>
      <w:r w:rsidR="008F4B0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</w:t>
      </w:r>
      <w:r w:rsidR="00C71D8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направлено на реализацию полномочий управления имущественных и земельных отношений администрации городского округа город Воронеж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E940ED" w:rsidRPr="00382AA5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382AA5" w:rsidRPr="00E940ED" w:rsidRDefault="00BA38A5" w:rsidP="00F8468D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82AA5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382AA5"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="00382AA5"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="00382AA5" w:rsidRPr="00E940ED">
        <w:rPr>
          <w:rFonts w:ascii="Times New Roman" w:hAnsi="Times New Roman"/>
          <w:sz w:val="28"/>
          <w:szCs w:val="28"/>
        </w:rPr>
        <w:t xml:space="preserve"> обязательств.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 Российской Федерации.</w:t>
      </w:r>
    </w:p>
    <w:p w:rsidR="00CF215C" w:rsidRDefault="00382AA5" w:rsidP="00CF215C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 управление строительной политики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382AA5" w:rsidRPr="00CF215C" w:rsidRDefault="00382AA5" w:rsidP="00CF215C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имущественных и земельных отношений администрации городского округа город Воронеж 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реализации муниципального имущества физическим лицам.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 xml:space="preserve">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382AA5" w:rsidRPr="00E940ED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 и управление развития предпринимательства, потребительского рынка и инновационной политики администрации </w:t>
      </w:r>
      <w:r w:rsidR="003A7F66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0F60F7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</w:p>
    <w:p w:rsidR="00382AA5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 w:rsidR="000F60F7"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C71D84" w:rsidRPr="008F4B07" w:rsidRDefault="00C71D84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 w:rsidR="00382AA5"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</w:t>
      </w:r>
      <w:r w:rsidR="009A39F6"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</w:t>
      </w:r>
      <w:r w:rsidR="00F51AAF" w:rsidRPr="00773459">
        <w:rPr>
          <w:rFonts w:ascii="Times New Roman" w:eastAsia="Times New Roman" w:hAnsi="Times New Roman"/>
          <w:sz w:val="28"/>
          <w:szCs w:val="28"/>
          <w:lang w:eastAsia="ru-RU"/>
        </w:rPr>
        <w:t>недвижимого</w:t>
      </w:r>
      <w:r w:rsidR="009A39F6"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имущества, предоставляемого взамен изымаемого 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Pr="00E940ED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регистрацией права муниципальной собственности;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бумаг.</w:t>
      </w:r>
    </w:p>
    <w:p w:rsidR="00E940ED" w:rsidRPr="00F9115C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Управление  главного архитектора городского округа администрации городского округа город Воронеж в рамках мероприятия выступает заказчиком следующих видов услуг сторонних организаций: </w:t>
      </w:r>
    </w:p>
    <w:p w:rsidR="00E940ED" w:rsidRPr="00F9115C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>- геодезическая съемка объектов муниципального теплоэнергетического хозяйства;</w:t>
      </w:r>
    </w:p>
    <w:p w:rsidR="00E940ED" w:rsidRPr="00F9115C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>- изготовление технических планов объектов муниципального теплоэнергетического хозяйства.</w:t>
      </w:r>
    </w:p>
    <w:p w:rsidR="003A7F66" w:rsidRPr="00F9115C" w:rsidRDefault="00873050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>МКП</w:t>
      </w:r>
      <w:r w:rsidR="006074DC" w:rsidRPr="00F9115C">
        <w:rPr>
          <w:rFonts w:ascii="Times New Roman" w:hAnsi="Times New Roman"/>
          <w:sz w:val="28"/>
          <w:szCs w:val="28"/>
        </w:rPr>
        <w:t xml:space="preserve"> «Управление главного архитектора» </w:t>
      </w:r>
      <w:r w:rsidR="00714EC8" w:rsidRPr="00F9115C">
        <w:rPr>
          <w:rFonts w:ascii="Times New Roman" w:hAnsi="Times New Roman"/>
          <w:sz w:val="28"/>
          <w:szCs w:val="28"/>
        </w:rPr>
        <w:t>выступает как участник мероприятия 1.</w:t>
      </w:r>
      <w:r w:rsidR="00BA38A5">
        <w:rPr>
          <w:rFonts w:ascii="Times New Roman" w:hAnsi="Times New Roman"/>
          <w:sz w:val="28"/>
          <w:szCs w:val="28"/>
        </w:rPr>
        <w:t xml:space="preserve">2 </w:t>
      </w:r>
      <w:r w:rsidR="00E7182E" w:rsidRPr="00F9115C">
        <w:rPr>
          <w:rFonts w:ascii="Times New Roman" w:hAnsi="Times New Roman"/>
          <w:sz w:val="28"/>
          <w:szCs w:val="28"/>
        </w:rPr>
        <w:t xml:space="preserve">и </w:t>
      </w:r>
      <w:r w:rsidR="00E1122C" w:rsidRPr="00F9115C">
        <w:rPr>
          <w:rFonts w:ascii="Times New Roman" w:hAnsi="Times New Roman"/>
          <w:sz w:val="28"/>
          <w:szCs w:val="28"/>
        </w:rPr>
        <w:t>оказывает услуги по геодезической съемке объектов муниципального теплоэнергетического хозяйства, изготовлению технических планов объектов муниципального теплоэнергетического хозяйства</w:t>
      </w:r>
      <w:r w:rsidR="00714EC8" w:rsidRPr="00F9115C">
        <w:rPr>
          <w:rFonts w:ascii="Times New Roman" w:hAnsi="Times New Roman"/>
          <w:sz w:val="28"/>
          <w:szCs w:val="28"/>
        </w:rPr>
        <w:t>.</w:t>
      </w:r>
    </w:p>
    <w:p w:rsidR="00E940ED" w:rsidRPr="00EC3B91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Управлением главного архитектора городского округа администрации городского округа город Воронеж в рамках мероприятия также </w:t>
      </w:r>
      <w:r w:rsidR="00FE1398" w:rsidRPr="00FE1398">
        <w:rPr>
          <w:rFonts w:ascii="Times New Roman" w:hAnsi="Times New Roman"/>
          <w:sz w:val="28"/>
          <w:szCs w:val="28"/>
        </w:rPr>
        <w:t xml:space="preserve">осуществляется изготовление схем расположения земельных участков, подготовка межевых планов и постановка на государственный кадастровый учет земельных участков под объектами водоснабжения; проведение работ по уточнению границ земельных участков, подготовка проекта межевания земельных участков, 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="00FE1398"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 w:rsidR="00382AA5">
        <w:rPr>
          <w:rFonts w:ascii="Times New Roman" w:hAnsi="Times New Roman"/>
          <w:sz w:val="28"/>
          <w:szCs w:val="28"/>
        </w:rPr>
        <w:t xml:space="preserve"> </w:t>
      </w:r>
      <w:r w:rsidR="00BD0DD8" w:rsidRPr="00F9115C">
        <w:rPr>
          <w:rFonts w:ascii="Times New Roman" w:hAnsi="Times New Roman"/>
          <w:sz w:val="28"/>
          <w:szCs w:val="28"/>
        </w:rPr>
        <w:t xml:space="preserve">Исполнителем работ </w:t>
      </w:r>
      <w:r w:rsidR="00641314" w:rsidRPr="00F9115C">
        <w:rPr>
          <w:rFonts w:ascii="Times New Roman" w:hAnsi="Times New Roman"/>
          <w:sz w:val="28"/>
          <w:szCs w:val="28"/>
        </w:rPr>
        <w:t xml:space="preserve">выступает </w:t>
      </w:r>
      <w:r w:rsidR="006074DC" w:rsidRPr="00F9115C">
        <w:rPr>
          <w:rFonts w:ascii="Times New Roman" w:hAnsi="Times New Roman"/>
          <w:sz w:val="28"/>
          <w:szCs w:val="28"/>
        </w:rPr>
        <w:t>М</w:t>
      </w:r>
      <w:r w:rsidR="00873050" w:rsidRPr="00F9115C">
        <w:rPr>
          <w:rFonts w:ascii="Times New Roman" w:hAnsi="Times New Roman"/>
          <w:sz w:val="28"/>
          <w:szCs w:val="28"/>
        </w:rPr>
        <w:t>КП</w:t>
      </w:r>
      <w:r w:rsidR="006074DC" w:rsidRPr="00F9115C">
        <w:rPr>
          <w:rFonts w:ascii="Times New Roman" w:hAnsi="Times New Roman"/>
          <w:sz w:val="28"/>
          <w:szCs w:val="28"/>
        </w:rPr>
        <w:t xml:space="preserve"> «Управление главного архитектора»</w:t>
      </w:r>
      <w:r w:rsidR="00641314" w:rsidRPr="00F9115C">
        <w:rPr>
          <w:rFonts w:ascii="Times New Roman" w:hAnsi="Times New Roman"/>
          <w:sz w:val="28"/>
          <w:szCs w:val="28"/>
        </w:rPr>
        <w:t>.</w:t>
      </w:r>
    </w:p>
    <w:p w:rsidR="00E940ED" w:rsidRPr="00EC3B91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E940ED" w:rsidRPr="00382AA5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Подготовка документов для государственной регистрации права собственности городского округа город Воронеж на земельные участки.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 w:rsidR="007E0DAC">
        <w:rPr>
          <w:rFonts w:ascii="Times New Roman" w:hAnsi="Times New Roman"/>
          <w:sz w:val="28"/>
          <w:szCs w:val="28"/>
        </w:rPr>
        <w:t xml:space="preserve">в муниципальной собственности, </w:t>
      </w:r>
      <w:r w:rsidR="000A7E25">
        <w:rPr>
          <w:rFonts w:ascii="Times New Roman" w:hAnsi="Times New Roman"/>
          <w:sz w:val="28"/>
          <w:szCs w:val="28"/>
        </w:rPr>
        <w:t xml:space="preserve">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 w:rsidR="007E0DAC">
        <w:rPr>
          <w:rFonts w:ascii="Times New Roman" w:hAnsi="Times New Roman"/>
          <w:sz w:val="28"/>
          <w:szCs w:val="28"/>
        </w:rPr>
        <w:t>осударственный кадастровый учет</w:t>
      </w:r>
      <w:r w:rsidR="000A7E25">
        <w:rPr>
          <w:rFonts w:ascii="Times New Roman" w:hAnsi="Times New Roman"/>
          <w:sz w:val="28"/>
          <w:szCs w:val="28"/>
        </w:rPr>
        <w:t>.</w:t>
      </w:r>
      <w:r w:rsidR="007E0DAC">
        <w:rPr>
          <w:rFonts w:ascii="Times New Roman" w:hAnsi="Times New Roman"/>
          <w:sz w:val="28"/>
          <w:szCs w:val="28"/>
        </w:rPr>
        <w:t xml:space="preserve"> 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Подготовка и организация комплекса мероприятий, направленных на осуществление работ по демонтажу рекламных конструкций, </w:t>
      </w:r>
      <w:r w:rsidR="00E8684C"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="00E868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E940ED" w:rsidRPr="00E940ED" w:rsidRDefault="00E940ED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C97D1C" w:rsidRDefault="00E940ED" w:rsidP="00C97D1C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="00C97D1C"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382AA5" w:rsidRPr="00E940ED" w:rsidRDefault="00382AA5" w:rsidP="00C97D1C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382AA5" w:rsidRDefault="00382AA5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С 01.01.2017 мероприятие </w:t>
      </w:r>
      <w:r w:rsidR="000E05AD" w:rsidRPr="000E7055">
        <w:rPr>
          <w:rFonts w:ascii="Times New Roman" w:hAnsi="Times New Roman"/>
          <w:sz w:val="28"/>
          <w:szCs w:val="28"/>
        </w:rPr>
        <w:t>выделено</w:t>
      </w:r>
      <w:r w:rsidRPr="000E7055">
        <w:rPr>
          <w:rFonts w:ascii="Times New Roman" w:hAnsi="Times New Roman"/>
          <w:sz w:val="28"/>
          <w:szCs w:val="28"/>
        </w:rPr>
        <w:t xml:space="preserve"> в основно</w:t>
      </w:r>
      <w:r w:rsidR="000E05AD" w:rsidRPr="000E7055">
        <w:rPr>
          <w:rFonts w:ascii="Times New Roman" w:hAnsi="Times New Roman"/>
          <w:sz w:val="28"/>
          <w:szCs w:val="28"/>
        </w:rPr>
        <w:t>е</w:t>
      </w:r>
      <w:r w:rsidRPr="000E7055">
        <w:rPr>
          <w:rFonts w:ascii="Times New Roman" w:hAnsi="Times New Roman"/>
          <w:sz w:val="28"/>
          <w:szCs w:val="28"/>
        </w:rPr>
        <w:t xml:space="preserve"> мероприяти</w:t>
      </w:r>
      <w:r w:rsidR="000E05AD" w:rsidRPr="000E7055">
        <w:rPr>
          <w:rFonts w:ascii="Times New Roman" w:hAnsi="Times New Roman"/>
          <w:sz w:val="28"/>
          <w:szCs w:val="28"/>
        </w:rPr>
        <w:t>е</w:t>
      </w:r>
      <w:r w:rsidRPr="000E7055">
        <w:rPr>
          <w:rFonts w:ascii="Times New Roman" w:hAnsi="Times New Roman"/>
          <w:sz w:val="28"/>
          <w:szCs w:val="28"/>
        </w:rPr>
        <w:t xml:space="preserve"> 2.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E940ED" w:rsidRPr="00E940ED" w:rsidRDefault="00E940ED" w:rsidP="00F8468D">
      <w:pPr>
        <w:tabs>
          <w:tab w:val="left" w:pos="5103"/>
        </w:tabs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3C7F92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E940ED" w:rsidRP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 w:rsidR="0087305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 w:rsidR="00873050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 w:rsidR="003C7F92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 w:rsidR="003C7F92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0ED" w:rsidRDefault="00E940ED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0532CF" w:rsidRDefault="00382AA5" w:rsidP="000532CF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 w:rsidR="000532CF">
        <w:rPr>
          <w:rFonts w:ascii="Times New Roman" w:hAnsi="Times New Roman"/>
          <w:sz w:val="28"/>
          <w:szCs w:val="28"/>
        </w:rPr>
        <w:t>С</w:t>
      </w:r>
      <w:r w:rsidR="000532CF" w:rsidRPr="002C7CC1">
        <w:rPr>
          <w:rFonts w:ascii="Times New Roman" w:hAnsi="Times New Roman"/>
          <w:sz w:val="28"/>
          <w:szCs w:val="28"/>
        </w:rPr>
        <w:t>одержани</w:t>
      </w:r>
      <w:r w:rsidR="000532CF">
        <w:rPr>
          <w:rFonts w:ascii="Times New Roman" w:hAnsi="Times New Roman"/>
          <w:sz w:val="28"/>
          <w:szCs w:val="28"/>
        </w:rPr>
        <w:t>е и ремонт</w:t>
      </w:r>
      <w:r w:rsidR="000532CF"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 w:rsidR="000532CF">
        <w:rPr>
          <w:rFonts w:ascii="Times New Roman" w:hAnsi="Times New Roman"/>
          <w:sz w:val="28"/>
          <w:szCs w:val="28"/>
        </w:rPr>
        <w:t>о</w:t>
      </w:r>
      <w:r w:rsidR="000532CF" w:rsidRPr="002C7CC1">
        <w:rPr>
          <w:rFonts w:ascii="Times New Roman" w:hAnsi="Times New Roman"/>
          <w:sz w:val="28"/>
          <w:szCs w:val="28"/>
        </w:rPr>
        <w:t xml:space="preserve">плата </w:t>
      </w:r>
      <w:r w:rsidR="000532CF"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="000532CF"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 w:rsidR="000532CF"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382AA5" w:rsidRDefault="00382AA5" w:rsidP="000532CF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C33C67" w:rsidRPr="00773459" w:rsidRDefault="002214BA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2AA5" w:rsidRPr="00382AA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. Осуществление выплат собственникам изымаемых объектов недвижимости</w:t>
      </w:r>
      <w:r w:rsidR="00DD4D95"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муниципальных нужд</w:t>
      </w:r>
      <w:r w:rsidR="00C33C67" w:rsidRPr="00382A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3C67" w:rsidRPr="00773459" w:rsidRDefault="00C33C67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3A4CC9" w:rsidRPr="00773459" w:rsidRDefault="00175735" w:rsidP="00F8468D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В случае</w:t>
      </w:r>
      <w:r w:rsidR="00DD4D95" w:rsidRPr="00773459">
        <w:rPr>
          <w:rFonts w:ascii="Times New Roman" w:hAnsi="Times New Roman"/>
          <w:sz w:val="28"/>
          <w:szCs w:val="28"/>
        </w:rPr>
        <w:t xml:space="preserve"> изъяти</w:t>
      </w:r>
      <w:r w:rsidRPr="00773459">
        <w:rPr>
          <w:rFonts w:ascii="Times New Roman" w:hAnsi="Times New Roman"/>
          <w:sz w:val="28"/>
          <w:szCs w:val="28"/>
        </w:rPr>
        <w:t>я</w:t>
      </w:r>
      <w:r w:rsidR="00DD4D95" w:rsidRPr="00773459">
        <w:rPr>
          <w:rFonts w:ascii="Times New Roman" w:hAnsi="Times New Roman"/>
          <w:sz w:val="28"/>
          <w:szCs w:val="28"/>
        </w:rPr>
        <w:t xml:space="preserve"> земельного участка и находя</w:t>
      </w:r>
      <w:r w:rsidRPr="00773459">
        <w:rPr>
          <w:rFonts w:ascii="Times New Roman" w:hAnsi="Times New Roman"/>
          <w:sz w:val="28"/>
          <w:szCs w:val="28"/>
        </w:rPr>
        <w:t>щихся на нем объектов недвижимости (нежилого фонда) для муниципальных ну</w:t>
      </w:r>
      <w:proofErr w:type="gramStart"/>
      <w:r w:rsidRPr="00773459">
        <w:rPr>
          <w:rFonts w:ascii="Times New Roman" w:hAnsi="Times New Roman"/>
          <w:sz w:val="28"/>
          <w:szCs w:val="28"/>
        </w:rPr>
        <w:t xml:space="preserve">жд </w:t>
      </w:r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>в св</w:t>
      </w:r>
      <w:proofErr w:type="gramEnd"/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язи с признанием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расположенного на таком земельном участке </w:t>
      </w:r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>многоквартирного дома аварийным и подлежащим сносу или реконструкции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C67" w:rsidRPr="00773459">
        <w:rPr>
          <w:rFonts w:ascii="Times New Roman" w:hAnsi="Times New Roman"/>
          <w:sz w:val="28"/>
          <w:szCs w:val="28"/>
        </w:rPr>
        <w:t>осуществля</w:t>
      </w:r>
      <w:r w:rsidR="00773459">
        <w:rPr>
          <w:rFonts w:ascii="Times New Roman" w:hAnsi="Times New Roman"/>
          <w:sz w:val="28"/>
          <w:szCs w:val="28"/>
        </w:rPr>
        <w:t>ю</w:t>
      </w:r>
      <w:r w:rsidR="00C33C67" w:rsidRPr="00773459">
        <w:rPr>
          <w:rFonts w:ascii="Times New Roman" w:hAnsi="Times New Roman"/>
          <w:sz w:val="28"/>
          <w:szCs w:val="28"/>
        </w:rPr>
        <w:t>тся</w:t>
      </w:r>
      <w:r w:rsidR="00773459">
        <w:rPr>
          <w:rFonts w:ascii="Times New Roman" w:hAnsi="Times New Roman"/>
          <w:sz w:val="28"/>
          <w:szCs w:val="28"/>
        </w:rPr>
        <w:t xml:space="preserve"> выплаты</w:t>
      </w:r>
      <w:r w:rsidR="003A4CC9" w:rsidRPr="00773459">
        <w:rPr>
          <w:rFonts w:ascii="Times New Roman" w:hAnsi="Times New Roman"/>
          <w:sz w:val="28"/>
          <w:szCs w:val="28"/>
        </w:rPr>
        <w:t>:</w:t>
      </w:r>
    </w:p>
    <w:p w:rsidR="003A4CC9" w:rsidRPr="00773459" w:rsidRDefault="003A4CC9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- возмещени</w:t>
      </w:r>
      <w:r w:rsidR="00773459" w:rsidRPr="0077345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="00DD4D95"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="0089566D"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566D"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33C67" w:rsidRPr="00773459" w:rsidRDefault="003A4CC9" w:rsidP="00F8468D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="00C33C67"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</w:t>
      </w:r>
      <w:r w:rsidR="00773459" w:rsidRPr="00DB1D0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="00C33C67" w:rsidRPr="00773459">
        <w:rPr>
          <w:rFonts w:ascii="Times New Roman" w:hAnsi="Times New Roman"/>
          <w:sz w:val="28"/>
          <w:szCs w:val="28"/>
        </w:rPr>
        <w:t xml:space="preserve">убытков, причиненных изъятием </w:t>
      </w:r>
      <w:r w:rsidR="00DD4D95"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C67"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75735" w:rsidRDefault="00175735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собственникам </w:t>
      </w:r>
      <w:r w:rsidR="0094159A" w:rsidRPr="00286EFA">
        <w:rPr>
          <w:rFonts w:ascii="Times New Roman" w:eastAsia="Times New Roman" w:hAnsi="Times New Roman"/>
          <w:sz w:val="28"/>
          <w:szCs w:val="28"/>
          <w:lang w:eastAsia="ru-RU"/>
        </w:rPr>
        <w:t>рыночной стоимости изымаемых объектов недвижимости</w:t>
      </w:r>
      <w:r w:rsidR="0094159A"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</w:t>
      </w:r>
      <w:r w:rsidR="00773459" w:rsidRPr="00286EF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в </w:t>
      </w:r>
      <w:hyperlink r:id="rId13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154CB"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 w:rsidR="001154CB"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="001154CB"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379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законодательством и </w:t>
      </w:r>
      <w:r w:rsidR="001154CB"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 актами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9F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="00286E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32CF" w:rsidRDefault="000532CF" w:rsidP="000532CF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sz w:val="28"/>
          <w:szCs w:val="28"/>
        </w:rPr>
        <w:t>Снос нежилого фонда.</w:t>
      </w:r>
      <w:r w:rsidRPr="008E20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532CF" w:rsidRPr="000D0897" w:rsidRDefault="000532CF" w:rsidP="000532CF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AE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</w:t>
      </w:r>
      <w:r w:rsidR="00374962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1A21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мероприятия явля</w:t>
      </w:r>
      <w:r w:rsidR="0037496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A21AE">
        <w:rPr>
          <w:rFonts w:ascii="Times New Roman" w:eastAsia="Calibri" w:hAnsi="Times New Roman" w:cs="Times New Roman"/>
          <w:sz w:val="28"/>
          <w:szCs w:val="28"/>
          <w:lang w:eastAsia="en-US"/>
        </w:rPr>
        <w:t>тся управление имущественных и земельных отношений администрации городского округа город Воронеж</w:t>
      </w:r>
      <w:r w:rsidR="005118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532CF" w:rsidRDefault="00BD5886" w:rsidP="0065190A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0532CF">
        <w:rPr>
          <w:rFonts w:ascii="Times New Roman" w:eastAsia="Calibri" w:hAnsi="Times New Roman" w:cs="Times New Roman"/>
          <w:sz w:val="28"/>
          <w:szCs w:val="28"/>
          <w:lang w:eastAsia="en-US"/>
        </w:rPr>
        <w:t>ероприятие предполагает снос недвижимых</w:t>
      </w:r>
      <w:r w:rsidR="000532CF"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32CF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 имущественной казны,</w:t>
      </w:r>
      <w:r w:rsidR="000532CF"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нежилых зданий, строений, сооружений</w:t>
      </w:r>
      <w:r w:rsidR="006519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374962" w:rsidRPr="000532CF" w:rsidRDefault="00374962" w:rsidP="000532CF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14BA" w:rsidRPr="00E940ED" w:rsidRDefault="00512793" w:rsidP="00F8468D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2214B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41587"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 w:rsidR="00382AA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2214BA"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="002214BA"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71D84" w:rsidRPr="00E940ED" w:rsidRDefault="002214BA" w:rsidP="00F8468D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2A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 w:rsidR="004440C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МКУ «ГЦМИ»)</w:t>
      </w:r>
      <w:r w:rsidR="00C71D84"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1D84" w:rsidRPr="00E940ED" w:rsidRDefault="00C71D84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C71D84" w:rsidRPr="00E940ED" w:rsidRDefault="00C71D84" w:rsidP="00F8468D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>-исковой работы 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 имуществом, земельными участками, находящимися в собственности муниципального образования, а также земельными участками, государственная собственность на которые не разграничена, расположенными в границах городского округа город Воронеж.</w:t>
      </w:r>
    </w:p>
    <w:p w:rsidR="00D4477E" w:rsidRDefault="00D4477E" w:rsidP="00765A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CF215C" w:rsidRDefault="00CF215C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374962" w:rsidRDefault="00374962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374962" w:rsidRDefault="00374962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21E05" w:rsidRDefault="00121E05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21E05" w:rsidRDefault="00121E05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21E05" w:rsidRDefault="00121E05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21E05" w:rsidRDefault="00121E05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21E05" w:rsidRDefault="00121E05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374962" w:rsidRDefault="00374962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374962" w:rsidRDefault="00374962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E940ED" w:rsidRPr="00F77080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873050" w:rsidRDefault="00873050" w:rsidP="00F8468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5. ОБЪЕМЫ ФИНАНСОВЫХ РЕСУРСОВ, НЕОБХОДИМЫХ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за счет средств городского округа город Воронеж составляет</w:t>
      </w:r>
      <w:r w:rsidR="00D527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24EF">
        <w:rPr>
          <w:rFonts w:ascii="Times New Roman" w:eastAsia="Times New Roman" w:hAnsi="Times New Roman" w:cs="Calibri"/>
          <w:sz w:val="28"/>
          <w:szCs w:val="28"/>
          <w:lang w:eastAsia="ru-RU"/>
        </w:rPr>
        <w:t>907 529,84</w:t>
      </w:r>
      <w:r w:rsidR="00BA38A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E940ED" w:rsidRDefault="00E940E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BD5886" w:rsidRDefault="00BD5886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6. ПОДПРОГРАММА МУНИЦИПАЛЬНОЙ ПРОГРАММЫ</w:t>
      </w:r>
    </w:p>
    <w:p w:rsidR="00F8468D" w:rsidRPr="00E940ED" w:rsidRDefault="00F8468D" w:rsidP="00C21EE5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940ED" w:rsidRPr="00E940ED" w:rsidRDefault="002F7527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 w:rsidR="00F770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E940ED" w:rsidRPr="00E940ED" w:rsidRDefault="00E940ED" w:rsidP="00E940ED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E940ED" w:rsidRPr="00E940ED" w:rsidRDefault="00E940ED" w:rsidP="00E940ED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F8468D" w:rsidRPr="003D3712" w:rsidRDefault="00F8468D" w:rsidP="00AD3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2F7527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063CF6" w:rsidRPr="003D3712" w:rsidRDefault="00063CF6" w:rsidP="00C21E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 w:rsidR="00BD0DD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B71156" w:rsidRPr="00E940ED" w:rsidRDefault="00B71156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2A0D84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E940ED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E940ED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D743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C3B91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="00E940ED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="00D7431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43</w:t>
            </w:r>
            <w:r w:rsidR="00E66A8A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06079C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82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07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в 2016 году – 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12</w:t>
            </w:r>
            <w:r w:rsidR="00AD31BA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366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="009D1499"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07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940ED" w:rsidRPr="004440C3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E940ED" w:rsidRPr="00E940ED" w:rsidTr="000C57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F93" w:rsidRPr="004440C3" w:rsidRDefault="004440C3" w:rsidP="00F84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 w:rsidR="00706A54"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="00706A54"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 w:rsidR="00706A54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706A54"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>рекламных поверхностей к 2016 году</w:t>
            </w:r>
          </w:p>
        </w:tc>
      </w:tr>
    </w:tbl>
    <w:p w:rsidR="00374962" w:rsidRPr="00374962" w:rsidRDefault="00374962" w:rsidP="00374962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4" w:name="Par272"/>
      <w:bookmarkEnd w:id="4"/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1.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Х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арактеристика сферы реализации подпрограммы, описание основных проблем в указанной сфере и прогноз ее развития</w:t>
      </w:r>
    </w:p>
    <w:p w:rsidR="00E940ED" w:rsidRPr="00F77080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Развитие рекламно-информационного пространства городского округа город Воронеж предусматривает интеграцию информационных ресурсов и информационной инфраструктуры, позволяющую на основе единых принципов обеспечивать информационное взаимодействие органов местного самоуправления, организаций и граждан при реализации права на доступ к информации в открытых информационных ресурсах.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Информированность населения о различных проблемах жизни города, социальных, экономических, политических, бытовых и других, а также о планах и конкретных действиях городской власти по их разрешению во многом является непременным условием эффективности работы городских властей. При этом особое место в информировании воронежцев о деятельности органов местного самоуправления и реализации на территории столицы Черноземья социальных программ занимает наружная реклама.</w:t>
      </w:r>
    </w:p>
    <w:p w:rsidR="00E940ED" w:rsidRPr="00E940ED" w:rsidRDefault="00E940ED" w:rsidP="004440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информирование населения о реализации на территории городского округа город Воронеж социально значимых проектов, о проведении государственных праздников и праздников местного значения осуществляется путем размещения наружной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рекламы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объектах муниципальной собственности, так и на рекламных конструкциях, находящихся в собственности коммерческих организаций (преимущественно). В среднем ежегодно </w:t>
      </w:r>
      <w:r w:rsidR="002A4266" w:rsidRPr="000E70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</w:t>
      </w:r>
      <w:r w:rsidR="0073189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 программ и программ праздничного оформления города задействуется порядка 3</w:t>
      </w:r>
      <w:r w:rsidR="00E66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500 единиц таких рекламных конструкций. Сформировался типовой ряд используемых рекламных конструкций: щитовые установки различных форматов, электронные табло (видеоэкраны),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лайтпостеры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другие.</w:t>
      </w:r>
    </w:p>
    <w:p w:rsidR="002214BA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Перспективным направлением формирования рекламно-информационного пространства Воронежа является применение в устанавливаемых объектах наружной рекламы и информации новых технических и технологических решений, в том числе в сфере электронизации и максимального использования энергосберегающих технологий. Необходимо создание новых каналов коммуникации путем 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формирования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сети объектов наружной рекламы и информации, находящихся в муниципальной собственности городского округа город Воронеж.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Для приведения рекламно-информационного пространства на территории городского округа город Воронеж в соответствие требованиям законодательства в сфере рекламы большое значение имеет 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подготовка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оперативной информации о состоянии рынка наружной рекламы.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данный момент являются:</w:t>
      </w:r>
    </w:p>
    <w:p w:rsidR="00E940ED" w:rsidRPr="00E940ED" w:rsidRDefault="00D74319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сети рекламных конструкций для размещения социальной рекламы;</w:t>
      </w:r>
    </w:p>
    <w:p w:rsidR="00E940ED" w:rsidRPr="00E940ED" w:rsidRDefault="00D74319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единой информационной базы по рекламным и информационным конструкциям на территории городского округа.</w:t>
      </w:r>
    </w:p>
    <w:p w:rsid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Выполнение мероприятий подпрограммы 1 позволит разработать единую концепцию размещения социальной рекламы и оформления города к праздникам, увеличить количество современных элементов праздничного и тематического оформления города, создать новые элементы оформления и обеспечить их внедрение с учетом особенностей городской среды, а также обеспечить соответствие размещенных рекламных конструкций требованиям действующего законодательства.</w:t>
      </w:r>
    </w:p>
    <w:p w:rsidR="00F8468D" w:rsidRPr="00BD5886" w:rsidRDefault="00F8468D" w:rsidP="00F84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2.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E940ED" w:rsidRPr="00F8468D" w:rsidRDefault="00E940ED" w:rsidP="00F84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 w:rsidR="00EC3B91"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 w:rsidR="00EC3B91"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F9115C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</w:t>
      </w:r>
      <w:r w:rsidR="007F2134" w:rsidRPr="007F2134">
        <w:rPr>
          <w:rFonts w:ascii="Times New Roman" w:hAnsi="Times New Roman"/>
          <w:sz w:val="28"/>
          <w:szCs w:val="28"/>
        </w:rPr>
        <w:t>ю</w:t>
      </w:r>
      <w:r w:rsidRPr="007F2134">
        <w:rPr>
          <w:rFonts w:ascii="Times New Roman" w:hAnsi="Times New Roman"/>
          <w:sz w:val="28"/>
          <w:szCs w:val="28"/>
        </w:rPr>
        <w:t>тся:</w:t>
      </w: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444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731891" w:rsidRPr="00731891" w:rsidRDefault="00731891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731891" w:rsidRPr="00E940ED" w:rsidRDefault="00731891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 w:rsidR="00C17841"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E940ED" w:rsidRPr="00E940ED" w:rsidRDefault="00E940ED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AF347A" w:rsidRPr="005566DA" w:rsidRDefault="00AF347A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 w:rsidR="00D74319"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 w:rsidR="005566DA"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 w:rsidR="00D74319"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 w:rsidR="00D74319"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E940ED" w:rsidRDefault="00AF347A" w:rsidP="0044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440C3"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 w:rsidR="003A5A18"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="003A5A18" w:rsidRPr="00731891">
        <w:rPr>
          <w:rFonts w:ascii="Times New Roman" w:eastAsiaTheme="minorHAnsi" w:hAnsi="Times New Roman"/>
          <w:sz w:val="28"/>
          <w:szCs w:val="28"/>
          <w:lang w:eastAsia="ru-RU"/>
        </w:rPr>
        <w:t>3 2</w:t>
      </w:r>
      <w:r w:rsidR="003A5A18"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="003A5A18"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</w:t>
      </w:r>
      <w:r w:rsidR="004440C3" w:rsidRPr="00731891">
        <w:rPr>
          <w:rFonts w:ascii="Times New Roman" w:eastAsiaTheme="minorHAnsi" w:hAnsi="Times New Roman"/>
          <w:sz w:val="28"/>
          <w:szCs w:val="28"/>
          <w:lang w:eastAsia="ru-RU"/>
        </w:rPr>
        <w:t>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C21EE5" w:rsidRPr="00BD5886" w:rsidRDefault="00C21EE5" w:rsidP="00F770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E940ED" w:rsidRPr="00E940ED" w:rsidRDefault="00E940ED" w:rsidP="00F770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3. </w:t>
      </w:r>
      <w:r w:rsidR="002F752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2F752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Воронеж, участник</w:t>
      </w:r>
      <w:r w:rsidR="007B2DBD"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="006074DC"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 w:rsidR="006074DC"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 w:rsidR="007B2DB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74319">
        <w:rPr>
          <w:rFonts w:ascii="Times New Roman" w:hAnsi="Times New Roman"/>
          <w:sz w:val="28"/>
          <w:szCs w:val="28"/>
          <w:lang w:eastAsia="ru-RU"/>
        </w:rPr>
        <w:t>м</w:t>
      </w:r>
      <w:r w:rsidR="006074DC"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 w:rsidR="007B2DBD">
        <w:rPr>
          <w:rFonts w:ascii="Times New Roman" w:hAnsi="Times New Roman"/>
          <w:sz w:val="28"/>
          <w:szCs w:val="28"/>
          <w:lang w:eastAsia="ru-RU"/>
        </w:rPr>
        <w:t>.</w:t>
      </w: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 w:rsidR="00D74319"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D74319" w:rsidRDefault="002A0D84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E940ED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D74319">
        <w:rPr>
          <w:rFonts w:ascii="Times New Roman" w:hAnsi="Times New Roman"/>
          <w:sz w:val="28"/>
          <w:szCs w:val="28"/>
          <w:lang w:eastAsia="ru-RU"/>
        </w:rPr>
        <w:t>.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2214BA" w:rsidRPr="00E940ED" w:rsidRDefault="002214BA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E940ED" w:rsidRPr="00E940ED" w:rsidRDefault="00BA29BE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 w:rsidR="000017A3">
        <w:rPr>
          <w:rFonts w:ascii="Times New Roman" w:hAnsi="Times New Roman"/>
          <w:sz w:val="28"/>
          <w:szCs w:val="28"/>
          <w:lang w:eastAsia="ru-RU"/>
        </w:rPr>
        <w:t>–</w:t>
      </w:r>
      <w:r w:rsidR="00E66A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A3">
        <w:rPr>
          <w:rFonts w:ascii="Times New Roman" w:hAnsi="Times New Roman"/>
          <w:sz w:val="28"/>
          <w:szCs w:val="28"/>
          <w:lang w:eastAsia="ru-RU"/>
        </w:rPr>
        <w:t>2014–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E940ED" w:rsidRPr="00BD5886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4.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BA29BE">
        <w:rPr>
          <w:rFonts w:ascii="Times New Roman" w:hAnsi="Times New Roman"/>
          <w:sz w:val="28"/>
          <w:szCs w:val="28"/>
        </w:rPr>
        <w:t>по</w:t>
      </w:r>
      <w:r w:rsidR="000017A3">
        <w:rPr>
          <w:rFonts w:ascii="Times New Roman" w:hAnsi="Times New Roman"/>
          <w:sz w:val="28"/>
          <w:szCs w:val="28"/>
        </w:rPr>
        <w:t>д</w:t>
      </w:r>
      <w:r w:rsidR="00BA29BE">
        <w:rPr>
          <w:rFonts w:ascii="Times New Roman" w:hAnsi="Times New Roman"/>
          <w:sz w:val="28"/>
          <w:szCs w:val="28"/>
        </w:rPr>
        <w:t>программы</w:t>
      </w:r>
      <w:r w:rsidR="000017A3">
        <w:rPr>
          <w:rFonts w:ascii="Times New Roman" w:hAnsi="Times New Roman"/>
          <w:sz w:val="28"/>
          <w:szCs w:val="28"/>
        </w:rPr>
        <w:t xml:space="preserve"> 1</w:t>
      </w:r>
      <w:r w:rsidR="00AD31B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 w:rsidR="00BA29BE"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E940ED" w:rsidRPr="00BD5886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5.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E940ED" w:rsidRPr="00E940ED" w:rsidRDefault="002F7527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E940ED" w:rsidRPr="00E940ED" w:rsidRDefault="00E940ED" w:rsidP="00AD3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43</w:t>
      </w:r>
      <w:r w:rsidR="00AD31BA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06079C"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E940ED" w:rsidRPr="00E940ED" w:rsidRDefault="00E940ED" w:rsidP="00444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 w:rsidR="00E66A8A"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D67CD5" w:rsidP="00E940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ь</w:t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A2325E" w:rsidRPr="00773459" w:rsidRDefault="00E940ED" w:rsidP="0077345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 w:rsidR="00186D0D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F77080">
        <w:rPr>
          <w:rFonts w:ascii="Times New Roman" w:eastAsiaTheme="minorHAnsi" w:hAnsi="Times New Roman"/>
          <w:sz w:val="28"/>
          <w:szCs w:val="28"/>
          <w:lang w:eastAsia="ru-RU"/>
        </w:rPr>
        <w:t xml:space="preserve">     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Н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Б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. </w:t>
      </w:r>
      <w:r w:rsidR="00D67CD5">
        <w:rPr>
          <w:rFonts w:ascii="Times New Roman" w:eastAsiaTheme="minorHAnsi" w:hAnsi="Times New Roman"/>
          <w:sz w:val="28"/>
          <w:szCs w:val="28"/>
          <w:lang w:eastAsia="ru-RU"/>
        </w:rPr>
        <w:t>Махортова</w:t>
      </w:r>
    </w:p>
    <w:sectPr w:rsidR="00A2325E" w:rsidRPr="00773459" w:rsidSect="00BD5886">
      <w:headerReference w:type="default" r:id="rId16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A7" w:rsidRDefault="00D81CA7" w:rsidP="00CF30B7">
      <w:pPr>
        <w:spacing w:after="0" w:line="240" w:lineRule="auto"/>
      </w:pPr>
      <w:r>
        <w:separator/>
      </w:r>
    </w:p>
  </w:endnote>
  <w:endnote w:type="continuationSeparator" w:id="0">
    <w:p w:rsidR="00D81CA7" w:rsidRDefault="00D81CA7" w:rsidP="00CF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A7" w:rsidRDefault="00D81CA7" w:rsidP="00CF30B7">
      <w:pPr>
        <w:spacing w:after="0" w:line="240" w:lineRule="auto"/>
      </w:pPr>
      <w:r>
        <w:separator/>
      </w:r>
    </w:p>
  </w:footnote>
  <w:footnote w:type="continuationSeparator" w:id="0">
    <w:p w:rsidR="00D81CA7" w:rsidRDefault="00D81CA7" w:rsidP="00CF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010580"/>
      <w:docPartObj>
        <w:docPartGallery w:val="Page Numbers (Top of Page)"/>
        <w:docPartUnique/>
      </w:docPartObj>
    </w:sdtPr>
    <w:sdtEndPr/>
    <w:sdtContent>
      <w:p w:rsidR="007E0DAC" w:rsidRDefault="007E0D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84">
          <w:rPr>
            <w:noProof/>
          </w:rPr>
          <w:t>29</w:t>
        </w:r>
        <w:r>
          <w:fldChar w:fldCharType="end"/>
        </w:r>
      </w:p>
    </w:sdtContent>
  </w:sdt>
  <w:p w:rsidR="007E0DAC" w:rsidRDefault="007E0D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CB"/>
    <w:rsid w:val="00000B88"/>
    <w:rsid w:val="000017A3"/>
    <w:rsid w:val="000050E4"/>
    <w:rsid w:val="00026AE6"/>
    <w:rsid w:val="00041587"/>
    <w:rsid w:val="000473F8"/>
    <w:rsid w:val="000532CF"/>
    <w:rsid w:val="00053CF7"/>
    <w:rsid w:val="0006079C"/>
    <w:rsid w:val="00063CF6"/>
    <w:rsid w:val="00065FEC"/>
    <w:rsid w:val="000675E3"/>
    <w:rsid w:val="00075565"/>
    <w:rsid w:val="00077732"/>
    <w:rsid w:val="00077921"/>
    <w:rsid w:val="000869E6"/>
    <w:rsid w:val="0009037D"/>
    <w:rsid w:val="0009318A"/>
    <w:rsid w:val="000972BD"/>
    <w:rsid w:val="000A7E25"/>
    <w:rsid w:val="000C576C"/>
    <w:rsid w:val="000C7F14"/>
    <w:rsid w:val="000E05AD"/>
    <w:rsid w:val="000E4F99"/>
    <w:rsid w:val="000E7055"/>
    <w:rsid w:val="000F3CC6"/>
    <w:rsid w:val="000F60F7"/>
    <w:rsid w:val="000F7DB6"/>
    <w:rsid w:val="001013BB"/>
    <w:rsid w:val="001154CB"/>
    <w:rsid w:val="0011737D"/>
    <w:rsid w:val="00117A97"/>
    <w:rsid w:val="00121E05"/>
    <w:rsid w:val="0012714E"/>
    <w:rsid w:val="00131970"/>
    <w:rsid w:val="00131CCC"/>
    <w:rsid w:val="00144652"/>
    <w:rsid w:val="00150D36"/>
    <w:rsid w:val="0015223A"/>
    <w:rsid w:val="00175735"/>
    <w:rsid w:val="00186D0D"/>
    <w:rsid w:val="00192595"/>
    <w:rsid w:val="001B38A3"/>
    <w:rsid w:val="001B4703"/>
    <w:rsid w:val="001B4C23"/>
    <w:rsid w:val="001B71B7"/>
    <w:rsid w:val="001C2F28"/>
    <w:rsid w:val="001C6766"/>
    <w:rsid w:val="001E15F5"/>
    <w:rsid w:val="001E4E58"/>
    <w:rsid w:val="001E6891"/>
    <w:rsid w:val="001F213F"/>
    <w:rsid w:val="002008C2"/>
    <w:rsid w:val="00200D79"/>
    <w:rsid w:val="00205D30"/>
    <w:rsid w:val="00212B55"/>
    <w:rsid w:val="002214BA"/>
    <w:rsid w:val="00230C5D"/>
    <w:rsid w:val="00235B78"/>
    <w:rsid w:val="00237403"/>
    <w:rsid w:val="00256CC2"/>
    <w:rsid w:val="0026050C"/>
    <w:rsid w:val="002819DA"/>
    <w:rsid w:val="00286EFA"/>
    <w:rsid w:val="002A0D84"/>
    <w:rsid w:val="002A4266"/>
    <w:rsid w:val="002A6B35"/>
    <w:rsid w:val="002B14CA"/>
    <w:rsid w:val="002C07B3"/>
    <w:rsid w:val="002E598D"/>
    <w:rsid w:val="002E7774"/>
    <w:rsid w:val="002F0844"/>
    <w:rsid w:val="002F7527"/>
    <w:rsid w:val="003027BA"/>
    <w:rsid w:val="00313249"/>
    <w:rsid w:val="00323276"/>
    <w:rsid w:val="003316D8"/>
    <w:rsid w:val="0033742B"/>
    <w:rsid w:val="003419CE"/>
    <w:rsid w:val="00371CFB"/>
    <w:rsid w:val="00374962"/>
    <w:rsid w:val="00382AA5"/>
    <w:rsid w:val="00386FC6"/>
    <w:rsid w:val="00391D19"/>
    <w:rsid w:val="00397CD7"/>
    <w:rsid w:val="003A4CC9"/>
    <w:rsid w:val="003A5A18"/>
    <w:rsid w:val="003A7F66"/>
    <w:rsid w:val="003B2F8D"/>
    <w:rsid w:val="003C0B57"/>
    <w:rsid w:val="003C2075"/>
    <w:rsid w:val="003C232F"/>
    <w:rsid w:val="003C7F92"/>
    <w:rsid w:val="003D3712"/>
    <w:rsid w:val="003E604D"/>
    <w:rsid w:val="004032F0"/>
    <w:rsid w:val="004076CF"/>
    <w:rsid w:val="004152BB"/>
    <w:rsid w:val="00417E81"/>
    <w:rsid w:val="00420188"/>
    <w:rsid w:val="004440C3"/>
    <w:rsid w:val="00457F87"/>
    <w:rsid w:val="00483BCC"/>
    <w:rsid w:val="004B22AD"/>
    <w:rsid w:val="004D747E"/>
    <w:rsid w:val="004E7FC7"/>
    <w:rsid w:val="004F34A8"/>
    <w:rsid w:val="005002DD"/>
    <w:rsid w:val="0051180D"/>
    <w:rsid w:val="00512793"/>
    <w:rsid w:val="005219D9"/>
    <w:rsid w:val="00521B92"/>
    <w:rsid w:val="00550F93"/>
    <w:rsid w:val="005566DA"/>
    <w:rsid w:val="00582028"/>
    <w:rsid w:val="005832FB"/>
    <w:rsid w:val="005855DB"/>
    <w:rsid w:val="00585B64"/>
    <w:rsid w:val="005967D8"/>
    <w:rsid w:val="005B45D4"/>
    <w:rsid w:val="005C2787"/>
    <w:rsid w:val="005C2AED"/>
    <w:rsid w:val="005C4F63"/>
    <w:rsid w:val="005C5C31"/>
    <w:rsid w:val="005D61E3"/>
    <w:rsid w:val="005E13A7"/>
    <w:rsid w:val="005E5D56"/>
    <w:rsid w:val="005E6544"/>
    <w:rsid w:val="005F1CF4"/>
    <w:rsid w:val="005F5A6C"/>
    <w:rsid w:val="00603790"/>
    <w:rsid w:val="006074DC"/>
    <w:rsid w:val="00617906"/>
    <w:rsid w:val="0062448F"/>
    <w:rsid w:val="00641314"/>
    <w:rsid w:val="00650AE9"/>
    <w:rsid w:val="0065190A"/>
    <w:rsid w:val="006567FE"/>
    <w:rsid w:val="006609F0"/>
    <w:rsid w:val="0066465A"/>
    <w:rsid w:val="00676418"/>
    <w:rsid w:val="00677D66"/>
    <w:rsid w:val="006B18ED"/>
    <w:rsid w:val="006B3C8C"/>
    <w:rsid w:val="006C3CD1"/>
    <w:rsid w:val="006D70E8"/>
    <w:rsid w:val="006E5F0D"/>
    <w:rsid w:val="006F0CD2"/>
    <w:rsid w:val="006F31A1"/>
    <w:rsid w:val="00706A54"/>
    <w:rsid w:val="00714564"/>
    <w:rsid w:val="00714EC8"/>
    <w:rsid w:val="0071693F"/>
    <w:rsid w:val="00720C28"/>
    <w:rsid w:val="00731891"/>
    <w:rsid w:val="00740CBE"/>
    <w:rsid w:val="00765AEE"/>
    <w:rsid w:val="00773459"/>
    <w:rsid w:val="0078645D"/>
    <w:rsid w:val="007B0D5E"/>
    <w:rsid w:val="007B2DBD"/>
    <w:rsid w:val="007C65C8"/>
    <w:rsid w:val="007E083F"/>
    <w:rsid w:val="007E0DAC"/>
    <w:rsid w:val="007E6CA5"/>
    <w:rsid w:val="007F2134"/>
    <w:rsid w:val="0082332A"/>
    <w:rsid w:val="00826316"/>
    <w:rsid w:val="00827384"/>
    <w:rsid w:val="008314CC"/>
    <w:rsid w:val="0083374B"/>
    <w:rsid w:val="00840738"/>
    <w:rsid w:val="00842680"/>
    <w:rsid w:val="00872801"/>
    <w:rsid w:val="00873050"/>
    <w:rsid w:val="00891487"/>
    <w:rsid w:val="0089566D"/>
    <w:rsid w:val="008A224E"/>
    <w:rsid w:val="008A299D"/>
    <w:rsid w:val="008B1D09"/>
    <w:rsid w:val="008C2737"/>
    <w:rsid w:val="008D38FC"/>
    <w:rsid w:val="008F4B07"/>
    <w:rsid w:val="00902D57"/>
    <w:rsid w:val="00916039"/>
    <w:rsid w:val="0094159A"/>
    <w:rsid w:val="009425B1"/>
    <w:rsid w:val="00964D57"/>
    <w:rsid w:val="009651C1"/>
    <w:rsid w:val="0097511A"/>
    <w:rsid w:val="009870E9"/>
    <w:rsid w:val="009878C0"/>
    <w:rsid w:val="00991A56"/>
    <w:rsid w:val="009970B5"/>
    <w:rsid w:val="009A0C32"/>
    <w:rsid w:val="009A34C3"/>
    <w:rsid w:val="009A39F6"/>
    <w:rsid w:val="009B3160"/>
    <w:rsid w:val="009C06A8"/>
    <w:rsid w:val="009C5AB7"/>
    <w:rsid w:val="009D1499"/>
    <w:rsid w:val="00A024FE"/>
    <w:rsid w:val="00A03867"/>
    <w:rsid w:val="00A1600D"/>
    <w:rsid w:val="00A2325E"/>
    <w:rsid w:val="00A24858"/>
    <w:rsid w:val="00A34E09"/>
    <w:rsid w:val="00A46029"/>
    <w:rsid w:val="00A54846"/>
    <w:rsid w:val="00A663D4"/>
    <w:rsid w:val="00A7413D"/>
    <w:rsid w:val="00A7784F"/>
    <w:rsid w:val="00A807B0"/>
    <w:rsid w:val="00AA2BA3"/>
    <w:rsid w:val="00AA6B3C"/>
    <w:rsid w:val="00AC4004"/>
    <w:rsid w:val="00AD31BA"/>
    <w:rsid w:val="00AF2915"/>
    <w:rsid w:val="00AF347A"/>
    <w:rsid w:val="00AF7B0E"/>
    <w:rsid w:val="00B138E9"/>
    <w:rsid w:val="00B354FD"/>
    <w:rsid w:val="00B554FE"/>
    <w:rsid w:val="00B626C1"/>
    <w:rsid w:val="00B66DA3"/>
    <w:rsid w:val="00B67FD2"/>
    <w:rsid w:val="00B71156"/>
    <w:rsid w:val="00B73EBE"/>
    <w:rsid w:val="00B8132A"/>
    <w:rsid w:val="00B96CB0"/>
    <w:rsid w:val="00B97646"/>
    <w:rsid w:val="00BA29BE"/>
    <w:rsid w:val="00BA38A5"/>
    <w:rsid w:val="00BB2285"/>
    <w:rsid w:val="00BB7B9D"/>
    <w:rsid w:val="00BC6678"/>
    <w:rsid w:val="00BD0DD8"/>
    <w:rsid w:val="00BD5046"/>
    <w:rsid w:val="00BD5886"/>
    <w:rsid w:val="00BD641C"/>
    <w:rsid w:val="00BE6313"/>
    <w:rsid w:val="00BF26EC"/>
    <w:rsid w:val="00C001E5"/>
    <w:rsid w:val="00C06FC2"/>
    <w:rsid w:val="00C13F11"/>
    <w:rsid w:val="00C144EF"/>
    <w:rsid w:val="00C17841"/>
    <w:rsid w:val="00C21734"/>
    <w:rsid w:val="00C21EE5"/>
    <w:rsid w:val="00C30213"/>
    <w:rsid w:val="00C33C4C"/>
    <w:rsid w:val="00C33C67"/>
    <w:rsid w:val="00C344FA"/>
    <w:rsid w:val="00C36082"/>
    <w:rsid w:val="00C37484"/>
    <w:rsid w:val="00C44D5B"/>
    <w:rsid w:val="00C67FF5"/>
    <w:rsid w:val="00C718C9"/>
    <w:rsid w:val="00C71D84"/>
    <w:rsid w:val="00C726E7"/>
    <w:rsid w:val="00C74087"/>
    <w:rsid w:val="00C753EB"/>
    <w:rsid w:val="00C76629"/>
    <w:rsid w:val="00C97D1C"/>
    <w:rsid w:val="00CA446E"/>
    <w:rsid w:val="00CA4693"/>
    <w:rsid w:val="00CA791A"/>
    <w:rsid w:val="00CB19D0"/>
    <w:rsid w:val="00CB24EF"/>
    <w:rsid w:val="00CB2EBE"/>
    <w:rsid w:val="00CD2D8C"/>
    <w:rsid w:val="00CD5264"/>
    <w:rsid w:val="00CD7556"/>
    <w:rsid w:val="00CD7956"/>
    <w:rsid w:val="00CE1136"/>
    <w:rsid w:val="00CE5C6B"/>
    <w:rsid w:val="00CF1645"/>
    <w:rsid w:val="00CF215C"/>
    <w:rsid w:val="00CF30B7"/>
    <w:rsid w:val="00D02755"/>
    <w:rsid w:val="00D12C47"/>
    <w:rsid w:val="00D17654"/>
    <w:rsid w:val="00D17821"/>
    <w:rsid w:val="00D20BAC"/>
    <w:rsid w:val="00D20EB1"/>
    <w:rsid w:val="00D24160"/>
    <w:rsid w:val="00D3414B"/>
    <w:rsid w:val="00D4477E"/>
    <w:rsid w:val="00D52725"/>
    <w:rsid w:val="00D5641F"/>
    <w:rsid w:val="00D6297E"/>
    <w:rsid w:val="00D66175"/>
    <w:rsid w:val="00D67CD5"/>
    <w:rsid w:val="00D74319"/>
    <w:rsid w:val="00D81531"/>
    <w:rsid w:val="00D81CA7"/>
    <w:rsid w:val="00DA4FCC"/>
    <w:rsid w:val="00DB1680"/>
    <w:rsid w:val="00DB1D04"/>
    <w:rsid w:val="00DC5FA8"/>
    <w:rsid w:val="00DD4D95"/>
    <w:rsid w:val="00DD5CA2"/>
    <w:rsid w:val="00DE0DF3"/>
    <w:rsid w:val="00DE77DF"/>
    <w:rsid w:val="00DF6D30"/>
    <w:rsid w:val="00E0774B"/>
    <w:rsid w:val="00E105F9"/>
    <w:rsid w:val="00E1122C"/>
    <w:rsid w:val="00E42E18"/>
    <w:rsid w:val="00E51558"/>
    <w:rsid w:val="00E53F21"/>
    <w:rsid w:val="00E66A8A"/>
    <w:rsid w:val="00E67CA6"/>
    <w:rsid w:val="00E7182E"/>
    <w:rsid w:val="00E73630"/>
    <w:rsid w:val="00E81C3A"/>
    <w:rsid w:val="00E8684C"/>
    <w:rsid w:val="00E87E3C"/>
    <w:rsid w:val="00E87F05"/>
    <w:rsid w:val="00E940ED"/>
    <w:rsid w:val="00EB7BC6"/>
    <w:rsid w:val="00EC3B91"/>
    <w:rsid w:val="00EF5BAB"/>
    <w:rsid w:val="00EF7054"/>
    <w:rsid w:val="00F2365A"/>
    <w:rsid w:val="00F30CEC"/>
    <w:rsid w:val="00F43912"/>
    <w:rsid w:val="00F51AAF"/>
    <w:rsid w:val="00F7032F"/>
    <w:rsid w:val="00F716D7"/>
    <w:rsid w:val="00F75563"/>
    <w:rsid w:val="00F77080"/>
    <w:rsid w:val="00F8468D"/>
    <w:rsid w:val="00F9115C"/>
    <w:rsid w:val="00F94E03"/>
    <w:rsid w:val="00FA5ED0"/>
    <w:rsid w:val="00FB3639"/>
    <w:rsid w:val="00FB46CB"/>
    <w:rsid w:val="00FB5BB6"/>
    <w:rsid w:val="00FC2CC5"/>
    <w:rsid w:val="00FC5C53"/>
    <w:rsid w:val="00FD0C8A"/>
    <w:rsid w:val="00FE1398"/>
    <w:rsid w:val="00FF09F9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B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6C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6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98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32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бычный.Название подразделения"/>
    <w:rsid w:val="00A2325E"/>
    <w:pPr>
      <w:spacing w:line="240" w:lineRule="auto"/>
      <w:ind w:firstLine="0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CB0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940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02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B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6C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6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98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32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бычный.Название подразделения"/>
    <w:rsid w:val="00A2325E"/>
    <w:pPr>
      <w:spacing w:line="240" w:lineRule="auto"/>
      <w:ind w:firstLine="0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CB0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940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0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C13F9A88AADAE318B15E609066D948F410384CAA5F50D620C1138DBB991D0CDAC3EE43878F01C51A38F5j6z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E1DCE24AF7DF5F24364825D0C375D4D8139EECFD9BE9877B75BEF91E424202DCA978C0CDC8CF91ECC835B7I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884CEB2A16C7E8A83C9548AF6FFB6CAA16C16CE0E39A01B9D6DF792E4226155A9FB402DBDB5469DAAEAF39z5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FDC6038546582F95DD09829085D3DC72ACBA89021E282E8750D7D2D0C1D93D01631A13FE3547ACB04EEAD751K" TargetMode="External"/><Relationship Id="rId10" Type="http://schemas.openxmlformats.org/officeDocument/2006/relationships/hyperlink" Target="consultantplus://offline/ref=24884CEB2A16C7E8A83C8B45B903A469AA149863E1E09451E78984247934z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C34DF34E154C092BB5E0876325EDC7A404BE430867036D4917D6DCFFR4B3N" TargetMode="External"/><Relationship Id="rId14" Type="http://schemas.openxmlformats.org/officeDocument/2006/relationships/hyperlink" Target="consultantplus://offline/ref=2FFDC6038546582F95DD09829085D3DC72ACBA89021E282E8750D7D2D0C1D93D01631A13FE3547ADB94AE3D75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96C2-1933-417F-8288-CDE936F6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6861</Words>
  <Characters>39109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enshulgina</cp:lastModifiedBy>
  <cp:revision>2</cp:revision>
  <cp:lastPrinted>2017-12-25T14:07:00Z</cp:lastPrinted>
  <dcterms:created xsi:type="dcterms:W3CDTF">2018-01-24T07:04:00Z</dcterms:created>
  <dcterms:modified xsi:type="dcterms:W3CDTF">2018-01-24T07:04:00Z</dcterms:modified>
</cp:coreProperties>
</file>