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56" w:rsidRDefault="00AA2B56" w:rsidP="00AA2B56">
      <w:pPr>
        <w:spacing w:line="360" w:lineRule="auto"/>
        <w:contextualSpacing/>
        <w:jc w:val="both"/>
        <w:rPr>
          <w:sz w:val="28"/>
          <w:szCs w:val="28"/>
        </w:rPr>
      </w:pPr>
    </w:p>
    <w:p w:rsidR="00AA2B56" w:rsidRPr="003D7363" w:rsidRDefault="00AA2B56" w:rsidP="00AA2B56">
      <w:pPr>
        <w:widowControl w:val="0"/>
        <w:tabs>
          <w:tab w:val="left" w:pos="709"/>
        </w:tabs>
        <w:ind w:left="4962"/>
        <w:jc w:val="center"/>
        <w:rPr>
          <w:sz w:val="28"/>
          <w:szCs w:val="28"/>
        </w:rPr>
      </w:pPr>
      <w:r w:rsidRPr="003D7363">
        <w:rPr>
          <w:sz w:val="28"/>
          <w:szCs w:val="28"/>
        </w:rPr>
        <w:t>УТВЕРЖДЕНЫ</w:t>
      </w:r>
    </w:p>
    <w:p w:rsidR="00AA2B56" w:rsidRPr="003D7363" w:rsidRDefault="00AA2B56" w:rsidP="00AA2B56">
      <w:pPr>
        <w:widowControl w:val="0"/>
        <w:tabs>
          <w:tab w:val="left" w:pos="709"/>
        </w:tabs>
        <w:ind w:left="4962"/>
        <w:jc w:val="center"/>
        <w:rPr>
          <w:sz w:val="28"/>
          <w:szCs w:val="28"/>
        </w:rPr>
      </w:pPr>
      <w:r w:rsidRPr="003D7363">
        <w:rPr>
          <w:sz w:val="28"/>
          <w:szCs w:val="28"/>
        </w:rPr>
        <w:t>постано</w:t>
      </w:r>
      <w:r>
        <w:rPr>
          <w:sz w:val="28"/>
          <w:szCs w:val="28"/>
        </w:rPr>
        <w:t>в</w:t>
      </w:r>
      <w:r w:rsidRPr="003D7363">
        <w:rPr>
          <w:sz w:val="28"/>
          <w:szCs w:val="28"/>
        </w:rPr>
        <w:t>лением администрации</w:t>
      </w:r>
    </w:p>
    <w:p w:rsidR="00AA2B56" w:rsidRDefault="00AA2B56" w:rsidP="00AA2B56">
      <w:pPr>
        <w:widowControl w:val="0"/>
        <w:tabs>
          <w:tab w:val="left" w:pos="709"/>
        </w:tabs>
        <w:ind w:left="4962"/>
        <w:jc w:val="center"/>
        <w:rPr>
          <w:sz w:val="28"/>
          <w:szCs w:val="28"/>
        </w:rPr>
      </w:pPr>
      <w:r w:rsidRPr="003D7363">
        <w:rPr>
          <w:sz w:val="28"/>
          <w:szCs w:val="28"/>
        </w:rPr>
        <w:t>городского округа город Воронеж</w:t>
      </w:r>
    </w:p>
    <w:p w:rsidR="00AA2B56" w:rsidRPr="003D7363" w:rsidRDefault="00AA2B56" w:rsidP="00AA2B56">
      <w:pPr>
        <w:widowControl w:val="0"/>
        <w:tabs>
          <w:tab w:val="left" w:pos="709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A3B26">
        <w:rPr>
          <w:sz w:val="28"/>
          <w:szCs w:val="28"/>
        </w:rPr>
        <w:t xml:space="preserve">26.09.2018   </w:t>
      </w:r>
      <w:r>
        <w:rPr>
          <w:sz w:val="28"/>
          <w:szCs w:val="28"/>
        </w:rPr>
        <w:t xml:space="preserve"> №</w:t>
      </w:r>
      <w:r w:rsidR="005A3B26">
        <w:rPr>
          <w:sz w:val="28"/>
          <w:szCs w:val="28"/>
        </w:rPr>
        <w:t xml:space="preserve"> 619</w:t>
      </w:r>
      <w:bookmarkStart w:id="0" w:name="_GoBack"/>
      <w:bookmarkEnd w:id="0"/>
    </w:p>
    <w:p w:rsidR="00AA2B56" w:rsidRDefault="00AA2B56" w:rsidP="00AA2B56">
      <w:pPr>
        <w:spacing w:line="360" w:lineRule="auto"/>
        <w:ind w:left="4962" w:firstLine="709"/>
        <w:contextualSpacing/>
        <w:jc w:val="both"/>
        <w:rPr>
          <w:sz w:val="28"/>
          <w:szCs w:val="28"/>
        </w:rPr>
      </w:pPr>
    </w:p>
    <w:p w:rsidR="00AA2B56" w:rsidRDefault="00AA2B56" w:rsidP="00AA2B56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A2B56" w:rsidRDefault="00AA2B56" w:rsidP="00AA2B56">
      <w:pPr>
        <w:widowControl w:val="0"/>
        <w:tabs>
          <w:tab w:val="left" w:pos="709"/>
        </w:tabs>
        <w:spacing w:line="276" w:lineRule="auto"/>
        <w:jc w:val="center"/>
        <w:rPr>
          <w:b/>
          <w:sz w:val="28"/>
          <w:szCs w:val="28"/>
        </w:rPr>
      </w:pPr>
      <w:r w:rsidRPr="00592B85">
        <w:rPr>
          <w:b/>
          <w:sz w:val="28"/>
          <w:szCs w:val="28"/>
        </w:rPr>
        <w:t>ИЗМЕНЕНИЯ</w:t>
      </w:r>
    </w:p>
    <w:p w:rsidR="00AA2B56" w:rsidRDefault="00AA2B56" w:rsidP="00AA2B5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2D1CC3">
        <w:rPr>
          <w:b/>
          <w:sz w:val="28"/>
          <w:szCs w:val="28"/>
        </w:rPr>
        <w:t>В ПОЛОЖЕНИЕ О ПОРЯДКЕ ВЫЯВЛЕНИЯ, ПЕРЕМЕЩЕНИЯ, ВРЕМЕННОГО ХРАНЕНИЯ И УТИЛИЗАЦИИ БРОШЕННЫХ, РАЗУКОМПЛЕКТОВАННЫХ, БЕСХОЗЯЙНЫХ ТРАНСПОРТНЫХ СРЕДСТВ НА ТЕРРИТОРИИ ГОРОДСКОГО ОКРУГА ГОРОД ВОРОНЕЖ</w:t>
      </w:r>
    </w:p>
    <w:p w:rsidR="00AA2B56" w:rsidRDefault="00AA2B56" w:rsidP="00AA2B5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AA2B56" w:rsidRDefault="00AA2B56" w:rsidP="00AA2B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разделе 1 «Общие положения» Положения о </w:t>
      </w:r>
      <w:r w:rsidRPr="00EE1664">
        <w:rPr>
          <w:sz w:val="28"/>
          <w:szCs w:val="28"/>
        </w:rPr>
        <w:t>порядке выявления, перемещения, временного хранения и утилизации брошенных, разукомплектованных, бесхозяйных транспортных средств на территории городского округа город Воронеж</w:t>
      </w:r>
      <w:r>
        <w:rPr>
          <w:sz w:val="28"/>
          <w:szCs w:val="28"/>
        </w:rPr>
        <w:t xml:space="preserve"> (далее – Положение):</w:t>
      </w:r>
    </w:p>
    <w:p w:rsidR="00AA2B56" w:rsidRDefault="00AA2B56" w:rsidP="00AA2B56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 А</w:t>
      </w:r>
      <w:r w:rsidRPr="003858FC">
        <w:rPr>
          <w:color w:val="000000"/>
          <w:sz w:val="28"/>
          <w:szCs w:val="28"/>
        </w:rPr>
        <w:t xml:space="preserve">бзац </w:t>
      </w:r>
      <w:r>
        <w:rPr>
          <w:color w:val="000000"/>
          <w:sz w:val="28"/>
          <w:szCs w:val="28"/>
        </w:rPr>
        <w:t>третий</w:t>
      </w:r>
      <w:r w:rsidRPr="003858FC">
        <w:rPr>
          <w:color w:val="000000"/>
          <w:sz w:val="28"/>
          <w:szCs w:val="28"/>
        </w:rPr>
        <w:t xml:space="preserve"> пункта 1.3 изложить в </w:t>
      </w:r>
      <w:r>
        <w:rPr>
          <w:color w:val="000000"/>
          <w:sz w:val="28"/>
          <w:szCs w:val="28"/>
        </w:rPr>
        <w:t>следующей</w:t>
      </w:r>
      <w:r w:rsidRPr="003858FC">
        <w:rPr>
          <w:color w:val="000000"/>
          <w:sz w:val="28"/>
          <w:szCs w:val="28"/>
        </w:rPr>
        <w:t xml:space="preserve"> редакции:</w:t>
      </w:r>
    </w:p>
    <w:p w:rsidR="00AA2B56" w:rsidRPr="00724167" w:rsidRDefault="00AA2B56" w:rsidP="00AA2B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773E4">
        <w:rPr>
          <w:color w:val="000000"/>
          <w:sz w:val="28"/>
          <w:szCs w:val="28"/>
        </w:rPr>
        <w:t xml:space="preserve">«- </w:t>
      </w:r>
      <w:r>
        <w:rPr>
          <w:color w:val="000000"/>
          <w:sz w:val="28"/>
          <w:szCs w:val="28"/>
        </w:rPr>
        <w:t xml:space="preserve">брошенное транспортное средство </w:t>
      </w:r>
      <w:r>
        <w:rPr>
          <w:color w:val="000000"/>
          <w:sz w:val="28"/>
          <w:szCs w:val="28"/>
        </w:rPr>
        <w:softHyphen/>
        <w:t>–</w:t>
      </w:r>
      <w:r w:rsidRPr="00A773E4">
        <w:rPr>
          <w:color w:val="000000"/>
          <w:sz w:val="28"/>
          <w:szCs w:val="28"/>
        </w:rPr>
        <w:t xml:space="preserve"> аварийное, механически пов</w:t>
      </w:r>
      <w:r>
        <w:rPr>
          <w:color w:val="000000"/>
          <w:sz w:val="28"/>
          <w:szCs w:val="28"/>
        </w:rPr>
        <w:t>режденное транспортное средство</w:t>
      </w:r>
      <w:r w:rsidRPr="00A773E4">
        <w:rPr>
          <w:color w:val="000000"/>
          <w:sz w:val="28"/>
          <w:szCs w:val="28"/>
        </w:rPr>
        <w:t xml:space="preserve"> либо частично или полностью разукомплектованное, непригодное к эксплуатац</w:t>
      </w:r>
      <w:r>
        <w:rPr>
          <w:color w:val="000000"/>
          <w:sz w:val="28"/>
          <w:szCs w:val="28"/>
        </w:rPr>
        <w:t xml:space="preserve">ии, имеющее свободный доступ </w:t>
      </w:r>
      <w:r w:rsidRPr="00A773E4">
        <w:rPr>
          <w:color w:val="000000"/>
          <w:sz w:val="28"/>
          <w:szCs w:val="28"/>
        </w:rPr>
        <w:t>внутрь транспортного средства (</w:t>
      </w:r>
      <w:r w:rsidRPr="00A773E4">
        <w:rPr>
          <w:sz w:val="28"/>
          <w:szCs w:val="28"/>
        </w:rPr>
        <w:t>вследствие отсутствия дверей, элементов остекления кузова, иных элементов кузова, незапертых дверей, невозможности запирания дверей и т.п.)</w:t>
      </w:r>
      <w:r w:rsidRPr="00A773E4">
        <w:rPr>
          <w:color w:val="000000"/>
          <w:sz w:val="28"/>
          <w:szCs w:val="28"/>
        </w:rPr>
        <w:t>, транспортное средство, от которого собственник отказался;».</w:t>
      </w:r>
    </w:p>
    <w:p w:rsidR="00AA2B56" w:rsidRPr="003858FC" w:rsidRDefault="00AA2B56" w:rsidP="00AA2B56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Абзац четвертый</w:t>
      </w:r>
      <w:r w:rsidRPr="003858FC">
        <w:rPr>
          <w:color w:val="000000"/>
          <w:sz w:val="28"/>
          <w:szCs w:val="28"/>
        </w:rPr>
        <w:t xml:space="preserve"> пункта 1.3 </w:t>
      </w:r>
      <w:r>
        <w:rPr>
          <w:color w:val="000000"/>
          <w:sz w:val="28"/>
          <w:szCs w:val="28"/>
        </w:rPr>
        <w:t>дополнить словами «</w:t>
      </w:r>
      <w:r w:rsidRPr="003858FC">
        <w:rPr>
          <w:sz w:val="28"/>
          <w:szCs w:val="28"/>
        </w:rPr>
        <w:t>, а также транспортное средство</w:t>
      </w:r>
      <w:r>
        <w:rPr>
          <w:sz w:val="28"/>
          <w:szCs w:val="28"/>
        </w:rPr>
        <w:t>,</w:t>
      </w:r>
      <w:r w:rsidRPr="003858FC">
        <w:rPr>
          <w:sz w:val="28"/>
          <w:szCs w:val="28"/>
        </w:rPr>
        <w:t xml:space="preserve"> не имеющее государственных регистрационных знаков</w:t>
      </w:r>
      <w:proofErr w:type="gramStart"/>
      <w:r w:rsidRPr="003858FC"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AA2B56" w:rsidRPr="001774F3" w:rsidRDefault="00AA2B56" w:rsidP="00AA2B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774F3">
        <w:rPr>
          <w:color w:val="000000"/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В п</w:t>
      </w:r>
      <w:r w:rsidRPr="003858FC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е</w:t>
      </w:r>
      <w:r w:rsidRPr="003858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1.4</w:t>
      </w:r>
      <w:r w:rsidRPr="003858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слова «</w:t>
      </w:r>
      <w:r w:rsidRPr="001774F3">
        <w:rPr>
          <w:sz w:val="28"/>
          <w:szCs w:val="28"/>
        </w:rPr>
        <w:t>Запрещается хранение и (или) размещение транспортных средств</w:t>
      </w:r>
      <w:r>
        <w:rPr>
          <w:sz w:val="28"/>
          <w:szCs w:val="28"/>
        </w:rPr>
        <w:t>»</w:t>
      </w:r>
      <w:r w:rsidRPr="003858F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словами </w:t>
      </w:r>
      <w:r>
        <w:rPr>
          <w:color w:val="000000"/>
          <w:sz w:val="28"/>
          <w:szCs w:val="28"/>
        </w:rPr>
        <w:t>«</w:t>
      </w:r>
      <w:r w:rsidRPr="001774F3">
        <w:rPr>
          <w:sz w:val="28"/>
          <w:szCs w:val="28"/>
        </w:rPr>
        <w:t>Запрещается хранение и (или) размещение брошенных, разукомплектованных, бесхозяйных транспортных средств</w:t>
      </w:r>
      <w:r>
        <w:rPr>
          <w:sz w:val="28"/>
          <w:szCs w:val="28"/>
        </w:rPr>
        <w:t>»</w:t>
      </w:r>
      <w:r w:rsidRPr="001774F3">
        <w:rPr>
          <w:sz w:val="28"/>
          <w:szCs w:val="28"/>
        </w:rPr>
        <w:t>.</w:t>
      </w:r>
      <w:proofErr w:type="gramEnd"/>
    </w:p>
    <w:p w:rsidR="00AA2B56" w:rsidRPr="003858FC" w:rsidRDefault="00AA2B56" w:rsidP="00AA2B56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1.4</w:t>
      </w:r>
      <w:r w:rsidRPr="003858FC">
        <w:rPr>
          <w:sz w:val="28"/>
          <w:szCs w:val="28"/>
        </w:rPr>
        <w:t>.</w:t>
      </w:r>
      <w:r w:rsidRPr="003858FC">
        <w:rPr>
          <w:color w:val="000000"/>
          <w:sz w:val="28"/>
          <w:szCs w:val="28"/>
        </w:rPr>
        <w:t xml:space="preserve"> Пункт 1.5 изложить в </w:t>
      </w:r>
      <w:r>
        <w:rPr>
          <w:color w:val="000000"/>
          <w:sz w:val="28"/>
          <w:szCs w:val="28"/>
        </w:rPr>
        <w:t>следующей</w:t>
      </w:r>
      <w:r w:rsidRPr="003858FC">
        <w:rPr>
          <w:color w:val="000000"/>
          <w:sz w:val="28"/>
          <w:szCs w:val="28"/>
        </w:rPr>
        <w:t xml:space="preserve"> редакции:</w:t>
      </w:r>
    </w:p>
    <w:p w:rsidR="00AA2B56" w:rsidRDefault="00AA2B56" w:rsidP="00AA2B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774F3">
        <w:rPr>
          <w:color w:val="000000"/>
          <w:sz w:val="28"/>
          <w:szCs w:val="28"/>
        </w:rPr>
        <w:t xml:space="preserve">«1.5. </w:t>
      </w:r>
      <w:proofErr w:type="gramStart"/>
      <w:r w:rsidRPr="001774F3">
        <w:rPr>
          <w:sz w:val="28"/>
          <w:szCs w:val="28"/>
        </w:rPr>
        <w:t>В случае хранения и (или) размещения брошенных, разукомплектованных, бесхозяйных транспортн</w:t>
      </w:r>
      <w:r>
        <w:rPr>
          <w:sz w:val="28"/>
          <w:szCs w:val="28"/>
        </w:rPr>
        <w:t>ых</w:t>
      </w:r>
      <w:r w:rsidRPr="001774F3">
        <w:rPr>
          <w:sz w:val="28"/>
          <w:szCs w:val="28"/>
        </w:rPr>
        <w:t xml:space="preserve"> средств на территории городского округа город Воронеж вне мест, указанных в </w:t>
      </w:r>
      <w:hyperlink w:anchor="P49" w:history="1">
        <w:r w:rsidRPr="001774F3">
          <w:rPr>
            <w:sz w:val="28"/>
            <w:szCs w:val="28"/>
          </w:rPr>
          <w:t>пункте 1.4</w:t>
        </w:r>
      </w:hyperlink>
      <w:r w:rsidRPr="001774F3">
        <w:rPr>
          <w:sz w:val="28"/>
          <w:szCs w:val="28"/>
        </w:rPr>
        <w:t xml:space="preserve"> настоящего Положения, собственник</w:t>
      </w:r>
      <w:r>
        <w:rPr>
          <w:sz w:val="28"/>
          <w:szCs w:val="28"/>
        </w:rPr>
        <w:t>и</w:t>
      </w:r>
      <w:r w:rsidRPr="001774F3">
        <w:rPr>
          <w:sz w:val="28"/>
          <w:szCs w:val="28"/>
        </w:rPr>
        <w:t xml:space="preserve"> транспортн</w:t>
      </w:r>
      <w:r>
        <w:rPr>
          <w:sz w:val="28"/>
          <w:szCs w:val="28"/>
        </w:rPr>
        <w:t>ых</w:t>
      </w:r>
      <w:r w:rsidRPr="001774F3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подлежа</w:t>
      </w:r>
      <w:r w:rsidRPr="001774F3">
        <w:rPr>
          <w:sz w:val="28"/>
          <w:szCs w:val="28"/>
        </w:rPr>
        <w:t>т привлечению к административной ответственности за несоблюдение Правил благоустройства территорий городского округа город Воронеж в установленном законом порядке, а транспортн</w:t>
      </w:r>
      <w:r>
        <w:rPr>
          <w:sz w:val="28"/>
          <w:szCs w:val="28"/>
        </w:rPr>
        <w:t>ые</w:t>
      </w:r>
      <w:r w:rsidRPr="001774F3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1774F3">
        <w:rPr>
          <w:sz w:val="28"/>
          <w:szCs w:val="28"/>
        </w:rPr>
        <w:t xml:space="preserve"> подлеж</w:t>
      </w:r>
      <w:r>
        <w:rPr>
          <w:sz w:val="28"/>
          <w:szCs w:val="28"/>
        </w:rPr>
        <w:t>а</w:t>
      </w:r>
      <w:r w:rsidRPr="001774F3">
        <w:rPr>
          <w:sz w:val="28"/>
          <w:szCs w:val="28"/>
        </w:rPr>
        <w:t>т перемещению в соответствии с настоящим Положением.».</w:t>
      </w:r>
      <w:proofErr w:type="gramEnd"/>
    </w:p>
    <w:p w:rsidR="00AA2B56" w:rsidRDefault="00AA2B56" w:rsidP="00AA2B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В разделе 3 «Порядок установления и информирования собственника брошенного, разукомплектованного, бесхозяйного транспортного средства» Положения:</w:t>
      </w:r>
    </w:p>
    <w:p w:rsidR="00AA2B56" w:rsidRPr="003858FC" w:rsidRDefault="00AA2B56" w:rsidP="00AA2B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3858FC">
        <w:rPr>
          <w:sz w:val="28"/>
          <w:szCs w:val="28"/>
        </w:rPr>
        <w:t xml:space="preserve">. </w:t>
      </w:r>
      <w:r>
        <w:rPr>
          <w:sz w:val="28"/>
          <w:szCs w:val="28"/>
        </w:rPr>
        <w:t>В п</w:t>
      </w:r>
      <w:r w:rsidRPr="003858FC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е</w:t>
      </w:r>
      <w:r w:rsidRPr="003858FC">
        <w:rPr>
          <w:color w:val="000000"/>
          <w:sz w:val="28"/>
          <w:szCs w:val="28"/>
        </w:rPr>
        <w:t xml:space="preserve"> 3.2 </w:t>
      </w:r>
      <w:r>
        <w:rPr>
          <w:color w:val="000000"/>
          <w:sz w:val="28"/>
          <w:szCs w:val="28"/>
        </w:rPr>
        <w:t>слова «четырнадцати календарных дней» заменить словами «</w:t>
      </w:r>
      <w:r w:rsidRPr="003858FC">
        <w:rPr>
          <w:sz w:val="28"/>
          <w:szCs w:val="28"/>
        </w:rPr>
        <w:t xml:space="preserve">тридцати календарных дней </w:t>
      </w:r>
      <w:r>
        <w:rPr>
          <w:sz w:val="28"/>
          <w:szCs w:val="28"/>
        </w:rPr>
        <w:t>с момента отправки уведомления».</w:t>
      </w:r>
    </w:p>
    <w:p w:rsidR="00AA2B56" w:rsidRDefault="00AA2B56" w:rsidP="00AA2B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3858FC">
        <w:rPr>
          <w:sz w:val="28"/>
          <w:szCs w:val="28"/>
        </w:rPr>
        <w:t xml:space="preserve">. </w:t>
      </w:r>
      <w:r>
        <w:rPr>
          <w:sz w:val="28"/>
          <w:szCs w:val="28"/>
        </w:rPr>
        <w:t>В п</w:t>
      </w:r>
      <w:r w:rsidRPr="003858FC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е</w:t>
      </w:r>
      <w:r w:rsidRPr="003858FC">
        <w:rPr>
          <w:color w:val="000000"/>
          <w:sz w:val="28"/>
          <w:szCs w:val="28"/>
        </w:rPr>
        <w:t xml:space="preserve"> 3.3 </w:t>
      </w:r>
      <w:r>
        <w:rPr>
          <w:color w:val="000000"/>
          <w:sz w:val="28"/>
          <w:szCs w:val="28"/>
        </w:rPr>
        <w:t>слова</w:t>
      </w:r>
      <w:r w:rsidRPr="003858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3858FC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дня, следующего» заменить словами «В течение</w:t>
      </w:r>
      <w:r w:rsidRPr="003858FC">
        <w:rPr>
          <w:sz w:val="28"/>
          <w:szCs w:val="28"/>
        </w:rPr>
        <w:t xml:space="preserve"> пяти рабочих дней, следующих</w:t>
      </w:r>
      <w:r>
        <w:rPr>
          <w:sz w:val="28"/>
          <w:szCs w:val="28"/>
        </w:rPr>
        <w:t>».</w:t>
      </w:r>
    </w:p>
    <w:p w:rsidR="00AA2B56" w:rsidRDefault="00AA2B56" w:rsidP="00AA2B56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В</w:t>
      </w:r>
      <w:r w:rsidRPr="003858F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858FC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е</w:t>
      </w:r>
      <w:r w:rsidRPr="003858FC">
        <w:rPr>
          <w:color w:val="000000"/>
          <w:sz w:val="28"/>
          <w:szCs w:val="28"/>
        </w:rPr>
        <w:t xml:space="preserve"> 4.9</w:t>
      </w:r>
      <w:r>
        <w:rPr>
          <w:sz w:val="28"/>
          <w:szCs w:val="28"/>
        </w:rPr>
        <w:t xml:space="preserve"> раздела 4 «Порядок перемещения и хранения брошенных, разукомплектованных, бесхозяйных транспортных средств» Положения </w:t>
      </w:r>
      <w:r>
        <w:rPr>
          <w:color w:val="000000"/>
          <w:sz w:val="28"/>
          <w:szCs w:val="28"/>
        </w:rPr>
        <w:t xml:space="preserve">слова «и управлением административно-технического контроля» исключить. </w:t>
      </w:r>
    </w:p>
    <w:p w:rsidR="00AA2B56" w:rsidRDefault="00AA2B56" w:rsidP="00AA2B56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AA2B56" w:rsidRDefault="00AA2B56" w:rsidP="00AA2B56">
      <w:pPr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A2B56" w:rsidRPr="003732C9" w:rsidRDefault="00AA2B56" w:rsidP="00AA2B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Руководитель управления</w:t>
      </w:r>
    </w:p>
    <w:p w:rsidR="00AA2B56" w:rsidRDefault="00AA2B56" w:rsidP="00AA2B56">
      <w:pPr>
        <w:pStyle w:val="ConsPlusNormal"/>
        <w:widowControl/>
        <w:ind w:firstLine="0"/>
        <w:jc w:val="both"/>
        <w:rPr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административно-технического контроля</w:t>
      </w:r>
      <w:r w:rsidRPr="003732C9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3732C9">
        <w:rPr>
          <w:rFonts w:ascii="Times New Roman" w:hAnsi="Times New Roman" w:cs="Times New Roman"/>
          <w:sz w:val="28"/>
          <w:szCs w:val="26"/>
        </w:rPr>
        <w:t xml:space="preserve">               </w:t>
      </w:r>
      <w:r>
        <w:rPr>
          <w:rFonts w:ascii="Times New Roman" w:hAnsi="Times New Roman" w:cs="Times New Roman"/>
          <w:sz w:val="28"/>
          <w:szCs w:val="26"/>
        </w:rPr>
        <w:t xml:space="preserve">        </w:t>
      </w:r>
      <w:r w:rsidRPr="003732C9">
        <w:rPr>
          <w:rFonts w:ascii="Times New Roman" w:hAnsi="Times New Roman" w:cs="Times New Roman"/>
          <w:sz w:val="28"/>
          <w:szCs w:val="26"/>
        </w:rPr>
        <w:t xml:space="preserve">            </w:t>
      </w:r>
      <w:r>
        <w:rPr>
          <w:rFonts w:ascii="Times New Roman" w:hAnsi="Times New Roman" w:cs="Times New Roman"/>
          <w:sz w:val="28"/>
          <w:szCs w:val="26"/>
        </w:rPr>
        <w:t>М.А. Яровой</w:t>
      </w:r>
    </w:p>
    <w:p w:rsidR="00AA2B56" w:rsidRDefault="00AA2B56" w:rsidP="00AA2B56">
      <w:pPr>
        <w:outlineLvl w:val="0"/>
        <w:rPr>
          <w:sz w:val="28"/>
          <w:szCs w:val="26"/>
        </w:rPr>
      </w:pPr>
    </w:p>
    <w:p w:rsidR="00AA2B56" w:rsidRDefault="00AA2B56" w:rsidP="00AA2B56">
      <w:pPr>
        <w:outlineLvl w:val="0"/>
        <w:rPr>
          <w:sz w:val="28"/>
          <w:szCs w:val="26"/>
        </w:rPr>
      </w:pPr>
    </w:p>
    <w:p w:rsidR="00AA2B56" w:rsidRDefault="00AA2B56" w:rsidP="00AA2B56">
      <w:pPr>
        <w:outlineLvl w:val="0"/>
        <w:rPr>
          <w:sz w:val="28"/>
          <w:szCs w:val="26"/>
        </w:rPr>
      </w:pPr>
    </w:p>
    <w:p w:rsidR="009B4C8A" w:rsidRDefault="009B4C8A"/>
    <w:sectPr w:rsidR="009B4C8A" w:rsidSect="00AA2B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C0" w:rsidRDefault="007E12C0" w:rsidP="00AA2B56">
      <w:r>
        <w:separator/>
      </w:r>
    </w:p>
  </w:endnote>
  <w:endnote w:type="continuationSeparator" w:id="0">
    <w:p w:rsidR="007E12C0" w:rsidRDefault="007E12C0" w:rsidP="00AA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56" w:rsidRDefault="00AA2B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56" w:rsidRDefault="00AA2B5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56" w:rsidRDefault="00AA2B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C0" w:rsidRDefault="007E12C0" w:rsidP="00AA2B56">
      <w:r>
        <w:separator/>
      </w:r>
    </w:p>
  </w:footnote>
  <w:footnote w:type="continuationSeparator" w:id="0">
    <w:p w:rsidR="007E12C0" w:rsidRDefault="007E12C0" w:rsidP="00AA2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56" w:rsidRDefault="00AA2B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150129"/>
      <w:docPartObj>
        <w:docPartGallery w:val="Page Numbers (Top of Page)"/>
        <w:docPartUnique/>
      </w:docPartObj>
    </w:sdtPr>
    <w:sdtEndPr/>
    <w:sdtContent>
      <w:p w:rsidR="00AA2B56" w:rsidRDefault="00AA2B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B26">
          <w:rPr>
            <w:noProof/>
          </w:rPr>
          <w:t>2</w:t>
        </w:r>
        <w:r>
          <w:fldChar w:fldCharType="end"/>
        </w:r>
      </w:p>
    </w:sdtContent>
  </w:sdt>
  <w:p w:rsidR="00AA2B56" w:rsidRDefault="00AA2B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56" w:rsidRDefault="00AA2B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D8"/>
    <w:rsid w:val="004310D8"/>
    <w:rsid w:val="005A3B26"/>
    <w:rsid w:val="007E12C0"/>
    <w:rsid w:val="009B4C8A"/>
    <w:rsid w:val="00AA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B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2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2B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2B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B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2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2B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2B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CE62-8E6D-48C9-8B96-8BC6DC1D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Company>Voronezh Cityhall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2018-09-26T12:14:00Z</dcterms:created>
  <dcterms:modified xsi:type="dcterms:W3CDTF">2018-09-26T12:14:00Z</dcterms:modified>
</cp:coreProperties>
</file>