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bookmarkStart w:id="0" w:name="_GoBack"/>
      <w:bookmarkEnd w:id="0"/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и бюджета городского округа, внебюджетных источников на реализацию </w:t>
      </w:r>
      <w:r w:rsidRPr="006C4DD0">
        <w:rPr>
          <w:b/>
          <w:sz w:val="28"/>
          <w:szCs w:val="28"/>
        </w:rPr>
        <w:t>муниципальной программы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b/>
          <w:sz w:val="28"/>
          <w:szCs w:val="28"/>
        </w:rPr>
      </w:pPr>
      <w:r w:rsidRPr="006C4DD0">
        <w:rPr>
          <w:rFonts w:ascii="Times New Roman" w:hAnsi="Times New Roman"/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Default="00C62CFC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52"/>
        <w:gridCol w:w="2179"/>
        <w:gridCol w:w="1569"/>
        <w:gridCol w:w="1109"/>
        <w:gridCol w:w="1292"/>
        <w:gridCol w:w="1292"/>
        <w:gridCol w:w="1292"/>
        <w:gridCol w:w="1292"/>
        <w:gridCol w:w="1292"/>
        <w:gridCol w:w="1292"/>
        <w:gridCol w:w="1292"/>
      </w:tblGrid>
      <w:tr w:rsidR="00174D68" w:rsidTr="005F5C66">
        <w:trPr>
          <w:tblHeader/>
        </w:trPr>
        <w:tc>
          <w:tcPr>
            <w:tcW w:w="1452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2179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Наименование</w:t>
            </w: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муниципальной программы, подпрограммы мероприятия</w:t>
            </w:r>
          </w:p>
        </w:tc>
        <w:tc>
          <w:tcPr>
            <w:tcW w:w="1569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Источники</w:t>
            </w: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ресурсного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обеспечения</w:t>
            </w:r>
          </w:p>
        </w:tc>
        <w:tc>
          <w:tcPr>
            <w:tcW w:w="10153" w:type="dxa"/>
            <w:gridSpan w:val="8"/>
          </w:tcPr>
          <w:p w:rsidR="00174D68" w:rsidRDefault="00174D68" w:rsidP="00174D68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00A8C">
              <w:rPr>
                <w:color w:val="000000"/>
                <w:sz w:val="21"/>
                <w:szCs w:val="21"/>
              </w:rPr>
              <w:t>Оценка расходов по годам реализации муниципальной программы, тыс. руб.</w:t>
            </w:r>
          </w:p>
        </w:tc>
      </w:tr>
      <w:tr w:rsidR="00174D68" w:rsidTr="005F5C66">
        <w:trPr>
          <w:tblHeader/>
        </w:trPr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 xml:space="preserve">Всего 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2014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(первый год реализации)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5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(второй год реализации)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6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(третий год реализации)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7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(четвертый год реализации)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8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(пятый год реализации)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2019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(шестой год реализации)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2020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(седьмой год реализации)</w:t>
            </w:r>
          </w:p>
        </w:tc>
      </w:tr>
      <w:tr w:rsidR="00174D68" w:rsidTr="005F5C66">
        <w:tc>
          <w:tcPr>
            <w:tcW w:w="1452" w:type="dxa"/>
            <w:vMerge w:val="restart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2179" w:type="dxa"/>
            <w:vMerge w:val="restart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ind w:lef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внебюджетные</w:t>
            </w:r>
          </w:p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источники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500A8C">
              <w:rPr>
                <w:sz w:val="21"/>
                <w:szCs w:val="21"/>
              </w:rPr>
              <w:t>в том числе</w:t>
            </w:r>
          </w:p>
        </w:tc>
        <w:tc>
          <w:tcPr>
            <w:tcW w:w="2179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174D68" w:rsidTr="005F5C66">
        <w:tc>
          <w:tcPr>
            <w:tcW w:w="145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Подпрограмма</w:t>
            </w:r>
          </w:p>
          <w:p w:rsidR="00174D68" w:rsidRPr="00500A8C" w:rsidRDefault="00174D68" w:rsidP="005F5C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79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Развитие и поддержка малого и среднего предпринимательства</w:t>
            </w:r>
          </w:p>
        </w:tc>
        <w:tc>
          <w:tcPr>
            <w:tcW w:w="1569" w:type="dxa"/>
          </w:tcPr>
          <w:p w:rsidR="00174D68" w:rsidRPr="00500A8C" w:rsidRDefault="00174D68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 w:val="restart"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174D68" w:rsidRPr="00500A8C" w:rsidRDefault="00174D68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</w:tc>
      </w:tr>
      <w:tr w:rsidR="00174D68" w:rsidTr="005F5C66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174D68" w:rsidRPr="00500A8C" w:rsidRDefault="00174D68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6660AF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</w:tcPr>
          <w:p w:rsidR="00174D68" w:rsidRPr="006660AF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74D68" w:rsidRPr="006660AF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9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 w:val="restart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</w:tcPr>
          <w:p w:rsidR="00174D68" w:rsidRDefault="00174D68" w:rsidP="00174D68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1. Информационно-консультационная поддержка субъектов</w:t>
            </w:r>
            <w:r>
              <w:rPr>
                <w:sz w:val="21"/>
                <w:szCs w:val="21"/>
              </w:rPr>
              <w:t xml:space="preserve"> </w:t>
            </w:r>
            <w:r w:rsidRPr="006660AF">
              <w:rPr>
                <w:sz w:val="21"/>
                <w:szCs w:val="21"/>
              </w:rPr>
              <w:t>малого и среднего предпринимательства</w:t>
            </w:r>
          </w:p>
        </w:tc>
        <w:tc>
          <w:tcPr>
            <w:tcW w:w="1569" w:type="dxa"/>
          </w:tcPr>
          <w:p w:rsidR="00174D68" w:rsidRPr="006660AF" w:rsidRDefault="00174D68" w:rsidP="00174D68">
            <w:pPr>
              <w:ind w:right="-108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74D68" w:rsidRPr="006660AF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74D68" w:rsidRPr="006660AF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74D68" w:rsidRPr="006660AF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174D68" w:rsidTr="005F5C66">
        <w:tc>
          <w:tcPr>
            <w:tcW w:w="1452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174D68" w:rsidRPr="006660AF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9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174D68" w:rsidRPr="006660AF" w:rsidRDefault="00174D68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 w:val="restart"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2. Финансовая поддержка субъектов малого и среднего предпринимательства</w:t>
            </w:r>
          </w:p>
        </w:tc>
        <w:tc>
          <w:tcPr>
            <w:tcW w:w="1569" w:type="dxa"/>
          </w:tcPr>
          <w:p w:rsidR="005F5C66" w:rsidRPr="006660AF" w:rsidRDefault="005F5C66" w:rsidP="005F5C66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5F5C66" w:rsidRPr="006660AF" w:rsidRDefault="005F5C66" w:rsidP="005F5C66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  <w:p w:rsidR="005F5C66" w:rsidRDefault="005F5C66" w:rsidP="00DD448A">
            <w:pPr>
              <w:jc w:val="both"/>
              <w:rPr>
                <w:sz w:val="21"/>
                <w:szCs w:val="21"/>
              </w:rPr>
            </w:pPr>
          </w:p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221D9">
        <w:tc>
          <w:tcPr>
            <w:tcW w:w="1452" w:type="dxa"/>
            <w:vMerge w:val="restart"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</w:tcPr>
          <w:p w:rsidR="005F5C66" w:rsidRPr="006660AF" w:rsidRDefault="005F5C66" w:rsidP="00DD44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 xml:space="preserve">2.1. Содействие развитию лизинга оборудования </w:t>
            </w:r>
          </w:p>
          <w:p w:rsidR="005F5C66" w:rsidRPr="006660AF" w:rsidRDefault="005F5C66" w:rsidP="00DD44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субъектами малого и среднего предпринимательства</w:t>
            </w: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221D9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221D9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5C66" w:rsidRPr="006660AF" w:rsidRDefault="005F5C66" w:rsidP="00DD448A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221D9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221D9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9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 w:val="restart"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3. Имущественная поддержка субъектов малого и среднего предпринимательства</w:t>
            </w:r>
          </w:p>
        </w:tc>
        <w:tc>
          <w:tcPr>
            <w:tcW w:w="1569" w:type="dxa"/>
          </w:tcPr>
          <w:p w:rsidR="005F5C66" w:rsidRPr="006660AF" w:rsidRDefault="005F5C66" w:rsidP="005F5C66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006DCB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006DCB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006DCB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006DCB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5C66" w:rsidRPr="006660AF" w:rsidRDefault="005F5C66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 w:val="restart"/>
          </w:tcPr>
          <w:p w:rsidR="005F5C66" w:rsidRPr="006660AF" w:rsidRDefault="005F5C66" w:rsidP="005F5C66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Основное мероприятие</w:t>
            </w:r>
          </w:p>
          <w:p w:rsidR="005F5C66" w:rsidRDefault="005F5C66" w:rsidP="005F5C66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1</w:t>
            </w:r>
          </w:p>
        </w:tc>
        <w:tc>
          <w:tcPr>
            <w:tcW w:w="2179" w:type="dxa"/>
            <w:vMerge w:val="restart"/>
          </w:tcPr>
          <w:p w:rsidR="005F5C66" w:rsidRPr="006660AF" w:rsidRDefault="005F5C66" w:rsidP="005F5C66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5C66" w:rsidRPr="006660AF" w:rsidRDefault="005F5C66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B305D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B305D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B305D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F221D9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9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 w:val="restart"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</w:tcPr>
          <w:p w:rsidR="005F5C66" w:rsidRDefault="005F5C66" w:rsidP="005F5C66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 xml:space="preserve">1.1. </w:t>
            </w:r>
            <w:hyperlink w:anchor="Par289" w:history="1">
              <w:r w:rsidRPr="006660AF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660AF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</w:t>
            </w:r>
            <w:r>
              <w:rPr>
                <w:sz w:val="21"/>
                <w:szCs w:val="21"/>
              </w:rPr>
              <w:t xml:space="preserve">инновационных </w:t>
            </w:r>
            <w:r w:rsidRPr="006660AF">
              <w:rPr>
                <w:sz w:val="21"/>
                <w:szCs w:val="21"/>
              </w:rPr>
              <w:t>предприятий,</w:t>
            </w:r>
            <w:r>
              <w:rPr>
                <w:sz w:val="21"/>
                <w:szCs w:val="21"/>
              </w:rPr>
              <w:t xml:space="preserve"> </w:t>
            </w:r>
            <w:r w:rsidRPr="006660AF">
              <w:rPr>
                <w:sz w:val="21"/>
                <w:szCs w:val="21"/>
              </w:rPr>
              <w:t>создаваемых при вузах городского  округа город  Воронеж, в их  работе по внедрению  инноваций в реальный сектор экономики</w:t>
            </w:r>
          </w:p>
        </w:tc>
        <w:tc>
          <w:tcPr>
            <w:tcW w:w="1569" w:type="dxa"/>
          </w:tcPr>
          <w:p w:rsidR="005F5C66" w:rsidRPr="006660AF" w:rsidRDefault="005F5C66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9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E92FC0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E92FC0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E92FC0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5F5C66" w:rsidRPr="006660AF" w:rsidRDefault="005F5C66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9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  <w:vAlign w:val="center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5F5C66" w:rsidTr="005F5C66">
        <w:tc>
          <w:tcPr>
            <w:tcW w:w="1452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5F5C66" w:rsidRDefault="005F5C66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5C66" w:rsidRPr="006660AF" w:rsidRDefault="005F5C66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9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92" w:type="dxa"/>
          </w:tcPr>
          <w:p w:rsidR="005F5C66" w:rsidRPr="006660AF" w:rsidRDefault="005F5C66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</w:tbl>
    <w:p w:rsidR="008940AD" w:rsidRPr="004A4BA1" w:rsidRDefault="008940AD" w:rsidP="008940AD">
      <w:pPr>
        <w:spacing w:line="240" w:lineRule="atLeast"/>
        <w:contextualSpacing/>
        <w:rPr>
          <w:sz w:val="28"/>
          <w:szCs w:val="28"/>
        </w:rPr>
      </w:pPr>
    </w:p>
    <w:p w:rsidR="00C62CFC" w:rsidRDefault="00C62CFC" w:rsidP="008940AD">
      <w:pPr>
        <w:pStyle w:val="a3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8940AD" w:rsidRPr="006660AF" w:rsidRDefault="008940AD" w:rsidP="008940AD">
      <w:pPr>
        <w:pStyle w:val="a3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8940AD" w:rsidRDefault="008940AD" w:rsidP="008940A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40AD" w:rsidRPr="00FA052F" w:rsidRDefault="008940AD" w:rsidP="008940A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8940AD" w:rsidRPr="00FA052F" w:rsidRDefault="008940AD" w:rsidP="008940AD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8940AD" w:rsidRDefault="008940AD" w:rsidP="008940AD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8940AD" w:rsidRDefault="008940AD" w:rsidP="008940A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  </w:t>
      </w:r>
      <w:r w:rsidR="005D5BC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Л.В. Бородина</w:t>
      </w:r>
    </w:p>
    <w:p w:rsidR="008931BD" w:rsidRDefault="008931BD"/>
    <w:sectPr w:rsidR="008931BD" w:rsidSect="00C62CFC">
      <w:headerReference w:type="default" r:id="rId7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96" w:rsidRDefault="005C4196" w:rsidP="008940AD">
      <w:r>
        <w:separator/>
      </w:r>
    </w:p>
  </w:endnote>
  <w:endnote w:type="continuationSeparator" w:id="0">
    <w:p w:rsidR="005C4196" w:rsidRDefault="005C4196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96" w:rsidRDefault="005C4196" w:rsidP="008940AD">
      <w:r>
        <w:separator/>
      </w:r>
    </w:p>
  </w:footnote>
  <w:footnote w:type="continuationSeparator" w:id="0">
    <w:p w:rsidR="005C4196" w:rsidRDefault="005C4196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/>
    <w:sdtContent>
      <w:p w:rsidR="00287683" w:rsidRDefault="005C41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4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7683" w:rsidRDefault="002876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494"/>
    <w:rsid w:val="004F36BE"/>
    <w:rsid w:val="00500656"/>
    <w:rsid w:val="00500A8C"/>
    <w:rsid w:val="00501204"/>
    <w:rsid w:val="00501262"/>
    <w:rsid w:val="00503497"/>
    <w:rsid w:val="0050369F"/>
    <w:rsid w:val="00503D06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196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cp:lastPrinted>2017-02-17T12:01:00Z</cp:lastPrinted>
  <dcterms:created xsi:type="dcterms:W3CDTF">2018-03-30T12:12:00Z</dcterms:created>
  <dcterms:modified xsi:type="dcterms:W3CDTF">2018-03-30T12:12:00Z</dcterms:modified>
</cp:coreProperties>
</file>