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FF63BB" w:rsidRDefault="00FF63BB" w:rsidP="008503B0">
      <w:pPr>
        <w:pStyle w:val="a4"/>
        <w:spacing w:before="0" w:beforeAutospacing="0" w:after="0"/>
        <w:ind w:left="5529"/>
        <w:jc w:val="center"/>
        <w:rPr>
          <w:sz w:val="28"/>
          <w:szCs w:val="28"/>
        </w:rPr>
      </w:pPr>
      <w:r w:rsidRPr="00FF63BB">
        <w:rPr>
          <w:sz w:val="28"/>
          <w:szCs w:val="28"/>
        </w:rPr>
        <w:t>Приложение № 1</w:t>
      </w:r>
    </w:p>
    <w:p w:rsidR="00FF63BB" w:rsidRPr="00FF63BB" w:rsidRDefault="00FF63BB" w:rsidP="008503B0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FF63BB" w:rsidRDefault="00B95115" w:rsidP="00B951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FF63BB" w:rsidRPr="00FF63B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FF63BB" w:rsidRPr="00FF63BB" w:rsidRDefault="00FF63BB" w:rsidP="008503B0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 xml:space="preserve">от </w:t>
      </w:r>
      <w:r w:rsidR="00482B5D">
        <w:rPr>
          <w:rFonts w:ascii="Times New Roman" w:hAnsi="Times New Roman" w:cs="Times New Roman"/>
          <w:sz w:val="28"/>
          <w:szCs w:val="28"/>
        </w:rPr>
        <w:t xml:space="preserve">04.04.2019  </w:t>
      </w:r>
      <w:r w:rsidRPr="00FF63BB">
        <w:rPr>
          <w:rFonts w:ascii="Times New Roman" w:hAnsi="Times New Roman" w:cs="Times New Roman"/>
          <w:sz w:val="28"/>
          <w:szCs w:val="28"/>
        </w:rPr>
        <w:t xml:space="preserve"> № </w:t>
      </w:r>
      <w:r w:rsidR="00482B5D">
        <w:rPr>
          <w:rFonts w:ascii="Times New Roman" w:hAnsi="Times New Roman" w:cs="Times New Roman"/>
          <w:sz w:val="28"/>
          <w:szCs w:val="28"/>
        </w:rPr>
        <w:t>35</w:t>
      </w:r>
      <w:bookmarkStart w:id="0" w:name="_GoBack"/>
      <w:bookmarkEnd w:id="0"/>
    </w:p>
    <w:p w:rsidR="000C521F" w:rsidRPr="000C521F" w:rsidRDefault="000C521F" w:rsidP="000C521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C7C8E" w:rsidRPr="00245B12" w:rsidRDefault="009C7C8E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0"/>
          <w:szCs w:val="10"/>
        </w:rPr>
      </w:pPr>
    </w:p>
    <w:p w:rsidR="000C521F" w:rsidRPr="000C521F" w:rsidRDefault="000C521F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C521F">
        <w:rPr>
          <w:rFonts w:ascii="Times New Roman" w:hAnsi="Times New Roman" w:cs="Times New Roman"/>
          <w:sz w:val="28"/>
          <w:szCs w:val="28"/>
        </w:rPr>
        <w:t>ОПОВЕЩЕНИЕ О НАЧАЛЕ ПУБЛИЧНЫХ СЛУШАНИЙ</w:t>
      </w:r>
    </w:p>
    <w:p w:rsidR="008503B0" w:rsidRDefault="008503B0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521F" w:rsidRPr="000C6CA4" w:rsidRDefault="000C521F" w:rsidP="00ED4068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На публичные слушания, назначенные на </w:t>
      </w:r>
      <w:r w:rsidR="00532789">
        <w:rPr>
          <w:rFonts w:eastAsiaTheme="minorHAnsi"/>
          <w:b w:val="0"/>
          <w:bCs w:val="0"/>
        </w:rPr>
        <w:t>11 июня</w:t>
      </w:r>
      <w:r w:rsidR="00023C08" w:rsidRPr="000C6CA4">
        <w:rPr>
          <w:rFonts w:eastAsiaTheme="minorHAnsi"/>
          <w:b w:val="0"/>
          <w:bCs w:val="0"/>
        </w:rPr>
        <w:t xml:space="preserve"> 20</w:t>
      </w:r>
      <w:r w:rsidR="00532789">
        <w:rPr>
          <w:rFonts w:eastAsiaTheme="minorHAnsi"/>
          <w:b w:val="0"/>
          <w:bCs w:val="0"/>
        </w:rPr>
        <w:t>19</w:t>
      </w:r>
      <w:r w:rsidR="00023C08" w:rsidRPr="000C6CA4">
        <w:rPr>
          <w:rFonts w:eastAsiaTheme="minorHAnsi"/>
          <w:b w:val="0"/>
          <w:bCs w:val="0"/>
        </w:rPr>
        <w:t xml:space="preserve"> г., </w:t>
      </w:r>
      <w:r w:rsidR="00933FE0">
        <w:rPr>
          <w:rFonts w:eastAsiaTheme="minorHAnsi"/>
          <w:b w:val="0"/>
          <w:bCs w:val="0"/>
        </w:rPr>
        <w:t xml:space="preserve"> представляю</w:t>
      </w:r>
      <w:r w:rsidR="00B24503">
        <w:rPr>
          <w:rFonts w:eastAsiaTheme="minorHAnsi"/>
          <w:b w:val="0"/>
          <w:bCs w:val="0"/>
        </w:rPr>
        <w:t xml:space="preserve">тся проект </w:t>
      </w:r>
      <w:r w:rsidR="00B24503" w:rsidRPr="006D5315">
        <w:rPr>
          <w:b w:val="0"/>
          <w:bCs w:val="0"/>
        </w:rPr>
        <w:t>внесени</w:t>
      </w:r>
      <w:r w:rsidR="006C1EFA">
        <w:rPr>
          <w:b w:val="0"/>
          <w:bCs w:val="0"/>
        </w:rPr>
        <w:t>я</w:t>
      </w:r>
      <w:r w:rsidR="00B24503" w:rsidRPr="006D5315">
        <w:rPr>
          <w:b w:val="0"/>
          <w:bCs w:val="0"/>
        </w:rPr>
        <w:t xml:space="preserve"> изменений в</w:t>
      </w:r>
      <w:r w:rsidR="00B24503">
        <w:rPr>
          <w:b w:val="0"/>
          <w:bCs w:val="0"/>
        </w:rPr>
        <w:t xml:space="preserve"> </w:t>
      </w:r>
      <w:r w:rsidR="00B24503" w:rsidRPr="006D5315">
        <w:rPr>
          <w:b w:val="0"/>
          <w:bCs w:val="0"/>
        </w:rPr>
        <w:t>Генеральный план городского округа</w:t>
      </w:r>
      <w:r w:rsidR="00B24503">
        <w:rPr>
          <w:b w:val="0"/>
          <w:bCs w:val="0"/>
        </w:rPr>
        <w:t xml:space="preserve"> город Воронеж и проект</w:t>
      </w:r>
      <w:r w:rsidR="00B24503" w:rsidRPr="006D5315">
        <w:rPr>
          <w:b w:val="0"/>
          <w:bCs w:val="0"/>
        </w:rPr>
        <w:t xml:space="preserve"> </w:t>
      </w:r>
      <w:r w:rsidR="005266B8">
        <w:rPr>
          <w:b w:val="0"/>
          <w:bCs w:val="0"/>
        </w:rPr>
        <w:t xml:space="preserve">о </w:t>
      </w:r>
      <w:r w:rsidR="00B24503" w:rsidRPr="006D5315">
        <w:rPr>
          <w:b w:val="0"/>
          <w:bCs w:val="0"/>
        </w:rPr>
        <w:t>внесени</w:t>
      </w:r>
      <w:r w:rsidR="005266B8">
        <w:rPr>
          <w:b w:val="0"/>
          <w:bCs w:val="0"/>
        </w:rPr>
        <w:t>и</w:t>
      </w:r>
      <w:r w:rsidR="00B24503">
        <w:rPr>
          <w:b w:val="0"/>
          <w:bCs w:val="0"/>
        </w:rPr>
        <w:t xml:space="preserve"> </w:t>
      </w:r>
      <w:r w:rsidR="00B24503" w:rsidRPr="006D5315">
        <w:rPr>
          <w:b w:val="0"/>
          <w:bCs w:val="0"/>
        </w:rPr>
        <w:t>изменений в Правила землепользования</w:t>
      </w:r>
      <w:r w:rsidR="00B24503">
        <w:rPr>
          <w:b w:val="0"/>
          <w:bCs w:val="0"/>
        </w:rPr>
        <w:t xml:space="preserve"> </w:t>
      </w:r>
      <w:r w:rsidR="00B24503" w:rsidRPr="006D5315">
        <w:rPr>
          <w:b w:val="0"/>
          <w:bCs w:val="0"/>
        </w:rPr>
        <w:t>и застройки городского округа город</w:t>
      </w:r>
      <w:r w:rsidR="00B24503">
        <w:rPr>
          <w:b w:val="0"/>
          <w:bCs w:val="0"/>
        </w:rPr>
        <w:t xml:space="preserve"> </w:t>
      </w:r>
      <w:r w:rsidR="00B24503" w:rsidRPr="006D5315">
        <w:rPr>
          <w:b w:val="0"/>
          <w:bCs w:val="0"/>
        </w:rPr>
        <w:t>Воронеж</w:t>
      </w:r>
      <w:r w:rsidR="008A391B">
        <w:rPr>
          <w:rFonts w:eastAsiaTheme="minorHAnsi"/>
          <w:b w:val="0"/>
          <w:bCs w:val="0"/>
        </w:rPr>
        <w:t>.</w:t>
      </w:r>
    </w:p>
    <w:p w:rsidR="000C521F" w:rsidRPr="000C6CA4" w:rsidRDefault="000C521F" w:rsidP="00ED4068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Экспозиция проек</w:t>
      </w:r>
      <w:r w:rsidR="00023C08">
        <w:rPr>
          <w:rFonts w:eastAsiaTheme="minorHAnsi"/>
          <w:b w:val="0"/>
          <w:bCs w:val="0"/>
        </w:rPr>
        <w:t>т</w:t>
      </w:r>
      <w:r w:rsidR="00E76856">
        <w:rPr>
          <w:rFonts w:eastAsiaTheme="minorHAnsi"/>
          <w:b w:val="0"/>
          <w:bCs w:val="0"/>
        </w:rPr>
        <w:t xml:space="preserve">ов открыта с </w:t>
      </w:r>
      <w:r w:rsidR="00532789">
        <w:rPr>
          <w:rFonts w:eastAsiaTheme="minorHAnsi"/>
          <w:b w:val="0"/>
          <w:bCs w:val="0"/>
        </w:rPr>
        <w:t xml:space="preserve">09 апреля </w:t>
      </w:r>
      <w:r w:rsidR="00023C08" w:rsidRPr="000C6CA4">
        <w:rPr>
          <w:rFonts w:eastAsiaTheme="minorHAnsi"/>
          <w:b w:val="0"/>
          <w:bCs w:val="0"/>
        </w:rPr>
        <w:t>20</w:t>
      </w:r>
      <w:r w:rsidR="00532789">
        <w:rPr>
          <w:rFonts w:eastAsiaTheme="minorHAnsi"/>
          <w:b w:val="0"/>
          <w:bCs w:val="0"/>
        </w:rPr>
        <w:t>19</w:t>
      </w:r>
      <w:r w:rsidR="00023C08" w:rsidRPr="000C6CA4">
        <w:rPr>
          <w:rFonts w:eastAsiaTheme="minorHAnsi"/>
          <w:b w:val="0"/>
          <w:bCs w:val="0"/>
        </w:rPr>
        <w:t xml:space="preserve"> г.</w:t>
      </w:r>
      <w:r w:rsidR="00023C08">
        <w:rPr>
          <w:rFonts w:eastAsiaTheme="minorHAnsi"/>
          <w:b w:val="0"/>
          <w:bCs w:val="0"/>
        </w:rPr>
        <w:t xml:space="preserve">  </w:t>
      </w:r>
      <w:r w:rsidRPr="000C6CA4">
        <w:rPr>
          <w:rFonts w:eastAsiaTheme="minorHAnsi"/>
          <w:b w:val="0"/>
          <w:bCs w:val="0"/>
        </w:rPr>
        <w:t>по</w:t>
      </w:r>
      <w:r w:rsidR="00532789">
        <w:rPr>
          <w:rFonts w:eastAsiaTheme="minorHAnsi"/>
          <w:b w:val="0"/>
          <w:bCs w:val="0"/>
        </w:rPr>
        <w:t xml:space="preserve"> 11 июня </w:t>
      </w:r>
      <w:r w:rsidR="00023C08" w:rsidRPr="000C6CA4">
        <w:rPr>
          <w:rFonts w:eastAsiaTheme="minorHAnsi"/>
          <w:b w:val="0"/>
          <w:bCs w:val="0"/>
        </w:rPr>
        <w:t>20</w:t>
      </w:r>
      <w:r w:rsidR="00532789">
        <w:rPr>
          <w:rFonts w:eastAsiaTheme="minorHAnsi"/>
          <w:b w:val="0"/>
          <w:bCs w:val="0"/>
        </w:rPr>
        <w:t>19</w:t>
      </w:r>
      <w:r w:rsidR="00023C08" w:rsidRPr="000C6CA4">
        <w:rPr>
          <w:rFonts w:eastAsiaTheme="minorHAnsi"/>
          <w:b w:val="0"/>
          <w:bCs w:val="0"/>
        </w:rPr>
        <w:t xml:space="preserve"> г.</w:t>
      </w:r>
      <w:r w:rsidRPr="000C6CA4">
        <w:rPr>
          <w:rFonts w:eastAsiaTheme="minorHAnsi"/>
          <w:b w:val="0"/>
          <w:bCs w:val="0"/>
        </w:rPr>
        <w:t xml:space="preserve"> в </w:t>
      </w:r>
      <w:r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Pr="000C6CA4">
        <w:rPr>
          <w:rFonts w:eastAsia="Calibri"/>
          <w:b w:val="0"/>
        </w:rPr>
        <w:t>(г. Воронеж, ул. Плехановская, 22)</w:t>
      </w:r>
      <w:r w:rsidR="000C6CA4">
        <w:rPr>
          <w:rFonts w:eastAsia="Calibri"/>
          <w:b w:val="0"/>
        </w:rPr>
        <w:t>.</w:t>
      </w:r>
      <w:r w:rsidRPr="000C6CA4">
        <w:rPr>
          <w:rFonts w:eastAsiaTheme="minorHAnsi"/>
          <w:b w:val="0"/>
          <w:bCs w:val="0"/>
        </w:rPr>
        <w:t xml:space="preserve">                </w:t>
      </w:r>
    </w:p>
    <w:p w:rsidR="000C521F" w:rsidRPr="000C6CA4" w:rsidRDefault="000C521F" w:rsidP="00ED4068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Время работы экспозиции: в рабочие дни с 10.00 до 17.00.</w:t>
      </w:r>
    </w:p>
    <w:p w:rsidR="000C521F" w:rsidRPr="000C6CA4" w:rsidRDefault="000C521F" w:rsidP="00ED4068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Собрание участников публичных слушаний состоится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="000F2775">
        <w:rPr>
          <w:rFonts w:eastAsiaTheme="minorHAnsi"/>
          <w:b w:val="0"/>
          <w:bCs w:val="0"/>
        </w:rPr>
        <w:t xml:space="preserve">                 </w:t>
      </w:r>
      <w:r w:rsidR="00532789">
        <w:rPr>
          <w:rFonts w:eastAsiaTheme="minorHAnsi"/>
          <w:b w:val="0"/>
          <w:bCs w:val="0"/>
        </w:rPr>
        <w:t xml:space="preserve">        11 июня </w:t>
      </w:r>
      <w:r w:rsidR="000F2775" w:rsidRPr="000C6CA4">
        <w:rPr>
          <w:rFonts w:eastAsiaTheme="minorHAnsi"/>
          <w:b w:val="0"/>
          <w:bCs w:val="0"/>
        </w:rPr>
        <w:t>20</w:t>
      </w:r>
      <w:r w:rsidR="00532789">
        <w:rPr>
          <w:rFonts w:eastAsiaTheme="minorHAnsi"/>
          <w:b w:val="0"/>
          <w:bCs w:val="0"/>
        </w:rPr>
        <w:t xml:space="preserve">19 </w:t>
      </w:r>
      <w:r w:rsidR="000F2775" w:rsidRPr="000C6CA4">
        <w:rPr>
          <w:rFonts w:eastAsiaTheme="minorHAnsi"/>
          <w:b w:val="0"/>
          <w:bCs w:val="0"/>
        </w:rPr>
        <w:t xml:space="preserve">г. в </w:t>
      </w:r>
      <w:r w:rsidR="00532789">
        <w:rPr>
          <w:rFonts w:eastAsiaTheme="minorHAnsi"/>
          <w:b w:val="0"/>
          <w:bCs w:val="0"/>
        </w:rPr>
        <w:t>10</w:t>
      </w:r>
      <w:r w:rsidR="000F2775" w:rsidRPr="000C6CA4">
        <w:rPr>
          <w:rFonts w:eastAsiaTheme="minorHAnsi"/>
          <w:b w:val="0"/>
          <w:bCs w:val="0"/>
        </w:rPr>
        <w:t>.</w:t>
      </w:r>
      <w:r w:rsidR="00532789">
        <w:rPr>
          <w:rFonts w:eastAsiaTheme="minorHAnsi"/>
          <w:b w:val="0"/>
          <w:bCs w:val="0"/>
        </w:rPr>
        <w:t>00</w:t>
      </w:r>
      <w:r w:rsidR="000F2775" w:rsidRPr="000C6CA4">
        <w:rPr>
          <w:rFonts w:eastAsiaTheme="minorHAnsi"/>
          <w:b w:val="0"/>
          <w:bCs w:val="0"/>
        </w:rPr>
        <w:t xml:space="preserve"> в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="000C6CA4"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="000C6CA4" w:rsidRPr="000C6CA4">
        <w:rPr>
          <w:rFonts w:eastAsia="Calibri"/>
          <w:b w:val="0"/>
        </w:rPr>
        <w:t xml:space="preserve">(г. Воронеж, </w:t>
      </w:r>
      <w:r w:rsidR="000F2775">
        <w:rPr>
          <w:rFonts w:eastAsia="Calibri"/>
          <w:b w:val="0"/>
        </w:rPr>
        <w:t xml:space="preserve">                    </w:t>
      </w:r>
      <w:r w:rsidR="000C6CA4" w:rsidRPr="000C6CA4">
        <w:rPr>
          <w:rFonts w:eastAsia="Calibri"/>
          <w:b w:val="0"/>
        </w:rPr>
        <w:t>ул. Плехановская, 22)</w:t>
      </w:r>
      <w:r w:rsidR="000C6CA4" w:rsidRPr="000C6CA4">
        <w:rPr>
          <w:rFonts w:eastAsiaTheme="minorHAnsi"/>
          <w:b w:val="0"/>
          <w:bCs w:val="0"/>
        </w:rPr>
        <w:t xml:space="preserve">.   </w:t>
      </w:r>
      <w:r w:rsidRPr="000C6CA4">
        <w:rPr>
          <w:rFonts w:eastAsiaTheme="minorHAnsi"/>
          <w:b w:val="0"/>
          <w:bCs w:val="0"/>
        </w:rPr>
        <w:t xml:space="preserve"> </w:t>
      </w:r>
    </w:p>
    <w:p w:rsidR="005C62E4" w:rsidRPr="00D5596C" w:rsidRDefault="000C521F" w:rsidP="00ED4068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D5596C">
        <w:rPr>
          <w:rFonts w:eastAsiaTheme="minorHAnsi"/>
          <w:b w:val="0"/>
          <w:bCs w:val="0"/>
        </w:rPr>
        <w:t>В  период  размещения  проект</w:t>
      </w:r>
      <w:r w:rsidR="00FD279D">
        <w:rPr>
          <w:rFonts w:eastAsiaTheme="minorHAnsi"/>
          <w:b w:val="0"/>
          <w:bCs w:val="0"/>
        </w:rPr>
        <w:t>ов</w:t>
      </w:r>
      <w:r w:rsidRPr="00D5596C">
        <w:rPr>
          <w:rFonts w:eastAsiaTheme="minorHAnsi"/>
          <w:b w:val="0"/>
          <w:bCs w:val="0"/>
        </w:rPr>
        <w:t xml:space="preserve"> на официальном сайте </w:t>
      </w:r>
      <w:r w:rsidR="00D5596C" w:rsidRPr="00D5596C">
        <w:rPr>
          <w:b w:val="0"/>
        </w:rPr>
        <w:t>администрации городского округа город Воронеж в сети Интернет</w:t>
      </w:r>
      <w:r w:rsidR="00D5596C" w:rsidRPr="00D5596C">
        <w:rPr>
          <w:rFonts w:eastAsiaTheme="minorHAnsi"/>
          <w:b w:val="0"/>
          <w:bCs w:val="0"/>
        </w:rPr>
        <w:t xml:space="preserve"> </w:t>
      </w:r>
      <w:r w:rsidRPr="00D5596C">
        <w:rPr>
          <w:rFonts w:eastAsiaTheme="minorHAnsi"/>
          <w:b w:val="0"/>
          <w:bCs w:val="0"/>
        </w:rPr>
        <w:t>участники публичных</w:t>
      </w:r>
      <w:r w:rsidR="005C62E4" w:rsidRPr="00D5596C">
        <w:rPr>
          <w:rFonts w:eastAsiaTheme="minorHAnsi"/>
          <w:b w:val="0"/>
          <w:bCs w:val="0"/>
        </w:rPr>
        <w:t xml:space="preserve"> </w:t>
      </w:r>
      <w:r w:rsidRPr="00D5596C">
        <w:rPr>
          <w:rFonts w:eastAsiaTheme="minorHAnsi"/>
          <w:b w:val="0"/>
          <w:bCs w:val="0"/>
        </w:rPr>
        <w:t>слушаний  имеют  право  вносить  предложения и замечания, касающиеся так</w:t>
      </w:r>
      <w:r w:rsidR="00FD279D">
        <w:rPr>
          <w:rFonts w:eastAsiaTheme="minorHAnsi"/>
          <w:b w:val="0"/>
          <w:bCs w:val="0"/>
        </w:rPr>
        <w:t>их</w:t>
      </w:r>
      <w:r w:rsidR="000C6CA4" w:rsidRPr="00D5596C">
        <w:rPr>
          <w:rFonts w:eastAsiaTheme="minorHAnsi"/>
          <w:b w:val="0"/>
          <w:bCs w:val="0"/>
        </w:rPr>
        <w:t xml:space="preserve"> </w:t>
      </w:r>
      <w:r w:rsidRPr="00D5596C">
        <w:rPr>
          <w:rFonts w:eastAsiaTheme="minorHAnsi"/>
          <w:b w:val="0"/>
          <w:bCs w:val="0"/>
        </w:rPr>
        <w:t>проект</w:t>
      </w:r>
      <w:r w:rsidR="00FD279D">
        <w:rPr>
          <w:rFonts w:eastAsiaTheme="minorHAnsi"/>
          <w:b w:val="0"/>
          <w:bCs w:val="0"/>
        </w:rPr>
        <w:t>ов</w:t>
      </w:r>
      <w:r w:rsidRPr="00D5596C">
        <w:rPr>
          <w:rFonts w:eastAsiaTheme="minorHAnsi"/>
          <w:b w:val="0"/>
          <w:bCs w:val="0"/>
        </w:rPr>
        <w:t>:</w:t>
      </w:r>
    </w:p>
    <w:p w:rsidR="005C62E4" w:rsidRDefault="000C521F" w:rsidP="00ED4068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1.  В  письменной  или  устной  форме  в  ходе  проведения собрания или</w:t>
      </w:r>
      <w:r w:rsidR="005C62E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собрани</w:t>
      </w:r>
      <w:r w:rsidR="00937B84">
        <w:rPr>
          <w:rFonts w:eastAsiaTheme="minorHAnsi"/>
          <w:b w:val="0"/>
          <w:bCs w:val="0"/>
        </w:rPr>
        <w:t>й участников публичных слушаний.</w:t>
      </w:r>
    </w:p>
    <w:p w:rsidR="005C62E4" w:rsidRDefault="000C521F" w:rsidP="00ED4068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2. В письменной форме в адрес </w:t>
      </w:r>
      <w:r w:rsidR="00937B84">
        <w:rPr>
          <w:rFonts w:eastAsiaTheme="minorHAnsi"/>
          <w:b w:val="0"/>
          <w:bCs w:val="0"/>
        </w:rPr>
        <w:t>организатора публичных слушаний.</w:t>
      </w:r>
    </w:p>
    <w:p w:rsidR="000C521F" w:rsidRPr="000C6CA4" w:rsidRDefault="000C521F" w:rsidP="00ED4068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3. Посредством записи в книге учета посетителей экспозиции проект</w:t>
      </w:r>
      <w:r w:rsidR="00F6214D">
        <w:rPr>
          <w:rFonts w:eastAsiaTheme="minorHAnsi"/>
          <w:b w:val="0"/>
          <w:bCs w:val="0"/>
        </w:rPr>
        <w:t>ов</w:t>
      </w:r>
      <w:r w:rsidRPr="000C6CA4">
        <w:rPr>
          <w:rFonts w:eastAsiaTheme="minorHAnsi"/>
          <w:b w:val="0"/>
          <w:bCs w:val="0"/>
        </w:rPr>
        <w:t>.</w:t>
      </w:r>
    </w:p>
    <w:p w:rsidR="00605750" w:rsidRPr="00FF63BB" w:rsidRDefault="000C6CA4" w:rsidP="00ED406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Организацию и проведение публичных слушаний осуществляет комиссия по землепользованию и застройке городского округа город Воронеж.</w:t>
      </w:r>
      <w:r w:rsidR="005C62E4">
        <w:rPr>
          <w:rFonts w:ascii="Times New Roman" w:hAnsi="Times New Roman" w:cs="Times New Roman"/>
          <w:sz w:val="28"/>
          <w:szCs w:val="28"/>
        </w:rPr>
        <w:t xml:space="preserve"> 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0C6CA4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: 394006, г. Воронеж, ул. </w:t>
      </w:r>
      <w:proofErr w:type="spellStart"/>
      <w:r w:rsidRPr="000C6CA4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0C6CA4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</w:t>
      </w:r>
      <w:r w:rsidR="0006132C">
        <w:rPr>
          <w:rFonts w:ascii="Times New Roman" w:eastAsia="Calibri" w:hAnsi="Times New Roman" w:cs="Times New Roman"/>
          <w:sz w:val="28"/>
          <w:szCs w:val="28"/>
        </w:rPr>
        <w:t>.</w:t>
      </w:r>
      <w:r w:rsidRPr="000C6CA4">
        <w:rPr>
          <w:rFonts w:ascii="Times New Roman" w:eastAsia="Calibri" w:hAnsi="Times New Roman" w:cs="Times New Roman"/>
          <w:sz w:val="28"/>
          <w:szCs w:val="28"/>
        </w:rPr>
        <w:t>: (473) 228-36-58, (473) 228-36-99;</w:t>
      </w:r>
      <w:r w:rsidRPr="000C6CA4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FE6B65" w:rsidRPr="00FE6B65">
        <w:rPr>
          <w:rFonts w:ascii="Times New Roman" w:hAnsi="Times New Roman" w:cs="Times New Roman"/>
          <w:bCs/>
          <w:sz w:val="28"/>
          <w:szCs w:val="28"/>
        </w:rPr>
        <w:t>им</w:t>
      </w:r>
      <w:r w:rsidR="00FE6B65" w:rsidRPr="00FE6B65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="00FE6B65" w:rsidRPr="00FE6B65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Pr="00FE6B65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hyperlink r:id="rId8" w:history="1"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adm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@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cityhall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voronezh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-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proofErr w:type="spellStart"/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ru</w:t>
        </w:r>
        <w:proofErr w:type="spellEnd"/>
      </w:hyperlink>
      <w:r w:rsidRPr="00FF63BB">
        <w:rPr>
          <w:rFonts w:ascii="Times New Roman" w:hAnsi="Times New Roman" w:cs="Times New Roman"/>
          <w:sz w:val="28"/>
          <w:szCs w:val="28"/>
        </w:rPr>
        <w:t xml:space="preserve">, </w:t>
      </w:r>
      <w:r w:rsidRPr="00FF63BB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</w:t>
      </w:r>
      <w:r w:rsidR="00605750" w:rsidRPr="00FF63B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C521F" w:rsidRPr="00605750" w:rsidRDefault="00605750" w:rsidP="00ED406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5750">
        <w:rPr>
          <w:rFonts w:ascii="Times New Roman" w:hAnsi="Times New Roman" w:cs="Times New Roman"/>
          <w:bCs/>
          <w:sz w:val="28"/>
          <w:szCs w:val="28"/>
        </w:rPr>
        <w:t>Материалы по проект</w:t>
      </w:r>
      <w:r w:rsidR="00A85ED3">
        <w:rPr>
          <w:rFonts w:ascii="Times New Roman" w:hAnsi="Times New Roman" w:cs="Times New Roman"/>
          <w:bCs/>
          <w:sz w:val="28"/>
          <w:szCs w:val="28"/>
        </w:rPr>
        <w:t>ам</w:t>
      </w:r>
      <w:r w:rsidRPr="006057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05750">
        <w:rPr>
          <w:rFonts w:ascii="Times New Roman" w:hAnsi="Times New Roman" w:cs="Times New Roman"/>
          <w:sz w:val="28"/>
          <w:szCs w:val="28"/>
        </w:rPr>
        <w:t xml:space="preserve">подлежат опубликованию в газете «Берег», </w:t>
      </w:r>
      <w:r w:rsidRPr="00F22907">
        <w:rPr>
          <w:rFonts w:ascii="Times New Roman" w:hAnsi="Times New Roman" w:cs="Times New Roman"/>
          <w:sz w:val="28"/>
          <w:szCs w:val="28"/>
        </w:rPr>
        <w:t xml:space="preserve">размещению на официальном сайте администрации городского округа город Воронеж в сети Интернет </w:t>
      </w:r>
      <w:r w:rsidR="00F22907" w:rsidRPr="00F22907">
        <w:rPr>
          <w:rFonts w:ascii="Times New Roman" w:hAnsi="Times New Roman" w:cs="Times New Roman"/>
          <w:sz w:val="28"/>
          <w:szCs w:val="28"/>
        </w:rPr>
        <w:t>(</w:t>
      </w:r>
      <w:hyperlink r:id="rId9" w:history="1"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F22907" w:rsidRPr="00F22907">
        <w:rPr>
          <w:rFonts w:ascii="Times New Roman" w:hAnsi="Times New Roman" w:cs="Times New Roman"/>
          <w:sz w:val="28"/>
          <w:szCs w:val="28"/>
        </w:rPr>
        <w:t xml:space="preserve">) </w:t>
      </w:r>
      <w:r w:rsidRPr="00F22907">
        <w:rPr>
          <w:rFonts w:ascii="Times New Roman" w:hAnsi="Times New Roman" w:cs="Times New Roman"/>
          <w:sz w:val="28"/>
          <w:szCs w:val="28"/>
        </w:rPr>
        <w:t>и в справочн</w:t>
      </w:r>
      <w:r w:rsidR="0007656C">
        <w:rPr>
          <w:rFonts w:ascii="Times New Roman" w:hAnsi="Times New Roman" w:cs="Times New Roman"/>
          <w:sz w:val="28"/>
          <w:szCs w:val="28"/>
        </w:rPr>
        <w:t>о-правовой системе «</w:t>
      </w:r>
      <w:proofErr w:type="spellStart"/>
      <w:r w:rsidR="0007656C">
        <w:rPr>
          <w:rFonts w:ascii="Times New Roman" w:hAnsi="Times New Roman" w:cs="Times New Roman"/>
          <w:sz w:val="28"/>
          <w:szCs w:val="28"/>
        </w:rPr>
        <w:t>Консультант</w:t>
      </w:r>
      <w:r w:rsidRPr="00F22907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Pr="00F22907">
        <w:rPr>
          <w:rFonts w:ascii="Times New Roman" w:hAnsi="Times New Roman" w:cs="Times New Roman"/>
          <w:sz w:val="28"/>
          <w:szCs w:val="28"/>
        </w:rPr>
        <w:t>».</w:t>
      </w:r>
    </w:p>
    <w:p w:rsidR="000C521F" w:rsidRPr="000C521F" w:rsidRDefault="000C521F" w:rsidP="000C6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2907" w:rsidRDefault="00F2290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D02C5" w:rsidRPr="007D02C5" w:rsidRDefault="007D02C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Руководитель управления</w:t>
      </w:r>
    </w:p>
    <w:p w:rsidR="00BD0298" w:rsidRDefault="007D02C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главного архитектора</w:t>
      </w:r>
    </w:p>
    <w:p w:rsidR="007D02C5" w:rsidRPr="007D02C5" w:rsidRDefault="00BD0298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городского округа    </w:t>
      </w:r>
      <w:r w:rsidR="007D02C5" w:rsidRPr="007D02C5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E410C4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58007A">
        <w:rPr>
          <w:rFonts w:ascii="Times New Roman" w:hAnsi="Times New Roman" w:cs="Times New Roman"/>
          <w:sz w:val="28"/>
          <w:szCs w:val="28"/>
        </w:rPr>
        <w:t xml:space="preserve">   </w:t>
      </w:r>
      <w:r w:rsidR="007D02C5" w:rsidRPr="007D02C5">
        <w:rPr>
          <w:rFonts w:ascii="Times New Roman" w:hAnsi="Times New Roman" w:cs="Times New Roman"/>
          <w:sz w:val="28"/>
          <w:szCs w:val="28"/>
        </w:rPr>
        <w:t xml:space="preserve">Л.А. </w:t>
      </w:r>
      <w:proofErr w:type="spellStart"/>
      <w:r w:rsidR="007D02C5" w:rsidRPr="007D02C5">
        <w:rPr>
          <w:rFonts w:ascii="Times New Roman" w:hAnsi="Times New Roman" w:cs="Times New Roman"/>
          <w:sz w:val="28"/>
          <w:szCs w:val="28"/>
        </w:rPr>
        <w:t>Подшивалова</w:t>
      </w:r>
      <w:proofErr w:type="spellEnd"/>
    </w:p>
    <w:p w:rsidR="007D02C5" w:rsidRPr="001032C7" w:rsidRDefault="007D02C5" w:rsidP="007D02C5">
      <w:pPr>
        <w:jc w:val="both"/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5C35B0" w:rsidRPr="007D02C5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ED4068">
      <w:headerReference w:type="default" r:id="rId10"/>
      <w:pgSz w:w="11905" w:h="16838"/>
      <w:pgMar w:top="1134" w:right="851" w:bottom="1418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59B7" w:rsidRDefault="007759B7" w:rsidP="00903E50">
      <w:pPr>
        <w:spacing w:after="0" w:line="240" w:lineRule="auto"/>
      </w:pPr>
      <w:r>
        <w:separator/>
      </w:r>
    </w:p>
  </w:endnote>
  <w:endnote w:type="continuationSeparator" w:id="0">
    <w:p w:rsidR="007759B7" w:rsidRDefault="007759B7" w:rsidP="00903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59B7" w:rsidRDefault="007759B7" w:rsidP="00903E50">
      <w:pPr>
        <w:spacing w:after="0" w:line="240" w:lineRule="auto"/>
      </w:pPr>
      <w:r>
        <w:separator/>
      </w:r>
    </w:p>
  </w:footnote>
  <w:footnote w:type="continuationSeparator" w:id="0">
    <w:p w:rsidR="007759B7" w:rsidRDefault="007759B7" w:rsidP="00903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91759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03E50" w:rsidRDefault="00903E50">
        <w:pPr>
          <w:pStyle w:val="a5"/>
          <w:jc w:val="center"/>
        </w:pPr>
      </w:p>
      <w:p w:rsidR="00903E50" w:rsidRPr="00903E50" w:rsidRDefault="00903E50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03E5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03E5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03E5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82B5D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903E5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03E50" w:rsidRDefault="00903E5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05964"/>
    <w:rsid w:val="00023C08"/>
    <w:rsid w:val="0006132C"/>
    <w:rsid w:val="0007656C"/>
    <w:rsid w:val="000A1649"/>
    <w:rsid w:val="000A55DB"/>
    <w:rsid w:val="000C521F"/>
    <w:rsid w:val="000C6CA4"/>
    <w:rsid w:val="000F2775"/>
    <w:rsid w:val="00245B12"/>
    <w:rsid w:val="00311B8B"/>
    <w:rsid w:val="00351079"/>
    <w:rsid w:val="003C5AD5"/>
    <w:rsid w:val="00450C1F"/>
    <w:rsid w:val="00473763"/>
    <w:rsid w:val="00482B5D"/>
    <w:rsid w:val="004C5DAA"/>
    <w:rsid w:val="005266B8"/>
    <w:rsid w:val="00532789"/>
    <w:rsid w:val="0058007A"/>
    <w:rsid w:val="005A60C2"/>
    <w:rsid w:val="005C35B0"/>
    <w:rsid w:val="005C62E4"/>
    <w:rsid w:val="00605750"/>
    <w:rsid w:val="006C1EFA"/>
    <w:rsid w:val="007759B7"/>
    <w:rsid w:val="007D02C5"/>
    <w:rsid w:val="008503B0"/>
    <w:rsid w:val="008A391B"/>
    <w:rsid w:val="00903E50"/>
    <w:rsid w:val="0090743B"/>
    <w:rsid w:val="00933FE0"/>
    <w:rsid w:val="00937B84"/>
    <w:rsid w:val="009C4C19"/>
    <w:rsid w:val="009C7C8E"/>
    <w:rsid w:val="00A14EC0"/>
    <w:rsid w:val="00A85ED3"/>
    <w:rsid w:val="00B24503"/>
    <w:rsid w:val="00B95115"/>
    <w:rsid w:val="00BB20FF"/>
    <w:rsid w:val="00BD0298"/>
    <w:rsid w:val="00C12BBC"/>
    <w:rsid w:val="00D5596C"/>
    <w:rsid w:val="00E14F41"/>
    <w:rsid w:val="00E410C4"/>
    <w:rsid w:val="00E76856"/>
    <w:rsid w:val="00ED4068"/>
    <w:rsid w:val="00F22907"/>
    <w:rsid w:val="00F6214D"/>
    <w:rsid w:val="00FD279D"/>
    <w:rsid w:val="00FE6B65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FE6B65"/>
  </w:style>
  <w:style w:type="paragraph" w:styleId="a5">
    <w:name w:val="header"/>
    <w:basedOn w:val="a"/>
    <w:link w:val="a6"/>
    <w:uiPriority w:val="99"/>
    <w:unhideWhenUsed/>
    <w:rsid w:val="00903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03E50"/>
  </w:style>
  <w:style w:type="paragraph" w:styleId="a7">
    <w:name w:val="footer"/>
    <w:basedOn w:val="a"/>
    <w:link w:val="a8"/>
    <w:uiPriority w:val="99"/>
    <w:unhideWhenUsed/>
    <w:rsid w:val="00903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03E50"/>
  </w:style>
  <w:style w:type="paragraph" w:styleId="a9">
    <w:name w:val="Balloon Text"/>
    <w:basedOn w:val="a"/>
    <w:link w:val="aa"/>
    <w:uiPriority w:val="99"/>
    <w:semiHidden/>
    <w:unhideWhenUsed/>
    <w:rsid w:val="00ED40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D40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FE6B65"/>
  </w:style>
  <w:style w:type="paragraph" w:styleId="a5">
    <w:name w:val="header"/>
    <w:basedOn w:val="a"/>
    <w:link w:val="a6"/>
    <w:uiPriority w:val="99"/>
    <w:unhideWhenUsed/>
    <w:rsid w:val="00903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03E50"/>
  </w:style>
  <w:style w:type="paragraph" w:styleId="a7">
    <w:name w:val="footer"/>
    <w:basedOn w:val="a"/>
    <w:link w:val="a8"/>
    <w:uiPriority w:val="99"/>
    <w:unhideWhenUsed/>
    <w:rsid w:val="00903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03E50"/>
  </w:style>
  <w:style w:type="paragraph" w:styleId="a9">
    <w:name w:val="Balloon Text"/>
    <w:basedOn w:val="a"/>
    <w:link w:val="aa"/>
    <w:uiPriority w:val="99"/>
    <w:semiHidden/>
    <w:unhideWhenUsed/>
    <w:rsid w:val="00ED40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D40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@cityhall.voronezh-city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voronezh-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CEE28-2602-431C-8BE7-09D979252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enshulgina</cp:lastModifiedBy>
  <cp:revision>2</cp:revision>
  <cp:lastPrinted>2019-03-29T06:42:00Z</cp:lastPrinted>
  <dcterms:created xsi:type="dcterms:W3CDTF">2019-04-04T14:53:00Z</dcterms:created>
  <dcterms:modified xsi:type="dcterms:W3CDTF">2019-04-04T14:53:00Z</dcterms:modified>
</cp:coreProperties>
</file>