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925F2C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0A17F4">
        <w:rPr>
          <w:rFonts w:ascii="Times New Roman" w:hAnsi="Times New Roman" w:cs="Times New Roman"/>
          <w:sz w:val="28"/>
          <w:szCs w:val="28"/>
        </w:rPr>
        <w:t xml:space="preserve">07.11.2019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0A17F4">
        <w:rPr>
          <w:rFonts w:ascii="Times New Roman" w:hAnsi="Times New Roman" w:cs="Times New Roman"/>
          <w:sz w:val="28"/>
          <w:szCs w:val="28"/>
        </w:rPr>
        <w:t>166</w:t>
      </w:r>
      <w:bookmarkStart w:id="0" w:name="_GoBack"/>
      <w:bookmarkEnd w:id="0"/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134" w:rsidRDefault="000C297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8503B0" w:rsidRPr="00990280" w:rsidRDefault="000C2971" w:rsidP="00990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Pr="00E05134">
        <w:rPr>
          <w:b/>
          <w:caps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925F2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6B49F7">
        <w:rPr>
          <w:rFonts w:eastAsiaTheme="minorHAnsi"/>
          <w:b w:val="0"/>
          <w:bCs w:val="0"/>
        </w:rPr>
        <w:t>17 декабря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6B49F7">
        <w:rPr>
          <w:rFonts w:eastAsiaTheme="minorHAnsi"/>
          <w:b w:val="0"/>
          <w:bCs w:val="0"/>
        </w:rPr>
        <w:t>19</w:t>
      </w:r>
      <w:r w:rsidR="00E0513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представляется </w:t>
      </w:r>
      <w:r w:rsidR="00B24503">
        <w:rPr>
          <w:b w:val="0"/>
          <w:bCs w:val="0"/>
        </w:rPr>
        <w:t>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925F2C">
        <w:rPr>
          <w:rFonts w:eastAsiaTheme="minorHAnsi"/>
          <w:b w:val="0"/>
          <w:bCs w:val="0"/>
        </w:rPr>
        <w:t>а</w:t>
      </w:r>
      <w:r w:rsidR="00023C08">
        <w:rPr>
          <w:rFonts w:eastAsiaTheme="minorHAnsi"/>
          <w:b w:val="0"/>
          <w:bCs w:val="0"/>
        </w:rPr>
        <w:t xml:space="preserve"> открыта с </w:t>
      </w:r>
      <w:r w:rsidR="006B49F7">
        <w:rPr>
          <w:rFonts w:eastAsiaTheme="minorHAnsi"/>
          <w:b w:val="0"/>
          <w:bCs w:val="0"/>
        </w:rPr>
        <w:t>15 ноября</w:t>
      </w:r>
      <w:r w:rsidR="00E05134">
        <w:rPr>
          <w:rFonts w:eastAsiaTheme="minorHAnsi"/>
          <w:b w:val="0"/>
          <w:bCs w:val="0"/>
        </w:rPr>
        <w:t xml:space="preserve"> </w:t>
      </w:r>
      <w:r w:rsidR="00023C08" w:rsidRPr="000C6CA4">
        <w:rPr>
          <w:rFonts w:eastAsiaTheme="minorHAnsi"/>
          <w:b w:val="0"/>
          <w:bCs w:val="0"/>
        </w:rPr>
        <w:t>20</w:t>
      </w:r>
      <w:r w:rsidR="006B49F7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6B49F7">
        <w:rPr>
          <w:rFonts w:eastAsiaTheme="minorHAnsi"/>
          <w:b w:val="0"/>
          <w:bCs w:val="0"/>
        </w:rPr>
        <w:t xml:space="preserve">17 декабря </w:t>
      </w:r>
      <w:r w:rsidR="00023C08" w:rsidRPr="000C6CA4">
        <w:rPr>
          <w:rFonts w:eastAsiaTheme="minorHAnsi"/>
          <w:b w:val="0"/>
          <w:bCs w:val="0"/>
        </w:rPr>
        <w:t>20</w:t>
      </w:r>
      <w:r w:rsidR="006B49F7">
        <w:rPr>
          <w:rFonts w:eastAsiaTheme="minorHAnsi"/>
          <w:b w:val="0"/>
          <w:bCs w:val="0"/>
        </w:rPr>
        <w:t>19</w:t>
      </w:r>
      <w:r w:rsidR="00E05134">
        <w:rPr>
          <w:rFonts w:eastAsiaTheme="minorHAnsi"/>
          <w:b w:val="0"/>
          <w:bCs w:val="0"/>
        </w:rPr>
        <w:t> </w:t>
      </w:r>
      <w:r w:rsidR="00023C08" w:rsidRPr="000C6CA4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 в рабочие дни</w:t>
      </w:r>
      <w:r w:rsidR="00990280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6B49F7">
        <w:rPr>
          <w:rFonts w:eastAsiaTheme="minorHAnsi"/>
          <w:b w:val="0"/>
          <w:bCs w:val="0"/>
        </w:rPr>
        <w:t xml:space="preserve"> 17 декабря     </w:t>
      </w:r>
      <w:r w:rsidR="000F2775" w:rsidRPr="000C6CA4">
        <w:rPr>
          <w:rFonts w:eastAsiaTheme="minorHAnsi"/>
          <w:b w:val="0"/>
          <w:bCs w:val="0"/>
        </w:rPr>
        <w:t>20</w:t>
      </w:r>
      <w:r w:rsidR="006B49F7">
        <w:rPr>
          <w:rFonts w:eastAsiaTheme="minorHAnsi"/>
          <w:b w:val="0"/>
          <w:bCs w:val="0"/>
        </w:rPr>
        <w:t>19</w:t>
      </w:r>
      <w:r w:rsidR="000F2775" w:rsidRPr="000C6CA4">
        <w:rPr>
          <w:rFonts w:eastAsiaTheme="minorHAnsi"/>
          <w:b w:val="0"/>
          <w:bCs w:val="0"/>
        </w:rPr>
        <w:t xml:space="preserve"> г.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F2775" w:rsidRPr="000C6CA4">
        <w:rPr>
          <w:rFonts w:eastAsiaTheme="minorHAnsi"/>
          <w:b w:val="0"/>
          <w:bCs w:val="0"/>
        </w:rPr>
        <w:t xml:space="preserve">в </w:t>
      </w:r>
      <w:r w:rsidR="006B49F7">
        <w:rPr>
          <w:rFonts w:eastAsiaTheme="minorHAnsi"/>
          <w:b w:val="0"/>
          <w:bCs w:val="0"/>
        </w:rPr>
        <w:t>10</w:t>
      </w:r>
      <w:r w:rsidR="000F2775" w:rsidRPr="000C6CA4">
        <w:rPr>
          <w:rFonts w:eastAsiaTheme="minorHAnsi"/>
          <w:b w:val="0"/>
          <w:bCs w:val="0"/>
        </w:rPr>
        <w:t>.</w:t>
      </w:r>
      <w:r w:rsidR="006B49F7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</w:t>
      </w:r>
      <w:r w:rsidR="00E05134">
        <w:rPr>
          <w:rFonts w:eastAsia="Calibri"/>
          <w:b w:val="0"/>
        </w:rPr>
        <w:t> </w:t>
      </w:r>
      <w:r w:rsidR="000C6CA4" w:rsidRPr="000C6CA4">
        <w:rPr>
          <w:rFonts w:eastAsia="Calibri"/>
          <w:b w:val="0"/>
        </w:rPr>
        <w:t>Плехановская, 22)</w:t>
      </w:r>
      <w:r w:rsidR="00E05134">
        <w:rPr>
          <w:rFonts w:eastAsiaTheme="minorHAnsi"/>
          <w:b w:val="0"/>
          <w:bCs w:val="0"/>
        </w:rPr>
        <w:t>.</w:t>
      </w:r>
    </w:p>
    <w:p w:rsidR="00B07C50" w:rsidRDefault="00B3458E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 период размещения проект</w:t>
      </w:r>
      <w:r w:rsidR="00925F2C">
        <w:rPr>
          <w:rFonts w:eastAsiaTheme="minorHAnsi"/>
          <w:b w:val="0"/>
          <w:bCs w:val="0"/>
        </w:rPr>
        <w:t>а</w:t>
      </w:r>
      <w:r w:rsidR="00B07C50" w:rsidRPr="000C6CA4">
        <w:rPr>
          <w:rFonts w:eastAsiaTheme="minorHAnsi"/>
          <w:b w:val="0"/>
          <w:bCs w:val="0"/>
        </w:rPr>
        <w:t xml:space="preserve"> на официальном сайте</w:t>
      </w:r>
      <w:r w:rsidR="00B07C50"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F4687D">
        <w:rPr>
          <w:rFonts w:eastAsiaTheme="minorHAnsi"/>
          <w:b w:val="0"/>
          <w:bCs w:val="0"/>
        </w:rPr>
        <w:t xml:space="preserve"> в сети </w:t>
      </w:r>
      <w:r w:rsidR="00E05134">
        <w:rPr>
          <w:rFonts w:eastAsiaTheme="minorHAnsi"/>
          <w:b w:val="0"/>
          <w:bCs w:val="0"/>
        </w:rPr>
        <w:t>И</w:t>
      </w:r>
      <w:r w:rsidR="00F4687D">
        <w:rPr>
          <w:rFonts w:eastAsiaTheme="minorHAnsi"/>
          <w:b w:val="0"/>
          <w:bCs w:val="0"/>
        </w:rPr>
        <w:t>нтернет</w:t>
      </w:r>
      <w:r w:rsidR="00B07C50" w:rsidRPr="000C6CA4">
        <w:rPr>
          <w:rFonts w:eastAsiaTheme="minorHAnsi"/>
          <w:b w:val="0"/>
          <w:bCs w:val="0"/>
        </w:rPr>
        <w:t xml:space="preserve"> участники публичных</w:t>
      </w:r>
      <w:r w:rsidR="00B07C50">
        <w:rPr>
          <w:rFonts w:eastAsiaTheme="minorHAnsi"/>
          <w:b w:val="0"/>
          <w:bCs w:val="0"/>
        </w:rPr>
        <w:t xml:space="preserve"> </w:t>
      </w:r>
      <w:r w:rsidR="00B07C50"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D106C6">
        <w:rPr>
          <w:rFonts w:eastAsiaTheme="minorHAnsi"/>
          <w:b w:val="0"/>
          <w:bCs w:val="0"/>
        </w:rPr>
        <w:t>ого</w:t>
      </w:r>
      <w:r w:rsidR="00B07C50" w:rsidRPr="000C6CA4">
        <w:rPr>
          <w:rFonts w:eastAsiaTheme="minorHAnsi"/>
          <w:b w:val="0"/>
          <w:bCs w:val="0"/>
        </w:rPr>
        <w:t xml:space="preserve"> проект</w:t>
      </w:r>
      <w:r w:rsidR="00D106C6">
        <w:rPr>
          <w:rFonts w:eastAsiaTheme="minorHAnsi"/>
          <w:b w:val="0"/>
          <w:bCs w:val="0"/>
        </w:rPr>
        <w:t>а</w:t>
      </w:r>
      <w:r w:rsidR="00B07C50" w:rsidRPr="000C6CA4">
        <w:rPr>
          <w:rFonts w:eastAsiaTheme="minorHAnsi"/>
          <w:b w:val="0"/>
          <w:bCs w:val="0"/>
        </w:rPr>
        <w:t>:</w:t>
      </w:r>
    </w:p>
    <w:p w:rsidR="005C62E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 xml:space="preserve">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Посредством записи в книге учета посетителей экспозиции проект</w:t>
      </w:r>
      <w:r w:rsidR="00D852CE">
        <w:rPr>
          <w:rFonts w:eastAsiaTheme="minorHAnsi"/>
          <w:b w:val="0"/>
          <w:bCs w:val="0"/>
        </w:rPr>
        <w:t>а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0C297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9902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9C7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925F2C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90280">
      <w:headerReference w:type="default" r:id="rId10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BE" w:rsidRDefault="002100BE" w:rsidP="00903E50">
      <w:pPr>
        <w:spacing w:after="0" w:line="240" w:lineRule="auto"/>
      </w:pPr>
      <w:r>
        <w:separator/>
      </w:r>
    </w:p>
  </w:endnote>
  <w:endnote w:type="continuationSeparator" w:id="0">
    <w:p w:rsidR="002100BE" w:rsidRDefault="002100BE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BE" w:rsidRDefault="002100BE" w:rsidP="00903E50">
      <w:pPr>
        <w:spacing w:after="0" w:line="240" w:lineRule="auto"/>
      </w:pPr>
      <w:r>
        <w:separator/>
      </w:r>
    </w:p>
  </w:footnote>
  <w:footnote w:type="continuationSeparator" w:id="0">
    <w:p w:rsidR="002100BE" w:rsidRDefault="002100BE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17F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A17F4"/>
    <w:rsid w:val="000A55DB"/>
    <w:rsid w:val="000C2971"/>
    <w:rsid w:val="000C521F"/>
    <w:rsid w:val="000C6CA4"/>
    <w:rsid w:val="000F2775"/>
    <w:rsid w:val="00126723"/>
    <w:rsid w:val="002100BE"/>
    <w:rsid w:val="00311B8B"/>
    <w:rsid w:val="0033566C"/>
    <w:rsid w:val="00351079"/>
    <w:rsid w:val="00450C1F"/>
    <w:rsid w:val="004C5DAA"/>
    <w:rsid w:val="00506EC0"/>
    <w:rsid w:val="005266B8"/>
    <w:rsid w:val="0058007A"/>
    <w:rsid w:val="005A60C2"/>
    <w:rsid w:val="005A61D8"/>
    <w:rsid w:val="005C35B0"/>
    <w:rsid w:val="005C62E4"/>
    <w:rsid w:val="005D5EC3"/>
    <w:rsid w:val="006021FF"/>
    <w:rsid w:val="00605750"/>
    <w:rsid w:val="006A66FB"/>
    <w:rsid w:val="006B49F7"/>
    <w:rsid w:val="006C1EFA"/>
    <w:rsid w:val="00732590"/>
    <w:rsid w:val="007D02C5"/>
    <w:rsid w:val="008503B0"/>
    <w:rsid w:val="008A391B"/>
    <w:rsid w:val="00903E50"/>
    <w:rsid w:val="0090743B"/>
    <w:rsid w:val="00925F2C"/>
    <w:rsid w:val="00937B84"/>
    <w:rsid w:val="00990280"/>
    <w:rsid w:val="009C4C19"/>
    <w:rsid w:val="009C7C8E"/>
    <w:rsid w:val="009E1914"/>
    <w:rsid w:val="009F32E0"/>
    <w:rsid w:val="00A14EC0"/>
    <w:rsid w:val="00AE21EA"/>
    <w:rsid w:val="00B07C50"/>
    <w:rsid w:val="00B24503"/>
    <w:rsid w:val="00B3458E"/>
    <w:rsid w:val="00B95115"/>
    <w:rsid w:val="00BB20FF"/>
    <w:rsid w:val="00D00210"/>
    <w:rsid w:val="00D106C6"/>
    <w:rsid w:val="00D852CE"/>
    <w:rsid w:val="00E05134"/>
    <w:rsid w:val="00E70992"/>
    <w:rsid w:val="00F10B15"/>
    <w:rsid w:val="00F22907"/>
    <w:rsid w:val="00F4687D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7F24-265E-430A-B383-DE290BC5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2019-10-30T11:27:00Z</cp:lastPrinted>
  <dcterms:created xsi:type="dcterms:W3CDTF">2019-11-11T08:51:00Z</dcterms:created>
  <dcterms:modified xsi:type="dcterms:W3CDTF">2019-11-11T08:51:00Z</dcterms:modified>
</cp:coreProperties>
</file>