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77" w:rsidRPr="00CA7677" w:rsidRDefault="00297F77" w:rsidP="00297F7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76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</w:p>
    <w:p w:rsidR="00297F77" w:rsidRDefault="00297F77" w:rsidP="00297F7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767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97F77" w:rsidRPr="00CA7677" w:rsidRDefault="00297F77" w:rsidP="00297F7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7677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677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297F77" w:rsidRPr="00CA7677" w:rsidRDefault="00297F77" w:rsidP="00297F7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7677">
        <w:rPr>
          <w:rFonts w:ascii="Times New Roman" w:hAnsi="Times New Roman" w:cs="Times New Roman"/>
          <w:sz w:val="28"/>
          <w:szCs w:val="28"/>
        </w:rPr>
        <w:t xml:space="preserve">от </w:t>
      </w:r>
      <w:r w:rsidR="00337F84">
        <w:rPr>
          <w:rFonts w:ascii="Times New Roman" w:hAnsi="Times New Roman" w:cs="Times New Roman"/>
          <w:sz w:val="28"/>
          <w:szCs w:val="28"/>
        </w:rPr>
        <w:t xml:space="preserve">12.08.2019   </w:t>
      </w:r>
      <w:r w:rsidRPr="00CA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7677">
        <w:rPr>
          <w:rFonts w:ascii="Times New Roman" w:hAnsi="Times New Roman" w:cs="Times New Roman"/>
          <w:sz w:val="28"/>
          <w:szCs w:val="28"/>
        </w:rPr>
        <w:t xml:space="preserve"> </w:t>
      </w:r>
      <w:r w:rsidR="00337F84">
        <w:rPr>
          <w:rFonts w:ascii="Times New Roman" w:hAnsi="Times New Roman" w:cs="Times New Roman"/>
          <w:sz w:val="28"/>
          <w:szCs w:val="28"/>
        </w:rPr>
        <w:t>720</w:t>
      </w:r>
      <w:bookmarkStart w:id="0" w:name="_GoBack"/>
      <w:bookmarkEnd w:id="0"/>
    </w:p>
    <w:p w:rsidR="00297F77" w:rsidRPr="00CA7677" w:rsidRDefault="00297F77" w:rsidP="00297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F77" w:rsidRPr="002F0A4F" w:rsidRDefault="00297F77" w:rsidP="00297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A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7F77" w:rsidRPr="002F0A4F" w:rsidRDefault="00297F77" w:rsidP="00297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A4F">
        <w:rPr>
          <w:rFonts w:ascii="Times New Roman" w:hAnsi="Times New Roman" w:cs="Times New Roman"/>
          <w:b/>
          <w:sz w:val="28"/>
          <w:szCs w:val="28"/>
        </w:rPr>
        <w:t>О ПРОВЕДЕНИИ КОНТРОЛЬНО-ГЕОДЕЗИЧЕСКОЙ СЪЕМКИ И ПЕРЕДАЧЕ ИСПОЛНИТЕЛЬНОЙ ДОКУМЕНТАЦИИ В УПОЛНОМОЧЕННЫЙ ОРГАН МЕСТНОГО САМОУПРАВЛЕНИЯ</w:t>
      </w:r>
    </w:p>
    <w:p w:rsidR="00297F77" w:rsidRPr="002F0A4F" w:rsidRDefault="00297F77" w:rsidP="00297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0A4F">
        <w:rPr>
          <w:rFonts w:ascii="Times New Roman" w:hAnsi="Times New Roman" w:cs="Times New Roman"/>
          <w:spacing w:val="-4"/>
          <w:sz w:val="28"/>
          <w:szCs w:val="28"/>
        </w:rPr>
        <w:t>Проведение контрольно-геодезической съемки подземных коммуникаций и сооружений, подземных частей зданий и сооружений (далее – контрольно-геодезическая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съемка) осуществляется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организацией, определенной </w:t>
      </w:r>
      <w:r w:rsidRPr="00297F77">
        <w:rPr>
          <w:rFonts w:ascii="Times New Roman" w:hAnsi="Times New Roman" w:cs="Times New Roman"/>
          <w:spacing w:val="-4"/>
          <w:sz w:val="28"/>
          <w:szCs w:val="28"/>
        </w:rPr>
        <w:t>управлением главного архитектора администрации городского округа город Воронеж (далее – уполномоченный орган) 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соответствии с требованиями законодательства (далее – О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>рганизаци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>-исполнител</w:t>
      </w:r>
      <w:r>
        <w:rPr>
          <w:rFonts w:ascii="Times New Roman" w:hAnsi="Times New Roman" w:cs="Times New Roman"/>
          <w:spacing w:val="-4"/>
          <w:sz w:val="28"/>
          <w:szCs w:val="28"/>
        </w:rPr>
        <w:t>ь),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на возмездной основе по ценам, определяемым по Справочнику базовых цен на инженерные изыскания для строительства «Инженерно-геодезические изыскания», утвержденному и введенному в действие постановлением Государственного</w:t>
      </w:r>
      <w:proofErr w:type="gramEnd"/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F0A4F">
        <w:rPr>
          <w:rFonts w:ascii="Times New Roman" w:hAnsi="Times New Roman" w:cs="Times New Roman"/>
          <w:spacing w:val="-4"/>
          <w:sz w:val="28"/>
          <w:szCs w:val="28"/>
        </w:rPr>
        <w:t>комитета Российской Федерации по строительству и жилищн</w:t>
      </w:r>
      <w:r>
        <w:rPr>
          <w:rFonts w:ascii="Times New Roman" w:hAnsi="Times New Roman" w:cs="Times New Roman"/>
          <w:spacing w:val="-4"/>
          <w:sz w:val="28"/>
          <w:szCs w:val="28"/>
        </w:rPr>
        <w:t>о-коммунальному комплексу от 23.12.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2003 № 213 «Об утверждении Справочника базовых цен на инженерные изыскания для строительства «Инженерно-геодезические изыскания», и Справочнику базовых цен на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инженерные 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>изыска</w:t>
      </w:r>
      <w:r>
        <w:rPr>
          <w:rFonts w:ascii="Times New Roman" w:hAnsi="Times New Roman" w:cs="Times New Roman"/>
          <w:spacing w:val="-4"/>
          <w:sz w:val="28"/>
          <w:szCs w:val="28"/>
        </w:rPr>
        <w:t>ния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для строительства «Инженерно-геодезические изыскания при строительстве и эксплуатации зданий и сооружений», рекомендованному письмом Федерального агентства по строительству и жилищно-коммунальному хозяйству от 24</w:t>
      </w:r>
      <w:r>
        <w:rPr>
          <w:rFonts w:ascii="Times New Roman" w:hAnsi="Times New Roman" w:cs="Times New Roman"/>
          <w:spacing w:val="-4"/>
          <w:sz w:val="28"/>
          <w:szCs w:val="28"/>
        </w:rPr>
        <w:t>.05.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>2006 № СК-1976/02 «О применении справочников базовых цен на</w:t>
      </w:r>
      <w:proofErr w:type="gramEnd"/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изыскательские работы для строительства», по договору на проведение работ </w:t>
      </w:r>
      <w:proofErr w:type="gramStart"/>
      <w:r w:rsidRPr="002F0A4F">
        <w:rPr>
          <w:rFonts w:ascii="Times New Roman" w:hAnsi="Times New Roman" w:cs="Times New Roman"/>
          <w:spacing w:val="-4"/>
          <w:sz w:val="28"/>
          <w:szCs w:val="28"/>
        </w:rPr>
        <w:t>по</w:t>
      </w:r>
      <w:proofErr w:type="gramEnd"/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контрольно-геодезической съемке (далее </w:t>
      </w:r>
      <w:r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договор) с заказчиком работ (физическим лицом, в том числе зарегистрированным в качестве индивидуального предпринимателя, либо юридическим лицом, являющ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>мся собственником или иным правообладателем подземных коммуникаций и сооружений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F0A4F">
        <w:rPr>
          <w:rFonts w:ascii="Times New Roman" w:hAnsi="Times New Roman" w:cs="Times New Roman"/>
          <w:spacing w:val="-4"/>
          <w:sz w:val="28"/>
          <w:szCs w:val="28"/>
        </w:rPr>
        <w:t xml:space="preserve"> либо лицами, осуществляющими функции застройщика или технического заказчика при проектировании, строительстве и реконструкции подземных коммуникаций и сооружений).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2. Контрольно-геодезическая съемка производится </w:t>
      </w:r>
      <w:r w:rsidRPr="00AF69C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69C0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E32E5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2.1. Заявитель обращается в </w:t>
      </w:r>
      <w:r w:rsidRPr="00AF69C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69C0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 xml:space="preserve"> за предоставлением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32E5">
        <w:rPr>
          <w:rFonts w:ascii="Times New Roman" w:hAnsi="Times New Roman" w:cs="Times New Roman"/>
          <w:sz w:val="28"/>
          <w:szCs w:val="28"/>
        </w:rPr>
        <w:t>Проведение контрольно-геодезической съемки подземных коммуникаций и сооружений, подземных частей зданий и сооружений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32E5">
        <w:rPr>
          <w:rFonts w:ascii="Times New Roman" w:hAnsi="Times New Roman" w:cs="Times New Roman"/>
          <w:sz w:val="28"/>
          <w:szCs w:val="28"/>
        </w:rPr>
        <w:t>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2.2. Предоставление услуги осуществляется на основании следующих документов: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E32E5">
        <w:rPr>
          <w:rFonts w:ascii="Times New Roman" w:hAnsi="Times New Roman" w:cs="Times New Roman"/>
          <w:sz w:val="28"/>
          <w:szCs w:val="28"/>
        </w:rPr>
        <w:t>апрос (заявка), оформленны</w:t>
      </w:r>
      <w:proofErr w:type="gramStart"/>
      <w:r w:rsidRPr="00CE32E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E32E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E32E5">
        <w:rPr>
          <w:rFonts w:ascii="Times New Roman" w:hAnsi="Times New Roman" w:cs="Times New Roman"/>
          <w:sz w:val="28"/>
          <w:szCs w:val="28"/>
        </w:rPr>
        <w:t>) согласно приложению к настоящему По</w:t>
      </w:r>
      <w:r>
        <w:rPr>
          <w:rFonts w:ascii="Times New Roman" w:hAnsi="Times New Roman" w:cs="Times New Roman"/>
          <w:sz w:val="28"/>
          <w:szCs w:val="28"/>
        </w:rPr>
        <w:t>ложению;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заявителя или его представителя (в случае обращения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услуги представителя заявителя);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>окументы, подтверждающие полномочия представителя заявителя действовать от имени заявителя (в случае обращения представителя заявителя).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2.3. </w:t>
      </w:r>
      <w:r w:rsidRPr="00AA6045">
        <w:rPr>
          <w:rFonts w:ascii="Times New Roman" w:hAnsi="Times New Roman" w:cs="Times New Roman"/>
          <w:sz w:val="28"/>
          <w:szCs w:val="28"/>
        </w:rPr>
        <w:t>Организация-исполнитель</w:t>
      </w:r>
      <w:r w:rsidRPr="00CE32E5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документов, готовит проект договора, в котором содержатся сроки оплаты счета, если проектом договора предусмотрена предварительная оплата работ, и передает его заявителю в тече</w:t>
      </w:r>
      <w:r>
        <w:rPr>
          <w:rFonts w:ascii="Times New Roman" w:hAnsi="Times New Roman" w:cs="Times New Roman"/>
          <w:sz w:val="28"/>
          <w:szCs w:val="28"/>
        </w:rPr>
        <w:t>ние 2</w:t>
      </w:r>
      <w:r w:rsidRPr="00CE32E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запроса.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2.4. Должностное лицо </w:t>
      </w:r>
      <w:r w:rsidRPr="00AA604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045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>, ответственное за заключение договора, уведомляет заявителя о невозможности предоставления услуги, если: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>оговор не подписан заявителем в течение 20 рабочих дней со дня вы</w:t>
      </w:r>
      <w:r>
        <w:rPr>
          <w:rFonts w:ascii="Times New Roman" w:hAnsi="Times New Roman" w:cs="Times New Roman"/>
          <w:sz w:val="28"/>
          <w:szCs w:val="28"/>
        </w:rPr>
        <w:t>дачи проекта договора заявителю;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32E5">
        <w:rPr>
          <w:rFonts w:ascii="Times New Roman" w:hAnsi="Times New Roman" w:cs="Times New Roman"/>
          <w:sz w:val="28"/>
          <w:szCs w:val="28"/>
        </w:rPr>
        <w:t xml:space="preserve">ыявлены несоответствия текста договора, подписанного заявителем, тексту проекта договора, подписанного со стороны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32E5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>-исполнителя;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32E5">
        <w:rPr>
          <w:rFonts w:ascii="Times New Roman" w:hAnsi="Times New Roman" w:cs="Times New Roman"/>
          <w:sz w:val="28"/>
          <w:szCs w:val="28"/>
        </w:rPr>
        <w:t xml:space="preserve">е поступила оплата по договору на лицевой счет </w:t>
      </w:r>
      <w:r w:rsidRPr="00AA604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045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 xml:space="preserve"> (если договором предусмотрена предварительная оплата работ) в установленные договором сроки.</w:t>
      </w: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2.5. </w:t>
      </w:r>
      <w:r w:rsidRPr="00AA6045">
        <w:rPr>
          <w:rFonts w:ascii="Times New Roman" w:hAnsi="Times New Roman" w:cs="Times New Roman"/>
          <w:sz w:val="28"/>
          <w:szCs w:val="28"/>
        </w:rPr>
        <w:t>Организация-исполнитель</w:t>
      </w:r>
      <w:r w:rsidRPr="00CE32E5">
        <w:rPr>
          <w:rFonts w:ascii="Times New Roman" w:hAnsi="Times New Roman" w:cs="Times New Roman"/>
          <w:sz w:val="28"/>
          <w:szCs w:val="28"/>
        </w:rPr>
        <w:t xml:space="preserve"> в соответствии с договором производит работы по контрольно-геодезической съемке по мере завершения этапов строительно-монтажных работ. 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Дата начала выполнения контрольно-геодезической съемки на каждом этапе строительно-монтажных работ определяется заявителем с учетом следующих требований: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2E5">
        <w:rPr>
          <w:rFonts w:ascii="Times New Roman" w:hAnsi="Times New Roman" w:cs="Times New Roman"/>
          <w:sz w:val="28"/>
          <w:szCs w:val="28"/>
        </w:rPr>
        <w:t xml:space="preserve">ри производстве работ по строительству (реконструкции) подземных коммуникаций и сооружений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32E5">
        <w:rPr>
          <w:rFonts w:ascii="Times New Roman" w:hAnsi="Times New Roman" w:cs="Times New Roman"/>
          <w:sz w:val="28"/>
          <w:szCs w:val="28"/>
        </w:rPr>
        <w:t xml:space="preserve"> после завершения каждого этапа строительно-монтажных работ, но не </w:t>
      </w:r>
      <w:proofErr w:type="gramStart"/>
      <w:r w:rsidRPr="00CE32E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E32E5">
        <w:rPr>
          <w:rFonts w:ascii="Times New Roman" w:hAnsi="Times New Roman" w:cs="Times New Roman"/>
          <w:sz w:val="28"/>
          <w:szCs w:val="28"/>
        </w:rPr>
        <w:t xml:space="preserve"> чем за 5 рабочих дней до засыпки траншеи или контрольной протяжки зонда (для подземных коммуникаций, построенных методом горизон</w:t>
      </w:r>
      <w:r>
        <w:rPr>
          <w:rFonts w:ascii="Times New Roman" w:hAnsi="Times New Roman" w:cs="Times New Roman"/>
          <w:sz w:val="28"/>
          <w:szCs w:val="28"/>
        </w:rPr>
        <w:t>тального направленного бурения);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2E5">
        <w:rPr>
          <w:rFonts w:ascii="Times New Roman" w:hAnsi="Times New Roman" w:cs="Times New Roman"/>
          <w:sz w:val="28"/>
          <w:szCs w:val="28"/>
        </w:rPr>
        <w:t xml:space="preserve">ри строительстве (реконструкции) подземных частей зданий и сооружений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32E5">
        <w:rPr>
          <w:rFonts w:ascii="Times New Roman" w:hAnsi="Times New Roman" w:cs="Times New Roman"/>
          <w:sz w:val="28"/>
          <w:szCs w:val="28"/>
        </w:rPr>
        <w:t xml:space="preserve"> после завершения соответствующих строительно-монтажных работ не </w:t>
      </w:r>
      <w:proofErr w:type="gramStart"/>
      <w:r w:rsidRPr="00CE32E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E32E5">
        <w:rPr>
          <w:rFonts w:ascii="Times New Roman" w:hAnsi="Times New Roman" w:cs="Times New Roman"/>
          <w:sz w:val="28"/>
          <w:szCs w:val="28"/>
        </w:rPr>
        <w:t xml:space="preserve"> чем за 5 рабочих дней до засыпки котлована.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2.6. На каждом этапе строительно-монтажных работ контрольно-геодезическая съемка выполняется в следующем порядке: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CE32E5">
        <w:rPr>
          <w:rFonts w:ascii="Times New Roman" w:hAnsi="Times New Roman" w:cs="Times New Roman"/>
          <w:sz w:val="28"/>
          <w:szCs w:val="28"/>
        </w:rPr>
        <w:t>аявитель в сроки, установленные в пункте 2.5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CE32E5">
        <w:rPr>
          <w:rFonts w:ascii="Times New Roman" w:hAnsi="Times New Roman" w:cs="Times New Roman"/>
          <w:sz w:val="28"/>
          <w:szCs w:val="28"/>
        </w:rPr>
        <w:t>, осуществляет вызов бригады на проведение контрол</w:t>
      </w:r>
      <w:r>
        <w:rPr>
          <w:rFonts w:ascii="Times New Roman" w:hAnsi="Times New Roman" w:cs="Times New Roman"/>
          <w:sz w:val="28"/>
          <w:szCs w:val="28"/>
        </w:rPr>
        <w:t xml:space="preserve">ьно-геодезической съемки </w:t>
      </w:r>
      <w:r w:rsidRPr="00CE32E5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DC1D8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1D84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 xml:space="preserve"> или иным предусмотренным договором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 xml:space="preserve">олжностное лицо </w:t>
      </w:r>
      <w:r w:rsidRPr="006573A2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73A2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>, ответственное за прием и регистрацию вызова бригады (диспетчер), в день обращения заявителя: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2E5">
        <w:rPr>
          <w:rFonts w:ascii="Times New Roman" w:hAnsi="Times New Roman" w:cs="Times New Roman"/>
          <w:sz w:val="28"/>
          <w:szCs w:val="28"/>
        </w:rPr>
        <w:t>ринимает и регис</w:t>
      </w:r>
      <w:r>
        <w:rPr>
          <w:rFonts w:ascii="Times New Roman" w:hAnsi="Times New Roman" w:cs="Times New Roman"/>
          <w:sz w:val="28"/>
          <w:szCs w:val="28"/>
        </w:rPr>
        <w:t>трирует запрос на вызов бригады;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E32E5">
        <w:rPr>
          <w:rFonts w:ascii="Times New Roman" w:hAnsi="Times New Roman" w:cs="Times New Roman"/>
          <w:sz w:val="28"/>
          <w:szCs w:val="28"/>
        </w:rPr>
        <w:t xml:space="preserve">огласовывает с заявителем дату готовности контролируемого объекта для производства контрольно-геодезической съемки (далее </w:t>
      </w:r>
      <w:r w:rsidRPr="00765A67">
        <w:rPr>
          <w:rFonts w:ascii="Times New Roman" w:hAnsi="Times New Roman" w:cs="Times New Roman"/>
          <w:sz w:val="28"/>
          <w:szCs w:val="28"/>
        </w:rPr>
        <w:t>–</w:t>
      </w:r>
      <w:r w:rsidRPr="00CE32E5">
        <w:rPr>
          <w:rFonts w:ascii="Times New Roman" w:hAnsi="Times New Roman" w:cs="Times New Roman"/>
          <w:sz w:val="28"/>
          <w:szCs w:val="28"/>
        </w:rPr>
        <w:t xml:space="preserve"> дата начала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2E5">
        <w:rPr>
          <w:rFonts w:ascii="Times New Roman" w:hAnsi="Times New Roman" w:cs="Times New Roman"/>
          <w:sz w:val="28"/>
          <w:szCs w:val="28"/>
        </w:rPr>
        <w:t xml:space="preserve">ередает информацию о поступившем вызове бригады должностному лицу, ответственному за производство работ по </w:t>
      </w:r>
      <w:r>
        <w:rPr>
          <w:rFonts w:ascii="Times New Roman" w:hAnsi="Times New Roman" w:cs="Times New Roman"/>
          <w:sz w:val="28"/>
          <w:szCs w:val="28"/>
        </w:rPr>
        <w:t>контрольно-геодезической съемке;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 xml:space="preserve">олжностное лицо </w:t>
      </w:r>
      <w:r w:rsidRPr="00C34BAC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4BAC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E5">
        <w:rPr>
          <w:rFonts w:ascii="Times New Roman" w:hAnsi="Times New Roman" w:cs="Times New Roman"/>
          <w:sz w:val="28"/>
          <w:szCs w:val="28"/>
        </w:rPr>
        <w:t>, ответственное за производство работ, организует: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32E5">
        <w:rPr>
          <w:rFonts w:ascii="Times New Roman" w:hAnsi="Times New Roman" w:cs="Times New Roman"/>
          <w:sz w:val="28"/>
          <w:szCs w:val="28"/>
        </w:rPr>
        <w:t xml:space="preserve">роведение контрольно-геодезической съемки, начиная </w:t>
      </w:r>
      <w:proofErr w:type="gramStart"/>
      <w:r w:rsidRPr="00CE32E5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CE32E5">
        <w:rPr>
          <w:rFonts w:ascii="Times New Roman" w:hAnsi="Times New Roman" w:cs="Times New Roman"/>
          <w:sz w:val="28"/>
          <w:szCs w:val="28"/>
        </w:rPr>
        <w:t xml:space="preserve"> работ, установленной согласно </w:t>
      </w:r>
      <w:r>
        <w:rPr>
          <w:rFonts w:ascii="Times New Roman" w:hAnsi="Times New Roman" w:cs="Times New Roman"/>
          <w:sz w:val="28"/>
          <w:szCs w:val="28"/>
        </w:rPr>
        <w:t>абзацу пятому пункта 2.6</w:t>
      </w:r>
      <w:r w:rsidRPr="00CE32E5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ложения;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32E5">
        <w:rPr>
          <w:rFonts w:ascii="Times New Roman" w:hAnsi="Times New Roman" w:cs="Times New Roman"/>
          <w:sz w:val="28"/>
          <w:szCs w:val="28"/>
        </w:rPr>
        <w:t xml:space="preserve">бработку результатов </w:t>
      </w:r>
      <w:r>
        <w:rPr>
          <w:rFonts w:ascii="Times New Roman" w:hAnsi="Times New Roman" w:cs="Times New Roman"/>
          <w:sz w:val="28"/>
          <w:szCs w:val="28"/>
        </w:rPr>
        <w:t>контрольно-геодезической съемки;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E32E5">
        <w:rPr>
          <w:rFonts w:ascii="Times New Roman" w:hAnsi="Times New Roman" w:cs="Times New Roman"/>
          <w:sz w:val="28"/>
          <w:szCs w:val="28"/>
        </w:rPr>
        <w:t>ормирование и передачу заявителю в установленные договором сроки каталога фактических координат контролируемого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32E5">
        <w:rPr>
          <w:rFonts w:ascii="Times New Roman" w:hAnsi="Times New Roman" w:cs="Times New Roman"/>
          <w:sz w:val="28"/>
          <w:szCs w:val="28"/>
        </w:rPr>
        <w:t>несение в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E32E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E32E5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32E5">
        <w:rPr>
          <w:rFonts w:ascii="Times New Roman" w:hAnsi="Times New Roman" w:cs="Times New Roman"/>
          <w:sz w:val="28"/>
          <w:szCs w:val="28"/>
        </w:rPr>
        <w:t xml:space="preserve"> запросов заявителей следующих сведений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CE32E5">
        <w:rPr>
          <w:rFonts w:ascii="Times New Roman" w:hAnsi="Times New Roman" w:cs="Times New Roman"/>
          <w:sz w:val="28"/>
          <w:szCs w:val="28"/>
        </w:rPr>
        <w:t>выполненно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32E5">
        <w:rPr>
          <w:rFonts w:ascii="Times New Roman" w:hAnsi="Times New Roman" w:cs="Times New Roman"/>
          <w:sz w:val="28"/>
          <w:szCs w:val="28"/>
        </w:rPr>
        <w:t xml:space="preserve"> контрольно-геодезической съемки: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E32E5">
        <w:rPr>
          <w:rFonts w:ascii="Times New Roman" w:hAnsi="Times New Roman" w:cs="Times New Roman"/>
          <w:sz w:val="28"/>
          <w:szCs w:val="28"/>
        </w:rPr>
        <w:t>егистрационный номер запроса на вызов бригады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E32E5">
        <w:rPr>
          <w:rFonts w:ascii="Times New Roman" w:hAnsi="Times New Roman" w:cs="Times New Roman"/>
          <w:sz w:val="28"/>
          <w:szCs w:val="28"/>
        </w:rPr>
        <w:t>ата начала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E32E5">
        <w:rPr>
          <w:rFonts w:ascii="Times New Roman" w:hAnsi="Times New Roman" w:cs="Times New Roman"/>
          <w:sz w:val="28"/>
          <w:szCs w:val="28"/>
        </w:rPr>
        <w:t>оличество характерных точек, положение которых было определено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E32E5">
        <w:rPr>
          <w:rFonts w:ascii="Times New Roman" w:hAnsi="Times New Roman" w:cs="Times New Roman"/>
          <w:sz w:val="28"/>
          <w:szCs w:val="28"/>
        </w:rPr>
        <w:t>аталог фактических ко</w:t>
      </w:r>
      <w:r>
        <w:rPr>
          <w:rFonts w:ascii="Times New Roman" w:hAnsi="Times New Roman" w:cs="Times New Roman"/>
          <w:sz w:val="28"/>
          <w:szCs w:val="28"/>
        </w:rPr>
        <w:t>ординат контролируемого объекта;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32E5">
        <w:rPr>
          <w:rFonts w:ascii="Times New Roman" w:hAnsi="Times New Roman" w:cs="Times New Roman"/>
          <w:sz w:val="28"/>
          <w:szCs w:val="28"/>
        </w:rPr>
        <w:t>формление и отправку заявителю уведомления о невозможности проведения контрольно-геодезической съемки, если при выезде бригады на контролируемый объект установлено, что проведение контрольно-геодезической съемки невозможно по независящим от бригады причинам (в связи с отсутствием доступа на территорию строительной площадки, отсутствием представителя заказчика на объекте, засыпкой контролируемого объекта землей или снегом, нахождением объекта под водой, невыполнением заказчиком контрольно</w:t>
      </w:r>
      <w:r>
        <w:rPr>
          <w:rFonts w:ascii="Times New Roman" w:hAnsi="Times New Roman" w:cs="Times New Roman"/>
          <w:sz w:val="28"/>
          <w:szCs w:val="28"/>
        </w:rPr>
        <w:t xml:space="preserve">й протяжки зонда – </w:t>
      </w:r>
      <w:r w:rsidRPr="00CE32E5">
        <w:rPr>
          <w:rFonts w:ascii="Times New Roman" w:hAnsi="Times New Roman" w:cs="Times New Roman"/>
          <w:sz w:val="28"/>
          <w:szCs w:val="28"/>
        </w:rPr>
        <w:t>для трасс, проложенных</w:t>
      </w:r>
      <w:proofErr w:type="gramEnd"/>
      <w:r w:rsidRPr="00CE32E5">
        <w:rPr>
          <w:rFonts w:ascii="Times New Roman" w:hAnsi="Times New Roman" w:cs="Times New Roman"/>
          <w:sz w:val="28"/>
          <w:szCs w:val="28"/>
        </w:rPr>
        <w:t xml:space="preserve"> методом горизон</w:t>
      </w:r>
      <w:r>
        <w:rPr>
          <w:rFonts w:ascii="Times New Roman" w:hAnsi="Times New Roman" w:cs="Times New Roman"/>
          <w:sz w:val="28"/>
          <w:szCs w:val="28"/>
        </w:rPr>
        <w:t>тального направленного бурения);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32E5">
        <w:rPr>
          <w:rFonts w:ascii="Times New Roman" w:hAnsi="Times New Roman" w:cs="Times New Roman"/>
          <w:sz w:val="28"/>
          <w:szCs w:val="28"/>
        </w:rPr>
        <w:t>аксимальный срок выполнения одного этапа контрольно-геодезической съемки, включая полевые работы и подготовку каталога фактических координат контролируемого объекта, составляет 10 рабочих дней.</w:t>
      </w:r>
    </w:p>
    <w:p w:rsidR="00297F77" w:rsidRPr="00CE32E5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>3. Результатом проведения работ по этапу контрольно-геодезической съемки является создание каталога фактических координат контролируемого объекта.</w:t>
      </w: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2E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E32E5">
        <w:rPr>
          <w:rFonts w:ascii="Times New Roman" w:hAnsi="Times New Roman" w:cs="Times New Roman"/>
          <w:sz w:val="28"/>
          <w:szCs w:val="28"/>
        </w:rPr>
        <w:t xml:space="preserve">Результат контрольно-геодезической съемки подлежит </w:t>
      </w:r>
      <w:r w:rsidRPr="001216DE">
        <w:rPr>
          <w:rFonts w:ascii="Times New Roman" w:hAnsi="Times New Roman" w:cs="Times New Roman"/>
          <w:sz w:val="28"/>
          <w:szCs w:val="28"/>
        </w:rPr>
        <w:t>предоставлению в уполномоченный орган в рамках рассмотрения и согласования проектов инженерных сетей и сооружений, проверки соответствия вновь построенных инженерных сетей и сооружений ранее согласованной проектной документации, подготовки и выдачи справок о нанесении инженерных сетей и сооружений на планшеты города, а также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использованию</w:t>
      </w:r>
      <w:r w:rsidRPr="001E6514">
        <w:rPr>
          <w:rFonts w:ascii="Times New Roman" w:hAnsi="Times New Roman" w:cs="Times New Roman"/>
          <w:sz w:val="28"/>
          <w:szCs w:val="28"/>
        </w:rPr>
        <w:t xml:space="preserve"> </w:t>
      </w:r>
      <w:r w:rsidRPr="00CE32E5">
        <w:rPr>
          <w:rFonts w:ascii="Times New Roman" w:hAnsi="Times New Roman" w:cs="Times New Roman"/>
          <w:sz w:val="28"/>
          <w:szCs w:val="28"/>
        </w:rPr>
        <w:t>для проверки достоверности сведений о местоположении построенных (реконструированных) подземных коммуникаций и сооружений, подземных частей</w:t>
      </w:r>
      <w:proofErr w:type="gramEnd"/>
      <w:r w:rsidRPr="00CE32E5">
        <w:rPr>
          <w:rFonts w:ascii="Times New Roman" w:hAnsi="Times New Roman" w:cs="Times New Roman"/>
          <w:sz w:val="28"/>
          <w:szCs w:val="28"/>
        </w:rPr>
        <w:t xml:space="preserve"> зданий и сооружений, отражаемых в исполнительной документации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2E5">
        <w:rPr>
          <w:rFonts w:ascii="Times New Roman" w:hAnsi="Times New Roman" w:cs="Times New Roman"/>
          <w:sz w:val="28"/>
          <w:szCs w:val="28"/>
        </w:rPr>
        <w:t xml:space="preserve"> в рамках осуществления приемки исполнительной документации для ведения Сводного плана подземных коммуникаций и сооружений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Pr="00CE32E5">
        <w:rPr>
          <w:rFonts w:ascii="Times New Roman" w:hAnsi="Times New Roman" w:cs="Times New Roman"/>
          <w:sz w:val="28"/>
          <w:szCs w:val="28"/>
        </w:rPr>
        <w:t>.</w:t>
      </w: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157B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57B1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297F77" w:rsidRDefault="00297F77" w:rsidP="00297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4157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157B1">
        <w:rPr>
          <w:rFonts w:ascii="Times New Roman" w:hAnsi="Times New Roman" w:cs="Times New Roman"/>
          <w:sz w:val="28"/>
          <w:szCs w:val="28"/>
        </w:rPr>
        <w:tab/>
      </w:r>
      <w:r w:rsidRPr="004157B1">
        <w:rPr>
          <w:rFonts w:ascii="Times New Roman" w:hAnsi="Times New Roman" w:cs="Times New Roman"/>
          <w:sz w:val="28"/>
          <w:szCs w:val="28"/>
        </w:rPr>
        <w:tab/>
      </w:r>
      <w:r w:rsidRPr="004157B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415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7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F77" w:rsidRDefault="00297F77" w:rsidP="00297F7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97F77" w:rsidSect="00297F77">
      <w:headerReference w:type="default" r:id="rId8"/>
      <w:headerReference w:type="first" r:id="rId9"/>
      <w:pgSz w:w="11906" w:h="16838"/>
      <w:pgMar w:top="993" w:right="567" w:bottom="85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77" w:rsidRDefault="00297F77" w:rsidP="00297F77">
      <w:r>
        <w:separator/>
      </w:r>
    </w:p>
  </w:endnote>
  <w:endnote w:type="continuationSeparator" w:id="0">
    <w:p w:rsidR="00297F77" w:rsidRDefault="00297F77" w:rsidP="0029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77" w:rsidRDefault="00297F77" w:rsidP="00297F77">
      <w:r>
        <w:separator/>
      </w:r>
    </w:p>
  </w:footnote>
  <w:footnote w:type="continuationSeparator" w:id="0">
    <w:p w:rsidR="00297F77" w:rsidRDefault="00297F77" w:rsidP="0029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20599"/>
      <w:docPartObj>
        <w:docPartGallery w:val="Page Numbers (Top of Page)"/>
        <w:docPartUnique/>
      </w:docPartObj>
    </w:sdtPr>
    <w:sdtEndPr/>
    <w:sdtContent>
      <w:p w:rsidR="00297F77" w:rsidRDefault="00297F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84">
          <w:rPr>
            <w:noProof/>
          </w:rPr>
          <w:t>5</w:t>
        </w:r>
        <w:r>
          <w:fldChar w:fldCharType="end"/>
        </w:r>
      </w:p>
    </w:sdtContent>
  </w:sdt>
  <w:p w:rsidR="004A0B64" w:rsidRDefault="00337F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77" w:rsidRDefault="00297F77">
    <w:pPr>
      <w:pStyle w:val="a3"/>
      <w:jc w:val="center"/>
    </w:pPr>
  </w:p>
  <w:p w:rsidR="00297F77" w:rsidRDefault="00297F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77"/>
    <w:rsid w:val="001216DE"/>
    <w:rsid w:val="00263085"/>
    <w:rsid w:val="00297F77"/>
    <w:rsid w:val="00337F84"/>
    <w:rsid w:val="009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7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7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F7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5">
    <w:name w:val="line number"/>
    <w:basedOn w:val="a0"/>
    <w:uiPriority w:val="99"/>
    <w:semiHidden/>
    <w:unhideWhenUsed/>
    <w:rsid w:val="00297F77"/>
  </w:style>
  <w:style w:type="paragraph" w:styleId="a6">
    <w:name w:val="footer"/>
    <w:basedOn w:val="a"/>
    <w:link w:val="a7"/>
    <w:uiPriority w:val="99"/>
    <w:unhideWhenUsed/>
    <w:rsid w:val="00297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7F77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7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7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F7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5">
    <w:name w:val="line number"/>
    <w:basedOn w:val="a0"/>
    <w:uiPriority w:val="99"/>
    <w:semiHidden/>
    <w:unhideWhenUsed/>
    <w:rsid w:val="00297F77"/>
  </w:style>
  <w:style w:type="paragraph" w:styleId="a6">
    <w:name w:val="footer"/>
    <w:basedOn w:val="a"/>
    <w:link w:val="a7"/>
    <w:uiPriority w:val="99"/>
    <w:unhideWhenUsed/>
    <w:rsid w:val="00297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7F77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9577-F080-45E8-A269-55CD2B3E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Е.М.</dc:creator>
  <cp:lastModifiedBy>enshulgina</cp:lastModifiedBy>
  <cp:revision>2</cp:revision>
  <dcterms:created xsi:type="dcterms:W3CDTF">2019-08-12T11:33:00Z</dcterms:created>
  <dcterms:modified xsi:type="dcterms:W3CDTF">2019-08-12T11:33:00Z</dcterms:modified>
</cp:coreProperties>
</file>