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65" w:rsidRPr="00D71165" w:rsidRDefault="00D71165" w:rsidP="00D71165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D71165" w:rsidRPr="00D71165" w:rsidRDefault="00D71165" w:rsidP="00D71165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71165" w:rsidRPr="00D71165" w:rsidRDefault="00D71165" w:rsidP="00D71165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D71165" w:rsidRPr="00D71165" w:rsidRDefault="00D71165" w:rsidP="00D71165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1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17.01.2019   </w:t>
      </w: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176E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bookmarkStart w:id="0" w:name="_GoBack"/>
      <w:bookmarkEnd w:id="0"/>
    </w:p>
    <w:p w:rsidR="00D71165" w:rsidRPr="00D71165" w:rsidRDefault="00D71165" w:rsidP="00D71165">
      <w:pPr>
        <w:spacing w:after="0" w:line="360" w:lineRule="auto"/>
        <w:ind w:left="4678"/>
        <w:contextualSpacing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D71165" w:rsidRPr="00D71165" w:rsidRDefault="00D71165" w:rsidP="00D71165">
      <w:pPr>
        <w:keepNext/>
        <w:keepLines/>
        <w:spacing w:line="240" w:lineRule="auto"/>
        <w:ind w:left="709"/>
        <w:jc w:val="center"/>
        <w:outlineLvl w:val="1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D71165" w:rsidRPr="00D71165" w:rsidRDefault="00D71165" w:rsidP="00D71165">
      <w:pPr>
        <w:keepNext/>
        <w:keepLines/>
        <w:spacing w:line="240" w:lineRule="auto"/>
        <w:ind w:left="709"/>
        <w:jc w:val="center"/>
        <w:outlineLvl w:val="1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D71165">
        <w:rPr>
          <w:rFonts w:ascii="Times New Roman" w:eastAsia="Calibri" w:hAnsi="Times New Roman" w:cs="Times New Roman"/>
          <w:b/>
          <w:noProof/>
          <w:sz w:val="28"/>
          <w:szCs w:val="28"/>
        </w:rPr>
        <w:t>Условия концессионного соглашения в отношении отдельных объектов теплоснабжения, находящихся в собственности муниципального образования городской округ город Воронеж</w:t>
      </w:r>
    </w:p>
    <w:p w:rsidR="00D71165" w:rsidRPr="00D71165" w:rsidRDefault="00D71165" w:rsidP="00D711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16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 статьями  10, 22, 42 Федерального закон от 21.07.2005 № 115-ФЗ «О концессионных соглашениях», проектом Концессионного соглашения,  администрация городского округа город Воронеж </w:t>
      </w:r>
      <w:proofErr w:type="gramStart"/>
      <w:r w:rsidRPr="00D71165">
        <w:rPr>
          <w:rFonts w:ascii="Times New Roman" w:eastAsia="Times New Roman" w:hAnsi="Times New Roman" w:cs="Times New Roman"/>
          <w:sz w:val="28"/>
          <w:szCs w:val="28"/>
        </w:rPr>
        <w:t>устанавливает следующие условия</w:t>
      </w:r>
      <w:proofErr w:type="gramEnd"/>
      <w:r w:rsidRPr="00D71165">
        <w:rPr>
          <w:rFonts w:ascii="Times New Roman" w:eastAsia="Times New Roman" w:hAnsi="Times New Roman" w:cs="Times New Roman"/>
          <w:sz w:val="28"/>
          <w:szCs w:val="28"/>
        </w:rPr>
        <w:t xml:space="preserve"> Концессионного соглашения:</w:t>
      </w:r>
    </w:p>
    <w:p w:rsidR="00D71165" w:rsidRPr="00D71165" w:rsidRDefault="00D71165" w:rsidP="00D7116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Концессионер обязуется за свой счет обеспечить проектирование, реконструкцию (модернизацию) и ввод в эксплуатацию, недвижимого и движимого имущества, входящего в объект Концессионного соглашения, состав и описание  приведены в проекте Концессионного соглашения, право </w:t>
      </w:r>
      <w:proofErr w:type="gramStart"/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которое принадлежит </w:t>
      </w:r>
      <w:proofErr w:type="spellStart"/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B7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онцеденту</w:t>
      </w:r>
      <w:proofErr w:type="spellEnd"/>
      <w:r w:rsidR="003B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1165" w:rsidRPr="00D71165" w:rsidRDefault="00D71165" w:rsidP="00D7116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Концессионер обязуется осуществлять теплоснабжение потребителей тепловой энергии, в том числе обеспечивает потребителей тепловой энергии тепловой энергией, теплоносителем,  поддерживать мощность, подключение (техническое присоединение) заявителей к системе теплоснабжения, горячее водоснабжение абонентов, подключение заявителей к централизованной системе горячего водоснабжения, с использованием объекта  Концессионно</w:t>
      </w:r>
      <w:r w:rsidR="003B7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соглашения и иного имущества.</w:t>
      </w:r>
    </w:p>
    <w:p w:rsidR="00D71165" w:rsidRPr="00D71165" w:rsidRDefault="003B775F" w:rsidP="00D7116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действия Концессионного соглашения - 15 (пятнадцать) лет со дня его закл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ючения.</w:t>
      </w:r>
    </w:p>
    <w:p w:rsidR="00D71165" w:rsidRPr="00D71165" w:rsidRDefault="003B775F" w:rsidP="003B775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бъектом </w:t>
      </w:r>
      <w:r w:rsidR="00D71165"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>Концессионного соглашения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отдельные объекты теплоснабжения, находящихся в собственности муниципального образования городской округ город Воронеж - недвижимое имущество и движимое имущество, технологически связанное между собой и предназначенное для осуществления деятельности, предусмотренной Концессионным соглашением (технико-экономические показатели приведены в приложении №2 к проекту Концессионного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71165" w:rsidRPr="00D71165" w:rsidRDefault="003B775F" w:rsidP="003B775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="00D71165"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остав и описание иного передаваемого </w:t>
      </w:r>
      <w:proofErr w:type="spellStart"/>
      <w:r w:rsidR="00D71165"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>Концедентом</w:t>
      </w:r>
      <w:proofErr w:type="spellEnd"/>
      <w:r w:rsidR="00D71165"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Концессионеру по Концессионному соглашению имущества приведен в 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№3 к проекту Концессионного соглашения,  </w:t>
      </w:r>
      <w:r w:rsidR="00D71165"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иное передаваемое </w:t>
      </w:r>
      <w:proofErr w:type="spellStart"/>
      <w:r w:rsidR="00D71165"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>Концедентом</w:t>
      </w:r>
      <w:proofErr w:type="spellEnd"/>
      <w:r w:rsidR="00D71165"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Концессионеру по Концессионному соглашению имущество используется в течение срока 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(эксплуатации) объекта Концессионного соглашения</w:t>
      </w:r>
      <w:r w:rsidR="00D71165"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для целей 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Концессионером деятельности, предусмотренной настоящими условиями. Возврат </w:t>
      </w:r>
      <w:r w:rsidR="00D71165"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иного передаваемого </w:t>
      </w:r>
      <w:proofErr w:type="spellStart"/>
      <w:r w:rsidR="00D71165"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>Концедентом</w:t>
      </w:r>
      <w:proofErr w:type="spellEnd"/>
      <w:r w:rsidR="00D71165"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Концессионеру по Концессионному соглашению имущества 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D71165" w:rsidRPr="00D7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возвратом объекта Концессионного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 по передаточному акту.</w:t>
      </w:r>
    </w:p>
    <w:p w:rsidR="00D71165" w:rsidRPr="00D71165" w:rsidRDefault="00D71165" w:rsidP="003B775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75F"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рок передачи </w:t>
      </w: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Концессионеру объекта Концессионного соглашения – не позднее 150 (ста пятидесяти) календарных дней со дня заключения К</w:t>
      </w:r>
      <w:r w:rsidR="003B7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онцессионного соглашения.</w:t>
      </w:r>
    </w:p>
    <w:p w:rsidR="00D71165" w:rsidRPr="00D71165" w:rsidRDefault="003B775F" w:rsidP="003B775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З</w:t>
      </w:r>
      <w:r w:rsidR="00D71165"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емельные участки, предназначенные для осуществления деятельности, предусмотренной Концессионным соглашением, предоставляются в порядке, предусмотренном разделом 12 проекта Концессионного соглашения, Концессионеру по договорам аренды, которые заключаются 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150 (ста пятидесяти) календарных дней со дня заключения Концессионного соглашения</w:t>
      </w:r>
      <w:r w:rsidR="00D71165"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договоры аренды заключаются на срок 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(эксплуатации) Концессионером объекта Концессионного соглашения. Формула расчета размера арендной платы определяется в соответствии с приложением № 13 к проекту Концесси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онного соглашения.</w:t>
      </w:r>
    </w:p>
    <w:p w:rsidR="00D71165" w:rsidRPr="00D71165" w:rsidRDefault="003B775F" w:rsidP="003B775F">
      <w:pPr>
        <w:numPr>
          <w:ilvl w:val="0"/>
          <w:numId w:val="1"/>
        </w:numPr>
        <w:tabs>
          <w:tab w:val="left" w:pos="567"/>
          <w:tab w:val="left" w:pos="993"/>
        </w:tabs>
        <w:suppressAutoHyphens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использования (эксплуатации) объекта Концессионного соглашения – осуществление Концессионером деятельности, предусмотренной Концессионным соглашением, а также осуществление иной деятельности, не препятствующей осуществлению данной деятельности и предусмотренной учредительными документами Концессионера; срок использования (эксплуатации) объекта Концессионного соглашения определяется в соответствии с пунктом 11.13 проекта Концессионного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165" w:rsidRPr="00D71165" w:rsidRDefault="003B775F" w:rsidP="003B775F">
      <w:pPr>
        <w:numPr>
          <w:ilvl w:val="0"/>
          <w:numId w:val="1"/>
        </w:numPr>
        <w:tabs>
          <w:tab w:val="left" w:pos="567"/>
          <w:tab w:val="left" w:pos="993"/>
        </w:tabs>
        <w:suppressAutoHyphens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</w:t>
      </w:r>
      <w:r w:rsidR="00D71165"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>пособ обеспечения исполнения К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онцессионером обязательств по Концессионному соглашению – путем предоставления безотзывной банковской гарантии, соответствующей требованиям, предусмотренным проектом Концессионного соглашения. Срок действия банковской гарантии – в течение срока действия Концессионного соглашения путем предоставления возобновляемых банковских гарантий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календарного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71165" w:rsidRPr="00D71165" w:rsidRDefault="00D71165" w:rsidP="003B775F">
      <w:pPr>
        <w:numPr>
          <w:ilvl w:val="0"/>
          <w:numId w:val="1"/>
        </w:numPr>
        <w:tabs>
          <w:tab w:val="left" w:pos="142"/>
          <w:tab w:val="left" w:pos="567"/>
          <w:tab w:val="left" w:pos="1134"/>
        </w:tabs>
        <w:suppressAutoHyphens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Концессионная плата </w:t>
      </w: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предусматривается </w:t>
      </w:r>
      <w:proofErr w:type="gramStart"/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ч. 1 ст. 41 Ф</w:t>
      </w:r>
      <w:r w:rsidR="003B775F">
        <w:rPr>
          <w:rFonts w:ascii="Times New Roman" w:eastAsia="Times New Roman" w:hAnsi="Times New Roman" w:cs="Times New Roman"/>
          <w:sz w:val="28"/>
          <w:szCs w:val="28"/>
          <w:lang w:eastAsia="ru-RU"/>
        </w:rPr>
        <w:t>З «О концессионных соглашениях».</w:t>
      </w:r>
    </w:p>
    <w:p w:rsidR="00D71165" w:rsidRPr="00D71165" w:rsidRDefault="00D71165" w:rsidP="003B775F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suppressAutoHyphens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3B775F">
        <w:rPr>
          <w:rFonts w:ascii="Times New Roman" w:eastAsia="SimSun" w:hAnsi="Times New Roman" w:cs="Times New Roman"/>
          <w:sz w:val="28"/>
          <w:szCs w:val="28"/>
          <w:lang w:eastAsia="zh-CN"/>
        </w:rPr>
        <w:t>В</w:t>
      </w:r>
      <w:r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озмещение расходов </w:t>
      </w: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Концессионера в случае досрочного расторжения Концессионного соглашения осуществляется в порядке, предусмотренном проектом К</w:t>
      </w:r>
      <w:r w:rsidR="003B7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онцессионного соглашения.</w:t>
      </w:r>
    </w:p>
    <w:p w:rsidR="00D71165" w:rsidRPr="00D71165" w:rsidRDefault="003B775F" w:rsidP="003B775F">
      <w:pPr>
        <w:tabs>
          <w:tab w:val="left" w:pos="567"/>
          <w:tab w:val="left" w:pos="993"/>
        </w:tabs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 О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бязательства </w:t>
      </w:r>
      <w:proofErr w:type="spellStart"/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Концессионера по подготовке территории, необходимой для создания и (или) реконструкции объекта Концессионного соглашения, предусмотрены в проекте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онцессионного соглашения.</w:t>
      </w:r>
    </w:p>
    <w:p w:rsidR="00D71165" w:rsidRPr="00D71165" w:rsidRDefault="003B775F" w:rsidP="003B775F">
      <w:pPr>
        <w:widowControl w:val="0"/>
        <w:autoSpaceDN w:val="0"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 О</w:t>
      </w:r>
      <w:r w:rsidR="00D71165" w:rsidRPr="00D71165">
        <w:rPr>
          <w:rFonts w:ascii="Times New Roman" w:eastAsia="Calibri" w:hAnsi="Times New Roman" w:cs="Times New Roman"/>
          <w:sz w:val="28"/>
          <w:szCs w:val="28"/>
        </w:rPr>
        <w:t>бъем валовой выручки, получаемой Концессионером в рамках реализации Концессионного соглашения, в том числе на каждый год срока действия Концессионного соглашения, определяется в соответствии с приложением №1 к настоящим условиям Концессионного соглашения</w:t>
      </w:r>
      <w:r w:rsidR="00E70C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1165" w:rsidRPr="00D71165" w:rsidRDefault="00E70C5C" w:rsidP="00E70C5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 З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начения долгосрочных параметров регулирования деятельности Концессионера, согласованные в установленном законодательством Российской Федерации порядке с органом регулирования тарифов, определяются согласно </w:t>
      </w:r>
      <w:r w:rsidR="00D71165" w:rsidRPr="00D71165">
        <w:rPr>
          <w:rFonts w:ascii="Times New Roman" w:eastAsia="Times New Roman" w:hAnsi="Times New Roman" w:cs="Courier New"/>
          <w:sz w:val="28"/>
          <w:szCs w:val="28"/>
          <w:lang w:eastAsia="ru-RU"/>
        </w:rPr>
        <w:t>приложению № 2 к настоящим условиям Концессионного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165" w:rsidRPr="00D71165" w:rsidRDefault="00E70C5C" w:rsidP="00E70C5C">
      <w:pPr>
        <w:tabs>
          <w:tab w:val="left" w:pos="567"/>
          <w:tab w:val="left" w:pos="851"/>
        </w:tabs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 О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мероприятия по созданию и (или) реконструкции объекта Концессионного соглашения и иного имущества, обеспечивающие достижение предусмотренных заданием целей и минимально допустимых плановых значений показателей деятельности Концессионера определяются согласно приложению 3 к настоящим условиям Концессионного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165" w:rsidRPr="00D71165" w:rsidRDefault="00E70C5C" w:rsidP="00E70C5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 П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редельный размер расходов на реконструкцию объекта Концессионного соглашения, осуществляемых в течение всего срока действия Концессионером, устанавливается в соответствии с </w:t>
      </w:r>
      <w:r w:rsidR="00D71165" w:rsidRPr="00D71165">
        <w:rPr>
          <w:rFonts w:ascii="Times New Roman" w:eastAsia="Times New Roman" w:hAnsi="Times New Roman" w:cs="Courier New"/>
          <w:sz w:val="28"/>
          <w:szCs w:val="28"/>
          <w:lang w:eastAsia="ru-RU"/>
        </w:rPr>
        <w:t>приложением № 4 к настоящим условиям Концессионного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165" w:rsidRPr="00D71165" w:rsidRDefault="00E70C5C" w:rsidP="00E70C5C">
      <w:pPr>
        <w:tabs>
          <w:tab w:val="left" w:pos="567"/>
          <w:tab w:val="left" w:pos="993"/>
        </w:tabs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 П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лановые значения показателей деятельности Концессионера определены в приложении № 5 к настоящим условиям Концессионного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165" w:rsidRPr="00D71165" w:rsidRDefault="00E70C5C" w:rsidP="00E70C5C">
      <w:pPr>
        <w:tabs>
          <w:tab w:val="left" w:pos="567"/>
          <w:tab w:val="left" w:pos="993"/>
        </w:tabs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18. 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В</w:t>
      </w:r>
      <w:r w:rsidR="00D71165"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озможность переноса сроков реализации инвестиционных обязательств Концессионера в случае принятия Правительством Российской Федерации соответствующего решения, предусмотренного Федеральным </w:t>
      </w:r>
      <w:hyperlink r:id="rId8" w:history="1">
        <w:r w:rsidR="00D71165" w:rsidRPr="00D71165">
          <w:rPr>
            <w:rFonts w:ascii="Times New Roman" w:eastAsia="SimSun" w:hAnsi="Times New Roman" w:cs="Times New Roman"/>
            <w:sz w:val="28"/>
            <w:szCs w:val="28"/>
            <w:lang w:eastAsia="zh-CN"/>
          </w:rPr>
          <w:t>законом</w:t>
        </w:r>
      </w:hyperlink>
      <w:r w:rsidR="00D71165" w:rsidRPr="00D7116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30.12.2012 г. № 291-ФЗ «О внесении изменений в отдельные законодательные акты Российской Федерации в части совершенствования регулирования тарифов в сфере электроснабжения, теплоснабжения, газоснабжения, водоснабжения и водоотведения», устанавливается в связи с существенным ухудшением экономической конъюнктуры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proofErr w:type="gramEnd"/>
    </w:p>
    <w:p w:rsidR="00D71165" w:rsidRPr="00D71165" w:rsidRDefault="00E70C5C" w:rsidP="00E70C5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 И</w:t>
      </w:r>
      <w:r w:rsidR="00D71165"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условия Концессионного соглашения определяются в соответствии с проектом Концессионного соглашения.</w:t>
      </w:r>
    </w:p>
    <w:p w:rsidR="00D71165" w:rsidRPr="00D71165" w:rsidRDefault="00D71165" w:rsidP="00D71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1165" w:rsidRPr="00D71165" w:rsidRDefault="00D71165" w:rsidP="00D71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1165" w:rsidRPr="00D71165" w:rsidRDefault="00D71165" w:rsidP="00D711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</w:t>
      </w:r>
    </w:p>
    <w:p w:rsidR="00D71165" w:rsidRPr="00D71165" w:rsidRDefault="00D71165" w:rsidP="00D711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1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Д.В. Соломаха</w:t>
      </w:r>
    </w:p>
    <w:p w:rsidR="00D71165" w:rsidRPr="00D71165" w:rsidRDefault="00D71165" w:rsidP="00D71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1165" w:rsidRPr="00D71165" w:rsidRDefault="00D71165" w:rsidP="00D71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80B" w:rsidRPr="00D71165" w:rsidRDefault="009A780B">
      <w:pPr>
        <w:rPr>
          <w:rFonts w:ascii="Times New Roman" w:hAnsi="Times New Roman" w:cs="Times New Roman"/>
          <w:sz w:val="28"/>
          <w:szCs w:val="28"/>
        </w:rPr>
      </w:pPr>
    </w:p>
    <w:sectPr w:rsidR="009A780B" w:rsidRPr="00D71165" w:rsidSect="00D7116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4BA" w:rsidRDefault="007324BA" w:rsidP="00D71165">
      <w:pPr>
        <w:spacing w:after="0" w:line="240" w:lineRule="auto"/>
      </w:pPr>
      <w:r>
        <w:separator/>
      </w:r>
    </w:p>
  </w:endnote>
  <w:endnote w:type="continuationSeparator" w:id="0">
    <w:p w:rsidR="007324BA" w:rsidRDefault="007324BA" w:rsidP="00D7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4BA" w:rsidRDefault="007324BA" w:rsidP="00D71165">
      <w:pPr>
        <w:spacing w:after="0" w:line="240" w:lineRule="auto"/>
      </w:pPr>
      <w:r>
        <w:separator/>
      </w:r>
    </w:p>
  </w:footnote>
  <w:footnote w:type="continuationSeparator" w:id="0">
    <w:p w:rsidR="007324BA" w:rsidRDefault="007324BA" w:rsidP="00D71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350143"/>
      <w:docPartObj>
        <w:docPartGallery w:val="Page Numbers (Top of Page)"/>
        <w:docPartUnique/>
      </w:docPartObj>
    </w:sdtPr>
    <w:sdtEndPr/>
    <w:sdtContent>
      <w:p w:rsidR="00D71165" w:rsidRDefault="00D711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6EC">
          <w:rPr>
            <w:noProof/>
          </w:rPr>
          <w:t>4</w:t>
        </w:r>
        <w:r>
          <w:fldChar w:fldCharType="end"/>
        </w:r>
      </w:p>
    </w:sdtContent>
  </w:sdt>
  <w:p w:rsidR="00D71165" w:rsidRDefault="00D711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B4112"/>
    <w:multiLevelType w:val="hybridMultilevel"/>
    <w:tmpl w:val="46521BB6"/>
    <w:lvl w:ilvl="0" w:tplc="343421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68"/>
    <w:rsid w:val="003B775F"/>
    <w:rsid w:val="007176EC"/>
    <w:rsid w:val="007324BA"/>
    <w:rsid w:val="009A780B"/>
    <w:rsid w:val="00A73668"/>
    <w:rsid w:val="00D71165"/>
    <w:rsid w:val="00E7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1165"/>
  </w:style>
  <w:style w:type="paragraph" w:styleId="a5">
    <w:name w:val="footer"/>
    <w:basedOn w:val="a"/>
    <w:link w:val="a6"/>
    <w:uiPriority w:val="99"/>
    <w:unhideWhenUsed/>
    <w:rsid w:val="00D71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1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1165"/>
  </w:style>
  <w:style w:type="paragraph" w:styleId="a5">
    <w:name w:val="footer"/>
    <w:basedOn w:val="a"/>
    <w:link w:val="a6"/>
    <w:uiPriority w:val="99"/>
    <w:unhideWhenUsed/>
    <w:rsid w:val="00D71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6CE6CE2C561FF6DD6B6E88D93D45235613C26E36D5438D927E53A72D368959C3F6A9D36524ACFD71F729096L9K7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2019-01-23T14:35:00Z</dcterms:created>
  <dcterms:modified xsi:type="dcterms:W3CDTF">2019-01-23T14:35:00Z</dcterms:modified>
</cp:coreProperties>
</file>