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7E77D1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18.02.2019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7E77D1" w:rsidP="00041CF6"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18.02.2019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128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651AE9">
      <w:pPr>
        <w:tabs>
          <w:tab w:val="left" w:pos="851"/>
        </w:tabs>
        <w:ind w:firstLine="709"/>
        <w:jc w:val="center"/>
        <w:rPr>
          <w:b/>
          <w:sz w:val="28"/>
          <w:szCs w:val="28"/>
        </w:rPr>
      </w:pPr>
    </w:p>
    <w:p w:rsidR="00505EAC" w:rsidRPr="005203F2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651AE9" w:rsidRPr="00BB45C5" w:rsidRDefault="00651AE9" w:rsidP="00651AE9">
      <w:pPr>
        <w:adjustRightInd w:val="0"/>
        <w:jc w:val="center"/>
        <w:rPr>
          <w:b/>
          <w:color w:val="000000"/>
          <w:sz w:val="28"/>
          <w:szCs w:val="28"/>
        </w:rPr>
      </w:pPr>
      <w:r w:rsidRPr="00BB45C5">
        <w:rPr>
          <w:b/>
          <w:color w:val="000000"/>
          <w:sz w:val="28"/>
          <w:szCs w:val="28"/>
        </w:rPr>
        <w:t xml:space="preserve">ИЗМЕНЕНИЯ </w:t>
      </w:r>
    </w:p>
    <w:p w:rsidR="00651AE9" w:rsidRPr="00BB45C5" w:rsidRDefault="00651AE9" w:rsidP="00651AE9">
      <w:pPr>
        <w:adjustRightInd w:val="0"/>
        <w:jc w:val="center"/>
        <w:rPr>
          <w:b/>
          <w:sz w:val="28"/>
          <w:szCs w:val="28"/>
        </w:rPr>
      </w:pPr>
      <w:r w:rsidRPr="00BB45C5">
        <w:rPr>
          <w:b/>
          <w:color w:val="000000"/>
          <w:sz w:val="28"/>
          <w:szCs w:val="28"/>
        </w:rPr>
        <w:t xml:space="preserve">В </w:t>
      </w:r>
      <w:r w:rsidRPr="00BB45C5">
        <w:rPr>
          <w:b/>
          <w:sz w:val="28"/>
          <w:szCs w:val="28"/>
        </w:rPr>
        <w:t xml:space="preserve">АДМИНИСТРАТИВНЫЙ РЕГЛАМЕНТ </w:t>
      </w:r>
    </w:p>
    <w:p w:rsidR="00651AE9" w:rsidRPr="00BB45C5" w:rsidRDefault="00651AE9" w:rsidP="00651AE9">
      <w:pPr>
        <w:adjustRightInd w:val="0"/>
        <w:jc w:val="center"/>
        <w:rPr>
          <w:b/>
          <w:sz w:val="28"/>
          <w:szCs w:val="28"/>
        </w:rPr>
      </w:pPr>
      <w:r w:rsidRPr="00BB45C5">
        <w:rPr>
          <w:b/>
          <w:sz w:val="28"/>
          <w:szCs w:val="28"/>
        </w:rPr>
        <w:t>АДМИНИСТРАЦИИ ГОРОДСКОГО ОКРУГА ГОРОД ВОРОНЕЖ</w:t>
      </w:r>
    </w:p>
    <w:p w:rsidR="00651AE9" w:rsidRPr="00BB45C5" w:rsidRDefault="00651AE9" w:rsidP="00651AE9">
      <w:pPr>
        <w:adjustRightInd w:val="0"/>
        <w:jc w:val="center"/>
        <w:rPr>
          <w:b/>
          <w:sz w:val="28"/>
          <w:szCs w:val="28"/>
        </w:rPr>
      </w:pPr>
      <w:r w:rsidRPr="00BB45C5">
        <w:rPr>
          <w:b/>
          <w:sz w:val="28"/>
          <w:szCs w:val="28"/>
        </w:rPr>
        <w:t xml:space="preserve"> ПО ПРЕДОСТАВЛЕНИЮ МУНИЦИПАЛЬНОЙ УСЛУГИ</w:t>
      </w:r>
    </w:p>
    <w:p w:rsidR="00651AE9" w:rsidRPr="00BB45C5" w:rsidRDefault="00651AE9" w:rsidP="00651AE9">
      <w:pPr>
        <w:adjustRightInd w:val="0"/>
        <w:jc w:val="center"/>
        <w:rPr>
          <w:b/>
          <w:sz w:val="28"/>
          <w:szCs w:val="28"/>
        </w:rPr>
      </w:pPr>
      <w:r w:rsidRPr="00BB45C5">
        <w:rPr>
          <w:b/>
          <w:sz w:val="28"/>
          <w:szCs w:val="28"/>
        </w:rPr>
        <w:t>«ПРЕДОСТАВЛЕНИЕ СВЕДЕНИЙ ИЗ РЕЕСТРА МУНИЦИПАЛЬНОГО ИМУЩЕСТВА»</w:t>
      </w:r>
    </w:p>
    <w:p w:rsidR="00505EAC" w:rsidRPr="00CE41DF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651AE9" w:rsidRPr="00651AE9" w:rsidRDefault="00C20CF4" w:rsidP="00651AE9">
      <w:pPr>
        <w:pStyle w:val="ab"/>
        <w:numPr>
          <w:ilvl w:val="0"/>
          <w:numId w:val="35"/>
        </w:numPr>
        <w:adjustRightInd w:val="0"/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proofErr w:type="gramStart"/>
      <w:r w:rsidRPr="00651AE9">
        <w:rPr>
          <w:sz w:val="28"/>
          <w:szCs w:val="28"/>
        </w:rPr>
        <w:t>Пункт 2.6.2 подраздела</w:t>
      </w:r>
      <w:r w:rsidR="00C17014" w:rsidRPr="00651AE9">
        <w:rPr>
          <w:sz w:val="28"/>
          <w:szCs w:val="28"/>
        </w:rPr>
        <w:t xml:space="preserve"> 2.6</w:t>
      </w:r>
      <w:r w:rsidRPr="00651AE9">
        <w:rPr>
          <w:sz w:val="28"/>
          <w:szCs w:val="28"/>
        </w:rPr>
        <w:t xml:space="preserve"> «</w:t>
      </w:r>
      <w:r w:rsidRPr="00651AE9">
        <w:rPr>
          <w:rFonts w:eastAsia="Calibri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услуги» раздела </w:t>
      </w:r>
      <w:r w:rsidR="00CE41DF" w:rsidRPr="00651AE9">
        <w:rPr>
          <w:rFonts w:eastAsia="Calibri"/>
          <w:sz w:val="28"/>
          <w:szCs w:val="28"/>
        </w:rPr>
        <w:t xml:space="preserve">2 «Стандарт предоставления муниципальной услуги» </w:t>
      </w:r>
      <w:r w:rsidR="00651AE9" w:rsidRPr="00651AE9">
        <w:rPr>
          <w:color w:val="000000"/>
          <w:sz w:val="28"/>
          <w:szCs w:val="28"/>
        </w:rPr>
        <w:t xml:space="preserve">Административного регламента  </w:t>
      </w:r>
      <w:r w:rsidR="00651AE9" w:rsidRPr="00651AE9">
        <w:rPr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="00651AE9" w:rsidRPr="00651AE9">
        <w:rPr>
          <w:rFonts w:eastAsia="Calibri"/>
          <w:sz w:val="28"/>
          <w:szCs w:val="28"/>
          <w:lang w:eastAsia="en-US"/>
        </w:rPr>
        <w:t>Предоставление сведений из реестра муниципального имущества</w:t>
      </w:r>
      <w:r w:rsidR="00651AE9" w:rsidRPr="00651AE9">
        <w:rPr>
          <w:sz w:val="28"/>
          <w:szCs w:val="28"/>
        </w:rPr>
        <w:t>» (далее – Административный регламент)</w:t>
      </w:r>
      <w:r w:rsidR="008E3B38">
        <w:rPr>
          <w:sz w:val="28"/>
          <w:szCs w:val="28"/>
        </w:rPr>
        <w:t xml:space="preserve"> дополнить абзацами следующего содержания</w:t>
      </w:r>
      <w:r w:rsidR="00651AE9" w:rsidRPr="00651AE9">
        <w:rPr>
          <w:sz w:val="28"/>
          <w:szCs w:val="28"/>
        </w:rPr>
        <w:t>:</w:t>
      </w:r>
      <w:proofErr w:type="gramEnd"/>
    </w:p>
    <w:p w:rsidR="00C20CF4" w:rsidRPr="00651AE9" w:rsidRDefault="00651AE9" w:rsidP="00651AE9">
      <w:pPr>
        <w:tabs>
          <w:tab w:val="left" w:pos="567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51A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C20CF4" w:rsidRPr="00651AE9">
        <w:rPr>
          <w:sz w:val="28"/>
          <w:szCs w:val="28"/>
        </w:rPr>
        <w:t>«-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C20CF4" w:rsidRPr="0005485C" w:rsidRDefault="00651AE9" w:rsidP="00C20CF4">
      <w:pPr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20CF4" w:rsidRPr="0005485C" w:rsidRDefault="00651AE9" w:rsidP="00651AE9">
      <w:pPr>
        <w:tabs>
          <w:tab w:val="left" w:pos="851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20CF4" w:rsidRPr="0005485C" w:rsidRDefault="00651AE9" w:rsidP="00651AE9">
      <w:pPr>
        <w:tabs>
          <w:tab w:val="left" w:pos="851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CF4" w:rsidRPr="0005485C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20CF4" w:rsidRPr="0005485C" w:rsidRDefault="00651AE9" w:rsidP="00651AE9">
      <w:pPr>
        <w:tabs>
          <w:tab w:val="left" w:pos="851"/>
          <w:tab w:val="left" w:pos="1134"/>
        </w:tabs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20CF4" w:rsidRPr="0005485C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</w:t>
      </w:r>
      <w:r w:rsidR="00EE49DA">
        <w:rPr>
          <w:sz w:val="28"/>
          <w:szCs w:val="28"/>
        </w:rPr>
        <w:t xml:space="preserve"> МФЦ</w:t>
      </w:r>
      <w:r w:rsidR="00C20CF4" w:rsidRPr="0005485C">
        <w:rPr>
          <w:sz w:val="28"/>
          <w:szCs w:val="28"/>
        </w:rPr>
        <w:t>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</w:t>
      </w:r>
      <w:proofErr w:type="gramEnd"/>
      <w:r w:rsidR="00C20CF4" w:rsidRPr="0005485C">
        <w:rPr>
          <w:sz w:val="28"/>
          <w:szCs w:val="28"/>
        </w:rPr>
        <w:t xml:space="preserve"> </w:t>
      </w:r>
      <w:proofErr w:type="gramStart"/>
      <w:r w:rsidR="00C20CF4" w:rsidRPr="0005485C">
        <w:rPr>
          <w:sz w:val="28"/>
          <w:szCs w:val="28"/>
        </w:rPr>
        <w:t>виде за подписью руководителя органа, предоставляющего муниципальную услугу, руководи</w:t>
      </w:r>
      <w:r w:rsidR="00EE49DA">
        <w:rPr>
          <w:sz w:val="28"/>
          <w:szCs w:val="28"/>
        </w:rPr>
        <w:t>теля МФЦ</w:t>
      </w:r>
      <w:r w:rsidR="00C20CF4" w:rsidRPr="0005485C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от 27.07.2010 </w:t>
      </w:r>
      <w:r w:rsidR="00DC4385">
        <w:rPr>
          <w:sz w:val="28"/>
          <w:szCs w:val="28"/>
        </w:rPr>
        <w:t xml:space="preserve">  </w:t>
      </w:r>
      <w:r w:rsidR="00C20CF4" w:rsidRPr="0005485C">
        <w:rPr>
          <w:sz w:val="28"/>
          <w:szCs w:val="28"/>
        </w:rPr>
        <w:t>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неудобства.».</w:t>
      </w:r>
      <w:proofErr w:type="gramEnd"/>
    </w:p>
    <w:p w:rsidR="00A51BA8" w:rsidRPr="0005485C" w:rsidRDefault="006D03AC" w:rsidP="006D03AC">
      <w:pPr>
        <w:pStyle w:val="ConsPlusNormal"/>
        <w:tabs>
          <w:tab w:val="left" w:pos="0"/>
          <w:tab w:val="left" w:pos="567"/>
          <w:tab w:val="left" w:pos="851"/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1BA8" w:rsidRPr="0005485C">
        <w:rPr>
          <w:rFonts w:ascii="Times New Roman" w:hAnsi="Times New Roman"/>
          <w:sz w:val="28"/>
          <w:szCs w:val="28"/>
        </w:rPr>
        <w:t xml:space="preserve">В </w:t>
      </w:r>
      <w:r w:rsidR="005203F2" w:rsidRPr="0005485C">
        <w:rPr>
          <w:rFonts w:ascii="Times New Roman" w:hAnsi="Times New Roman"/>
          <w:sz w:val="28"/>
          <w:szCs w:val="28"/>
        </w:rPr>
        <w:t>раздел</w:t>
      </w:r>
      <w:r w:rsidR="00A51BA8" w:rsidRPr="0005485C">
        <w:rPr>
          <w:rFonts w:ascii="Times New Roman" w:hAnsi="Times New Roman"/>
          <w:sz w:val="28"/>
          <w:szCs w:val="28"/>
        </w:rPr>
        <w:t>е</w:t>
      </w:r>
      <w:r w:rsidR="005203F2" w:rsidRPr="0005485C">
        <w:rPr>
          <w:rFonts w:ascii="Times New Roman" w:hAnsi="Times New Roman"/>
          <w:sz w:val="28"/>
          <w:szCs w:val="28"/>
        </w:rPr>
        <w:t xml:space="preserve"> </w:t>
      </w:r>
      <w:r w:rsidR="00A51BA8" w:rsidRPr="0005485C">
        <w:rPr>
          <w:rFonts w:ascii="Times New Roman" w:hAnsi="Times New Roman"/>
          <w:sz w:val="28"/>
          <w:szCs w:val="28"/>
        </w:rPr>
        <w:t>5</w:t>
      </w:r>
      <w:r w:rsidR="005203F2" w:rsidRPr="0005485C">
        <w:rPr>
          <w:rFonts w:ascii="Times New Roman" w:hAnsi="Times New Roman"/>
          <w:sz w:val="28"/>
          <w:szCs w:val="28"/>
        </w:rPr>
        <w:t xml:space="preserve"> «</w:t>
      </w:r>
      <w:r w:rsidR="00A51BA8" w:rsidRPr="0005485C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</w:t>
      </w:r>
      <w:r>
        <w:rPr>
          <w:rFonts w:ascii="Times New Roman" w:hAnsi="Times New Roman"/>
          <w:sz w:val="28"/>
          <w:szCs w:val="28"/>
        </w:rPr>
        <w:t xml:space="preserve">               №</w:t>
      </w:r>
      <w:r w:rsidR="00EE49DA">
        <w:rPr>
          <w:rFonts w:ascii="Times New Roman" w:hAnsi="Times New Roman"/>
          <w:sz w:val="28"/>
          <w:szCs w:val="28"/>
        </w:rPr>
        <w:t xml:space="preserve"> </w:t>
      </w:r>
      <w:r w:rsidR="00A51BA8" w:rsidRPr="0005485C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услуг», а также их должностных лиц, муниципальных служащих, работников»</w:t>
      </w:r>
      <w:r w:rsidR="002E17D0" w:rsidRPr="0005485C">
        <w:rPr>
          <w:rFonts w:ascii="Times New Roman" w:hAnsi="Times New Roman"/>
          <w:sz w:val="28"/>
          <w:szCs w:val="28"/>
        </w:rPr>
        <w:t xml:space="preserve"> Административного регламента:</w:t>
      </w:r>
    </w:p>
    <w:p w:rsidR="00FB16F8" w:rsidRPr="0005485C" w:rsidRDefault="00C20CF4" w:rsidP="00251DFF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A51BA8" w:rsidRPr="0005485C">
        <w:rPr>
          <w:rFonts w:ascii="Times New Roman" w:hAnsi="Times New Roman"/>
          <w:sz w:val="28"/>
          <w:szCs w:val="28"/>
        </w:rPr>
        <w:t>.1.</w:t>
      </w:r>
      <w:r w:rsidR="00E16B6B" w:rsidRPr="0005485C">
        <w:rPr>
          <w:rFonts w:ascii="Times New Roman" w:hAnsi="Times New Roman"/>
          <w:sz w:val="28"/>
          <w:szCs w:val="28"/>
        </w:rPr>
        <w:t xml:space="preserve"> </w:t>
      </w:r>
      <w:r w:rsidR="00251DFF" w:rsidRPr="0005485C">
        <w:rPr>
          <w:rFonts w:ascii="Times New Roman" w:hAnsi="Times New Roman"/>
          <w:sz w:val="28"/>
          <w:szCs w:val="28"/>
        </w:rPr>
        <w:t xml:space="preserve">В абзаце </w:t>
      </w:r>
      <w:r w:rsidR="004963E7">
        <w:rPr>
          <w:rFonts w:ascii="Times New Roman" w:hAnsi="Times New Roman"/>
          <w:sz w:val="28"/>
          <w:szCs w:val="28"/>
        </w:rPr>
        <w:t>четвертом</w:t>
      </w:r>
      <w:r w:rsidR="00251DFF" w:rsidRPr="0005485C">
        <w:rPr>
          <w:rFonts w:ascii="Times New Roman" w:hAnsi="Times New Roman"/>
          <w:sz w:val="28"/>
          <w:szCs w:val="28"/>
        </w:rPr>
        <w:t xml:space="preserve"> пункта 5.2</w:t>
      </w:r>
      <w:r w:rsidR="00251DFF" w:rsidRPr="0005485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B16F8" w:rsidRPr="0005485C">
        <w:rPr>
          <w:rFonts w:ascii="Times New Roman" w:hAnsi="Times New Roman"/>
          <w:sz w:val="28"/>
          <w:szCs w:val="28"/>
        </w:rPr>
        <w:t>слова «</w:t>
      </w:r>
      <w:r w:rsidR="00A51BA8" w:rsidRPr="0005485C">
        <w:rPr>
          <w:rFonts w:ascii="Times New Roman" w:hAnsi="Times New Roman"/>
          <w:sz w:val="28"/>
          <w:szCs w:val="28"/>
        </w:rPr>
        <w:t>документов, не предусмотренных»</w:t>
      </w:r>
      <w:r w:rsidR="00FB16F8" w:rsidRPr="0005485C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A51BA8" w:rsidRPr="0005485C">
        <w:rPr>
          <w:rFonts w:ascii="Times New Roman" w:hAnsi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предусмотрено».</w:t>
      </w:r>
    </w:p>
    <w:p w:rsidR="00251DFF" w:rsidRPr="0005485C" w:rsidRDefault="002E17D0" w:rsidP="00FB16F8">
      <w:pPr>
        <w:pStyle w:val="ConsPlusNormal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05485C">
        <w:rPr>
          <w:rFonts w:ascii="Times New Roman" w:hAnsi="Times New Roman"/>
          <w:sz w:val="28"/>
          <w:szCs w:val="28"/>
        </w:rPr>
        <w:t>2</w:t>
      </w:r>
      <w:r w:rsidR="00DC4385">
        <w:rPr>
          <w:rFonts w:ascii="Times New Roman" w:hAnsi="Times New Roman"/>
          <w:sz w:val="28"/>
          <w:szCs w:val="28"/>
        </w:rPr>
        <w:t>.2. Пункт 5.2 дополнить</w:t>
      </w:r>
      <w:r w:rsidR="00F0057B" w:rsidRPr="0005485C">
        <w:rPr>
          <w:rFonts w:ascii="Times New Roman" w:hAnsi="Times New Roman"/>
          <w:sz w:val="28"/>
          <w:szCs w:val="28"/>
        </w:rPr>
        <w:t xml:space="preserve"> </w:t>
      </w:r>
      <w:r w:rsidR="00251DFF" w:rsidRPr="0005485C">
        <w:rPr>
          <w:rFonts w:ascii="Times New Roman" w:hAnsi="Times New Roman"/>
          <w:sz w:val="28"/>
          <w:szCs w:val="28"/>
        </w:rPr>
        <w:t>абзацем следующего содержания:</w:t>
      </w:r>
      <w:r w:rsidR="00FB16F8" w:rsidRPr="0005485C">
        <w:rPr>
          <w:sz w:val="28"/>
          <w:szCs w:val="28"/>
        </w:rPr>
        <w:t xml:space="preserve"> </w:t>
      </w:r>
    </w:p>
    <w:p w:rsidR="00251DFF" w:rsidRPr="002E17D0" w:rsidRDefault="00251DFF" w:rsidP="00251DFF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5485C">
        <w:rPr>
          <w:sz w:val="28"/>
          <w:szCs w:val="28"/>
        </w:rPr>
        <w:t>«-</w:t>
      </w:r>
      <w:r w:rsidRPr="0005485C">
        <w:rPr>
          <w:rFonts w:eastAsiaTheme="minorHAnsi"/>
          <w:sz w:val="28"/>
          <w:szCs w:val="28"/>
          <w:lang w:eastAsia="en-US"/>
        </w:rPr>
        <w:t xml:space="preserve">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DC4385">
        <w:rPr>
          <w:rFonts w:eastAsiaTheme="minorHAnsi"/>
          <w:sz w:val="28"/>
          <w:szCs w:val="28"/>
          <w:lang w:eastAsia="en-US"/>
        </w:rPr>
        <w:t xml:space="preserve">       </w:t>
      </w:r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05485C">
          <w:rPr>
            <w:rFonts w:eastAsiaTheme="minorHAnsi"/>
            <w:sz w:val="28"/>
            <w:szCs w:val="28"/>
            <w:lang w:eastAsia="en-US"/>
          </w:rPr>
          <w:t>пунктом 4 части 1 статьи 7</w:t>
        </w:r>
      </w:hyperlink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r w:rsidRPr="0005485C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Pr="0005485C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05485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5485C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</w:t>
      </w:r>
      <w:r w:rsidR="00DC4385">
        <w:rPr>
          <w:rFonts w:eastAsiaTheme="minorHAnsi"/>
          <w:sz w:val="28"/>
          <w:szCs w:val="28"/>
          <w:lang w:eastAsia="en-US"/>
        </w:rPr>
        <w:t xml:space="preserve"> МФЦ</w:t>
      </w:r>
      <w:r w:rsidRPr="0005485C">
        <w:rPr>
          <w:rFonts w:eastAsiaTheme="minorHAnsi"/>
          <w:sz w:val="28"/>
          <w:szCs w:val="28"/>
          <w:lang w:eastAsia="en-US"/>
        </w:rPr>
        <w:t xml:space="preserve">, работника </w:t>
      </w:r>
      <w:r w:rsidR="00DC4385">
        <w:rPr>
          <w:rFonts w:eastAsiaTheme="minorHAnsi"/>
          <w:sz w:val="28"/>
          <w:szCs w:val="28"/>
          <w:lang w:eastAsia="en-US"/>
        </w:rPr>
        <w:t xml:space="preserve">МФЦ </w:t>
      </w:r>
      <w:r w:rsidRPr="0005485C">
        <w:rPr>
          <w:rFonts w:eastAsiaTheme="minorHAnsi"/>
          <w:sz w:val="28"/>
          <w:szCs w:val="28"/>
          <w:lang w:eastAsia="en-US"/>
        </w:rPr>
        <w:t>возможно в случае, если на</w:t>
      </w:r>
      <w:r w:rsidR="00DC4385">
        <w:rPr>
          <w:rFonts w:eastAsiaTheme="minorHAnsi"/>
          <w:sz w:val="28"/>
          <w:szCs w:val="28"/>
          <w:lang w:eastAsia="en-US"/>
        </w:rPr>
        <w:t xml:space="preserve"> МФЦ</w:t>
      </w:r>
      <w:r w:rsidRPr="0005485C">
        <w:rPr>
          <w:rFonts w:eastAsiaTheme="minorHAnsi"/>
          <w:sz w:val="28"/>
          <w:szCs w:val="28"/>
          <w:lang w:eastAsia="en-US"/>
        </w:rPr>
        <w:t xml:space="preserve">, решения и действия (бездействие) которого обжалуются, возложена функция по предоставлению </w:t>
      </w:r>
      <w:r w:rsidR="00DC4385">
        <w:rPr>
          <w:rFonts w:eastAsiaTheme="minorHAnsi"/>
          <w:sz w:val="28"/>
          <w:szCs w:val="28"/>
          <w:lang w:eastAsia="en-US"/>
        </w:rPr>
        <w:t>муниципальной</w:t>
      </w:r>
      <w:r w:rsidRPr="0005485C">
        <w:rPr>
          <w:rFonts w:eastAsiaTheme="minorHAnsi"/>
          <w:sz w:val="28"/>
          <w:szCs w:val="28"/>
          <w:lang w:eastAsia="en-US"/>
        </w:rPr>
        <w:t xml:space="preserve"> услуг</w:t>
      </w:r>
      <w:r w:rsidR="00DC4385">
        <w:rPr>
          <w:rFonts w:eastAsiaTheme="minorHAnsi"/>
          <w:sz w:val="28"/>
          <w:szCs w:val="28"/>
          <w:lang w:eastAsia="en-US"/>
        </w:rPr>
        <w:t>и</w:t>
      </w:r>
      <w:r w:rsidRPr="0005485C">
        <w:rPr>
          <w:rFonts w:eastAsiaTheme="minorHAnsi"/>
          <w:sz w:val="28"/>
          <w:szCs w:val="28"/>
          <w:lang w:eastAsia="en-US"/>
        </w:rPr>
        <w:t xml:space="preserve"> в полном объеме в</w:t>
      </w:r>
      <w:r w:rsidRPr="002E17D0">
        <w:rPr>
          <w:rFonts w:eastAsiaTheme="minorHAnsi"/>
          <w:sz w:val="28"/>
          <w:szCs w:val="28"/>
          <w:lang w:eastAsia="en-US"/>
        </w:rPr>
        <w:t xml:space="preserve"> порядке, определенном </w:t>
      </w:r>
      <w:hyperlink r:id="rId10" w:history="1">
        <w:r w:rsidRPr="002E17D0">
          <w:rPr>
            <w:rFonts w:eastAsiaTheme="minorHAnsi"/>
            <w:sz w:val="28"/>
            <w:szCs w:val="28"/>
            <w:lang w:eastAsia="en-US"/>
          </w:rPr>
          <w:t>частью 1.3 статьи 16</w:t>
        </w:r>
      </w:hyperlink>
      <w:r w:rsidRPr="002E17D0">
        <w:rPr>
          <w:rFonts w:eastAsiaTheme="minorHAnsi"/>
          <w:sz w:val="28"/>
          <w:szCs w:val="28"/>
          <w:lang w:eastAsia="en-US"/>
        </w:rPr>
        <w:t xml:space="preserve"> </w:t>
      </w:r>
      <w:r w:rsidRPr="002E17D0">
        <w:rPr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услуг».».</w:t>
      </w:r>
      <w:proofErr w:type="gramEnd"/>
    </w:p>
    <w:p w:rsidR="00251DFF" w:rsidRPr="00342593" w:rsidRDefault="00251DFF" w:rsidP="00342593">
      <w:pPr>
        <w:pStyle w:val="ab"/>
        <w:numPr>
          <w:ilvl w:val="1"/>
          <w:numId w:val="37"/>
        </w:numPr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42593">
        <w:rPr>
          <w:sz w:val="28"/>
          <w:szCs w:val="28"/>
        </w:rPr>
        <w:t>Пункт 5.11 дополнить подпунктами 5.11.1</w:t>
      </w:r>
      <w:r w:rsidR="00EC3C82" w:rsidRPr="00342593">
        <w:rPr>
          <w:sz w:val="28"/>
          <w:szCs w:val="28"/>
        </w:rPr>
        <w:t xml:space="preserve"> </w:t>
      </w:r>
      <w:r w:rsidR="00342593">
        <w:rPr>
          <w:sz w:val="28"/>
          <w:szCs w:val="28"/>
        </w:rPr>
        <w:t xml:space="preserve">и 5.11.2 следующего </w:t>
      </w:r>
      <w:r w:rsidRPr="00342593">
        <w:rPr>
          <w:sz w:val="28"/>
          <w:szCs w:val="28"/>
        </w:rPr>
        <w:t xml:space="preserve">содержания: </w:t>
      </w:r>
    </w:p>
    <w:p w:rsidR="00EC3C82" w:rsidRPr="00EC3C82" w:rsidRDefault="00EC3C82" w:rsidP="009873C8">
      <w:pPr>
        <w:tabs>
          <w:tab w:val="left" w:pos="1134"/>
        </w:tabs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«5.11.1. </w:t>
      </w:r>
      <w:r w:rsidRPr="00EC3C82">
        <w:rPr>
          <w:rFonts w:eastAsiaTheme="minorHAnsi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указанном в пункте 5.11 настоящего Административного регламента, дается информация о действиях, осуществляемых администрацией городского округа город Воронеж, </w:t>
      </w:r>
      <w:r w:rsidR="004D49E5">
        <w:rPr>
          <w:rFonts w:eastAsiaTheme="minorHAnsi"/>
          <w:sz w:val="28"/>
          <w:szCs w:val="28"/>
          <w:lang w:eastAsia="en-US"/>
        </w:rPr>
        <w:t>управлением</w:t>
      </w:r>
      <w:r w:rsidRPr="00EC3C82">
        <w:rPr>
          <w:rFonts w:eastAsiaTheme="minorHAnsi"/>
          <w:sz w:val="28"/>
          <w:szCs w:val="28"/>
          <w:lang w:eastAsia="en-US"/>
        </w:rPr>
        <w:t xml:space="preserve">, МФЦ, привлекаемыми организациями,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C3C82">
        <w:rPr>
          <w:rFonts w:eastAsiaTheme="minorHAnsi"/>
          <w:sz w:val="28"/>
          <w:szCs w:val="28"/>
          <w:lang w:eastAsia="en-US"/>
        </w:rPr>
        <w:t>неудобства</w:t>
      </w:r>
      <w:proofErr w:type="gramEnd"/>
      <w:r w:rsidRPr="00EC3C82">
        <w:rPr>
          <w:rFonts w:eastAsiaTheme="minorHAnsi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C3C82" w:rsidRDefault="00EC3C82" w:rsidP="00EC3C82">
      <w:pPr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C82">
        <w:rPr>
          <w:rFonts w:eastAsiaTheme="minorHAnsi"/>
          <w:sz w:val="28"/>
          <w:szCs w:val="28"/>
          <w:lang w:eastAsia="en-US"/>
        </w:rPr>
        <w:t xml:space="preserve">5.11.2. В случае признания </w:t>
      </w:r>
      <w:proofErr w:type="gramStart"/>
      <w:r w:rsidRPr="00EC3C82">
        <w:rPr>
          <w:rFonts w:eastAsiaTheme="minorHAnsi"/>
          <w:sz w:val="28"/>
          <w:szCs w:val="28"/>
          <w:lang w:eastAsia="en-US"/>
        </w:rPr>
        <w:t>жалобы</w:t>
      </w:r>
      <w:proofErr w:type="gramEnd"/>
      <w:r w:rsidRPr="00EC3C82">
        <w:rPr>
          <w:rFonts w:eastAsiaTheme="minorHAnsi"/>
          <w:sz w:val="28"/>
          <w:szCs w:val="28"/>
          <w:lang w:eastAsia="en-US"/>
        </w:rPr>
        <w:t xml:space="preserve"> не подлежащей удовлетворению в ответе заявителю, указанном в пункте 5.11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</w:t>
      </w:r>
      <w:r w:rsidR="00B41F2E">
        <w:rPr>
          <w:rFonts w:eastAsiaTheme="minorHAnsi"/>
          <w:sz w:val="28"/>
          <w:szCs w:val="28"/>
          <w:lang w:eastAsia="en-US"/>
        </w:rPr>
        <w:t xml:space="preserve">  </w:t>
      </w:r>
      <w:r w:rsidRPr="00EC3C82">
        <w:rPr>
          <w:rFonts w:eastAsiaTheme="minorHAnsi"/>
          <w:sz w:val="28"/>
          <w:szCs w:val="28"/>
          <w:lang w:eastAsia="en-US"/>
        </w:rPr>
        <w:t xml:space="preserve"> решения.».</w:t>
      </w:r>
    </w:p>
    <w:p w:rsidR="006D03AC" w:rsidRPr="00342593" w:rsidRDefault="006D03AC" w:rsidP="009873C8">
      <w:pPr>
        <w:pStyle w:val="ab"/>
        <w:widowControl w:val="0"/>
        <w:numPr>
          <w:ilvl w:val="0"/>
          <w:numId w:val="36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ind w:left="709" w:firstLine="0"/>
        <w:rPr>
          <w:sz w:val="28"/>
          <w:szCs w:val="28"/>
        </w:rPr>
      </w:pPr>
      <w:r w:rsidRPr="00342593">
        <w:rPr>
          <w:rFonts w:eastAsiaTheme="minorHAnsi"/>
          <w:sz w:val="28"/>
          <w:szCs w:val="28"/>
          <w:lang w:eastAsia="en-US"/>
        </w:rPr>
        <w:t xml:space="preserve"> </w:t>
      </w:r>
      <w:r w:rsidRPr="00342593">
        <w:rPr>
          <w:sz w:val="28"/>
          <w:szCs w:val="28"/>
        </w:rPr>
        <w:t xml:space="preserve">Приложение  № 2  </w:t>
      </w:r>
      <w:r w:rsidR="00B41F2E">
        <w:rPr>
          <w:sz w:val="28"/>
          <w:szCs w:val="28"/>
        </w:rPr>
        <w:t xml:space="preserve"> </w:t>
      </w:r>
      <w:r w:rsidRPr="00342593">
        <w:rPr>
          <w:sz w:val="28"/>
          <w:szCs w:val="28"/>
        </w:rPr>
        <w:t>к   Административному</w:t>
      </w:r>
      <w:r w:rsidR="00B41F2E">
        <w:rPr>
          <w:sz w:val="28"/>
          <w:szCs w:val="28"/>
        </w:rPr>
        <w:t xml:space="preserve"> </w:t>
      </w:r>
      <w:r w:rsidRPr="00342593">
        <w:rPr>
          <w:sz w:val="28"/>
          <w:szCs w:val="28"/>
        </w:rPr>
        <w:t xml:space="preserve">  регламенту </w:t>
      </w:r>
      <w:r w:rsidR="00B41F2E">
        <w:rPr>
          <w:sz w:val="28"/>
          <w:szCs w:val="28"/>
        </w:rPr>
        <w:t xml:space="preserve"> </w:t>
      </w:r>
      <w:r w:rsidRPr="00342593">
        <w:rPr>
          <w:sz w:val="28"/>
          <w:szCs w:val="28"/>
        </w:rPr>
        <w:t xml:space="preserve"> изложить  </w:t>
      </w:r>
    </w:p>
    <w:p w:rsidR="006D03AC" w:rsidRPr="006D03AC" w:rsidRDefault="00B41F2E" w:rsidP="006D03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6D03AC">
        <w:rPr>
          <w:sz w:val="28"/>
          <w:szCs w:val="28"/>
        </w:rPr>
        <w:t xml:space="preserve"> </w:t>
      </w:r>
      <w:r w:rsidR="00DC4385">
        <w:rPr>
          <w:sz w:val="28"/>
          <w:szCs w:val="28"/>
        </w:rPr>
        <w:t>следующей</w:t>
      </w:r>
      <w:r w:rsidR="006D03AC" w:rsidRPr="006D03AC">
        <w:rPr>
          <w:sz w:val="28"/>
          <w:szCs w:val="28"/>
        </w:rPr>
        <w:t xml:space="preserve"> редакции:</w:t>
      </w:r>
    </w:p>
    <w:p w:rsidR="009873C8" w:rsidRDefault="009873C8" w:rsidP="006D03A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6D03AC" w:rsidRPr="006D03AC" w:rsidRDefault="003718C0" w:rsidP="006D03AC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6D03AC">
        <w:rPr>
          <w:sz w:val="28"/>
          <w:szCs w:val="28"/>
        </w:rPr>
        <w:t>Приложение №</w:t>
      </w:r>
      <w:r w:rsidR="006D03AC" w:rsidRPr="006D03AC">
        <w:rPr>
          <w:sz w:val="28"/>
          <w:szCs w:val="28"/>
        </w:rPr>
        <w:t xml:space="preserve"> 2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>к Административному регламенту</w:t>
      </w:r>
    </w:p>
    <w:p w:rsidR="006D03AC" w:rsidRPr="006D03AC" w:rsidRDefault="006D03AC" w:rsidP="006D03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>Форма заявления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        Руководителю управления </w:t>
      </w:r>
      <w:proofErr w:type="gramStart"/>
      <w:r w:rsidRPr="006D03AC">
        <w:rPr>
          <w:sz w:val="28"/>
          <w:szCs w:val="28"/>
        </w:rPr>
        <w:t>жилищных</w:t>
      </w:r>
      <w:proofErr w:type="gramEnd"/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     отношений / Руководителю управления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     имущественных и земельных отношений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                    (нужное подчеркнуть)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________________________________________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________________________________________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right"/>
      </w:pPr>
      <w:r w:rsidRPr="00DC4385">
        <w:t xml:space="preserve">                                    </w:t>
      </w:r>
      <w:proofErr w:type="gramStart"/>
      <w:r w:rsidRPr="00DC4385">
        <w:t>(Ф.И.О., паспортные данные, адрес места</w:t>
      </w:r>
      <w:proofErr w:type="gramEnd"/>
    </w:p>
    <w:p w:rsidR="006D03AC" w:rsidRPr="00DC4385" w:rsidRDefault="006D03AC" w:rsidP="006D03AC">
      <w:pPr>
        <w:widowControl w:val="0"/>
        <w:autoSpaceDE w:val="0"/>
        <w:autoSpaceDN w:val="0"/>
        <w:jc w:val="right"/>
      </w:pPr>
      <w:r w:rsidRPr="00DC4385">
        <w:t xml:space="preserve">                                                      жительства заявителя)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right"/>
      </w:pPr>
      <w:r w:rsidRPr="00DC4385">
        <w:t xml:space="preserve">                                            </w:t>
      </w:r>
      <w:proofErr w:type="gramStart"/>
      <w:r w:rsidRPr="00DC4385">
        <w:t>(наименование, место нахождения</w:t>
      </w:r>
      <w:proofErr w:type="gramEnd"/>
    </w:p>
    <w:p w:rsidR="006D03AC" w:rsidRPr="00DC4385" w:rsidRDefault="006D03AC" w:rsidP="006D03AC">
      <w:pPr>
        <w:widowControl w:val="0"/>
        <w:autoSpaceDE w:val="0"/>
        <w:autoSpaceDN w:val="0"/>
        <w:jc w:val="right"/>
      </w:pPr>
      <w:r w:rsidRPr="00DC4385">
        <w:t xml:space="preserve">                                                         юридического лица,</w:t>
      </w:r>
    </w:p>
    <w:p w:rsidR="006D03AC" w:rsidRPr="00DC4385" w:rsidRDefault="006D03AC" w:rsidP="006D03AC">
      <w:pPr>
        <w:widowControl w:val="0"/>
        <w:autoSpaceDE w:val="0"/>
        <w:autoSpaceDN w:val="0"/>
        <w:jc w:val="right"/>
      </w:pPr>
      <w:r w:rsidRPr="00DC4385">
        <w:t xml:space="preserve">                                                       </w:t>
      </w:r>
      <w:proofErr w:type="gramStart"/>
      <w:r w:rsidRPr="00DC4385">
        <w:t>Ф.И.О. руководителя)</w:t>
      </w:r>
      <w:proofErr w:type="gramEnd"/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6D03AC">
        <w:rPr>
          <w:sz w:val="28"/>
          <w:szCs w:val="28"/>
        </w:rPr>
        <w:t xml:space="preserve">                                      контактный телефон __________________</w:t>
      </w:r>
    </w:p>
    <w:p w:rsidR="006D03AC" w:rsidRPr="006D03AC" w:rsidRDefault="006D03AC" w:rsidP="006D03AC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539"/>
      <w:bookmarkEnd w:id="2"/>
      <w:r w:rsidRPr="006D03AC">
        <w:rPr>
          <w:sz w:val="28"/>
          <w:szCs w:val="28"/>
        </w:rPr>
        <w:t>Заявление</w:t>
      </w: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о предоставлении сведений из реестра муниципального имущества</w:t>
      </w:r>
    </w:p>
    <w:p w:rsidR="006D03AC" w:rsidRPr="006D03AC" w:rsidRDefault="006D03AC" w:rsidP="006D03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D03AC" w:rsidRPr="006D03AC" w:rsidRDefault="006D03AC" w:rsidP="00DC438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6D03AC">
        <w:rPr>
          <w:sz w:val="28"/>
          <w:szCs w:val="28"/>
        </w:rPr>
        <w:t xml:space="preserve">    Прошу  предоставить  сведения  о  наличии  либо  отсутствии  в  реестре</w:t>
      </w:r>
    </w:p>
    <w:p w:rsidR="006D03AC" w:rsidRPr="006D03AC" w:rsidRDefault="006D03AC" w:rsidP="00DC438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6D03AC">
        <w:rPr>
          <w:sz w:val="28"/>
          <w:szCs w:val="28"/>
        </w:rPr>
        <w:t>муниципального имущества</w:t>
      </w:r>
    </w:p>
    <w:p w:rsidR="006D03AC" w:rsidRPr="006D03AC" w:rsidRDefault="006D03AC" w:rsidP="00DC4385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__________________________________________________________________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center"/>
      </w:pPr>
      <w:r w:rsidRPr="00DC4385">
        <w:t>(наименование объекта)</w:t>
      </w: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__________________________________________________________________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center"/>
      </w:pPr>
      <w:r w:rsidRPr="00DC4385">
        <w:t>(место нахождения объекта)</w:t>
      </w:r>
    </w:p>
    <w:p w:rsidR="008E3B38" w:rsidRDefault="008E3B38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__________________________________________________________________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center"/>
      </w:pPr>
      <w:r w:rsidRPr="00DC4385">
        <w:t>(характеристики, идентифицирующие объект)</w:t>
      </w: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О принятом решении прошу информировать меня</w:t>
      </w:r>
    </w:p>
    <w:p w:rsidR="006D03AC" w:rsidRPr="006D03AC" w:rsidRDefault="006D03AC" w:rsidP="006D03AC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D03AC">
        <w:rPr>
          <w:sz w:val="28"/>
          <w:szCs w:val="28"/>
        </w:rPr>
        <w:t>__________________________________________________________________</w:t>
      </w:r>
    </w:p>
    <w:p w:rsidR="006D03AC" w:rsidRPr="00DC4385" w:rsidRDefault="006D03AC" w:rsidP="006D03AC">
      <w:pPr>
        <w:widowControl w:val="0"/>
        <w:autoSpaceDE w:val="0"/>
        <w:autoSpaceDN w:val="0"/>
        <w:jc w:val="center"/>
      </w:pPr>
      <w:r w:rsidRPr="00DC4385">
        <w:t>(указывается способ информирования)</w:t>
      </w:r>
    </w:p>
    <w:p w:rsidR="006D03AC" w:rsidRPr="006D03AC" w:rsidRDefault="006D03AC" w:rsidP="006D03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D03AC" w:rsidRPr="006D03AC" w:rsidRDefault="00DC4385" w:rsidP="006D03AC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«____»</w:t>
      </w:r>
      <w:r w:rsidR="006D03AC" w:rsidRPr="006D03AC">
        <w:rPr>
          <w:sz w:val="28"/>
          <w:szCs w:val="28"/>
        </w:rPr>
        <w:t xml:space="preserve"> _______ 20__ г. ______________________</w:t>
      </w:r>
    </w:p>
    <w:p w:rsidR="006D03AC" w:rsidRPr="00DC4385" w:rsidRDefault="006D03AC" w:rsidP="006D03AC">
      <w:pPr>
        <w:widowControl w:val="0"/>
        <w:autoSpaceDE w:val="0"/>
        <w:autoSpaceDN w:val="0"/>
      </w:pPr>
      <w:r w:rsidRPr="006D03AC">
        <w:rPr>
          <w:sz w:val="28"/>
          <w:szCs w:val="28"/>
        </w:rPr>
        <w:t xml:space="preserve">                        </w:t>
      </w:r>
      <w:r w:rsidRPr="00DC4385">
        <w:t>(подпись заявителя)</w:t>
      </w:r>
    </w:p>
    <w:p w:rsidR="006D03AC" w:rsidRPr="006D03AC" w:rsidRDefault="006D03AC" w:rsidP="006D03A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D03AC" w:rsidRPr="00DC4385" w:rsidRDefault="006D03AC" w:rsidP="00DC4385">
      <w:pPr>
        <w:widowControl w:val="0"/>
        <w:autoSpaceDE w:val="0"/>
        <w:autoSpaceDN w:val="0"/>
        <w:spacing w:line="360" w:lineRule="auto"/>
        <w:ind w:firstLine="851"/>
        <w:jc w:val="both"/>
        <w:rPr>
          <w:sz w:val="28"/>
          <w:szCs w:val="28"/>
        </w:rPr>
      </w:pPr>
      <w:r w:rsidRPr="00DC4385">
        <w:rPr>
          <w:sz w:val="28"/>
          <w:szCs w:val="28"/>
        </w:rPr>
        <w:t xml:space="preserve">    </w:t>
      </w:r>
      <w:proofErr w:type="gramStart"/>
      <w:r w:rsidRPr="00DC4385">
        <w:rPr>
          <w:sz w:val="28"/>
          <w:szCs w:val="28"/>
        </w:rPr>
        <w:t xml:space="preserve">В   соответствии   с  требованиями  Федерального  </w:t>
      </w:r>
      <w:hyperlink r:id="rId11" w:history="1">
        <w:r w:rsidRPr="00DC4385">
          <w:rPr>
            <w:color w:val="0000FF"/>
            <w:sz w:val="28"/>
            <w:szCs w:val="28"/>
          </w:rPr>
          <w:t>закона</w:t>
        </w:r>
      </w:hyperlink>
      <w:r w:rsidR="00DC4385">
        <w:rPr>
          <w:sz w:val="28"/>
          <w:szCs w:val="28"/>
        </w:rPr>
        <w:t xml:space="preserve">  от 27.07.2006 №  152-ФЗ  «О  персональных  данных»</w:t>
      </w:r>
      <w:r w:rsidRPr="00DC4385">
        <w:rPr>
          <w:sz w:val="28"/>
          <w:szCs w:val="28"/>
        </w:rPr>
        <w:t xml:space="preserve">  даю согласие на сбор, систематизацию, накопление,  хранение,  уточнение  (обновление,  изменение), использование, распространение  (в  случаях, предусмотренных действующим законодательством Российской  Федерации)  предоставленных выше персональных данных.</w:t>
      </w:r>
      <w:proofErr w:type="gramEnd"/>
      <w:r w:rsidRPr="00DC4385">
        <w:rPr>
          <w:sz w:val="28"/>
          <w:szCs w:val="28"/>
        </w:rPr>
        <w:t xml:space="preserve"> Настоящее со</w:t>
      </w:r>
      <w:r w:rsidR="00F45C5E" w:rsidRPr="00DC4385">
        <w:rPr>
          <w:sz w:val="28"/>
          <w:szCs w:val="28"/>
        </w:rPr>
        <w:t>гласие дано мною бессрочно.</w:t>
      </w:r>
    </w:p>
    <w:p w:rsidR="006D03AC" w:rsidRPr="006D03AC" w:rsidRDefault="00DC4385" w:rsidP="006D03AC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«____»</w:t>
      </w:r>
      <w:r w:rsidR="006D03AC" w:rsidRPr="006D03AC">
        <w:rPr>
          <w:sz w:val="28"/>
          <w:szCs w:val="28"/>
        </w:rPr>
        <w:t xml:space="preserve"> __________ 20___ г. __________________________</w:t>
      </w:r>
    </w:p>
    <w:p w:rsidR="006D03AC" w:rsidRPr="00DC4385" w:rsidRDefault="006D03AC" w:rsidP="006D03AC">
      <w:pPr>
        <w:widowControl w:val="0"/>
        <w:autoSpaceDE w:val="0"/>
        <w:autoSpaceDN w:val="0"/>
      </w:pPr>
      <w:r w:rsidRPr="00DC4385">
        <w:t xml:space="preserve">                                     </w:t>
      </w:r>
      <w:r w:rsidR="008E3B38" w:rsidRPr="00DC4385">
        <w:t xml:space="preserve">                        </w:t>
      </w:r>
      <w:r w:rsidRPr="00DC4385">
        <w:t xml:space="preserve"> </w:t>
      </w:r>
      <w:r w:rsidR="00DC4385">
        <w:t xml:space="preserve">                     </w:t>
      </w:r>
      <w:r w:rsidRPr="00DC4385">
        <w:t>(подпись)</w:t>
      </w:r>
      <w:r w:rsidR="00DC4385">
        <w:t>».</w:t>
      </w:r>
    </w:p>
    <w:p w:rsidR="006D03AC" w:rsidRPr="00EC3C82" w:rsidRDefault="00DC4385" w:rsidP="00DC4385">
      <w:pPr>
        <w:tabs>
          <w:tab w:val="left" w:pos="5535"/>
        </w:tabs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5878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1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0"/>
        <w:gridCol w:w="4075"/>
      </w:tblGrid>
      <w:tr w:rsidR="008F0C09" w:rsidRPr="008F0C09" w:rsidTr="00E52484">
        <w:trPr>
          <w:trHeight w:val="424"/>
        </w:trPr>
        <w:tc>
          <w:tcPr>
            <w:tcW w:w="5840" w:type="dxa"/>
          </w:tcPr>
          <w:p w:rsidR="008F0C09" w:rsidRPr="008F0C09" w:rsidRDefault="008F0C09" w:rsidP="008F0C09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Руководитель управления</w:t>
            </w:r>
          </w:p>
          <w:p w:rsidR="008F0C09" w:rsidRPr="008F0C09" w:rsidRDefault="008F0C09" w:rsidP="008F0C09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>имущественных и земельных отношений</w:t>
            </w:r>
          </w:p>
        </w:tc>
        <w:tc>
          <w:tcPr>
            <w:tcW w:w="4075" w:type="dxa"/>
          </w:tcPr>
          <w:p w:rsidR="008F0C09" w:rsidRPr="008F0C09" w:rsidRDefault="008F0C09" w:rsidP="008F0C09">
            <w:pPr>
              <w:rPr>
                <w:rFonts w:eastAsia="Calibri"/>
                <w:sz w:val="28"/>
                <w:szCs w:val="28"/>
              </w:rPr>
            </w:pPr>
          </w:p>
          <w:p w:rsidR="008F0C09" w:rsidRPr="008F0C09" w:rsidRDefault="008F0C09" w:rsidP="008F0C09">
            <w:pPr>
              <w:rPr>
                <w:rFonts w:eastAsia="Calibri"/>
                <w:sz w:val="28"/>
                <w:szCs w:val="28"/>
              </w:rPr>
            </w:pPr>
            <w:r w:rsidRPr="008F0C09">
              <w:rPr>
                <w:rFonts w:eastAsia="Calibri"/>
                <w:sz w:val="28"/>
                <w:szCs w:val="28"/>
              </w:rPr>
              <w:t xml:space="preserve">                              С.А. Завьялов</w:t>
            </w:r>
          </w:p>
        </w:tc>
      </w:tr>
    </w:tbl>
    <w:p w:rsidR="008F0C09" w:rsidRPr="008F0C09" w:rsidRDefault="008F0C09" w:rsidP="008F0C0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05EAC" w:rsidRDefault="00505EAC" w:rsidP="008F0C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505EAC" w:rsidSect="00CE41DF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AD" w:rsidRDefault="00B37CAD" w:rsidP="003E004B">
      <w:r>
        <w:separator/>
      </w:r>
    </w:p>
  </w:endnote>
  <w:endnote w:type="continuationSeparator" w:id="0">
    <w:p w:rsidR="00B37CAD" w:rsidRDefault="00B37CAD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AD" w:rsidRDefault="00B37CAD" w:rsidP="003E004B">
      <w:r>
        <w:separator/>
      </w:r>
    </w:p>
  </w:footnote>
  <w:footnote w:type="continuationSeparator" w:id="0">
    <w:p w:rsidR="00B37CAD" w:rsidRDefault="00B37CAD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77D1">
      <w:rPr>
        <w:rStyle w:val="a5"/>
        <w:noProof/>
      </w:rPr>
      <w:t>5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6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1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2">
    <w:nsid w:val="5AD15AD0"/>
    <w:multiLevelType w:val="multilevel"/>
    <w:tmpl w:val="79702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5FCF5ED2"/>
    <w:multiLevelType w:val="hybridMultilevel"/>
    <w:tmpl w:val="24B6B230"/>
    <w:lvl w:ilvl="0" w:tplc="7A104EAA">
      <w:start w:val="3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5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1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90355C"/>
    <w:multiLevelType w:val="multilevel"/>
    <w:tmpl w:val="AB78CB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4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5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5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15"/>
  </w:num>
  <w:num w:numId="5">
    <w:abstractNumId w:val="36"/>
  </w:num>
  <w:num w:numId="6">
    <w:abstractNumId w:val="31"/>
  </w:num>
  <w:num w:numId="7">
    <w:abstractNumId w:val="6"/>
  </w:num>
  <w:num w:numId="8">
    <w:abstractNumId w:val="18"/>
  </w:num>
  <w:num w:numId="9">
    <w:abstractNumId w:val="20"/>
  </w:num>
  <w:num w:numId="10">
    <w:abstractNumId w:val="21"/>
  </w:num>
  <w:num w:numId="11">
    <w:abstractNumId w:val="1"/>
  </w:num>
  <w:num w:numId="12">
    <w:abstractNumId w:val="17"/>
  </w:num>
  <w:num w:numId="13">
    <w:abstractNumId w:val="8"/>
  </w:num>
  <w:num w:numId="14">
    <w:abstractNumId w:val="33"/>
  </w:num>
  <w:num w:numId="15">
    <w:abstractNumId w:val="19"/>
  </w:num>
  <w:num w:numId="16">
    <w:abstractNumId w:val="30"/>
  </w:num>
  <w:num w:numId="17">
    <w:abstractNumId w:val="24"/>
  </w:num>
  <w:num w:numId="18">
    <w:abstractNumId w:val="16"/>
  </w:num>
  <w:num w:numId="19">
    <w:abstractNumId w:val="0"/>
  </w:num>
  <w:num w:numId="20">
    <w:abstractNumId w:val="12"/>
  </w:num>
  <w:num w:numId="21">
    <w:abstractNumId w:val="4"/>
  </w:num>
  <w:num w:numId="22">
    <w:abstractNumId w:val="14"/>
  </w:num>
  <w:num w:numId="23">
    <w:abstractNumId w:val="9"/>
  </w:num>
  <w:num w:numId="24">
    <w:abstractNumId w:val="3"/>
  </w:num>
  <w:num w:numId="25">
    <w:abstractNumId w:val="2"/>
  </w:num>
  <w:num w:numId="26">
    <w:abstractNumId w:val="35"/>
  </w:num>
  <w:num w:numId="27">
    <w:abstractNumId w:val="25"/>
  </w:num>
  <w:num w:numId="28">
    <w:abstractNumId w:val="26"/>
  </w:num>
  <w:num w:numId="29">
    <w:abstractNumId w:val="7"/>
  </w:num>
  <w:num w:numId="30">
    <w:abstractNumId w:val="28"/>
  </w:num>
  <w:num w:numId="31">
    <w:abstractNumId w:val="10"/>
  </w:num>
  <w:num w:numId="32">
    <w:abstractNumId w:val="13"/>
  </w:num>
  <w:num w:numId="33">
    <w:abstractNumId w:val="29"/>
  </w:num>
  <w:num w:numId="34">
    <w:abstractNumId w:val="27"/>
  </w:num>
  <w:num w:numId="35">
    <w:abstractNumId w:val="22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42120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235B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ACF"/>
    <w:rsid w:val="00117281"/>
    <w:rsid w:val="00120DAE"/>
    <w:rsid w:val="0012138A"/>
    <w:rsid w:val="00121F9A"/>
    <w:rsid w:val="001231A3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199D"/>
    <w:rsid w:val="002C4EA0"/>
    <w:rsid w:val="002C5C9A"/>
    <w:rsid w:val="002C7F38"/>
    <w:rsid w:val="002C7FF4"/>
    <w:rsid w:val="002D3B58"/>
    <w:rsid w:val="002D47AA"/>
    <w:rsid w:val="002D5E10"/>
    <w:rsid w:val="002D7EE0"/>
    <w:rsid w:val="002E17D0"/>
    <w:rsid w:val="002E6F5D"/>
    <w:rsid w:val="002E7279"/>
    <w:rsid w:val="002E756B"/>
    <w:rsid w:val="002F0FB6"/>
    <w:rsid w:val="002F1D61"/>
    <w:rsid w:val="002F21A7"/>
    <w:rsid w:val="002F4095"/>
    <w:rsid w:val="002F7EE0"/>
    <w:rsid w:val="00300509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2593"/>
    <w:rsid w:val="00343D2C"/>
    <w:rsid w:val="003447B0"/>
    <w:rsid w:val="0034490A"/>
    <w:rsid w:val="00345BA4"/>
    <w:rsid w:val="00345DB4"/>
    <w:rsid w:val="0035375C"/>
    <w:rsid w:val="00354F0A"/>
    <w:rsid w:val="00361F65"/>
    <w:rsid w:val="0037121C"/>
    <w:rsid w:val="003717F0"/>
    <w:rsid w:val="003718C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D18EB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7B4E"/>
    <w:rsid w:val="00483E40"/>
    <w:rsid w:val="00485147"/>
    <w:rsid w:val="00485249"/>
    <w:rsid w:val="00490445"/>
    <w:rsid w:val="004925B3"/>
    <w:rsid w:val="004963E7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69E0"/>
    <w:rsid w:val="00551412"/>
    <w:rsid w:val="0056080C"/>
    <w:rsid w:val="005619D2"/>
    <w:rsid w:val="005626CE"/>
    <w:rsid w:val="00562AFA"/>
    <w:rsid w:val="00563BAB"/>
    <w:rsid w:val="005640DC"/>
    <w:rsid w:val="00566F9D"/>
    <w:rsid w:val="00567C48"/>
    <w:rsid w:val="00575B1E"/>
    <w:rsid w:val="00576E87"/>
    <w:rsid w:val="00580F99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1AE9"/>
    <w:rsid w:val="006536F8"/>
    <w:rsid w:val="00654F0B"/>
    <w:rsid w:val="006610F3"/>
    <w:rsid w:val="00666A9C"/>
    <w:rsid w:val="00667BC7"/>
    <w:rsid w:val="0067159F"/>
    <w:rsid w:val="00671A91"/>
    <w:rsid w:val="006806BB"/>
    <w:rsid w:val="006829B3"/>
    <w:rsid w:val="00682E17"/>
    <w:rsid w:val="006910B7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03AC"/>
    <w:rsid w:val="006D3E9B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286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DC"/>
    <w:rsid w:val="007E7771"/>
    <w:rsid w:val="007E77D1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F12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B38"/>
    <w:rsid w:val="008E3FD2"/>
    <w:rsid w:val="008E453E"/>
    <w:rsid w:val="008E5DEF"/>
    <w:rsid w:val="008F0C09"/>
    <w:rsid w:val="008F1CD0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74E46"/>
    <w:rsid w:val="009769BF"/>
    <w:rsid w:val="00976D99"/>
    <w:rsid w:val="009825D0"/>
    <w:rsid w:val="00984F3A"/>
    <w:rsid w:val="009873C8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16C06"/>
    <w:rsid w:val="00A21296"/>
    <w:rsid w:val="00A21F00"/>
    <w:rsid w:val="00A2202A"/>
    <w:rsid w:val="00A2347D"/>
    <w:rsid w:val="00A24D4F"/>
    <w:rsid w:val="00A251BE"/>
    <w:rsid w:val="00A260C9"/>
    <w:rsid w:val="00A27F0F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A1C48"/>
    <w:rsid w:val="00AA2882"/>
    <w:rsid w:val="00AA3B46"/>
    <w:rsid w:val="00AB5DE7"/>
    <w:rsid w:val="00AB5F8C"/>
    <w:rsid w:val="00AB5FB2"/>
    <w:rsid w:val="00AB67CD"/>
    <w:rsid w:val="00AB69B8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53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37CAD"/>
    <w:rsid w:val="00B4073B"/>
    <w:rsid w:val="00B41F2E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7522"/>
    <w:rsid w:val="00B719A4"/>
    <w:rsid w:val="00B75690"/>
    <w:rsid w:val="00B7574D"/>
    <w:rsid w:val="00B76176"/>
    <w:rsid w:val="00B773B6"/>
    <w:rsid w:val="00B81CF3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46348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50BD"/>
    <w:rsid w:val="00C82958"/>
    <w:rsid w:val="00C85282"/>
    <w:rsid w:val="00C86267"/>
    <w:rsid w:val="00C86A32"/>
    <w:rsid w:val="00C92B20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FEA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5394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DAF"/>
    <w:rsid w:val="00D7241A"/>
    <w:rsid w:val="00D73DFA"/>
    <w:rsid w:val="00D754B9"/>
    <w:rsid w:val="00D7581C"/>
    <w:rsid w:val="00D774F4"/>
    <w:rsid w:val="00D8011F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B6A2E"/>
    <w:rsid w:val="00DC235D"/>
    <w:rsid w:val="00DC4385"/>
    <w:rsid w:val="00DD0169"/>
    <w:rsid w:val="00DD3AC1"/>
    <w:rsid w:val="00DD4077"/>
    <w:rsid w:val="00DD517B"/>
    <w:rsid w:val="00DD5DF8"/>
    <w:rsid w:val="00DD6ED5"/>
    <w:rsid w:val="00DD7219"/>
    <w:rsid w:val="00DE3089"/>
    <w:rsid w:val="00DE557E"/>
    <w:rsid w:val="00DF5235"/>
    <w:rsid w:val="00DF52F8"/>
    <w:rsid w:val="00DF59B2"/>
    <w:rsid w:val="00E00F6A"/>
    <w:rsid w:val="00E00FA7"/>
    <w:rsid w:val="00E02274"/>
    <w:rsid w:val="00E03A12"/>
    <w:rsid w:val="00E04687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EFF"/>
    <w:rsid w:val="00EE49DA"/>
    <w:rsid w:val="00EE4A14"/>
    <w:rsid w:val="00EE63F2"/>
    <w:rsid w:val="00EF1882"/>
    <w:rsid w:val="00EF5CD0"/>
    <w:rsid w:val="00EF685F"/>
    <w:rsid w:val="00F0057B"/>
    <w:rsid w:val="00F0247C"/>
    <w:rsid w:val="00F0606A"/>
    <w:rsid w:val="00F0782A"/>
    <w:rsid w:val="00F0798C"/>
    <w:rsid w:val="00F1243A"/>
    <w:rsid w:val="00F16532"/>
    <w:rsid w:val="00F249DC"/>
    <w:rsid w:val="00F24A72"/>
    <w:rsid w:val="00F37416"/>
    <w:rsid w:val="00F4005C"/>
    <w:rsid w:val="00F418E4"/>
    <w:rsid w:val="00F439ED"/>
    <w:rsid w:val="00F45C5E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8F0C0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8F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  <w:style w:type="paragraph" w:styleId="2">
    <w:name w:val="Body Text 2"/>
    <w:basedOn w:val="a"/>
    <w:link w:val="20"/>
    <w:uiPriority w:val="99"/>
    <w:semiHidden/>
    <w:unhideWhenUsed/>
    <w:rsid w:val="00651AE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1AE9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f3"/>
    <w:uiPriority w:val="59"/>
    <w:rsid w:val="008F0C0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locked/>
    <w:rsid w:val="008F0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F7FD24B5C3F1F2372B6C31F1DAB925E5BA51C7C2F7CFB5CB24F033132FFF972B468AA4C9AE9D859C137E71E4M0e2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411D012BEB2892CF4631739FEA01CA2FCAD488A40631E9AEF035EE474BB75F5E82F3D6B2F1779D84GCo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11D012BEB2892CF4631739FEA01CA2FCAD488A40631E9AEF035EE474BB75F5E82F3D6B1F8G7o7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4555-92F4-4716-B754-DF63A3DD7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7502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2019-02-12T11:52:00Z</cp:lastPrinted>
  <dcterms:created xsi:type="dcterms:W3CDTF">2019-02-18T09:21:00Z</dcterms:created>
  <dcterms:modified xsi:type="dcterms:W3CDTF">2019-02-18T09:21:00Z</dcterms:modified>
</cp:coreProperties>
</file>