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99" w:rsidRPr="00CE50B3" w:rsidRDefault="002E5899" w:rsidP="002E5899">
      <w:pPr>
        <w:widowControl w:val="0"/>
        <w:autoSpaceDE w:val="0"/>
        <w:autoSpaceDN w:val="0"/>
        <w:adjustRightInd w:val="0"/>
        <w:ind w:left="6237" w:right="-1" w:hanging="2268"/>
        <w:jc w:val="center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УТВЕРЖДЕН</w:t>
      </w:r>
    </w:p>
    <w:p w:rsidR="002E5899" w:rsidRPr="00CE50B3" w:rsidRDefault="002E5899" w:rsidP="002E5899">
      <w:pPr>
        <w:widowControl w:val="0"/>
        <w:autoSpaceDE w:val="0"/>
        <w:autoSpaceDN w:val="0"/>
        <w:adjustRightInd w:val="0"/>
        <w:ind w:left="6237" w:right="-1" w:hanging="2268"/>
        <w:jc w:val="center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постановлением администрации</w:t>
      </w:r>
    </w:p>
    <w:p w:rsidR="002E5899" w:rsidRPr="00CE50B3" w:rsidRDefault="002E5899" w:rsidP="002E5899">
      <w:pPr>
        <w:widowControl w:val="0"/>
        <w:autoSpaceDE w:val="0"/>
        <w:autoSpaceDN w:val="0"/>
        <w:adjustRightInd w:val="0"/>
        <w:ind w:left="6237" w:right="-1" w:hanging="2268"/>
        <w:jc w:val="center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городского округа город Воронеж</w:t>
      </w:r>
    </w:p>
    <w:p w:rsidR="002E5899" w:rsidRPr="00CE50B3" w:rsidRDefault="00CE7495" w:rsidP="002E5899">
      <w:pPr>
        <w:widowControl w:val="0"/>
        <w:tabs>
          <w:tab w:val="left" w:pos="5895"/>
          <w:tab w:val="right" w:pos="9356"/>
        </w:tabs>
        <w:ind w:left="6237" w:right="-1" w:hanging="2268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C73C9">
        <w:rPr>
          <w:color w:val="000000"/>
          <w:sz w:val="28"/>
          <w:szCs w:val="28"/>
        </w:rPr>
        <w:t xml:space="preserve">18.11.2019   </w:t>
      </w:r>
      <w:r>
        <w:rPr>
          <w:color w:val="000000"/>
          <w:sz w:val="28"/>
          <w:szCs w:val="28"/>
        </w:rPr>
        <w:t xml:space="preserve"> </w:t>
      </w:r>
      <w:r w:rsidR="002E5899" w:rsidRPr="00CE50B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FC73C9">
        <w:rPr>
          <w:color w:val="000000"/>
          <w:sz w:val="28"/>
          <w:szCs w:val="28"/>
        </w:rPr>
        <w:t>1093</w:t>
      </w:r>
      <w:bookmarkStart w:id="0" w:name="_GoBack"/>
      <w:bookmarkEnd w:id="0"/>
    </w:p>
    <w:p w:rsidR="002E5899" w:rsidRPr="00CE50B3" w:rsidRDefault="002E5899" w:rsidP="002E5899">
      <w:pPr>
        <w:widowControl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2E5899" w:rsidRPr="00CE50B3" w:rsidRDefault="002E5899" w:rsidP="002E5899">
      <w:pPr>
        <w:widowControl w:val="0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CE50B3">
        <w:rPr>
          <w:b/>
          <w:bCs/>
          <w:color w:val="000000"/>
          <w:sz w:val="28"/>
          <w:szCs w:val="28"/>
        </w:rPr>
        <w:t>ПОРЯДОК</w:t>
      </w:r>
    </w:p>
    <w:p w:rsidR="002E5899" w:rsidRPr="00CE50B3" w:rsidRDefault="002E5899" w:rsidP="002E5899">
      <w:pPr>
        <w:autoSpaceDE w:val="0"/>
        <w:autoSpaceDN w:val="0"/>
        <w:adjustRightInd w:val="0"/>
        <w:ind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E50B3">
        <w:rPr>
          <w:b/>
          <w:bCs/>
          <w:sz w:val="28"/>
          <w:szCs w:val="28"/>
        </w:rPr>
        <w:t xml:space="preserve">осуществления управлением финансово-бюджетной политики администрации городского округа город Воронеж полномочий по внутреннему муниципальному финансовому </w:t>
      </w:r>
      <w:proofErr w:type="gramStart"/>
      <w:r w:rsidRPr="00CE50B3">
        <w:rPr>
          <w:b/>
          <w:bCs/>
          <w:sz w:val="28"/>
          <w:szCs w:val="28"/>
        </w:rPr>
        <w:t>контролю за</w:t>
      </w:r>
      <w:proofErr w:type="gramEnd"/>
      <w:r w:rsidRPr="00CE50B3">
        <w:rPr>
          <w:b/>
          <w:bCs/>
          <w:sz w:val="28"/>
          <w:szCs w:val="28"/>
        </w:rPr>
        <w:t xml:space="preserve"> </w:t>
      </w:r>
      <w:r w:rsidRPr="00CE50B3">
        <w:rPr>
          <w:rFonts w:eastAsia="Calibri"/>
          <w:b/>
          <w:bCs/>
          <w:sz w:val="28"/>
          <w:szCs w:val="28"/>
          <w:lang w:eastAsia="en-US"/>
        </w:rPr>
        <w:t xml:space="preserve">соблюдением Федерального </w:t>
      </w:r>
      <w:hyperlink r:id="rId7" w:history="1">
        <w:r w:rsidRPr="00CE50B3">
          <w:rPr>
            <w:rFonts w:eastAsia="Calibri"/>
            <w:b/>
            <w:bCs/>
            <w:sz w:val="28"/>
            <w:szCs w:val="28"/>
            <w:lang w:eastAsia="en-US"/>
          </w:rPr>
          <w:t>закона</w:t>
        </w:r>
      </w:hyperlink>
      <w:r w:rsidRPr="00CE50B3">
        <w:rPr>
          <w:rFonts w:eastAsia="Calibri"/>
          <w:b/>
          <w:bCs/>
          <w:sz w:val="28"/>
          <w:szCs w:val="28"/>
          <w:lang w:eastAsia="en-US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2E5899" w:rsidRPr="00CE50B3" w:rsidRDefault="002E5899" w:rsidP="002E5899">
      <w:pPr>
        <w:widowControl w:val="0"/>
        <w:ind w:right="-1" w:firstLine="709"/>
        <w:jc w:val="center"/>
        <w:rPr>
          <w:bCs/>
          <w:sz w:val="28"/>
          <w:szCs w:val="28"/>
        </w:rPr>
      </w:pPr>
    </w:p>
    <w:p w:rsidR="002E5899" w:rsidRPr="00CE50B3" w:rsidRDefault="002E5899" w:rsidP="002E5899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color w:val="000000"/>
          <w:sz w:val="28"/>
          <w:szCs w:val="28"/>
        </w:rPr>
      </w:pPr>
      <w:r w:rsidRPr="00CE50B3">
        <w:rPr>
          <w:b/>
          <w:color w:val="000000"/>
          <w:sz w:val="28"/>
          <w:szCs w:val="28"/>
        </w:rPr>
        <w:t>1. Общие положения</w:t>
      </w:r>
    </w:p>
    <w:p w:rsidR="002E5899" w:rsidRPr="00CE50B3" w:rsidRDefault="002E5899" w:rsidP="002E5899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E50B3">
        <w:rPr>
          <w:sz w:val="28"/>
          <w:szCs w:val="28"/>
        </w:rPr>
        <w:t>1.1.</w:t>
      </w:r>
      <w:r w:rsidRPr="00CE50B3">
        <w:rPr>
          <w:sz w:val="28"/>
          <w:szCs w:val="28"/>
        </w:rPr>
        <w:tab/>
      </w:r>
      <w:proofErr w:type="gramStart"/>
      <w:r w:rsidRPr="00CE50B3">
        <w:rPr>
          <w:rFonts w:eastAsia="Calibri"/>
          <w:sz w:val="28"/>
          <w:szCs w:val="28"/>
          <w:lang w:eastAsia="en-US"/>
        </w:rPr>
        <w:t xml:space="preserve">Настоящий Порядок устанавливает требования к осуществлению </w:t>
      </w:r>
      <w:r w:rsidRPr="00CE50B3">
        <w:rPr>
          <w:bCs/>
          <w:color w:val="000000"/>
          <w:sz w:val="28"/>
          <w:szCs w:val="28"/>
        </w:rPr>
        <w:t>управлением финансово-бюджетной политики администрации городского округа город Воронеж (далее – управление) полномочий по внутреннему муниципальному финансовому</w:t>
      </w:r>
      <w:r w:rsidRPr="00CE50B3">
        <w:rPr>
          <w:rFonts w:eastAsia="Calibri"/>
          <w:sz w:val="28"/>
          <w:szCs w:val="28"/>
          <w:lang w:eastAsia="en-US"/>
        </w:rPr>
        <w:t xml:space="preserve"> контролю за соблюдением Федерального </w:t>
      </w:r>
      <w:hyperlink r:id="rId8" w:history="1">
        <w:r w:rsidRPr="00CE50B3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CE50B3">
        <w:rPr>
          <w:rFonts w:eastAsia="Calibri"/>
          <w:sz w:val="28"/>
          <w:szCs w:val="28"/>
          <w:lang w:eastAsia="en-US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</w:t>
      </w:r>
      <w:r w:rsidRPr="00CE50B3">
        <w:rPr>
          <w:bCs/>
          <w:color w:val="000000"/>
          <w:sz w:val="28"/>
          <w:szCs w:val="28"/>
        </w:rPr>
        <w:t>–</w:t>
      </w:r>
      <w:r w:rsidRPr="00CE50B3">
        <w:rPr>
          <w:rFonts w:eastAsia="Calibri"/>
          <w:sz w:val="28"/>
          <w:szCs w:val="28"/>
          <w:lang w:eastAsia="en-US"/>
        </w:rPr>
        <w:t xml:space="preserve"> Федеральный закон № 44-ФЗ) в соответствии с </w:t>
      </w:r>
      <w:hyperlink r:id="rId9" w:history="1">
        <w:r w:rsidRPr="00CE50B3">
          <w:rPr>
            <w:rFonts w:eastAsia="Calibri"/>
            <w:sz w:val="28"/>
            <w:szCs w:val="28"/>
            <w:lang w:eastAsia="en-US"/>
          </w:rPr>
          <w:t>пунктом 3 статьи 269.2</w:t>
        </w:r>
      </w:hyperlink>
      <w:r w:rsidRPr="00CE50B3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 и</w:t>
      </w:r>
      <w:proofErr w:type="gramEnd"/>
      <w:r w:rsidRPr="00CE50B3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Pr="00CE50B3">
          <w:rPr>
            <w:rFonts w:eastAsia="Calibri"/>
            <w:sz w:val="28"/>
            <w:szCs w:val="28"/>
            <w:lang w:eastAsia="en-US"/>
          </w:rPr>
          <w:t>статьей 99</w:t>
        </w:r>
      </w:hyperlink>
      <w:r w:rsidRPr="00CE50B3">
        <w:rPr>
          <w:rFonts w:eastAsia="Calibri"/>
          <w:sz w:val="28"/>
          <w:szCs w:val="28"/>
          <w:lang w:eastAsia="en-US"/>
        </w:rPr>
        <w:t xml:space="preserve"> Федерального закона № 44-ФЗ.</w:t>
      </w:r>
    </w:p>
    <w:p w:rsidR="002E5899" w:rsidRPr="00CE50B3" w:rsidRDefault="002E5899" w:rsidP="002E5899">
      <w:pPr>
        <w:widowControl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1.2.</w:t>
      </w:r>
      <w:r w:rsidRPr="00CE50B3">
        <w:rPr>
          <w:color w:val="000000"/>
          <w:sz w:val="28"/>
          <w:szCs w:val="28"/>
        </w:rPr>
        <w:tab/>
      </w:r>
      <w:r w:rsidR="00BF1D52" w:rsidRPr="00CE50B3">
        <w:rPr>
          <w:color w:val="000000"/>
          <w:sz w:val="28"/>
          <w:szCs w:val="28"/>
        </w:rPr>
        <w:t xml:space="preserve">Деятельность </w:t>
      </w:r>
      <w:r w:rsidRPr="00CE50B3">
        <w:rPr>
          <w:color w:val="000000"/>
          <w:sz w:val="28"/>
          <w:szCs w:val="28"/>
        </w:rPr>
        <w:t xml:space="preserve">управления </w:t>
      </w:r>
      <w:r w:rsidR="00BF1D52">
        <w:rPr>
          <w:color w:val="000000"/>
          <w:sz w:val="28"/>
          <w:szCs w:val="28"/>
        </w:rPr>
        <w:t xml:space="preserve">по </w:t>
      </w:r>
      <w:proofErr w:type="gramStart"/>
      <w:r w:rsidR="00BF1D52">
        <w:rPr>
          <w:color w:val="000000"/>
          <w:sz w:val="28"/>
          <w:szCs w:val="28"/>
        </w:rPr>
        <w:t>контролю за</w:t>
      </w:r>
      <w:proofErr w:type="gramEnd"/>
      <w:r w:rsidR="00BF1D52">
        <w:rPr>
          <w:color w:val="000000"/>
          <w:sz w:val="28"/>
          <w:szCs w:val="28"/>
        </w:rPr>
        <w:t xml:space="preserve"> соблюдением Федерального закона № 44-ФЗ (далее – контрольная деятельность) </w:t>
      </w:r>
      <w:r w:rsidRPr="00CE50B3">
        <w:rPr>
          <w:color w:val="000000"/>
          <w:sz w:val="28"/>
          <w:szCs w:val="28"/>
        </w:rPr>
        <w:t>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2E5899" w:rsidRPr="00CE50B3" w:rsidRDefault="00956AF6" w:rsidP="002E5899">
      <w:pPr>
        <w:widowControl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2E5899" w:rsidRPr="00CE50B3">
        <w:rPr>
          <w:color w:val="000000"/>
          <w:sz w:val="28"/>
          <w:szCs w:val="28"/>
        </w:rPr>
        <w:t>.</w:t>
      </w:r>
      <w:r w:rsidR="002E5899" w:rsidRPr="00CE50B3">
        <w:rPr>
          <w:color w:val="000000"/>
          <w:sz w:val="28"/>
          <w:szCs w:val="28"/>
        </w:rPr>
        <w:tab/>
        <w:t>Субъектами контрольной д</w:t>
      </w:r>
      <w:r w:rsidR="00CE7495">
        <w:rPr>
          <w:color w:val="000000"/>
          <w:sz w:val="28"/>
          <w:szCs w:val="28"/>
        </w:rPr>
        <w:t>еятельности управления являются</w:t>
      </w:r>
      <w:r w:rsidR="002E5899" w:rsidRPr="00CE50B3">
        <w:rPr>
          <w:color w:val="000000"/>
          <w:sz w:val="28"/>
          <w:szCs w:val="28"/>
        </w:rPr>
        <w:t xml:space="preserve"> муниципальные заказчики, контрактные службы, контрактные управляющие, комиссии по осуществлению закупок и их члены, уполномоченные органы, уполномоч</w:t>
      </w:r>
      <w:r w:rsidR="00184A64">
        <w:rPr>
          <w:color w:val="000000"/>
          <w:sz w:val="28"/>
          <w:szCs w:val="28"/>
        </w:rPr>
        <w:t>енные учреждения, реализующие</w:t>
      </w:r>
      <w:r w:rsidR="002E5899" w:rsidRPr="00CE50B3">
        <w:rPr>
          <w:color w:val="000000"/>
          <w:sz w:val="28"/>
          <w:szCs w:val="28"/>
        </w:rPr>
        <w:t xml:space="preserve"> действия, направленные на осуществление закупок товаров, работ, услуг для нужд </w:t>
      </w:r>
      <w:r w:rsidR="00184A64">
        <w:rPr>
          <w:color w:val="000000"/>
          <w:sz w:val="28"/>
          <w:szCs w:val="28"/>
        </w:rPr>
        <w:t>городского округа город Воронеж</w:t>
      </w:r>
      <w:r w:rsidR="002E5899" w:rsidRPr="00CE50B3">
        <w:rPr>
          <w:color w:val="000000"/>
          <w:sz w:val="28"/>
          <w:szCs w:val="28"/>
        </w:rPr>
        <w:t xml:space="preserve"> в соответствии с федеральным законодательством о контрактной системе (далее – субъекты контроля).</w:t>
      </w:r>
    </w:p>
    <w:p w:rsidR="002E5899" w:rsidRPr="00CE50B3" w:rsidRDefault="00956AF6" w:rsidP="002E5899">
      <w:pPr>
        <w:widowControl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2E5899" w:rsidRPr="00CE50B3">
        <w:rPr>
          <w:color w:val="000000"/>
          <w:sz w:val="28"/>
          <w:szCs w:val="28"/>
        </w:rPr>
        <w:t>.</w:t>
      </w:r>
      <w:r w:rsidR="002E5899" w:rsidRPr="00CE50B3">
        <w:rPr>
          <w:color w:val="000000"/>
          <w:sz w:val="28"/>
          <w:szCs w:val="28"/>
        </w:rPr>
        <w:tab/>
      </w:r>
      <w:proofErr w:type="gramStart"/>
      <w:r w:rsidR="002E5899" w:rsidRPr="00CE50B3">
        <w:rPr>
          <w:color w:val="000000"/>
          <w:sz w:val="28"/>
          <w:szCs w:val="28"/>
        </w:rPr>
        <w:t>Контрольная</w:t>
      </w:r>
      <w:proofErr w:type="gramEnd"/>
      <w:r w:rsidR="002E5899" w:rsidRPr="00CE50B3">
        <w:rPr>
          <w:color w:val="000000"/>
          <w:sz w:val="28"/>
          <w:szCs w:val="28"/>
        </w:rPr>
        <w:t xml:space="preserve"> деятельности управления осуществляется посредством проведения плановых и внеплановых проверок (далее </w:t>
      </w:r>
      <w:r w:rsidR="002E5899" w:rsidRPr="00CE50B3">
        <w:rPr>
          <w:bCs/>
          <w:color w:val="000000"/>
          <w:sz w:val="28"/>
          <w:szCs w:val="28"/>
        </w:rPr>
        <w:t>–</w:t>
      </w:r>
      <w:r w:rsidR="002E5899" w:rsidRPr="00CE50B3">
        <w:rPr>
          <w:color w:val="000000"/>
          <w:sz w:val="28"/>
          <w:szCs w:val="28"/>
        </w:rPr>
        <w:t xml:space="preserve">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2E5899" w:rsidRPr="00CE50B3" w:rsidRDefault="002E5899" w:rsidP="002E5899">
      <w:pPr>
        <w:widowControl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Плановые контрольные мероприятия осуществляются в соответствии с планом проведения управлением контрольных мероприятий на соответствующий год, утвержденным приказом</w:t>
      </w:r>
      <w:r w:rsidRPr="00802BE0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управления.</w:t>
      </w:r>
    </w:p>
    <w:p w:rsidR="002E5899" w:rsidRPr="00CE50B3" w:rsidRDefault="002E5899" w:rsidP="002E5899">
      <w:pPr>
        <w:widowControl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Внеплановые контрольные мероприятия в отношении субъекта контроля назначаются приказом</w:t>
      </w:r>
      <w:r w:rsidRPr="00802BE0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</w:t>
      </w:r>
      <w:r w:rsidR="00CE7495">
        <w:rPr>
          <w:color w:val="000000"/>
          <w:sz w:val="28"/>
          <w:szCs w:val="28"/>
        </w:rPr>
        <w:t>равления, принятым</w:t>
      </w:r>
      <w:r w:rsidRPr="00CE50B3">
        <w:rPr>
          <w:color w:val="000000"/>
          <w:sz w:val="28"/>
          <w:szCs w:val="28"/>
        </w:rPr>
        <w:t>:</w:t>
      </w:r>
    </w:p>
    <w:p w:rsidR="002E5899" w:rsidRDefault="002E5899" w:rsidP="002E5899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</w:t>
      </w:r>
      <w:r w:rsidR="0072332B">
        <w:rPr>
          <w:color w:val="000000"/>
          <w:sz w:val="28"/>
          <w:szCs w:val="28"/>
        </w:rPr>
        <w:t xml:space="preserve">х нужд </w:t>
      </w:r>
      <w:r w:rsidR="00CE7495">
        <w:rPr>
          <w:color w:val="000000"/>
          <w:sz w:val="28"/>
          <w:szCs w:val="28"/>
        </w:rPr>
        <w:t>и принятых в соответствии с ним</w:t>
      </w:r>
      <w:r w:rsidR="0072332B">
        <w:rPr>
          <w:color w:val="000000"/>
          <w:sz w:val="28"/>
          <w:szCs w:val="28"/>
        </w:rPr>
        <w:t xml:space="preserve"> нормативных правовых (правовых) актов</w:t>
      </w:r>
      <w:r>
        <w:rPr>
          <w:color w:val="000000"/>
          <w:sz w:val="28"/>
          <w:szCs w:val="28"/>
        </w:rPr>
        <w:t>;</w:t>
      </w:r>
    </w:p>
    <w:p w:rsidR="002E5899" w:rsidRPr="00CE50B3" w:rsidRDefault="002E5899" w:rsidP="002E5899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в случае истечения срока исполнения ранее выданного предписания;</w:t>
      </w:r>
    </w:p>
    <w:p w:rsidR="002E5899" w:rsidRPr="00CE50B3" w:rsidRDefault="002E5899" w:rsidP="002E5899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- в случае, предусмотренном подпунктом в) пункта 4.6 настоящего Порядка. </w:t>
      </w:r>
    </w:p>
    <w:p w:rsidR="002E5899" w:rsidRPr="00CE50B3" w:rsidRDefault="00956AF6" w:rsidP="002E5899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2E5899" w:rsidRPr="00CE50B3">
        <w:rPr>
          <w:color w:val="000000"/>
          <w:sz w:val="28"/>
          <w:szCs w:val="28"/>
        </w:rPr>
        <w:t xml:space="preserve">. Должностными лицами управления, </w:t>
      </w:r>
      <w:r w:rsidR="0072332B">
        <w:rPr>
          <w:color w:val="000000"/>
          <w:sz w:val="28"/>
          <w:szCs w:val="28"/>
        </w:rPr>
        <w:t>осуществляющими контрольную деятельность</w:t>
      </w:r>
      <w:r w:rsidR="002E5899" w:rsidRPr="00CE50B3">
        <w:rPr>
          <w:color w:val="000000"/>
          <w:sz w:val="28"/>
          <w:szCs w:val="28"/>
        </w:rPr>
        <w:t xml:space="preserve"> (далее </w:t>
      </w:r>
      <w:r w:rsidR="002E5899" w:rsidRPr="00CE50B3">
        <w:rPr>
          <w:bCs/>
          <w:color w:val="000000"/>
          <w:sz w:val="28"/>
          <w:szCs w:val="28"/>
        </w:rPr>
        <w:t>–</w:t>
      </w:r>
      <w:r w:rsidR="002E5899" w:rsidRPr="00CE50B3">
        <w:rPr>
          <w:color w:val="000000"/>
          <w:sz w:val="28"/>
          <w:szCs w:val="28"/>
        </w:rPr>
        <w:t xml:space="preserve"> должностные лица управления), являются:</w:t>
      </w:r>
    </w:p>
    <w:p w:rsidR="002E5899" w:rsidRPr="00CE50B3" w:rsidRDefault="002E5899" w:rsidP="002E5899">
      <w:pPr>
        <w:widowControl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руководитель управления;</w:t>
      </w:r>
    </w:p>
    <w:p w:rsidR="002E5899" w:rsidRPr="00CE50B3" w:rsidRDefault="002E5899" w:rsidP="002E5899">
      <w:pPr>
        <w:widowControl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заместитель руководителя управления, в должностные обязанности которого входит организация внутреннего муниципального финансового контроля (далее – курирующий заместитель руководителя управления);</w:t>
      </w:r>
    </w:p>
    <w:p w:rsidR="002E5899" w:rsidRPr="00CE50B3" w:rsidRDefault="002E5899" w:rsidP="002E5899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сотрудники отдела финансового контроля в сфере закупок управления;</w:t>
      </w:r>
    </w:p>
    <w:p w:rsidR="002E5899" w:rsidRPr="00CE50B3" w:rsidRDefault="002E5899" w:rsidP="002E5899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- иные сотрудники управления, уполномоченные на участие в проведении контрольных мероприятий в соответствии с приказом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управления о назначении контрольного мероприятия.</w:t>
      </w:r>
    </w:p>
    <w:p w:rsidR="002E5899" w:rsidRPr="00CE50B3" w:rsidRDefault="00956AF6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2E5899" w:rsidRPr="00CE50B3">
        <w:rPr>
          <w:color w:val="000000"/>
          <w:sz w:val="28"/>
          <w:szCs w:val="28"/>
        </w:rPr>
        <w:t>. Должностные лица управления обязаны: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соблюдать требования нормативных правовых актов в установленной сфере деятельности управления;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- проводить контрольные мероприятия в соответствии с приказами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управления; </w:t>
      </w:r>
    </w:p>
    <w:p w:rsidR="0072332B" w:rsidRPr="00CE50B3" w:rsidRDefault="002E5899" w:rsidP="0072332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pacing w:val="4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- знакомить руководителя или уполномоченное должностное лицо субъекта контроля с копиями приказов </w:t>
      </w:r>
      <w:r>
        <w:rPr>
          <w:sz w:val="28"/>
          <w:szCs w:val="28"/>
        </w:rPr>
        <w:t>руководителя</w:t>
      </w:r>
      <w:r w:rsidR="0072332B">
        <w:rPr>
          <w:color w:val="000000"/>
          <w:sz w:val="28"/>
          <w:szCs w:val="28"/>
        </w:rPr>
        <w:t xml:space="preserve"> управления </w:t>
      </w:r>
      <w:r w:rsidR="0072332B" w:rsidRPr="00CE50B3">
        <w:rPr>
          <w:spacing w:val="4"/>
          <w:sz w:val="28"/>
          <w:szCs w:val="28"/>
        </w:rPr>
        <w:t xml:space="preserve">о </w:t>
      </w:r>
      <w:r w:rsidR="00B3181D">
        <w:rPr>
          <w:spacing w:val="4"/>
          <w:sz w:val="28"/>
          <w:szCs w:val="28"/>
        </w:rPr>
        <w:t xml:space="preserve">назначении </w:t>
      </w:r>
      <w:r w:rsidR="0072332B" w:rsidRPr="00CE50B3">
        <w:rPr>
          <w:spacing w:val="4"/>
          <w:sz w:val="28"/>
          <w:szCs w:val="28"/>
        </w:rPr>
        <w:t xml:space="preserve">контрольного мероприятия, о приостановлении, возобновлении и продлении срока проведения контрольного мероприятия, об изменении состава </w:t>
      </w:r>
      <w:r w:rsidR="0072332B">
        <w:rPr>
          <w:spacing w:val="4"/>
          <w:sz w:val="28"/>
          <w:szCs w:val="28"/>
        </w:rPr>
        <w:t xml:space="preserve">проверочной </w:t>
      </w:r>
      <w:r w:rsidR="0072332B" w:rsidRPr="00CE50B3">
        <w:rPr>
          <w:spacing w:val="4"/>
          <w:sz w:val="28"/>
          <w:szCs w:val="28"/>
        </w:rPr>
        <w:t>группы</w:t>
      </w:r>
      <w:r w:rsidR="00D16A27">
        <w:rPr>
          <w:spacing w:val="4"/>
          <w:sz w:val="28"/>
          <w:szCs w:val="28"/>
        </w:rPr>
        <w:t xml:space="preserve"> управления, </w:t>
      </w:r>
      <w:r w:rsidR="0023663E">
        <w:rPr>
          <w:spacing w:val="4"/>
          <w:sz w:val="28"/>
          <w:szCs w:val="28"/>
        </w:rPr>
        <w:t xml:space="preserve">с </w:t>
      </w:r>
      <w:r w:rsidR="00D16A27">
        <w:rPr>
          <w:spacing w:val="4"/>
          <w:sz w:val="28"/>
          <w:szCs w:val="28"/>
        </w:rPr>
        <w:t>результатами контрольных мероприятий</w:t>
      </w:r>
      <w:r w:rsidR="001813B5">
        <w:rPr>
          <w:spacing w:val="4"/>
          <w:sz w:val="28"/>
          <w:szCs w:val="28"/>
        </w:rPr>
        <w:t>;</w:t>
      </w:r>
    </w:p>
    <w:p w:rsidR="00B3181D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-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</w:t>
      </w:r>
      <w:proofErr w:type="gramStart"/>
      <w:r w:rsidRPr="00CE50B3">
        <w:rPr>
          <w:color w:val="000000"/>
          <w:sz w:val="28"/>
          <w:szCs w:val="28"/>
        </w:rPr>
        <w:t>с даты выявления</w:t>
      </w:r>
      <w:proofErr w:type="gramEnd"/>
      <w:r w:rsidRPr="00CE50B3">
        <w:rPr>
          <w:color w:val="000000"/>
          <w:sz w:val="28"/>
          <w:szCs w:val="28"/>
        </w:rPr>
        <w:t xml:space="preserve"> такого факта по </w:t>
      </w:r>
      <w:r w:rsidR="00B3181D">
        <w:rPr>
          <w:color w:val="000000"/>
          <w:sz w:val="28"/>
          <w:szCs w:val="28"/>
        </w:rPr>
        <w:t>решению руководителя управления;</w:t>
      </w:r>
    </w:p>
    <w:p w:rsidR="00B3181D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-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направлять информацию о таких обстоятельствах и фактах в соответствующий орган (должностному лицу) в течение 10 рабочих дней </w:t>
      </w:r>
      <w:proofErr w:type="gramStart"/>
      <w:r w:rsidRPr="00CE50B3">
        <w:rPr>
          <w:color w:val="000000"/>
          <w:sz w:val="28"/>
          <w:szCs w:val="28"/>
        </w:rPr>
        <w:t>с даты выявления</w:t>
      </w:r>
      <w:proofErr w:type="gramEnd"/>
      <w:r w:rsidRPr="00CE50B3">
        <w:rPr>
          <w:color w:val="000000"/>
          <w:sz w:val="28"/>
          <w:szCs w:val="28"/>
        </w:rPr>
        <w:t xml:space="preserve"> таких обстоятельств и фактов по </w:t>
      </w:r>
      <w:r w:rsidR="00B3181D">
        <w:rPr>
          <w:color w:val="000000"/>
          <w:sz w:val="28"/>
          <w:szCs w:val="28"/>
        </w:rPr>
        <w:t>решению руководителя управления.</w:t>
      </w:r>
    </w:p>
    <w:p w:rsidR="002E5899" w:rsidRPr="00CE50B3" w:rsidRDefault="00956AF6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="002E5899" w:rsidRPr="00CE50B3">
        <w:rPr>
          <w:color w:val="000000"/>
          <w:sz w:val="28"/>
          <w:szCs w:val="28"/>
        </w:rPr>
        <w:t xml:space="preserve">. Должностные лица управления в соответствии с </w:t>
      </w:r>
      <w:hyperlink r:id="rId11" w:history="1">
        <w:r w:rsidR="002E5899" w:rsidRPr="00CE50B3">
          <w:rPr>
            <w:color w:val="000000"/>
            <w:sz w:val="28"/>
            <w:szCs w:val="28"/>
          </w:rPr>
          <w:t>частью 27 статьи 99</w:t>
        </w:r>
      </w:hyperlink>
      <w:r w:rsidR="002E5899" w:rsidRPr="00CE50B3">
        <w:rPr>
          <w:color w:val="000000"/>
          <w:sz w:val="28"/>
          <w:szCs w:val="28"/>
        </w:rPr>
        <w:t xml:space="preserve"> Федерального закона № 44-ФЗ имеют право: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- при осуществлении контрольных мероприятий беспрепятственно по предъявлении служебных удостоверений и копии приказа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управления о назначении контрольного мероприятия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– предписания) в случаях, предусмотренных законодательством Российской Федерации;</w:t>
      </w:r>
    </w:p>
    <w:p w:rsidR="00575AF8" w:rsidRPr="007A3BF5" w:rsidRDefault="002E5899" w:rsidP="00575AF8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CE50B3">
        <w:rPr>
          <w:color w:val="000000"/>
          <w:sz w:val="28"/>
          <w:szCs w:val="28"/>
        </w:rPr>
        <w:t xml:space="preserve">- </w:t>
      </w:r>
      <w:r w:rsidRPr="00CE50B3">
        <w:rPr>
          <w:rFonts w:eastAsia="Calibri"/>
          <w:color w:val="000000"/>
          <w:sz w:val="28"/>
          <w:szCs w:val="28"/>
          <w:lang w:eastAsia="en-US"/>
        </w:rPr>
        <w:t>составлять протоколы об административных правонарушениях</w:t>
      </w:r>
      <w:r w:rsidR="00575AF8" w:rsidRPr="007A3BF5">
        <w:rPr>
          <w:rFonts w:eastAsia="Calibri"/>
          <w:sz w:val="28"/>
          <w:szCs w:val="28"/>
          <w:lang w:eastAsia="en-US"/>
        </w:rPr>
        <w:t xml:space="preserve"> в случаях, </w:t>
      </w:r>
      <w:r w:rsidR="00575AF8" w:rsidRPr="007A3BF5">
        <w:rPr>
          <w:rFonts w:eastAsiaTheme="minorHAnsi"/>
          <w:sz w:val="28"/>
          <w:szCs w:val="28"/>
          <w:lang w:eastAsia="en-US"/>
        </w:rPr>
        <w:t xml:space="preserve">предусмотренных Кодексом Российской Федерации об административных правонарушениях и Законом Воронежской области от 31.12.2003 № 74-ОЗ «Об административных правонарушениях на </w:t>
      </w:r>
      <w:r w:rsidR="007A3BF5" w:rsidRPr="007A3BF5">
        <w:rPr>
          <w:rFonts w:eastAsiaTheme="minorHAnsi"/>
          <w:sz w:val="28"/>
          <w:szCs w:val="28"/>
          <w:lang w:eastAsia="en-US"/>
        </w:rPr>
        <w:t>территории Воронежской области», принимать меры по их предотвращению;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- 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12" w:history="1">
        <w:r w:rsidRPr="00CE50B3">
          <w:rPr>
            <w:color w:val="000000"/>
            <w:sz w:val="28"/>
            <w:szCs w:val="28"/>
          </w:rPr>
          <w:t>кодексом</w:t>
        </w:r>
      </w:hyperlink>
      <w:r w:rsidRPr="00CE50B3">
        <w:rPr>
          <w:color w:val="000000"/>
          <w:sz w:val="28"/>
          <w:szCs w:val="28"/>
        </w:rPr>
        <w:t xml:space="preserve"> Российской Федерации.</w:t>
      </w:r>
    </w:p>
    <w:p w:rsidR="002E5899" w:rsidRPr="00CE50B3" w:rsidRDefault="00956AF6" w:rsidP="002E5899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</w:t>
      </w:r>
      <w:r w:rsidR="002E5899" w:rsidRPr="00CE50B3">
        <w:rPr>
          <w:color w:val="000000"/>
          <w:sz w:val="28"/>
          <w:szCs w:val="28"/>
        </w:rPr>
        <w:t>. Руководитель управления имеет право: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привлекать сотрудников иных структурных подразделений администрации городского округа город Воронеж к проведению контрольных мероприятий по согласованию с руководителями этих структурных подразделений;</w:t>
      </w:r>
    </w:p>
    <w:p w:rsidR="00575AF8" w:rsidRDefault="002E5899" w:rsidP="00575AF8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информацию о наиболее значимых контрольных мероприятиях направлять главе городского округа город Воронеж.</w:t>
      </w:r>
      <w:r w:rsidR="00575AF8">
        <w:rPr>
          <w:color w:val="000000"/>
          <w:sz w:val="28"/>
          <w:szCs w:val="28"/>
        </w:rPr>
        <w:t xml:space="preserve"> </w:t>
      </w:r>
    </w:p>
    <w:p w:rsidR="00575AF8" w:rsidRDefault="00956AF6" w:rsidP="00575AF8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="002E5899" w:rsidRPr="00CE50B3">
        <w:rPr>
          <w:color w:val="000000"/>
          <w:sz w:val="28"/>
          <w:szCs w:val="28"/>
        </w:rPr>
        <w:t xml:space="preserve">. Все документы, составляемые должностными лицами управления в рамках контрольного мероприятия, приобщаются к материалам контрольного </w:t>
      </w:r>
    </w:p>
    <w:p w:rsidR="002E5899" w:rsidRPr="00CE50B3" w:rsidRDefault="002E5899" w:rsidP="00AA0953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мероприятия, учитываются и хранятся, в том числе с применением автоматизированных информационных систем.</w:t>
      </w:r>
    </w:p>
    <w:p w:rsidR="002E5899" w:rsidRPr="00CE50B3" w:rsidRDefault="00956AF6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</w:t>
      </w:r>
      <w:r w:rsidR="002E5899" w:rsidRPr="00CE50B3">
        <w:rPr>
          <w:color w:val="000000"/>
          <w:sz w:val="28"/>
          <w:szCs w:val="28"/>
        </w:rPr>
        <w:t xml:space="preserve">. Запросы о представлении документов и информации, акты проверок, предписания вручаются руководителям или уполномоченным должностным лицам субъектов контроля (далее </w:t>
      </w:r>
      <w:r w:rsidR="002E5899" w:rsidRPr="00CE50B3">
        <w:rPr>
          <w:bCs/>
          <w:color w:val="000000"/>
          <w:sz w:val="28"/>
          <w:szCs w:val="28"/>
        </w:rPr>
        <w:t>–</w:t>
      </w:r>
      <w:r w:rsidR="002E5899" w:rsidRPr="00CE50B3">
        <w:rPr>
          <w:color w:val="000000"/>
          <w:sz w:val="28"/>
          <w:szCs w:val="28"/>
        </w:rPr>
        <w:t xml:space="preserve"> представитель субъекта контроля)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2E5899" w:rsidRPr="00CE50B3" w:rsidRDefault="00956AF6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1.11</w:t>
      </w:r>
      <w:r w:rsidR="002E5899" w:rsidRPr="00CE50B3">
        <w:rPr>
          <w:color w:val="000000"/>
          <w:sz w:val="28"/>
          <w:szCs w:val="28"/>
        </w:rPr>
        <w:t xml:space="preserve">. Срок представления субъектом контроля документов, информации устанавливается в запросе и отсчитывается </w:t>
      </w:r>
      <w:proofErr w:type="gramStart"/>
      <w:r w:rsidR="002E5899" w:rsidRPr="00CE50B3">
        <w:rPr>
          <w:color w:val="000000"/>
          <w:sz w:val="28"/>
          <w:szCs w:val="28"/>
        </w:rPr>
        <w:t>с даты получения</w:t>
      </w:r>
      <w:proofErr w:type="gramEnd"/>
      <w:r w:rsidR="002E5899" w:rsidRPr="00CE50B3">
        <w:rPr>
          <w:color w:val="000000"/>
          <w:sz w:val="28"/>
          <w:szCs w:val="28"/>
        </w:rPr>
        <w:t xml:space="preserve"> запроса субъектом контроля.</w:t>
      </w:r>
    </w:p>
    <w:p w:rsidR="002E5899" w:rsidRPr="00CE50B3" w:rsidRDefault="00956AF6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</w:t>
      </w:r>
      <w:r w:rsidR="002E5899" w:rsidRPr="00CE50B3">
        <w:rPr>
          <w:color w:val="000000"/>
          <w:sz w:val="28"/>
          <w:szCs w:val="28"/>
        </w:rPr>
        <w:t xml:space="preserve">. </w:t>
      </w:r>
      <w:proofErr w:type="gramStart"/>
      <w:r w:rsidR="002E5899" w:rsidRPr="00CE50B3">
        <w:rPr>
          <w:color w:val="000000"/>
          <w:sz w:val="28"/>
          <w:szCs w:val="28"/>
        </w:rPr>
        <w:t>Порядок использования единой информационной системы в сфере закупок, а также ведения документооборота в единой информационной системе в сфере закупок при осущес</w:t>
      </w:r>
      <w:r w:rsidR="00473C9A">
        <w:rPr>
          <w:color w:val="000000"/>
          <w:sz w:val="28"/>
          <w:szCs w:val="28"/>
        </w:rPr>
        <w:t>твлении контрольной деятельности</w:t>
      </w:r>
      <w:r w:rsidR="002E5899" w:rsidRPr="00CE50B3">
        <w:rPr>
          <w:color w:val="000000"/>
          <w:sz w:val="28"/>
          <w:szCs w:val="28"/>
        </w:rPr>
        <w:t xml:space="preserve">, предусмотренный    </w:t>
      </w:r>
      <w:hyperlink r:id="rId13" w:history="1">
        <w:r w:rsidR="002E5899" w:rsidRPr="00CE50B3">
          <w:rPr>
            <w:color w:val="000000"/>
            <w:sz w:val="28"/>
            <w:szCs w:val="28"/>
          </w:rPr>
          <w:t>пунктом  5  части   11   статьи  99</w:t>
        </w:r>
      </w:hyperlink>
      <w:r w:rsidR="002E5899" w:rsidRPr="00CE50B3">
        <w:rPr>
          <w:color w:val="000000"/>
          <w:sz w:val="28"/>
          <w:szCs w:val="28"/>
        </w:rPr>
        <w:t xml:space="preserve"> Федерального закона № 44-ФЗ, должен соответствовать требованиям </w:t>
      </w:r>
      <w:hyperlink r:id="rId14" w:history="1">
        <w:r w:rsidR="002E5899" w:rsidRPr="00CE50B3">
          <w:rPr>
            <w:color w:val="000000"/>
            <w:sz w:val="28"/>
            <w:szCs w:val="28"/>
          </w:rPr>
          <w:t>Правил</w:t>
        </w:r>
      </w:hyperlink>
      <w:r w:rsidR="002E5899" w:rsidRPr="00CE50B3">
        <w:rPr>
          <w:color w:val="000000"/>
          <w:sz w:val="28"/>
          <w:szCs w:val="28"/>
        </w:rPr>
        <w:t xml:space="preserve"> ведения реестра жалоб, плановых и внеплановых проверок, принятых по ним решений и выданных предписаний, утвержденных постановлением Правительства Российской Федерации от 27.10.2015 № 1148 «О</w:t>
      </w:r>
      <w:proofErr w:type="gramEnd"/>
      <w:r w:rsidR="002E5899" w:rsidRPr="00CE50B3">
        <w:rPr>
          <w:color w:val="000000"/>
          <w:sz w:val="28"/>
          <w:szCs w:val="28"/>
        </w:rPr>
        <w:t xml:space="preserve"> </w:t>
      </w:r>
      <w:proofErr w:type="gramStart"/>
      <w:r w:rsidR="002E5899" w:rsidRPr="00CE50B3">
        <w:rPr>
          <w:color w:val="000000"/>
          <w:sz w:val="28"/>
          <w:szCs w:val="28"/>
        </w:rPr>
        <w:t>порядке</w:t>
      </w:r>
      <w:proofErr w:type="gramEnd"/>
      <w:r w:rsidR="002E5899" w:rsidRPr="00CE50B3">
        <w:rPr>
          <w:color w:val="000000"/>
          <w:sz w:val="28"/>
          <w:szCs w:val="28"/>
        </w:rPr>
        <w:t xml:space="preserve"> ведения реестра жалоб, плановых и внеплановых проверок, принятых по ним решений и выданных предписаний».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проверки, который оформляется в соответствии с пунктом 4.6 настоящего Порядка, предписание, выданное субъекту контроля в соответствии с </w:t>
      </w:r>
      <w:hyperlink r:id="rId15" w:history="1">
        <w:r w:rsidRPr="00CE50B3">
          <w:rPr>
            <w:color w:val="000000"/>
            <w:sz w:val="28"/>
            <w:szCs w:val="28"/>
          </w:rPr>
          <w:t xml:space="preserve">подпунктом а) пункта </w:t>
        </w:r>
      </w:hyperlink>
      <w:r w:rsidRPr="00CE50B3">
        <w:rPr>
          <w:color w:val="000000"/>
          <w:sz w:val="28"/>
          <w:szCs w:val="28"/>
        </w:rPr>
        <w:t>4.6 настоящего Порядка.</w:t>
      </w:r>
    </w:p>
    <w:p w:rsidR="002E5899" w:rsidRPr="00CE50B3" w:rsidRDefault="00956AF6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1.13</w:t>
      </w:r>
      <w:r w:rsidR="002E5899" w:rsidRPr="00CE50B3">
        <w:rPr>
          <w:color w:val="000000"/>
          <w:sz w:val="28"/>
          <w:szCs w:val="28"/>
        </w:rPr>
        <w:t>. Должностные лица управления 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законодательством Российской Федерации.</w:t>
      </w:r>
    </w:p>
    <w:p w:rsidR="002E5899" w:rsidRPr="00CE50B3" w:rsidRDefault="00956AF6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1.14</w:t>
      </w:r>
      <w:r w:rsidR="002E5899" w:rsidRPr="00CE50B3">
        <w:rPr>
          <w:color w:val="000000"/>
          <w:sz w:val="28"/>
          <w:szCs w:val="28"/>
        </w:rPr>
        <w:t>. К процедурам осуществления контрольного мероприятия относятся: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2E5899" w:rsidRPr="00CE50B3" w:rsidRDefault="00956AF6" w:rsidP="002E5899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</w:t>
      </w:r>
      <w:r w:rsidR="002E5899" w:rsidRPr="00CE50B3">
        <w:rPr>
          <w:color w:val="000000"/>
          <w:sz w:val="28"/>
          <w:szCs w:val="28"/>
        </w:rPr>
        <w:t>. Во время проведения контрольного мероприятия представитель субъекта контроля обязан:</w:t>
      </w:r>
    </w:p>
    <w:p w:rsidR="002E5899" w:rsidRPr="00CE50B3" w:rsidRDefault="00956AF6" w:rsidP="002E5899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</w:t>
      </w:r>
      <w:r w:rsidR="002E5899" w:rsidRPr="00CE50B3">
        <w:rPr>
          <w:color w:val="000000"/>
          <w:sz w:val="28"/>
          <w:szCs w:val="28"/>
        </w:rPr>
        <w:t xml:space="preserve">.1. Не препятствовать проведению контрольного мероприятия, обеспечивать право беспрепятственного доступа должностных лиц управления, участвующих в проведении контрольного мероприятия, на территорию, в помещения, которые занимает субъект контроля, выполнять законные требования </w:t>
      </w:r>
      <w:r w:rsidR="00B3181D">
        <w:rPr>
          <w:color w:val="000000"/>
          <w:sz w:val="28"/>
          <w:szCs w:val="28"/>
        </w:rPr>
        <w:t>должностных лиц управления</w:t>
      </w:r>
      <w:r w:rsidR="002E5899" w:rsidRPr="00CE50B3">
        <w:rPr>
          <w:color w:val="000000"/>
          <w:sz w:val="28"/>
          <w:szCs w:val="28"/>
        </w:rPr>
        <w:t>.</w:t>
      </w:r>
    </w:p>
    <w:p w:rsidR="006F69C1" w:rsidRDefault="00956AF6" w:rsidP="006F69C1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1.15</w:t>
      </w:r>
      <w:r w:rsidR="002E5899" w:rsidRPr="00CE50B3">
        <w:rPr>
          <w:color w:val="000000"/>
          <w:sz w:val="28"/>
          <w:szCs w:val="28"/>
        </w:rPr>
        <w:t xml:space="preserve">.2. </w:t>
      </w:r>
      <w:r w:rsidR="006F69C1">
        <w:rPr>
          <w:color w:val="000000"/>
          <w:sz w:val="28"/>
          <w:szCs w:val="28"/>
        </w:rPr>
        <w:t xml:space="preserve">Обеспечивать </w:t>
      </w:r>
      <w:r w:rsidR="006F69C1">
        <w:rPr>
          <w:sz w:val="28"/>
          <w:szCs w:val="28"/>
        </w:rPr>
        <w:t>организационно-технические условия для проведения контрольного мероприятия</w:t>
      </w:r>
      <w:r w:rsidR="006F69C1">
        <w:rPr>
          <w:color w:val="000000"/>
          <w:sz w:val="28"/>
          <w:szCs w:val="28"/>
        </w:rPr>
        <w:t xml:space="preserve">, в том числе предоставлять должностным лицам управления помещения для работы, оргтехнику, средства связи (за исключением мобильной связи). </w:t>
      </w:r>
    </w:p>
    <w:p w:rsidR="002E5899" w:rsidRPr="00CE50B3" w:rsidRDefault="00956AF6" w:rsidP="002E5899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</w:t>
      </w:r>
      <w:r w:rsidR="002E5899" w:rsidRPr="00CE50B3">
        <w:rPr>
          <w:color w:val="000000"/>
          <w:sz w:val="28"/>
          <w:szCs w:val="28"/>
        </w:rPr>
        <w:t xml:space="preserve">.3. Своевременно и в полном объеме представлять должностным лицам управления, участвующим в проведении контрольного мероприятия, по их </w:t>
      </w:r>
      <w:r w:rsidR="00B3181D">
        <w:rPr>
          <w:color w:val="000000"/>
          <w:sz w:val="28"/>
          <w:szCs w:val="28"/>
        </w:rPr>
        <w:t xml:space="preserve">мотивированным </w:t>
      </w:r>
      <w:r w:rsidR="002E5899" w:rsidRPr="00CE50B3">
        <w:rPr>
          <w:color w:val="000000"/>
          <w:sz w:val="28"/>
          <w:szCs w:val="28"/>
        </w:rPr>
        <w:t xml:space="preserve">письменным запросам информацию, документы, необходимые для осуществления контрольного мероприятия. </w:t>
      </w:r>
    </w:p>
    <w:p w:rsidR="002E5899" w:rsidRPr="00CE50B3" w:rsidRDefault="002E5899" w:rsidP="002E5899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При невозможности представить </w:t>
      </w:r>
      <w:proofErr w:type="spellStart"/>
      <w:r w:rsidRPr="00CE50B3">
        <w:rPr>
          <w:color w:val="000000"/>
          <w:sz w:val="28"/>
          <w:szCs w:val="28"/>
        </w:rPr>
        <w:t>истребуемые</w:t>
      </w:r>
      <w:proofErr w:type="spellEnd"/>
      <w:r w:rsidRPr="00CE50B3">
        <w:rPr>
          <w:color w:val="000000"/>
          <w:sz w:val="28"/>
          <w:szCs w:val="28"/>
        </w:rPr>
        <w:t xml:space="preserve"> информацию, документы субъект контроля обязан представить письменное объяснение с обоснованием причин невозможности их представления.</w:t>
      </w:r>
    </w:p>
    <w:p w:rsidR="002E5899" w:rsidRPr="00CE50B3" w:rsidRDefault="00956AF6" w:rsidP="002E5899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</w:t>
      </w:r>
      <w:r w:rsidR="002E5899" w:rsidRPr="00CE50B3">
        <w:rPr>
          <w:color w:val="000000"/>
          <w:sz w:val="28"/>
          <w:szCs w:val="28"/>
        </w:rPr>
        <w:t xml:space="preserve">.4. Давать устные и (или) письменные объяснения </w:t>
      </w:r>
      <w:r w:rsidR="006823A1">
        <w:rPr>
          <w:color w:val="000000"/>
          <w:sz w:val="28"/>
          <w:szCs w:val="28"/>
        </w:rPr>
        <w:t xml:space="preserve">должностным лицам управления </w:t>
      </w:r>
      <w:r w:rsidR="002E5899" w:rsidRPr="00CE50B3">
        <w:rPr>
          <w:color w:val="000000"/>
          <w:sz w:val="28"/>
          <w:szCs w:val="28"/>
        </w:rPr>
        <w:t>по вопросам, относящимся к теме контрольного мероприятия.</w:t>
      </w:r>
    </w:p>
    <w:p w:rsidR="002E5899" w:rsidRPr="00CE50B3" w:rsidRDefault="00956AF6" w:rsidP="002E5899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</w:t>
      </w:r>
      <w:r w:rsidR="002E5899" w:rsidRPr="00CE50B3">
        <w:rPr>
          <w:color w:val="000000"/>
          <w:sz w:val="28"/>
          <w:szCs w:val="28"/>
        </w:rPr>
        <w:t>. Во время проведения контрольного мероприятия представитель субъекта контроля имеет право:</w:t>
      </w:r>
    </w:p>
    <w:p w:rsidR="002E5899" w:rsidRPr="00CE50B3" w:rsidRDefault="00956AF6" w:rsidP="002E5899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</w:t>
      </w:r>
      <w:r w:rsidR="002E5899" w:rsidRPr="00CE50B3">
        <w:rPr>
          <w:color w:val="000000"/>
          <w:sz w:val="28"/>
          <w:szCs w:val="28"/>
        </w:rPr>
        <w:t xml:space="preserve">.1. Знакомиться с </w:t>
      </w:r>
      <w:r w:rsidR="0023663E">
        <w:rPr>
          <w:color w:val="000000"/>
          <w:sz w:val="28"/>
          <w:szCs w:val="28"/>
        </w:rPr>
        <w:t>копиями приказов</w:t>
      </w:r>
      <w:r w:rsidR="002E5899" w:rsidRPr="00CE50B3">
        <w:rPr>
          <w:color w:val="000000"/>
          <w:sz w:val="28"/>
          <w:szCs w:val="28"/>
        </w:rPr>
        <w:t xml:space="preserve"> </w:t>
      </w:r>
      <w:r w:rsidR="002E5899">
        <w:rPr>
          <w:sz w:val="28"/>
          <w:szCs w:val="28"/>
        </w:rPr>
        <w:t>руководителя</w:t>
      </w:r>
      <w:r w:rsidR="002E5899" w:rsidRPr="00CE50B3">
        <w:rPr>
          <w:color w:val="000000"/>
          <w:sz w:val="28"/>
          <w:szCs w:val="28"/>
        </w:rPr>
        <w:t xml:space="preserve"> управления о проведении контрольного мероприятия, о приостановлении, возобновлении и продлении срока проведения контрольного мероприятия, об изменении состава проверочной группы, а также с результатами </w:t>
      </w:r>
      <w:r w:rsidR="006823A1">
        <w:rPr>
          <w:color w:val="000000"/>
          <w:sz w:val="28"/>
          <w:szCs w:val="28"/>
        </w:rPr>
        <w:t>контрольных мероприятий</w:t>
      </w:r>
      <w:r w:rsidR="002E5899" w:rsidRPr="00CE50B3">
        <w:rPr>
          <w:color w:val="000000"/>
          <w:sz w:val="28"/>
          <w:szCs w:val="28"/>
        </w:rPr>
        <w:t>.</w:t>
      </w:r>
    </w:p>
    <w:p w:rsidR="002E5899" w:rsidRPr="00CE50B3" w:rsidRDefault="002E5899" w:rsidP="002E5899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1.1</w:t>
      </w:r>
      <w:r w:rsidR="00956AF6">
        <w:rPr>
          <w:color w:val="000000"/>
          <w:sz w:val="28"/>
          <w:szCs w:val="28"/>
        </w:rPr>
        <w:t>6</w:t>
      </w:r>
      <w:r w:rsidRPr="00CE50B3">
        <w:rPr>
          <w:color w:val="000000"/>
          <w:sz w:val="28"/>
          <w:szCs w:val="28"/>
        </w:rPr>
        <w:t>.2. Присутствовать при проведении контрольного мероприятия, давать пояснения по вопросам, относящимся к теме контрольного мероприятия.</w:t>
      </w:r>
    </w:p>
    <w:p w:rsidR="002E5899" w:rsidRPr="00CE50B3" w:rsidRDefault="00956AF6" w:rsidP="002E5899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</w:t>
      </w:r>
      <w:r w:rsidR="002E5899" w:rsidRPr="00CE50B3">
        <w:rPr>
          <w:color w:val="000000"/>
          <w:sz w:val="28"/>
          <w:szCs w:val="28"/>
        </w:rPr>
        <w:t>.3. Представлять возражения в письменной форме на акт, оформленный по результатам контрольного мероприятия, в срок не более 10 рабочих дней со дня получения такого акта.</w:t>
      </w:r>
    </w:p>
    <w:p w:rsidR="002E5899" w:rsidRPr="00CE50B3" w:rsidRDefault="00956AF6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1.16</w:t>
      </w:r>
      <w:r w:rsidR="002E5899" w:rsidRPr="00CE50B3">
        <w:rPr>
          <w:color w:val="000000"/>
          <w:sz w:val="28"/>
          <w:szCs w:val="28"/>
        </w:rPr>
        <w:t xml:space="preserve">.4. </w:t>
      </w:r>
      <w:r w:rsidR="002E5899" w:rsidRPr="00CE50B3">
        <w:rPr>
          <w:rFonts w:eastAsia="Calibri"/>
          <w:color w:val="000000"/>
          <w:sz w:val="28"/>
          <w:szCs w:val="28"/>
          <w:lang w:eastAsia="en-US"/>
        </w:rPr>
        <w:t xml:space="preserve">Осуществлять иные права в соответствии с </w:t>
      </w:r>
      <w:r w:rsidR="006823A1">
        <w:rPr>
          <w:rFonts w:eastAsia="Calibri"/>
          <w:color w:val="000000"/>
          <w:sz w:val="28"/>
          <w:szCs w:val="28"/>
          <w:lang w:eastAsia="en-US"/>
        </w:rPr>
        <w:t xml:space="preserve">действующим </w:t>
      </w:r>
      <w:r w:rsidR="002E5899" w:rsidRPr="00CE50B3">
        <w:rPr>
          <w:rFonts w:eastAsia="Calibri"/>
          <w:color w:val="000000"/>
          <w:sz w:val="28"/>
          <w:szCs w:val="28"/>
          <w:lang w:eastAsia="en-US"/>
        </w:rPr>
        <w:t>законодательством.</w:t>
      </w:r>
    </w:p>
    <w:p w:rsidR="002E5899" w:rsidRPr="00CE50B3" w:rsidRDefault="002E5899" w:rsidP="002E5899">
      <w:pPr>
        <w:autoSpaceDE w:val="0"/>
        <w:autoSpaceDN w:val="0"/>
        <w:adjustRightInd w:val="0"/>
        <w:ind w:right="-1" w:firstLine="539"/>
        <w:jc w:val="both"/>
        <w:rPr>
          <w:color w:val="000000"/>
          <w:sz w:val="28"/>
          <w:szCs w:val="28"/>
        </w:rPr>
      </w:pPr>
    </w:p>
    <w:p w:rsidR="002E5899" w:rsidRPr="00CE50B3" w:rsidRDefault="002E5899" w:rsidP="002E5899">
      <w:pPr>
        <w:autoSpaceDE w:val="0"/>
        <w:autoSpaceDN w:val="0"/>
        <w:adjustRightInd w:val="0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CE50B3">
        <w:rPr>
          <w:b/>
          <w:bCs/>
          <w:color w:val="000000"/>
          <w:sz w:val="28"/>
          <w:szCs w:val="28"/>
        </w:rPr>
        <w:t>2. Назначение контрольных мероприятий</w:t>
      </w:r>
    </w:p>
    <w:p w:rsidR="002E5899" w:rsidRPr="00CE50B3" w:rsidRDefault="002E5899" w:rsidP="002E5899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2.1. Контрольное мероприятие проводится </w:t>
      </w:r>
      <w:r w:rsidR="00B3181D">
        <w:rPr>
          <w:color w:val="000000"/>
          <w:sz w:val="28"/>
          <w:szCs w:val="28"/>
        </w:rPr>
        <w:t xml:space="preserve">одним </w:t>
      </w:r>
      <w:r w:rsidRPr="002B77D4">
        <w:rPr>
          <w:sz w:val="28"/>
          <w:szCs w:val="28"/>
        </w:rPr>
        <w:t>должнос</w:t>
      </w:r>
      <w:r w:rsidR="00B3181D">
        <w:rPr>
          <w:sz w:val="28"/>
          <w:szCs w:val="28"/>
        </w:rPr>
        <w:t>тным лицом</w:t>
      </w:r>
      <w:r w:rsidRPr="002B77D4">
        <w:rPr>
          <w:sz w:val="28"/>
          <w:szCs w:val="28"/>
        </w:rPr>
        <w:t xml:space="preserve"> управления</w:t>
      </w:r>
      <w:r w:rsidRPr="002B77D4">
        <w:rPr>
          <w:color w:val="FF0000"/>
          <w:sz w:val="28"/>
          <w:szCs w:val="28"/>
        </w:rPr>
        <w:t xml:space="preserve"> </w:t>
      </w:r>
      <w:r w:rsidR="00B3181D">
        <w:rPr>
          <w:color w:val="000000"/>
          <w:sz w:val="28"/>
          <w:szCs w:val="28"/>
        </w:rPr>
        <w:t xml:space="preserve">или проверочной группой </w:t>
      </w:r>
      <w:r w:rsidRPr="00CE50B3">
        <w:rPr>
          <w:color w:val="000000"/>
          <w:sz w:val="28"/>
          <w:szCs w:val="28"/>
        </w:rPr>
        <w:t xml:space="preserve">на основании приказа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управления о назначении контрольного мероприятия.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Приказы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управления о назначении контрольного мероприятия регистрируются в журнале регистрации приказов.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2.2. Приказ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управления о назначении контрольного мероприятия должен содержать следующие сведения: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наименование субъекта контроля;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место нахождения субъекта контроля;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место фактического осуществления деятельности субъекта контроля;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проверяемый период;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основание проведения контрольного мероприятия;</w:t>
      </w:r>
    </w:p>
    <w:p w:rsidR="002E5899" w:rsidRPr="00CE50B3" w:rsidRDefault="00703D12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</w:t>
      </w:r>
      <w:r w:rsidR="002E5899" w:rsidRPr="00CE50B3">
        <w:rPr>
          <w:color w:val="000000"/>
          <w:sz w:val="28"/>
          <w:szCs w:val="28"/>
        </w:rPr>
        <w:t xml:space="preserve"> контрольного мероприятия;</w:t>
      </w:r>
    </w:p>
    <w:p w:rsidR="002E5899" w:rsidRPr="00CE50B3" w:rsidRDefault="002E5899" w:rsidP="006823A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CE50B3">
        <w:rPr>
          <w:color w:val="000000"/>
          <w:sz w:val="28"/>
          <w:szCs w:val="28"/>
        </w:rPr>
        <w:t xml:space="preserve">- фамилии, имена, отчества </w:t>
      </w:r>
      <w:r w:rsidR="006823A1">
        <w:rPr>
          <w:color w:val="000000"/>
          <w:sz w:val="28"/>
          <w:szCs w:val="28"/>
        </w:rPr>
        <w:t xml:space="preserve">(последние – при наличии) </w:t>
      </w:r>
      <w:r w:rsidR="006823A1">
        <w:rPr>
          <w:rFonts w:eastAsiaTheme="minorHAnsi"/>
          <w:sz w:val="28"/>
          <w:szCs w:val="28"/>
          <w:lang w:eastAsia="en-US"/>
        </w:rPr>
        <w:t xml:space="preserve">должностного лица управления (при проведении камеральной проверки одним должностным лицом), </w:t>
      </w:r>
      <w:r w:rsidRPr="00CE50B3">
        <w:rPr>
          <w:color w:val="000000"/>
          <w:sz w:val="28"/>
          <w:szCs w:val="28"/>
        </w:rPr>
        <w:t>членов проверочной группы, руководителя проверочной группы,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  <w:proofErr w:type="gramEnd"/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срок проведения контрольного мероприятия;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- перечень основных вопросов, подлежащих изучению в ходе проведения контрольного мероприятия.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2.3. Изменение состава должностных лиц проверочной группы, уполномоченных на проведение контрольного мероприятия, оформляется приказом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управления.</w:t>
      </w:r>
    </w:p>
    <w:p w:rsidR="002E5899" w:rsidRPr="00CE50B3" w:rsidRDefault="002E5899" w:rsidP="002E5899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2.4. Плановые проверки осуществляются в соответствии с утвержденным планом управления по осуществлению внутреннего муниципального финансового контроля в сфере закупок товаров, работ, услуг для обеспечения муниципальных нужд (далее – План). План утверждается приказом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управления в срок не позднее 25 декабря года, предшествующего </w:t>
      </w:r>
      <w:proofErr w:type="gramStart"/>
      <w:r w:rsidRPr="00CE50B3">
        <w:rPr>
          <w:color w:val="000000"/>
          <w:sz w:val="28"/>
          <w:szCs w:val="28"/>
        </w:rPr>
        <w:t>планируемому</w:t>
      </w:r>
      <w:proofErr w:type="gramEnd"/>
      <w:r w:rsidRPr="00CE50B3">
        <w:rPr>
          <w:color w:val="000000"/>
          <w:sz w:val="28"/>
          <w:szCs w:val="28"/>
        </w:rPr>
        <w:t xml:space="preserve">. </w:t>
      </w:r>
    </w:p>
    <w:p w:rsidR="002E5899" w:rsidRDefault="006823A1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93BE5">
        <w:rPr>
          <w:color w:val="000000"/>
          <w:sz w:val="28"/>
          <w:szCs w:val="28"/>
        </w:rPr>
        <w:t>5</w:t>
      </w:r>
      <w:r w:rsidR="002E5899" w:rsidRPr="00CE50B3">
        <w:rPr>
          <w:color w:val="000000"/>
          <w:sz w:val="28"/>
          <w:szCs w:val="28"/>
        </w:rPr>
        <w:t>. Периодичность проведения плановых проверок в отношении 1 субъекта контроля должна составлять не более 1 раза в год.</w:t>
      </w:r>
    </w:p>
    <w:p w:rsidR="002E5899" w:rsidRPr="00CE50B3" w:rsidRDefault="002E5899" w:rsidP="002E5899">
      <w:pPr>
        <w:autoSpaceDE w:val="0"/>
        <w:autoSpaceDN w:val="0"/>
        <w:adjustRightInd w:val="0"/>
        <w:ind w:right="-1" w:firstLine="709"/>
        <w:jc w:val="center"/>
        <w:outlineLvl w:val="0"/>
        <w:rPr>
          <w:b/>
          <w:bCs/>
          <w:color w:val="000000"/>
          <w:sz w:val="28"/>
          <w:szCs w:val="28"/>
        </w:rPr>
      </w:pPr>
      <w:bookmarkStart w:id="1" w:name="P60"/>
      <w:bookmarkEnd w:id="1"/>
      <w:r w:rsidRPr="00CE50B3">
        <w:rPr>
          <w:b/>
          <w:bCs/>
          <w:color w:val="000000"/>
          <w:sz w:val="28"/>
          <w:szCs w:val="28"/>
        </w:rPr>
        <w:t>3. Проведение контрольных мероприятий</w:t>
      </w:r>
    </w:p>
    <w:p w:rsidR="002E5899" w:rsidRPr="00CE50B3" w:rsidRDefault="002E5899" w:rsidP="002E5899">
      <w:pPr>
        <w:autoSpaceDE w:val="0"/>
        <w:autoSpaceDN w:val="0"/>
        <w:adjustRightInd w:val="0"/>
        <w:ind w:right="-1" w:firstLine="709"/>
        <w:jc w:val="center"/>
        <w:outlineLvl w:val="0"/>
        <w:rPr>
          <w:bCs/>
          <w:color w:val="000000"/>
          <w:sz w:val="28"/>
          <w:szCs w:val="28"/>
        </w:rPr>
      </w:pP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bookmarkStart w:id="2" w:name="Par2"/>
      <w:bookmarkEnd w:id="2"/>
      <w:r w:rsidRPr="00CE50B3">
        <w:rPr>
          <w:color w:val="000000"/>
          <w:sz w:val="28"/>
          <w:szCs w:val="28"/>
        </w:rPr>
        <w:t>3.1. Камераль</w:t>
      </w:r>
      <w:r w:rsidR="00D93BE5">
        <w:rPr>
          <w:color w:val="000000"/>
          <w:sz w:val="28"/>
          <w:szCs w:val="28"/>
        </w:rPr>
        <w:t>ная проверка может проводиться одним</w:t>
      </w:r>
      <w:r w:rsidRPr="00CE50B3">
        <w:rPr>
          <w:color w:val="000000"/>
          <w:sz w:val="28"/>
          <w:szCs w:val="28"/>
        </w:rPr>
        <w:t xml:space="preserve"> должностным лицом управления или проверочной группой.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3.2. Выездная проверка проводится провероч</w:t>
      </w:r>
      <w:r w:rsidR="00D93BE5">
        <w:rPr>
          <w:color w:val="000000"/>
          <w:sz w:val="28"/>
          <w:szCs w:val="28"/>
        </w:rPr>
        <w:t>ной группой в составе не менее двух</w:t>
      </w:r>
      <w:r w:rsidRPr="00CE50B3">
        <w:rPr>
          <w:color w:val="000000"/>
          <w:sz w:val="28"/>
          <w:szCs w:val="28"/>
        </w:rPr>
        <w:t xml:space="preserve"> должностных лиц управления.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3.3. Руководителем проверочной группы назначается должностное лицо управления, уполномоченное составлять протоколы об административных правонарушениях.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В случае если к</w:t>
      </w:r>
      <w:r w:rsidR="00D93BE5">
        <w:rPr>
          <w:color w:val="000000"/>
          <w:sz w:val="28"/>
          <w:szCs w:val="28"/>
        </w:rPr>
        <w:t>амеральная проверка проводится одним</w:t>
      </w:r>
      <w:r w:rsidRPr="00CE50B3">
        <w:rPr>
          <w:color w:val="000000"/>
          <w:sz w:val="28"/>
          <w:szCs w:val="28"/>
        </w:rPr>
        <w:t xml:space="preserve"> должностным лицом управления, данное должностное лицо должно быть </w:t>
      </w:r>
      <w:proofErr w:type="gramStart"/>
      <w:r w:rsidRPr="00CE50B3">
        <w:rPr>
          <w:color w:val="000000"/>
          <w:sz w:val="28"/>
          <w:szCs w:val="28"/>
        </w:rPr>
        <w:t>уполномочено</w:t>
      </w:r>
      <w:proofErr w:type="gramEnd"/>
      <w:r w:rsidRPr="00CE50B3">
        <w:rPr>
          <w:color w:val="000000"/>
          <w:sz w:val="28"/>
          <w:szCs w:val="28"/>
        </w:rPr>
        <w:t xml:space="preserve"> составлять протоколы об административных правонарушениях.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bookmarkStart w:id="3" w:name="Par6"/>
      <w:bookmarkEnd w:id="3"/>
      <w:r w:rsidRPr="00CE50B3">
        <w:rPr>
          <w:color w:val="000000"/>
          <w:sz w:val="28"/>
          <w:szCs w:val="28"/>
        </w:rPr>
        <w:t>3.4. Камеральная проверка проводится по месту нахождения управления на основании документов и информации, представленных субъектом контроля по запросу должностных лиц управления, а также документов и информации, полученных в результате анализа данных единой информационной системы в сфере закупок.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3.5. Срок   проведения   камеральной   проверки  не может превышать 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20 рабочих дней со дня получения от субъекта контроля документов и информации по запросу управления.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bookmarkStart w:id="4" w:name="Par8"/>
      <w:bookmarkEnd w:id="4"/>
      <w:r w:rsidRPr="00CE50B3">
        <w:rPr>
          <w:color w:val="000000"/>
          <w:sz w:val="28"/>
          <w:szCs w:val="28"/>
        </w:rPr>
        <w:t xml:space="preserve">3.6. При проведении камеральной проверки </w:t>
      </w:r>
      <w:r w:rsidR="00D93BE5">
        <w:rPr>
          <w:color w:val="000000"/>
          <w:sz w:val="28"/>
          <w:szCs w:val="28"/>
        </w:rPr>
        <w:t xml:space="preserve">проводится </w:t>
      </w:r>
      <w:r w:rsidRPr="00CE50B3">
        <w:rPr>
          <w:color w:val="000000"/>
          <w:sz w:val="28"/>
          <w:szCs w:val="28"/>
        </w:rPr>
        <w:t>проверка полноты представленных субъектом контроля документов и инфо</w:t>
      </w:r>
      <w:r w:rsidR="00D93BE5">
        <w:rPr>
          <w:color w:val="000000"/>
          <w:sz w:val="28"/>
          <w:szCs w:val="28"/>
        </w:rPr>
        <w:t>рмации по запросу управления</w:t>
      </w:r>
      <w:r w:rsidRPr="00CE50B3">
        <w:rPr>
          <w:color w:val="000000"/>
          <w:sz w:val="28"/>
          <w:szCs w:val="28"/>
        </w:rPr>
        <w:t xml:space="preserve"> в течение</w:t>
      </w:r>
      <w:r w:rsidR="00703D12">
        <w:rPr>
          <w:color w:val="000000"/>
          <w:sz w:val="28"/>
          <w:szCs w:val="28"/>
        </w:rPr>
        <w:t xml:space="preserve"> 3 рабочих дней со дня получения</w:t>
      </w:r>
      <w:r w:rsidRPr="00CE50B3">
        <w:rPr>
          <w:color w:val="000000"/>
          <w:sz w:val="28"/>
          <w:szCs w:val="28"/>
        </w:rPr>
        <w:t xml:space="preserve"> от субъекта контроля таких документов и информации.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bookmarkStart w:id="5" w:name="Par9"/>
      <w:bookmarkEnd w:id="5"/>
      <w:r w:rsidRPr="00CE50B3">
        <w:rPr>
          <w:color w:val="000000"/>
          <w:sz w:val="28"/>
          <w:szCs w:val="28"/>
        </w:rPr>
        <w:t xml:space="preserve">3.7. </w:t>
      </w:r>
      <w:proofErr w:type="gramStart"/>
      <w:r w:rsidRPr="00CE50B3">
        <w:rPr>
          <w:color w:val="000000"/>
          <w:sz w:val="28"/>
          <w:szCs w:val="28"/>
        </w:rPr>
        <w:t>В случае если по результатам проверки пол</w:t>
      </w:r>
      <w:r w:rsidR="00D93BE5">
        <w:rPr>
          <w:color w:val="000000"/>
          <w:sz w:val="28"/>
          <w:szCs w:val="28"/>
        </w:rPr>
        <w:t xml:space="preserve">ноты представленных субъектом </w:t>
      </w:r>
      <w:r w:rsidRPr="00CE50B3">
        <w:rPr>
          <w:color w:val="000000"/>
          <w:sz w:val="28"/>
          <w:szCs w:val="28"/>
        </w:rPr>
        <w:t>контроля документов и информации в соответствии с пунктом 3.6 настоящего Порядка установлено, что субъектом контроля не в полном объеме представлены запрошенные документы и информация, проведение камеральной   проверки приостанавливается  в  соответствии с  подпунктом г) пункта 3.14 настоящего Порядка со дня окончания проверки полноты представленных субъектом контроля документов и информации.</w:t>
      </w:r>
      <w:proofErr w:type="gramEnd"/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Одновременно с направлением копии решения о приостановлении камеральной проверки в соответствии с пунктом 3.16 настоящего  Порядка в адрес субъекта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В случае непредставления субъектом контроля документов и информации по повторному запросу управления по истечении срока приостановления проверки в соответствии с подпунктом г) пункта 3.14 настоящего Порядка проверка возобновляется.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Факт непредставления субъектом контроля документов и информации фиксируется в акте, который оформляется по результатам проверки.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bookmarkStart w:id="6" w:name="Par13"/>
      <w:bookmarkEnd w:id="6"/>
      <w:r w:rsidRPr="00CE50B3">
        <w:rPr>
          <w:color w:val="000000"/>
          <w:sz w:val="28"/>
          <w:szCs w:val="28"/>
        </w:rPr>
        <w:t>3.8. Выездная проверка проводится по месту нахождения и месту фактического осуществления деятельности субъекта контроля.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3.9. Срок   проведения   выездной   проверки    не  может   превышать 30 рабочих дней.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bookmarkStart w:id="7" w:name="Par15"/>
      <w:bookmarkEnd w:id="7"/>
      <w:r w:rsidRPr="00CE50B3">
        <w:rPr>
          <w:color w:val="000000"/>
          <w:sz w:val="28"/>
          <w:szCs w:val="28"/>
        </w:rPr>
        <w:t>3.10. В ходе выездной проверки проводятся контрольные действия по документальному и фактическому изучению деятельности субъекта контроля.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 контроля и осуществления других действий по контролю.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3.11. Срок проведения выездной или камеральной проверки может быть продлен не более чем на 10 рабочих дней по решению руководителя управления.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Решение о продлении срока контрольного мероприятия принимается на основании письменного мотивированного обращения должностного лица управления (при проведении камеральной проверки </w:t>
      </w:r>
      <w:r w:rsidR="00D93BE5">
        <w:rPr>
          <w:color w:val="000000"/>
          <w:sz w:val="28"/>
          <w:szCs w:val="28"/>
        </w:rPr>
        <w:t>одним</w:t>
      </w:r>
      <w:r w:rsidRPr="00CE50B3">
        <w:rPr>
          <w:color w:val="000000"/>
          <w:sz w:val="28"/>
          <w:szCs w:val="28"/>
        </w:rPr>
        <w:t xml:space="preserve"> должностным лицом) либо руководителя проверочной группы.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Основанием продления срока контрольного мероприятия является получение в ходе проведения проверки </w:t>
      </w:r>
      <w:r w:rsidR="00703D12">
        <w:rPr>
          <w:color w:val="000000"/>
          <w:sz w:val="28"/>
          <w:szCs w:val="28"/>
        </w:rPr>
        <w:t xml:space="preserve">требующей дополнительного изучения </w:t>
      </w:r>
      <w:r w:rsidRPr="00CE50B3">
        <w:rPr>
          <w:color w:val="000000"/>
          <w:sz w:val="28"/>
          <w:szCs w:val="28"/>
        </w:rPr>
        <w:t xml:space="preserve">информации о наличии в деятельности </w:t>
      </w:r>
      <w:proofErr w:type="gramStart"/>
      <w:r w:rsidRPr="00CE50B3">
        <w:rPr>
          <w:color w:val="000000"/>
          <w:sz w:val="28"/>
          <w:szCs w:val="28"/>
        </w:rPr>
        <w:t>субъекта контроля нарушений законодательства Российской Федерации</w:t>
      </w:r>
      <w:proofErr w:type="gramEnd"/>
      <w:r w:rsidRPr="00CE50B3">
        <w:rPr>
          <w:color w:val="000000"/>
          <w:sz w:val="28"/>
          <w:szCs w:val="28"/>
        </w:rPr>
        <w:t xml:space="preserve">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</w:t>
      </w:r>
      <w:r w:rsidR="00703D12">
        <w:rPr>
          <w:color w:val="000000"/>
          <w:sz w:val="28"/>
          <w:szCs w:val="28"/>
        </w:rPr>
        <w:t>ивных правовых (правовых) актов</w:t>
      </w:r>
      <w:r w:rsidRPr="00CE50B3">
        <w:rPr>
          <w:color w:val="000000"/>
          <w:sz w:val="28"/>
          <w:szCs w:val="28"/>
        </w:rPr>
        <w:t>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3.12. В рамках выездной или камеральной проверки проводится встречная проверка по решению рук</w:t>
      </w:r>
      <w:r w:rsidR="00703D12">
        <w:rPr>
          <w:color w:val="000000"/>
          <w:sz w:val="28"/>
          <w:szCs w:val="28"/>
        </w:rPr>
        <w:t>оводителя управления,  принятому</w:t>
      </w:r>
      <w:r w:rsidRPr="00CE50B3">
        <w:rPr>
          <w:color w:val="000000"/>
          <w:sz w:val="28"/>
          <w:szCs w:val="28"/>
        </w:rPr>
        <w:t xml:space="preserve"> на основании мотивированного обращения должностного лица управления (при проведении камеральной </w:t>
      </w:r>
      <w:r w:rsidR="00D93BE5">
        <w:rPr>
          <w:color w:val="000000"/>
          <w:sz w:val="28"/>
          <w:szCs w:val="28"/>
        </w:rPr>
        <w:t>проверки одним</w:t>
      </w:r>
      <w:r w:rsidRPr="00CE50B3">
        <w:rPr>
          <w:color w:val="000000"/>
          <w:sz w:val="28"/>
          <w:szCs w:val="28"/>
        </w:rPr>
        <w:t xml:space="preserve"> должностным лицом) либо руководителя проверочной группы.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3.13. Встречная проверка проводится в порядке, установленном для выездных и камеральных проверок в соответствии с пунктами 3.1 </w:t>
      </w:r>
      <w:r w:rsidRPr="00CE50B3">
        <w:rPr>
          <w:bCs/>
          <w:color w:val="000000"/>
          <w:sz w:val="28"/>
          <w:szCs w:val="28"/>
        </w:rPr>
        <w:t xml:space="preserve">– </w:t>
      </w:r>
      <w:r w:rsidRPr="00CE50B3">
        <w:rPr>
          <w:color w:val="000000"/>
          <w:sz w:val="28"/>
          <w:szCs w:val="28"/>
        </w:rPr>
        <w:t>3.4, 3.8, 3.10 настоящего Порядка.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Срок проведения встречной проверки не может превышать 20 рабочих дней.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3.14. Проведение выездной или камеральной проверки по решению ру</w:t>
      </w:r>
      <w:r w:rsidR="00703D12">
        <w:rPr>
          <w:color w:val="000000"/>
          <w:sz w:val="28"/>
          <w:szCs w:val="28"/>
        </w:rPr>
        <w:t>ководителя управления, принятому</w:t>
      </w:r>
      <w:r w:rsidRPr="00CE50B3">
        <w:rPr>
          <w:color w:val="000000"/>
          <w:sz w:val="28"/>
          <w:szCs w:val="28"/>
        </w:rPr>
        <w:t xml:space="preserve"> на основании письменного мотивированного обращения должностного лица управления (при п</w:t>
      </w:r>
      <w:r w:rsidR="00D93BE5">
        <w:rPr>
          <w:color w:val="000000"/>
          <w:sz w:val="28"/>
          <w:szCs w:val="28"/>
        </w:rPr>
        <w:t>роведении камеральной проверки одним</w:t>
      </w:r>
      <w:r w:rsidRPr="00CE50B3">
        <w:rPr>
          <w:color w:val="000000"/>
          <w:sz w:val="28"/>
          <w:szCs w:val="28"/>
        </w:rPr>
        <w:t xml:space="preserve"> должностным лицом) либо руководителя проверочной группы, приостанавливается на общий срок не более 30 рабочих дней в следующих случаях: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bookmarkStart w:id="8" w:name="Par26"/>
      <w:bookmarkEnd w:id="8"/>
      <w:r w:rsidRPr="00CE50B3">
        <w:rPr>
          <w:color w:val="000000"/>
          <w:sz w:val="28"/>
          <w:szCs w:val="28"/>
        </w:rPr>
        <w:t>а) на  период  проведения встречной проверки,  но  не  более   чем  на 20 рабочих дней;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bookmarkStart w:id="9" w:name="Par27"/>
      <w:bookmarkEnd w:id="9"/>
      <w:r w:rsidRPr="00CE50B3">
        <w:rPr>
          <w:color w:val="000000"/>
          <w:sz w:val="28"/>
          <w:szCs w:val="28"/>
        </w:rPr>
        <w:t>б) на период организации и проведения экспертиз, но не более чем на 20 рабочих дней;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bookmarkStart w:id="10" w:name="Par28"/>
      <w:bookmarkEnd w:id="10"/>
      <w:r w:rsidRPr="00CE50B3">
        <w:rPr>
          <w:color w:val="000000"/>
          <w:sz w:val="28"/>
          <w:szCs w:val="28"/>
        </w:rPr>
        <w:t>в)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г) на период, необходимый для представления субъектом контроля документов и информации по повторному запросу управления в соответствии   с   пунктом   3.7  настоящего   Порядка, но  не более  чем  </w:t>
      </w:r>
      <w:proofErr w:type="gramStart"/>
      <w:r w:rsidRPr="00CE50B3">
        <w:rPr>
          <w:color w:val="000000"/>
          <w:sz w:val="28"/>
          <w:szCs w:val="28"/>
        </w:rPr>
        <w:t>на</w:t>
      </w:r>
      <w:proofErr w:type="gramEnd"/>
      <w:r w:rsidRPr="00CE50B3">
        <w:rPr>
          <w:color w:val="000000"/>
          <w:sz w:val="28"/>
          <w:szCs w:val="28"/>
        </w:rPr>
        <w:t xml:space="preserve"> 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10 рабочих дней;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bookmarkStart w:id="11" w:name="Par30"/>
      <w:bookmarkEnd w:id="11"/>
      <w:r w:rsidRPr="00CE50B3">
        <w:rPr>
          <w:color w:val="000000"/>
          <w:sz w:val="28"/>
          <w:szCs w:val="28"/>
        </w:rPr>
        <w:t>д)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должностного лица управления (при проведении камер</w:t>
      </w:r>
      <w:r w:rsidR="00D93BE5">
        <w:rPr>
          <w:color w:val="000000"/>
          <w:sz w:val="28"/>
          <w:szCs w:val="28"/>
        </w:rPr>
        <w:t>альной проверки одним</w:t>
      </w:r>
      <w:r w:rsidRPr="00CE50B3">
        <w:rPr>
          <w:color w:val="000000"/>
          <w:sz w:val="28"/>
          <w:szCs w:val="28"/>
        </w:rPr>
        <w:t xml:space="preserve"> должностным лицом) либо проверочной группы, включая наступление обстоятельств непреодолимой силы.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3.15. Решение о возобновлении проведения выездной или камеральной проверки принимается в срок не более 2 рабочих дней: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а) после завершения проведения встречной проверки и (или) экспертизы согласно подпунктам а), б) пункта 3.14 настоящего Порядка;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б) после устранения причин приостановления проведения проверки, указанных в подпунктах в) </w:t>
      </w:r>
      <w:r w:rsidRPr="00CE50B3">
        <w:rPr>
          <w:bCs/>
          <w:color w:val="000000"/>
          <w:sz w:val="28"/>
          <w:szCs w:val="28"/>
        </w:rPr>
        <w:t>–</w:t>
      </w:r>
      <w:r w:rsidRPr="00CE50B3">
        <w:rPr>
          <w:color w:val="000000"/>
          <w:sz w:val="28"/>
          <w:szCs w:val="28"/>
        </w:rPr>
        <w:t xml:space="preserve"> д) пункта 3.14 настоящего Порядка;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в) после истечения срока приостановления проверки в соответствии с</w:t>
      </w:r>
      <w:bookmarkStart w:id="12" w:name="Par35"/>
      <w:bookmarkEnd w:id="12"/>
      <w:r w:rsidRPr="00CE50B3">
        <w:rPr>
          <w:color w:val="000000"/>
          <w:sz w:val="28"/>
          <w:szCs w:val="28"/>
        </w:rPr>
        <w:t xml:space="preserve"> подпунктами в) </w:t>
      </w:r>
      <w:r w:rsidRPr="00CE50B3">
        <w:rPr>
          <w:bCs/>
          <w:color w:val="000000"/>
          <w:sz w:val="28"/>
          <w:szCs w:val="28"/>
        </w:rPr>
        <w:t>–</w:t>
      </w:r>
      <w:r w:rsidRPr="00CE50B3">
        <w:rPr>
          <w:color w:val="000000"/>
          <w:sz w:val="28"/>
          <w:szCs w:val="28"/>
        </w:rPr>
        <w:t xml:space="preserve"> д) пункта 3.14 настоящего Порядка.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3.16. Решение о продлении срока проведения выездной или камеральной проверки, приостановлении, возобновлении проведения выездной или камеральной проверки оформляется приказом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управления, в котором указываются основания продления срока проведения проверки, приостановления, возобновления проведения проверки.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Копия приказа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управления о продлении срока проведения выездной или камеральной проверки, приостановлении, возобновлении проведения выездной или камеральной проверки направляется (вручается) субъекту контроля в срок не более 3 рабочих дней со дня его издания.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3.17. В случае непредставления или несвоевременного представления документов и информации по запросу управления в соответствии с абзацем вторым пункта </w:t>
      </w:r>
      <w:r w:rsidR="00120AD0" w:rsidRPr="00120AD0">
        <w:rPr>
          <w:sz w:val="28"/>
          <w:szCs w:val="28"/>
        </w:rPr>
        <w:t>1.7</w:t>
      </w:r>
      <w:r w:rsidRPr="00120AD0">
        <w:rPr>
          <w:sz w:val="28"/>
          <w:szCs w:val="28"/>
        </w:rPr>
        <w:t xml:space="preserve"> </w:t>
      </w:r>
      <w:r w:rsidRPr="00CE50B3">
        <w:rPr>
          <w:color w:val="000000"/>
          <w:sz w:val="28"/>
          <w:szCs w:val="28"/>
        </w:rPr>
        <w:t>настоящего Порядка либо представления заведомо недостоверных документов и информации управлением применяются меры ответственности в соответствии с законодательством Российской Федерации об административных правонарушениях.</w:t>
      </w:r>
    </w:p>
    <w:p w:rsidR="002E5899" w:rsidRPr="00CE50B3" w:rsidRDefault="002E5899" w:rsidP="002E5899">
      <w:pPr>
        <w:autoSpaceDE w:val="0"/>
        <w:autoSpaceDN w:val="0"/>
        <w:adjustRightInd w:val="0"/>
        <w:ind w:right="-1"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2E5899" w:rsidRPr="00CE50B3" w:rsidRDefault="002E5899" w:rsidP="002E5899">
      <w:pPr>
        <w:autoSpaceDE w:val="0"/>
        <w:autoSpaceDN w:val="0"/>
        <w:adjustRightInd w:val="0"/>
        <w:ind w:right="-1" w:firstLine="709"/>
        <w:jc w:val="center"/>
        <w:outlineLvl w:val="0"/>
        <w:rPr>
          <w:b/>
          <w:bCs/>
          <w:color w:val="000000"/>
          <w:sz w:val="28"/>
          <w:szCs w:val="28"/>
        </w:rPr>
      </w:pPr>
      <w:r w:rsidRPr="00CE50B3">
        <w:rPr>
          <w:b/>
          <w:bCs/>
          <w:color w:val="000000"/>
          <w:sz w:val="28"/>
          <w:szCs w:val="28"/>
        </w:rPr>
        <w:t>4. Оформление результатов контрольных мероприятий</w:t>
      </w:r>
    </w:p>
    <w:p w:rsidR="002E5899" w:rsidRPr="00CE50B3" w:rsidRDefault="002E5899" w:rsidP="002E5899">
      <w:pPr>
        <w:autoSpaceDE w:val="0"/>
        <w:autoSpaceDN w:val="0"/>
        <w:adjustRightInd w:val="0"/>
        <w:ind w:right="-1"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4.1. Результаты встречной проверки оформляются актом, который подписывается должностным лицом управления (при п</w:t>
      </w:r>
      <w:r w:rsidR="00D93BE5">
        <w:rPr>
          <w:color w:val="000000"/>
          <w:sz w:val="28"/>
          <w:szCs w:val="28"/>
        </w:rPr>
        <w:t>роведении камеральной проверки одним</w:t>
      </w:r>
      <w:r w:rsidRPr="00CE50B3">
        <w:rPr>
          <w:color w:val="000000"/>
          <w:sz w:val="28"/>
          <w:szCs w:val="28"/>
        </w:rPr>
        <w:t xml:space="preserve"> должностным лицом) либо всеми членами проверочной группы (при проведении проверки проверочной группой) в последний день проведения проверки и приобщается к материалам выездной или камеральной проверки соответственно.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По результатам встречной проверки предписания субъекту контроля не выдаются.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4.2. По результатам выездной или камеральной проверки в срок не более 3 рабочих дней, исчисляемых со дня, следующего за днем окончания срока проведения контрольного мероприятия, оформляется акт, который подписывается должностным лицом управления (при п</w:t>
      </w:r>
      <w:r w:rsidR="00956AF6">
        <w:rPr>
          <w:color w:val="000000"/>
          <w:sz w:val="28"/>
          <w:szCs w:val="28"/>
        </w:rPr>
        <w:t>роведении камеральной проверки одним</w:t>
      </w:r>
      <w:r w:rsidRPr="00CE50B3">
        <w:rPr>
          <w:color w:val="000000"/>
          <w:sz w:val="28"/>
          <w:szCs w:val="28"/>
        </w:rPr>
        <w:t xml:space="preserve"> должностным лицом) либо всеми членами проверочной группы (при проведении проверки проверочной группой).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4.3. К акту, оформленному по результатам выездной или камеральной проверки, прилагаются результаты экспертиз, фото-, видео- и аудиоматериалы, а</w:t>
      </w:r>
      <w:proofErr w:type="gramStart"/>
      <w:r w:rsidRPr="00CE50B3">
        <w:rPr>
          <w:color w:val="000000"/>
          <w:sz w:val="28"/>
          <w:szCs w:val="28"/>
        </w:rPr>
        <w:t>кт встр</w:t>
      </w:r>
      <w:proofErr w:type="gramEnd"/>
      <w:r w:rsidRPr="00CE50B3">
        <w:rPr>
          <w:color w:val="000000"/>
          <w:sz w:val="28"/>
          <w:szCs w:val="28"/>
        </w:rPr>
        <w:t>ечной проверки (в случае ее проведения), а также иные материалы, полученные в ходе проведения контрольных мероприятий.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4.4. 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Письменные возражения субъекта контроля </w:t>
      </w:r>
      <w:r w:rsidR="00E747D9">
        <w:rPr>
          <w:color w:val="000000"/>
          <w:sz w:val="28"/>
          <w:szCs w:val="28"/>
        </w:rPr>
        <w:t xml:space="preserve">(при их наличии) </w:t>
      </w:r>
      <w:r w:rsidRPr="00CE50B3">
        <w:rPr>
          <w:color w:val="000000"/>
          <w:sz w:val="28"/>
          <w:szCs w:val="28"/>
        </w:rPr>
        <w:t>на акт, оформленный по результатам проверки, приобщаются к материалам проверки.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4.5. 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подлежат рассмотрению руководителем управления.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4.6. 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камеральной проверки руководитель управления принимает решение, которое оформляется приказом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управления в срок не более 30 рабочих дней со дня подписания акта: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bookmarkStart w:id="13" w:name="Par11"/>
      <w:bookmarkEnd w:id="13"/>
      <w:r w:rsidRPr="00CE50B3">
        <w:rPr>
          <w:color w:val="000000"/>
          <w:sz w:val="28"/>
          <w:szCs w:val="28"/>
        </w:rPr>
        <w:t xml:space="preserve">а) о выдаче обязательного для исполнения предписания в случаях, установленных Федеральным </w:t>
      </w:r>
      <w:hyperlink r:id="rId16" w:history="1">
        <w:r w:rsidRPr="00CE50B3">
          <w:rPr>
            <w:color w:val="000000"/>
            <w:sz w:val="28"/>
            <w:szCs w:val="28"/>
          </w:rPr>
          <w:t>законом</w:t>
        </w:r>
      </w:hyperlink>
      <w:r w:rsidRPr="00CE50B3">
        <w:rPr>
          <w:color w:val="000000"/>
          <w:sz w:val="28"/>
          <w:szCs w:val="28"/>
        </w:rPr>
        <w:t xml:space="preserve"> № 44-ФЗ;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б) об отсутствии оснований для выдачи предписания;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в) о проведении внеплановой выездной проверки.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Одновременно с подписанием вышеуказанного приказа </w:t>
      </w:r>
      <w:r>
        <w:rPr>
          <w:sz w:val="28"/>
          <w:szCs w:val="28"/>
        </w:rPr>
        <w:t>руководителя</w:t>
      </w:r>
      <w:r w:rsidRPr="00CE50B3">
        <w:rPr>
          <w:color w:val="000000"/>
          <w:sz w:val="28"/>
          <w:szCs w:val="28"/>
        </w:rPr>
        <w:t xml:space="preserve"> управления утверждается отчет о результатах выездной или камеральной проверки, в который включаются все отраженные в акте нарушения, выявленные при проведении проверки и подтвержденные после рассмотрения возражений субъекта контроля (при их наличии).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Отчет о результатах выездной или камеральной проверки подписывается должностным лицом управления (при проведении </w:t>
      </w:r>
      <w:r w:rsidR="00E747D9" w:rsidRPr="000A12F9">
        <w:rPr>
          <w:sz w:val="28"/>
          <w:szCs w:val="28"/>
        </w:rPr>
        <w:t xml:space="preserve">камеральной проверки </w:t>
      </w:r>
      <w:r w:rsidR="00E747D9">
        <w:rPr>
          <w:color w:val="000000"/>
          <w:sz w:val="28"/>
          <w:szCs w:val="28"/>
        </w:rPr>
        <w:t>одним</w:t>
      </w:r>
      <w:r w:rsidRPr="00CE50B3">
        <w:rPr>
          <w:color w:val="000000"/>
          <w:sz w:val="28"/>
          <w:szCs w:val="28"/>
        </w:rPr>
        <w:t xml:space="preserve"> должностным лицом) либо руководителем </w:t>
      </w:r>
      <w:r w:rsidR="00E476BE">
        <w:rPr>
          <w:color w:val="000000"/>
          <w:sz w:val="28"/>
          <w:szCs w:val="28"/>
        </w:rPr>
        <w:t>проверочной группы, проводившим</w:t>
      </w:r>
      <w:r w:rsidRPr="00CE50B3">
        <w:rPr>
          <w:color w:val="000000"/>
          <w:sz w:val="28"/>
          <w:szCs w:val="28"/>
        </w:rPr>
        <w:t xml:space="preserve"> проверку.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Отчет о результатах выездной или камеральной проверки приобщается к материалам проверки.</w:t>
      </w:r>
    </w:p>
    <w:p w:rsidR="002E5899" w:rsidRPr="00CE50B3" w:rsidRDefault="002E5899" w:rsidP="002E5899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4.7. Формы документов (плана контрольных мероприятий, приказов, журнала регистрации приказов, актов, справок, представлений, объяснений, отчетов </w:t>
      </w:r>
      <w:proofErr w:type="gramStart"/>
      <w:r w:rsidRPr="00CE50B3">
        <w:rPr>
          <w:color w:val="000000"/>
          <w:sz w:val="28"/>
          <w:szCs w:val="28"/>
        </w:rPr>
        <w:t>и т.п</w:t>
      </w:r>
      <w:proofErr w:type="gramEnd"/>
      <w:r w:rsidRPr="00CE50B3">
        <w:rPr>
          <w:color w:val="000000"/>
          <w:sz w:val="28"/>
          <w:szCs w:val="28"/>
        </w:rPr>
        <w:t>.), оформ</w:t>
      </w:r>
      <w:r>
        <w:rPr>
          <w:color w:val="000000"/>
          <w:sz w:val="28"/>
          <w:szCs w:val="28"/>
        </w:rPr>
        <w:t xml:space="preserve">ляемых в рамках осуществления </w:t>
      </w:r>
      <w:r w:rsidRPr="00CE50B3">
        <w:rPr>
          <w:color w:val="000000"/>
          <w:sz w:val="28"/>
          <w:szCs w:val="28"/>
        </w:rPr>
        <w:t xml:space="preserve">контрольной    деятельности,   приведены  в  </w:t>
      </w:r>
      <w:hyperlink w:anchor="P275" w:history="1">
        <w:r w:rsidRPr="00CE50B3">
          <w:rPr>
            <w:color w:val="000000"/>
            <w:sz w:val="28"/>
            <w:szCs w:val="28"/>
          </w:rPr>
          <w:t>приложениях № 1</w:t>
        </w:r>
      </w:hyperlink>
      <w:r w:rsidRPr="00CE50B3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0B3">
        <w:rPr>
          <w:bCs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9</w:t>
      </w:r>
      <w:r w:rsidRPr="00CE50B3">
        <w:rPr>
          <w:color w:val="000000"/>
          <w:sz w:val="28"/>
          <w:szCs w:val="28"/>
        </w:rPr>
        <w:t xml:space="preserve"> к настоящему Порядку.</w:t>
      </w:r>
    </w:p>
    <w:p w:rsidR="002E5899" w:rsidRPr="00CE50B3" w:rsidRDefault="002E5899" w:rsidP="002E5899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</w:p>
    <w:p w:rsidR="002E5899" w:rsidRPr="00CE50B3" w:rsidRDefault="002E5899" w:rsidP="002E5899">
      <w:pPr>
        <w:autoSpaceDE w:val="0"/>
        <w:autoSpaceDN w:val="0"/>
        <w:adjustRightInd w:val="0"/>
        <w:ind w:right="-1" w:firstLine="709"/>
        <w:jc w:val="center"/>
        <w:outlineLvl w:val="0"/>
        <w:rPr>
          <w:b/>
          <w:bCs/>
          <w:color w:val="000000"/>
          <w:sz w:val="28"/>
          <w:szCs w:val="28"/>
        </w:rPr>
      </w:pPr>
      <w:r w:rsidRPr="00CE50B3">
        <w:rPr>
          <w:b/>
          <w:bCs/>
          <w:color w:val="000000"/>
          <w:sz w:val="28"/>
          <w:szCs w:val="28"/>
        </w:rPr>
        <w:t>5. Реализация результатов контрольных мероприятий</w:t>
      </w:r>
    </w:p>
    <w:p w:rsidR="002E5899" w:rsidRPr="00BB6008" w:rsidRDefault="002E5899" w:rsidP="002E5899">
      <w:pPr>
        <w:autoSpaceDE w:val="0"/>
        <w:autoSpaceDN w:val="0"/>
        <w:adjustRightInd w:val="0"/>
        <w:ind w:right="-1" w:firstLine="709"/>
        <w:jc w:val="center"/>
        <w:outlineLvl w:val="0"/>
        <w:rPr>
          <w:bCs/>
          <w:color w:val="000000"/>
          <w:sz w:val="28"/>
          <w:szCs w:val="28"/>
        </w:rPr>
      </w:pP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5.1. 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подпунктом а) пункта 4.6 настоящего Порядка.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5.2. Предписание должно содержать сроки его исполнения.</w:t>
      </w: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5.3. Должностное лицо управления (при п</w:t>
      </w:r>
      <w:r w:rsidR="00E747D9">
        <w:rPr>
          <w:color w:val="000000"/>
          <w:sz w:val="28"/>
          <w:szCs w:val="28"/>
        </w:rPr>
        <w:t>роведении камеральной проверки одним</w:t>
      </w:r>
      <w:r w:rsidRPr="00CE50B3">
        <w:rPr>
          <w:color w:val="000000"/>
          <w:sz w:val="28"/>
          <w:szCs w:val="28"/>
        </w:rPr>
        <w:t xml:space="preserve"> должностным лицом) либо руководитель проверочной группы обязаны осуществлять </w:t>
      </w:r>
      <w:proofErr w:type="gramStart"/>
      <w:r w:rsidRPr="00CE50B3">
        <w:rPr>
          <w:color w:val="000000"/>
          <w:sz w:val="28"/>
          <w:szCs w:val="28"/>
        </w:rPr>
        <w:t>контроль за</w:t>
      </w:r>
      <w:proofErr w:type="gramEnd"/>
      <w:r w:rsidRPr="00CE50B3">
        <w:rPr>
          <w:color w:val="000000"/>
          <w:sz w:val="28"/>
          <w:szCs w:val="28"/>
        </w:rPr>
        <w:t xml:space="preserve"> исполнением субъектом контроля предписания.</w:t>
      </w:r>
    </w:p>
    <w:p w:rsidR="002E5899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>5.4. В случае неисполнения в установленный срок предписания управления к лицу, не исполнившему такое предписание, применяются меры ответственности в соответствии с законодательством Российской Федерации и Воронежской области.</w:t>
      </w:r>
    </w:p>
    <w:p w:rsidR="002E5899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</w:p>
    <w:p w:rsidR="002E5899" w:rsidRPr="00CE50B3" w:rsidRDefault="002E5899" w:rsidP="002E5899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color w:val="000000"/>
          <w:sz w:val="28"/>
          <w:szCs w:val="28"/>
        </w:rPr>
      </w:pPr>
    </w:p>
    <w:p w:rsidR="002E5899" w:rsidRDefault="002E5899" w:rsidP="002E5899">
      <w:pPr>
        <w:widowControl w:val="0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  <w:proofErr w:type="gramStart"/>
      <w:r w:rsidRPr="00CE50B3">
        <w:rPr>
          <w:color w:val="000000"/>
          <w:sz w:val="28"/>
          <w:szCs w:val="28"/>
        </w:rPr>
        <w:t>Исполняющий</w:t>
      </w:r>
      <w:proofErr w:type="gramEnd"/>
      <w:r w:rsidRPr="00CE50B3">
        <w:rPr>
          <w:color w:val="000000"/>
          <w:sz w:val="28"/>
          <w:szCs w:val="28"/>
        </w:rPr>
        <w:t xml:space="preserve"> обязанности</w:t>
      </w:r>
      <w:r>
        <w:rPr>
          <w:color w:val="000000"/>
          <w:sz w:val="28"/>
          <w:szCs w:val="28"/>
        </w:rPr>
        <w:t xml:space="preserve"> </w:t>
      </w:r>
    </w:p>
    <w:p w:rsidR="002E5899" w:rsidRDefault="002E5899" w:rsidP="002E5899">
      <w:pPr>
        <w:widowControl w:val="0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  <w:r w:rsidRPr="00CE50B3">
        <w:rPr>
          <w:color w:val="000000"/>
          <w:sz w:val="28"/>
          <w:szCs w:val="28"/>
        </w:rPr>
        <w:t xml:space="preserve">руководителя управления </w:t>
      </w:r>
    </w:p>
    <w:p w:rsidR="002E5899" w:rsidRPr="00CE50B3" w:rsidRDefault="002E5899" w:rsidP="002E5899">
      <w:pPr>
        <w:widowControl w:val="0"/>
        <w:autoSpaceDE w:val="0"/>
        <w:autoSpaceDN w:val="0"/>
        <w:adjustRightInd w:val="0"/>
        <w:ind w:right="-1"/>
        <w:jc w:val="both"/>
        <w:rPr>
          <w:color w:val="000000"/>
        </w:rPr>
      </w:pPr>
      <w:r w:rsidRPr="00CE50B3">
        <w:rPr>
          <w:color w:val="000000"/>
          <w:sz w:val="28"/>
          <w:szCs w:val="28"/>
        </w:rPr>
        <w:t xml:space="preserve">финансово-бюджетной политики                     </w:t>
      </w:r>
      <w:r>
        <w:rPr>
          <w:color w:val="000000"/>
          <w:sz w:val="28"/>
          <w:szCs w:val="28"/>
        </w:rPr>
        <w:t xml:space="preserve">                  </w:t>
      </w:r>
      <w:r w:rsidRPr="00CE50B3">
        <w:rPr>
          <w:color w:val="000000"/>
          <w:sz w:val="28"/>
          <w:szCs w:val="28"/>
        </w:rPr>
        <w:t xml:space="preserve">      Е.В. Муромцева</w:t>
      </w:r>
    </w:p>
    <w:p w:rsidR="002E5899" w:rsidRPr="00CE50B3" w:rsidRDefault="002E5899" w:rsidP="002E5899">
      <w:pPr>
        <w:rPr>
          <w:color w:val="000000"/>
        </w:rPr>
      </w:pPr>
    </w:p>
    <w:p w:rsidR="002E5899" w:rsidRDefault="002E5899" w:rsidP="002E5899">
      <w:pPr>
        <w:jc w:val="right"/>
        <w:rPr>
          <w:color w:val="000000"/>
          <w:sz w:val="28"/>
          <w:szCs w:val="28"/>
        </w:rPr>
      </w:pPr>
    </w:p>
    <w:p w:rsidR="005258FB" w:rsidRDefault="005258FB"/>
    <w:sectPr w:rsidR="005258FB" w:rsidSect="001A56FB">
      <w:headerReference w:type="even" r:id="rId17"/>
      <w:headerReference w:type="default" r:id="rId18"/>
      <w:pgSz w:w="11909" w:h="16834"/>
      <w:pgMar w:top="1276" w:right="569" w:bottom="1135" w:left="1985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E9" w:rsidRDefault="003322E9">
      <w:r>
        <w:separator/>
      </w:r>
    </w:p>
  </w:endnote>
  <w:endnote w:type="continuationSeparator" w:id="0">
    <w:p w:rsidR="003322E9" w:rsidRDefault="0033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E9" w:rsidRDefault="003322E9">
      <w:r>
        <w:separator/>
      </w:r>
    </w:p>
  </w:footnote>
  <w:footnote w:type="continuationSeparator" w:id="0">
    <w:p w:rsidR="003322E9" w:rsidRDefault="00332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3E" w:rsidRDefault="002E5899" w:rsidP="00C72F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35</w:t>
    </w:r>
    <w:r>
      <w:rPr>
        <w:rStyle w:val="a5"/>
      </w:rPr>
      <w:fldChar w:fldCharType="end"/>
    </w:r>
  </w:p>
  <w:p w:rsidR="00FD493E" w:rsidRDefault="00FC73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3E" w:rsidRDefault="002E5899" w:rsidP="00C72FF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73C9">
      <w:rPr>
        <w:rStyle w:val="a5"/>
        <w:noProof/>
      </w:rPr>
      <w:t>15</w:t>
    </w:r>
    <w:r>
      <w:rPr>
        <w:rStyle w:val="a5"/>
      </w:rPr>
      <w:fldChar w:fldCharType="end"/>
    </w:r>
  </w:p>
  <w:p w:rsidR="00FD493E" w:rsidRDefault="00FC73C9" w:rsidP="00C72FF5">
    <w:pPr>
      <w:pStyle w:val="a3"/>
      <w:framePr w:wrap="around" w:vAnchor="text" w:hAnchor="margin" w:xAlign="center" w:y="1"/>
      <w:rPr>
        <w:rStyle w:val="a5"/>
      </w:rPr>
    </w:pPr>
  </w:p>
  <w:p w:rsidR="00FD493E" w:rsidRDefault="00FC73C9" w:rsidP="00C72FF5">
    <w:pPr>
      <w:pStyle w:val="a3"/>
      <w:framePr w:wrap="around" w:vAnchor="text" w:hAnchor="margin" w:xAlign="center" w:y="1"/>
      <w:rPr>
        <w:rStyle w:val="a5"/>
      </w:rPr>
    </w:pPr>
  </w:p>
  <w:p w:rsidR="00FD493E" w:rsidRDefault="00FC73C9" w:rsidP="00BA1CA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D5"/>
    <w:rsid w:val="000A12F9"/>
    <w:rsid w:val="000D1081"/>
    <w:rsid w:val="00114C9E"/>
    <w:rsid w:val="00120AD0"/>
    <w:rsid w:val="001354A2"/>
    <w:rsid w:val="00173FB5"/>
    <w:rsid w:val="001813B5"/>
    <w:rsid w:val="00184A64"/>
    <w:rsid w:val="001A56FB"/>
    <w:rsid w:val="0023663E"/>
    <w:rsid w:val="00255027"/>
    <w:rsid w:val="002E5899"/>
    <w:rsid w:val="003322E9"/>
    <w:rsid w:val="0038491F"/>
    <w:rsid w:val="00402ABB"/>
    <w:rsid w:val="004367DD"/>
    <w:rsid w:val="00473C9A"/>
    <w:rsid w:val="004A7EE7"/>
    <w:rsid w:val="005258FB"/>
    <w:rsid w:val="00575AF8"/>
    <w:rsid w:val="006430DC"/>
    <w:rsid w:val="006823A1"/>
    <w:rsid w:val="006C44DE"/>
    <w:rsid w:val="006C7A49"/>
    <w:rsid w:val="006F69C1"/>
    <w:rsid w:val="00703D12"/>
    <w:rsid w:val="0072332B"/>
    <w:rsid w:val="007A3BF5"/>
    <w:rsid w:val="00956AF6"/>
    <w:rsid w:val="009970D0"/>
    <w:rsid w:val="00A1242C"/>
    <w:rsid w:val="00A955CB"/>
    <w:rsid w:val="00AA0953"/>
    <w:rsid w:val="00B3181D"/>
    <w:rsid w:val="00BF1D52"/>
    <w:rsid w:val="00C64165"/>
    <w:rsid w:val="00CA4AB2"/>
    <w:rsid w:val="00CE7495"/>
    <w:rsid w:val="00CF4DE8"/>
    <w:rsid w:val="00D16A27"/>
    <w:rsid w:val="00D93BE5"/>
    <w:rsid w:val="00DF5CD5"/>
    <w:rsid w:val="00E476BE"/>
    <w:rsid w:val="00E64691"/>
    <w:rsid w:val="00E747D9"/>
    <w:rsid w:val="00F97C64"/>
    <w:rsid w:val="00FC73C9"/>
    <w:rsid w:val="00F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58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E5899"/>
  </w:style>
  <w:style w:type="paragraph" w:styleId="a6">
    <w:name w:val="Balloon Text"/>
    <w:basedOn w:val="a"/>
    <w:link w:val="a7"/>
    <w:uiPriority w:val="99"/>
    <w:semiHidden/>
    <w:unhideWhenUsed/>
    <w:rsid w:val="007A3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B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58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E5899"/>
  </w:style>
  <w:style w:type="paragraph" w:styleId="a6">
    <w:name w:val="Balloon Text"/>
    <w:basedOn w:val="a"/>
    <w:link w:val="a7"/>
    <w:uiPriority w:val="99"/>
    <w:semiHidden/>
    <w:unhideWhenUsed/>
    <w:rsid w:val="007A3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B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8655D1566B1AA005F2C6394E8FC1446918623F92B87C4BC39EAB0C1DnFq4F" TargetMode="External"/><Relationship Id="rId13" Type="http://schemas.openxmlformats.org/officeDocument/2006/relationships/hyperlink" Target="consultantplus://offline/ref=5920C2ED1D4B6DAE9603EF878D3E58ED1FC5AC1FA9746176F41189CEF8327C073BE690F10A50D4DBrAUAI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2B4A67EF4C7B316D6BD26B110CC07CB83AB1AA330BAD3696AA90D8E973c0J" TargetMode="External"/><Relationship Id="rId12" Type="http://schemas.openxmlformats.org/officeDocument/2006/relationships/hyperlink" Target="consultantplus://offline/ref=5920C2ED1D4B6DAE9603EF878D3E58ED1FC4A31BA97C6176F41189CEF8r3U2I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7E3A9E307722A55C57D3CCCEC7677D0AA3A77C0017D0BD6478C3C3A9bBeB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20C2ED1D4B6DAE9603EF878D3E58ED1FC5AC1FA9746176F41189CEF8327C073BE690F10A50D4DDrAU4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920C2ED1D4B6DAE9603EF878D3E58ED1FC4AF19A6756176F41189CEF8327C073BE690F10A51D1D9rAU9I" TargetMode="External"/><Relationship Id="rId10" Type="http://schemas.openxmlformats.org/officeDocument/2006/relationships/hyperlink" Target="consultantplus://offline/ref=328655D1566B1AA005F2C6394E8FC1446918623F92B87C4BC39EAB0C1DF46811707C8C1C0BCD8E86n3q1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8655D1566B1AA005F2C6394E8FC14469196C3990BF7C4BC39EAB0C1DF46811707C8C1C0BCF8884n3q6F" TargetMode="External"/><Relationship Id="rId14" Type="http://schemas.openxmlformats.org/officeDocument/2006/relationships/hyperlink" Target="consultantplus://offline/ref=5920C2ED1D4B6DAE9603EF878D3E58ED1CC5A31EAE756176F41189CEF8327C073BE690F10A51D0D8rAU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3815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Юлия Александровна</dc:creator>
  <cp:lastModifiedBy>enshulgina</cp:lastModifiedBy>
  <cp:revision>2</cp:revision>
  <cp:lastPrinted>2019-10-15T08:46:00Z</cp:lastPrinted>
  <dcterms:created xsi:type="dcterms:W3CDTF">2019-11-20T12:18:00Z</dcterms:created>
  <dcterms:modified xsi:type="dcterms:W3CDTF">2019-11-20T12:18:00Z</dcterms:modified>
</cp:coreProperties>
</file>