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D5" w:rsidRDefault="00DC6BB4" w:rsidP="00DC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E40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0805">
        <w:rPr>
          <w:rFonts w:ascii="Times New Roman" w:hAnsi="Times New Roman" w:cs="Times New Roman"/>
          <w:sz w:val="28"/>
          <w:szCs w:val="28"/>
        </w:rPr>
        <w:t xml:space="preserve"> </w:t>
      </w:r>
      <w:r w:rsidR="00BE40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0805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>ЕРЖДЕНО</w:t>
      </w:r>
    </w:p>
    <w:p w:rsidR="00DC6BB4" w:rsidRDefault="00DC6BB4" w:rsidP="00DC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73E4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C6BB4" w:rsidRDefault="00DC6BB4" w:rsidP="00DC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73E4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округа город Воронеж</w:t>
      </w:r>
    </w:p>
    <w:p w:rsidR="00DC6BB4" w:rsidRDefault="00DC6BB4" w:rsidP="00DC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73E49">
        <w:rPr>
          <w:rFonts w:ascii="Times New Roman" w:hAnsi="Times New Roman" w:cs="Times New Roman"/>
          <w:sz w:val="28"/>
          <w:szCs w:val="28"/>
        </w:rPr>
        <w:t xml:space="preserve">       </w:t>
      </w:r>
      <w:r w:rsidR="000C1B4D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C73E49">
        <w:rPr>
          <w:rFonts w:ascii="Times New Roman" w:hAnsi="Times New Roman" w:cs="Times New Roman"/>
          <w:sz w:val="28"/>
          <w:szCs w:val="28"/>
        </w:rPr>
        <w:t>от</w:t>
      </w:r>
      <w:r w:rsidR="000C1B4D">
        <w:rPr>
          <w:rFonts w:ascii="Times New Roman" w:hAnsi="Times New Roman" w:cs="Times New Roman"/>
          <w:sz w:val="28"/>
          <w:szCs w:val="28"/>
        </w:rPr>
        <w:t xml:space="preserve"> 20.05.2019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C1B4D">
        <w:rPr>
          <w:rFonts w:ascii="Times New Roman" w:hAnsi="Times New Roman" w:cs="Times New Roman"/>
          <w:sz w:val="28"/>
          <w:szCs w:val="28"/>
        </w:rPr>
        <w:t xml:space="preserve"> 410</w:t>
      </w:r>
    </w:p>
    <w:p w:rsidR="00BE4024" w:rsidRDefault="00BE4024" w:rsidP="00DC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805" w:rsidRDefault="00370805" w:rsidP="00DC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BB4" w:rsidRDefault="00DC6BB4" w:rsidP="00DC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C6BB4" w:rsidRDefault="00DC6BB4" w:rsidP="0099495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 КОМИССИИ ПО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ОЦЕНКЕ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ПОСЛЕДСТВИЙ ПРИНЯТИЯ РЕШЕНИЯ О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959">
        <w:rPr>
          <w:rFonts w:ascii="Times New Roman" w:hAnsi="Times New Roman" w:cs="Times New Roman"/>
          <w:b/>
          <w:sz w:val="28"/>
          <w:szCs w:val="28"/>
        </w:rPr>
        <w:t>МОДЕРНИЗАЦИИ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959">
        <w:rPr>
          <w:rFonts w:ascii="Times New Roman" w:hAnsi="Times New Roman" w:cs="Times New Roman"/>
          <w:b/>
          <w:sz w:val="28"/>
          <w:szCs w:val="28"/>
        </w:rPr>
        <w:t>ОБ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ИЗМЕНЕНИИ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НАЗНАЧЕНИЯ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ИЛИ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ОБЪЕКТА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ДЛЯ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ДЕТЕЙ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В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СФЕРЕ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AB0398">
        <w:rPr>
          <w:rFonts w:ascii="Times New Roman" w:hAnsi="Times New Roman" w:cs="Times New Roman"/>
          <w:b/>
          <w:sz w:val="28"/>
          <w:szCs w:val="28"/>
        </w:rPr>
        <w:t>,</w:t>
      </w:r>
      <w:r w:rsidR="00994959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959">
        <w:rPr>
          <w:rFonts w:ascii="Times New Roman" w:hAnsi="Times New Roman" w:cs="Times New Roman"/>
          <w:b/>
          <w:sz w:val="28"/>
          <w:szCs w:val="28"/>
        </w:rPr>
        <w:t>ОТДЫХА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959">
        <w:rPr>
          <w:rFonts w:ascii="Times New Roman" w:hAnsi="Times New Roman" w:cs="Times New Roman"/>
          <w:b/>
          <w:sz w:val="28"/>
          <w:szCs w:val="28"/>
        </w:rPr>
        <w:t>ЯВЛЯЮЩЕГОСЯ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D4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СОБСТВЕННОСТЬЮ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959">
        <w:rPr>
          <w:rFonts w:ascii="Times New Roman" w:hAnsi="Times New Roman" w:cs="Times New Roman"/>
          <w:b/>
          <w:sz w:val="28"/>
          <w:szCs w:val="28"/>
        </w:rPr>
        <w:t>А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ТАКЖЕ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РЕОРГАНИЗАЦИИ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ИЛИ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="00CD4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В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СФЕРЕ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959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959">
        <w:rPr>
          <w:rFonts w:ascii="Times New Roman" w:hAnsi="Times New Roman" w:cs="Times New Roman"/>
          <w:b/>
          <w:sz w:val="28"/>
          <w:szCs w:val="28"/>
        </w:rPr>
        <w:t>ОТДЫХА</w:t>
      </w:r>
      <w:r w:rsidRPr="00AB0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59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BE4024" w:rsidRDefault="00BE4024" w:rsidP="0099495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2E85" w:rsidRDefault="00B32E85" w:rsidP="0099495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E85" w:rsidRPr="00B32E85" w:rsidRDefault="00BB79BB" w:rsidP="00B32E85">
      <w:pPr>
        <w:pStyle w:val="a3"/>
        <w:numPr>
          <w:ilvl w:val="0"/>
          <w:numId w:val="1"/>
        </w:num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2E8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B79BB" w:rsidRDefault="00BB79BB" w:rsidP="00370805">
      <w:pPr>
        <w:spacing w:after="0" w:line="360" w:lineRule="auto"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0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BB79BB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реконструкции,</w:t>
      </w:r>
      <w:r w:rsidR="00370805">
        <w:rPr>
          <w:rFonts w:ascii="Times New Roman" w:hAnsi="Times New Roman" w:cs="Times New Roman"/>
          <w:sz w:val="28"/>
          <w:szCs w:val="28"/>
        </w:rPr>
        <w:t xml:space="preserve"> </w:t>
      </w:r>
      <w:r w:rsidR="00C73E49">
        <w:rPr>
          <w:rFonts w:ascii="Times New Roman" w:hAnsi="Times New Roman" w:cs="Times New Roman"/>
          <w:sz w:val="28"/>
          <w:szCs w:val="28"/>
        </w:rPr>
        <w:t>м</w:t>
      </w:r>
      <w:r w:rsidRPr="00BB79BB">
        <w:rPr>
          <w:rFonts w:ascii="Times New Roman" w:hAnsi="Times New Roman" w:cs="Times New Roman"/>
          <w:sz w:val="28"/>
          <w:szCs w:val="28"/>
        </w:rPr>
        <w:t>одернизации, об изменении назначения или о ликвидации объекта социальной инфраструктуры для детей в сфере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9BB">
        <w:rPr>
          <w:rFonts w:ascii="Times New Roman" w:hAnsi="Times New Roman" w:cs="Times New Roman"/>
          <w:sz w:val="28"/>
          <w:szCs w:val="28"/>
        </w:rPr>
        <w:t>развития, отдыха, являющегося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9BB">
        <w:rPr>
          <w:rFonts w:ascii="Times New Roman" w:hAnsi="Times New Roman" w:cs="Times New Roman"/>
          <w:sz w:val="28"/>
          <w:szCs w:val="28"/>
        </w:rPr>
        <w:t>собственностью, а также о</w:t>
      </w:r>
      <w:r w:rsidR="00370805">
        <w:rPr>
          <w:rFonts w:ascii="Times New Roman" w:hAnsi="Times New Roman" w:cs="Times New Roman"/>
          <w:sz w:val="28"/>
          <w:szCs w:val="28"/>
        </w:rPr>
        <w:t xml:space="preserve"> </w:t>
      </w:r>
      <w:r w:rsidRPr="00BB79BB">
        <w:rPr>
          <w:rFonts w:ascii="Times New Roman" w:hAnsi="Times New Roman" w:cs="Times New Roman"/>
          <w:sz w:val="28"/>
          <w:szCs w:val="28"/>
        </w:rPr>
        <w:t>реорганизации или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9BB">
        <w:rPr>
          <w:rFonts w:ascii="Times New Roman" w:hAnsi="Times New Roman" w:cs="Times New Roman"/>
          <w:sz w:val="28"/>
          <w:szCs w:val="28"/>
        </w:rPr>
        <w:t>муниципальных организаций в сфере образования, развития,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</w:t>
      </w:r>
      <w:r w:rsidRPr="00BB79BB">
        <w:rPr>
          <w:rFonts w:ascii="Times New Roman" w:hAnsi="Times New Roman" w:cs="Times New Roman"/>
          <w:sz w:val="28"/>
          <w:szCs w:val="28"/>
        </w:rPr>
        <w:t>создается в целях реализации статьи 13 Федерального закона от 24.07.1998 № 124-ФЗ «Об основных гарантиях прав ребенка</w:t>
      </w:r>
      <w:proofErr w:type="gramEnd"/>
      <w:r w:rsidRPr="00BB79BB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является постоянно действующим рабочим органом. </w:t>
      </w:r>
    </w:p>
    <w:p w:rsidR="00B32E85" w:rsidRDefault="00B32E85" w:rsidP="00BB79B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62C" w:rsidRPr="0095162C" w:rsidRDefault="0095162C" w:rsidP="00C91A6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162C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95162C" w:rsidRPr="0095162C" w:rsidRDefault="0095162C" w:rsidP="00370805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3B1">
        <w:rPr>
          <w:rFonts w:ascii="Times New Roman" w:hAnsi="Times New Roman" w:cs="Times New Roman"/>
          <w:sz w:val="28"/>
          <w:szCs w:val="28"/>
        </w:rPr>
        <w:tab/>
      </w:r>
      <w:r w:rsidR="000D3181">
        <w:rPr>
          <w:rFonts w:ascii="Times New Roman" w:hAnsi="Times New Roman" w:cs="Times New Roman"/>
          <w:sz w:val="28"/>
          <w:szCs w:val="28"/>
        </w:rPr>
        <w:t>Для</w:t>
      </w:r>
      <w:r w:rsidRPr="0095162C">
        <w:rPr>
          <w:rFonts w:ascii="Times New Roman" w:hAnsi="Times New Roman" w:cs="Times New Roman"/>
          <w:sz w:val="28"/>
          <w:szCs w:val="28"/>
        </w:rPr>
        <w:t xml:space="preserve"> цел</w:t>
      </w:r>
      <w:r w:rsidR="000D3181">
        <w:rPr>
          <w:rFonts w:ascii="Times New Roman" w:hAnsi="Times New Roman" w:cs="Times New Roman"/>
          <w:sz w:val="28"/>
          <w:szCs w:val="28"/>
        </w:rPr>
        <w:t>ей настоящего Положения</w:t>
      </w:r>
      <w:r w:rsidRPr="0095162C">
        <w:rPr>
          <w:rFonts w:ascii="Times New Roman" w:hAnsi="Times New Roman" w:cs="Times New Roman"/>
          <w:sz w:val="28"/>
          <w:szCs w:val="28"/>
        </w:rPr>
        <w:t xml:space="preserve"> применяются следующие понятия:</w:t>
      </w:r>
    </w:p>
    <w:p w:rsidR="0095162C" w:rsidRPr="0095162C" w:rsidRDefault="00A703B1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социальная инфраструктура для детей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система объектов (зданий, строений, сооружений), необходимых для жизнеобеспечения детей, а также  муниципальных учреждений, которые оказывают социальные услуги населению, в том числе детям, и деятельность которых осуществляется в целях обеспечения</w:t>
      </w:r>
      <w:r w:rsidR="0095162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, </w:t>
      </w:r>
      <w:r w:rsidR="0095162C">
        <w:rPr>
          <w:rFonts w:ascii="Times New Roman" w:hAnsi="Times New Roman" w:cs="Times New Roman"/>
          <w:sz w:val="28"/>
          <w:szCs w:val="28"/>
        </w:rPr>
        <w:t>развития и</w:t>
      </w:r>
      <w:r>
        <w:rPr>
          <w:rFonts w:ascii="Times New Roman" w:hAnsi="Times New Roman" w:cs="Times New Roman"/>
          <w:sz w:val="28"/>
          <w:szCs w:val="28"/>
        </w:rPr>
        <w:t xml:space="preserve"> отдыха детей</w:t>
      </w:r>
      <w:r w:rsidR="0095162C" w:rsidRPr="0095162C">
        <w:rPr>
          <w:rFonts w:ascii="Times New Roman" w:hAnsi="Times New Roman" w:cs="Times New Roman"/>
          <w:sz w:val="28"/>
          <w:szCs w:val="28"/>
        </w:rPr>
        <w:t>;</w:t>
      </w:r>
    </w:p>
    <w:p w:rsidR="0095162C" w:rsidRPr="0095162C" w:rsidRDefault="00A703B1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объект капитального строительства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здание, строение, сооружение, объект, строительство которого не завершено, за исключением временных построек, киосков, навесов и других подобных построек;</w:t>
      </w:r>
    </w:p>
    <w:p w:rsidR="0095162C" w:rsidRPr="0095162C" w:rsidRDefault="00A703B1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5162C" w:rsidRPr="0095162C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изменение параметров объекта капитального строительства, </w:t>
      </w:r>
      <w:r w:rsidR="000C2F0B">
        <w:rPr>
          <w:rFonts w:ascii="Times New Roman" w:hAnsi="Times New Roman" w:cs="Times New Roman"/>
          <w:sz w:val="28"/>
          <w:szCs w:val="28"/>
        </w:rPr>
        <w:t>его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частей (высоты, количества этажей (этажности), площади, показателей производственной мощности, объема) и качества инженерно-технического обеспечения;</w:t>
      </w:r>
      <w:proofErr w:type="gramEnd"/>
    </w:p>
    <w:p w:rsidR="0095162C" w:rsidRPr="0095162C" w:rsidRDefault="00A703B1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усовершенствование, улучшение, обновление объекта капитального строительства, приведение его в соответствие с новыми требованиями и нормами, техническими условиями, показателями качества;</w:t>
      </w:r>
    </w:p>
    <w:p w:rsidR="0095162C" w:rsidRPr="0095162C" w:rsidRDefault="00A703B1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изменение назначения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изменение первоначальных целей объекта социальной инфраструктуры для детей, являющегося муниципальной собственностью, для реализации которых он был создан, перепрофилирование муниципального учреждения;</w:t>
      </w:r>
    </w:p>
    <w:p w:rsidR="0095162C" w:rsidRPr="0095162C" w:rsidRDefault="00A703B1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реорганизация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слияние, присоединение, разделение, выделение, преобразование муниципального учреждения;</w:t>
      </w:r>
    </w:p>
    <w:p w:rsidR="00354F34" w:rsidRDefault="00A703B1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прекращение деятельности муниципального учреждения, а также прекращение существования объекта капитального строительства</w:t>
      </w:r>
      <w:r w:rsidR="00354F34">
        <w:rPr>
          <w:rFonts w:ascii="Times New Roman" w:hAnsi="Times New Roman" w:cs="Times New Roman"/>
          <w:sz w:val="28"/>
          <w:szCs w:val="28"/>
        </w:rPr>
        <w:t>;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62C" w:rsidRPr="0095162C" w:rsidRDefault="00A703B1" w:rsidP="00354F34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354F34">
        <w:rPr>
          <w:rFonts w:ascii="Times New Roman" w:hAnsi="Times New Roman" w:cs="Times New Roman"/>
          <w:sz w:val="28"/>
          <w:szCs w:val="28"/>
        </w:rPr>
        <w:t>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</w:t>
      </w:r>
      <w:r w:rsidR="00354F34">
        <w:rPr>
          <w:rFonts w:ascii="Times New Roman" w:hAnsi="Times New Roman" w:cs="Times New Roman"/>
          <w:sz w:val="28"/>
          <w:szCs w:val="28"/>
        </w:rPr>
        <w:t xml:space="preserve">инициатор предложения о проведении оценки последствий принятия решения </w:t>
      </w:r>
      <w:r w:rsidR="00354F34" w:rsidRPr="00354F34">
        <w:rPr>
          <w:rFonts w:ascii="Times New Roman" w:hAnsi="Times New Roman" w:cs="Times New Roman"/>
          <w:sz w:val="28"/>
          <w:szCs w:val="28"/>
        </w:rPr>
        <w:t>о реконструкции, модернизации, об изменении назначения или о ликвидации объекта социальной</w:t>
      </w:r>
      <w:r w:rsidR="00354F34">
        <w:rPr>
          <w:rFonts w:ascii="Times New Roman" w:hAnsi="Times New Roman" w:cs="Times New Roman"/>
          <w:sz w:val="28"/>
          <w:szCs w:val="28"/>
        </w:rPr>
        <w:t xml:space="preserve"> </w:t>
      </w:r>
      <w:r w:rsidR="00354F34" w:rsidRPr="00354F34">
        <w:rPr>
          <w:rFonts w:ascii="Times New Roman" w:hAnsi="Times New Roman" w:cs="Times New Roman"/>
          <w:sz w:val="28"/>
          <w:szCs w:val="28"/>
        </w:rPr>
        <w:t xml:space="preserve">инфраструктуры для детей в сфере образования, </w:t>
      </w:r>
      <w:r w:rsidR="00787E38">
        <w:rPr>
          <w:rFonts w:ascii="Times New Roman" w:hAnsi="Times New Roman" w:cs="Times New Roman"/>
          <w:sz w:val="28"/>
          <w:szCs w:val="28"/>
        </w:rPr>
        <w:t>развития,</w:t>
      </w:r>
      <w:r w:rsidR="00354F34" w:rsidRPr="00354F34">
        <w:rPr>
          <w:rFonts w:ascii="Times New Roman" w:hAnsi="Times New Roman" w:cs="Times New Roman"/>
          <w:sz w:val="28"/>
          <w:szCs w:val="28"/>
        </w:rPr>
        <w:t xml:space="preserve"> отдыха, являющегося муниципальной</w:t>
      </w:r>
      <w:r w:rsidR="00787E38">
        <w:rPr>
          <w:rFonts w:ascii="Times New Roman" w:hAnsi="Times New Roman" w:cs="Times New Roman"/>
          <w:sz w:val="28"/>
          <w:szCs w:val="28"/>
        </w:rPr>
        <w:t xml:space="preserve"> </w:t>
      </w:r>
      <w:r w:rsidR="00354F34" w:rsidRPr="00354F34">
        <w:rPr>
          <w:rFonts w:ascii="Times New Roman" w:hAnsi="Times New Roman" w:cs="Times New Roman"/>
          <w:sz w:val="28"/>
          <w:szCs w:val="28"/>
        </w:rPr>
        <w:t>собственностью, а также о реорганизации или ликвидации муниципальных организаций в сфере образования, развития, отдыха детей</w:t>
      </w:r>
      <w:r w:rsidR="0095162C" w:rsidRPr="0095162C">
        <w:rPr>
          <w:rFonts w:ascii="Times New Roman" w:hAnsi="Times New Roman" w:cs="Times New Roman"/>
          <w:sz w:val="28"/>
          <w:szCs w:val="28"/>
        </w:rPr>
        <w:t>;</w:t>
      </w:r>
    </w:p>
    <w:p w:rsidR="0095162C" w:rsidRDefault="00937D52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5162C" w:rsidRPr="0095162C">
        <w:rPr>
          <w:rFonts w:ascii="Times New Roman" w:hAnsi="Times New Roman" w:cs="Times New Roman"/>
          <w:sz w:val="28"/>
          <w:szCs w:val="28"/>
        </w:rPr>
        <w:t xml:space="preserve">ухудшение условий образования, </w:t>
      </w:r>
      <w:r w:rsidR="006C0DDB">
        <w:rPr>
          <w:rFonts w:ascii="Times New Roman" w:hAnsi="Times New Roman" w:cs="Times New Roman"/>
          <w:sz w:val="28"/>
          <w:szCs w:val="28"/>
        </w:rPr>
        <w:t>развития, отдыха детей –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возможные негативные последствия для обеспечения образования, развития, отдыха детей</w:t>
      </w:r>
      <w:r w:rsidR="006C0DDB">
        <w:rPr>
          <w:rFonts w:ascii="Times New Roman" w:hAnsi="Times New Roman" w:cs="Times New Roman"/>
          <w:sz w:val="28"/>
          <w:szCs w:val="28"/>
        </w:rPr>
        <w:t xml:space="preserve"> </w:t>
      </w:r>
      <w:r w:rsidR="0095162C" w:rsidRPr="0095162C">
        <w:rPr>
          <w:rFonts w:ascii="Times New Roman" w:hAnsi="Times New Roman" w:cs="Times New Roman"/>
          <w:sz w:val="28"/>
          <w:szCs w:val="28"/>
        </w:rPr>
        <w:t>(негативные изменения в организации образовательного процесса и (или) педагогических технологиях, увеличение наполняемости классов,</w:t>
      </w:r>
      <w:r w:rsidR="006C0DDB">
        <w:rPr>
          <w:rFonts w:ascii="Times New Roman" w:hAnsi="Times New Roman" w:cs="Times New Roman"/>
          <w:sz w:val="28"/>
          <w:szCs w:val="28"/>
        </w:rPr>
        <w:t xml:space="preserve"> </w:t>
      </w:r>
      <w:r w:rsidR="0095162C" w:rsidRPr="0095162C">
        <w:rPr>
          <w:rFonts w:ascii="Times New Roman" w:hAnsi="Times New Roman" w:cs="Times New Roman"/>
          <w:sz w:val="28"/>
          <w:szCs w:val="28"/>
        </w:rPr>
        <w:t xml:space="preserve"> снижение общего уровня квалификации управленческих и педагогических кадров, возможное негативное изменение социальных условий вследствие изменения назначения или ликвидации объекта социальной инфраструктуры для детей, возможное разрушение культурных традиций, связанных с деятельностью данного объекта</w:t>
      </w:r>
      <w:proofErr w:type="gramEnd"/>
      <w:r w:rsidR="0095162C" w:rsidRPr="0095162C">
        <w:rPr>
          <w:rFonts w:ascii="Times New Roman" w:hAnsi="Times New Roman" w:cs="Times New Roman"/>
          <w:sz w:val="28"/>
          <w:szCs w:val="28"/>
        </w:rPr>
        <w:t xml:space="preserve"> социальной инфраструктуры д</w:t>
      </w:r>
      <w:r w:rsidR="0095162C">
        <w:rPr>
          <w:rFonts w:ascii="Times New Roman" w:hAnsi="Times New Roman" w:cs="Times New Roman"/>
          <w:sz w:val="28"/>
          <w:szCs w:val="28"/>
        </w:rPr>
        <w:t xml:space="preserve">ля детей, и другие </w:t>
      </w:r>
      <w:r w:rsidR="006C0DDB">
        <w:rPr>
          <w:rFonts w:ascii="Times New Roman" w:hAnsi="Times New Roman" w:cs="Times New Roman"/>
          <w:sz w:val="28"/>
          <w:szCs w:val="28"/>
        </w:rPr>
        <w:t xml:space="preserve">негативные </w:t>
      </w:r>
      <w:r w:rsidR="0095162C">
        <w:rPr>
          <w:rFonts w:ascii="Times New Roman" w:hAnsi="Times New Roman" w:cs="Times New Roman"/>
          <w:sz w:val="28"/>
          <w:szCs w:val="28"/>
        </w:rPr>
        <w:t>последствия).</w:t>
      </w:r>
    </w:p>
    <w:p w:rsidR="00B32E85" w:rsidRPr="00BB79BB" w:rsidRDefault="00B32E85" w:rsidP="00A703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9BB" w:rsidRPr="000F726B" w:rsidRDefault="00E63994" w:rsidP="00C91A66">
      <w:pPr>
        <w:pStyle w:val="a3"/>
        <w:numPr>
          <w:ilvl w:val="0"/>
          <w:numId w:val="2"/>
        </w:num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726B">
        <w:rPr>
          <w:rFonts w:ascii="Times New Roman" w:hAnsi="Times New Roman" w:cs="Times New Roman"/>
          <w:sz w:val="28"/>
          <w:szCs w:val="28"/>
        </w:rPr>
        <w:t>Состав К</w:t>
      </w:r>
      <w:r w:rsidR="00BB79BB" w:rsidRPr="000F726B">
        <w:rPr>
          <w:rFonts w:ascii="Times New Roman" w:hAnsi="Times New Roman" w:cs="Times New Roman"/>
          <w:sz w:val="28"/>
          <w:szCs w:val="28"/>
        </w:rPr>
        <w:t>омиссии</w:t>
      </w:r>
    </w:p>
    <w:p w:rsidR="00BB79BB" w:rsidRDefault="00BB79BB" w:rsidP="00BB79B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10F5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администрации городского округа город Воронеж. </w:t>
      </w:r>
    </w:p>
    <w:p w:rsidR="00C310F5" w:rsidRDefault="00C310F5" w:rsidP="00BB79B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Комиссия состоит из председателя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заместителя председателя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секретаря и членов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89421C">
        <w:rPr>
          <w:rFonts w:ascii="Times New Roman" w:hAnsi="Times New Roman" w:cs="Times New Roman"/>
          <w:sz w:val="28"/>
          <w:szCs w:val="28"/>
        </w:rPr>
        <w:t xml:space="preserve">. Число членов Комиссии не может быть менее 7 человек, включая председателя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 w:rsidR="0089421C">
        <w:rPr>
          <w:rFonts w:ascii="Times New Roman" w:hAnsi="Times New Roman" w:cs="Times New Roman"/>
          <w:sz w:val="28"/>
          <w:szCs w:val="28"/>
        </w:rPr>
        <w:t>омиссии.</w:t>
      </w:r>
    </w:p>
    <w:p w:rsidR="006D71A3" w:rsidRDefault="006D71A3" w:rsidP="00BB79B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состав Комиссии входят представители </w:t>
      </w:r>
      <w:r w:rsidR="00FA77E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Воронеж, </w:t>
      </w:r>
      <w:r w:rsidR="000D7177">
        <w:rPr>
          <w:rFonts w:ascii="Times New Roman" w:hAnsi="Times New Roman" w:cs="Times New Roman"/>
          <w:sz w:val="28"/>
          <w:szCs w:val="28"/>
        </w:rPr>
        <w:t>муниципальн</w:t>
      </w:r>
      <w:r w:rsidR="001C10B4">
        <w:rPr>
          <w:rFonts w:ascii="Times New Roman" w:hAnsi="Times New Roman" w:cs="Times New Roman"/>
          <w:sz w:val="28"/>
          <w:szCs w:val="28"/>
        </w:rPr>
        <w:t>ых</w:t>
      </w:r>
      <w:r w:rsidR="000D71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C10B4">
        <w:rPr>
          <w:rFonts w:ascii="Times New Roman" w:hAnsi="Times New Roman" w:cs="Times New Roman"/>
          <w:sz w:val="28"/>
          <w:szCs w:val="28"/>
        </w:rPr>
        <w:t>й</w:t>
      </w:r>
      <w:r w:rsidR="000D7177">
        <w:rPr>
          <w:rFonts w:ascii="Times New Roman" w:hAnsi="Times New Roman" w:cs="Times New Roman"/>
          <w:sz w:val="28"/>
          <w:szCs w:val="28"/>
        </w:rPr>
        <w:t>, образующ</w:t>
      </w:r>
      <w:r w:rsidR="00FA77EF">
        <w:rPr>
          <w:rFonts w:ascii="Times New Roman" w:hAnsi="Times New Roman" w:cs="Times New Roman"/>
          <w:sz w:val="28"/>
          <w:szCs w:val="28"/>
        </w:rPr>
        <w:t>их</w:t>
      </w:r>
      <w:r w:rsidR="000D7177">
        <w:rPr>
          <w:rFonts w:ascii="Times New Roman" w:hAnsi="Times New Roman" w:cs="Times New Roman"/>
          <w:sz w:val="28"/>
          <w:szCs w:val="28"/>
        </w:rPr>
        <w:t xml:space="preserve"> социальную инфраструктуру для детей, а также общественных организаций</w:t>
      </w:r>
      <w:r w:rsidR="00155A87">
        <w:rPr>
          <w:rFonts w:ascii="Times New Roman" w:hAnsi="Times New Roman" w:cs="Times New Roman"/>
          <w:sz w:val="28"/>
          <w:szCs w:val="28"/>
        </w:rPr>
        <w:t>.</w:t>
      </w:r>
    </w:p>
    <w:p w:rsidR="00B32E85" w:rsidRDefault="00B32E85" w:rsidP="00BB79B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62C" w:rsidRDefault="002067AF" w:rsidP="00C91A66">
      <w:pPr>
        <w:pStyle w:val="a3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162C">
        <w:rPr>
          <w:rFonts w:ascii="Times New Roman" w:hAnsi="Times New Roman" w:cs="Times New Roman"/>
          <w:sz w:val="28"/>
          <w:szCs w:val="28"/>
        </w:rPr>
        <w:t>. Функции Комиссии</w:t>
      </w:r>
    </w:p>
    <w:p w:rsidR="0095162C" w:rsidRDefault="0095162C" w:rsidP="00E63994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функциями Комиссии являются:</w:t>
      </w:r>
    </w:p>
    <w:p w:rsidR="0095162C" w:rsidRDefault="0095162C" w:rsidP="00E63994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выполнение решений и рассмотрение письменных предложений инициаторов о проведении оценки последствий принятия </w:t>
      </w:r>
      <w:r w:rsidRPr="00FC0D9D">
        <w:rPr>
          <w:rFonts w:ascii="Times New Roman" w:hAnsi="Times New Roman" w:cs="Times New Roman"/>
          <w:sz w:val="28"/>
          <w:szCs w:val="28"/>
        </w:rPr>
        <w:t>решения</w:t>
      </w:r>
      <w:r w:rsidR="00FC0D9D" w:rsidRPr="00FC0D9D">
        <w:rPr>
          <w:rFonts w:ascii="Times New Roman" w:hAnsi="Times New Roman" w:cs="Times New Roman"/>
          <w:sz w:val="28"/>
          <w:szCs w:val="28"/>
        </w:rPr>
        <w:t xml:space="preserve"> </w:t>
      </w:r>
      <w:r w:rsidR="00FC0D9D" w:rsidRPr="00BB79BB">
        <w:rPr>
          <w:rFonts w:ascii="Times New Roman" w:hAnsi="Times New Roman" w:cs="Times New Roman"/>
          <w:sz w:val="28"/>
          <w:szCs w:val="28"/>
        </w:rPr>
        <w:t>о реконструкции,</w:t>
      </w:r>
      <w:r w:rsidR="00FC0D9D">
        <w:rPr>
          <w:rFonts w:ascii="Times New Roman" w:hAnsi="Times New Roman" w:cs="Times New Roman"/>
          <w:sz w:val="28"/>
          <w:szCs w:val="28"/>
        </w:rPr>
        <w:t xml:space="preserve"> м</w:t>
      </w:r>
      <w:r w:rsidR="00FC0D9D" w:rsidRPr="00BB79BB">
        <w:rPr>
          <w:rFonts w:ascii="Times New Roman" w:hAnsi="Times New Roman" w:cs="Times New Roman"/>
          <w:sz w:val="28"/>
          <w:szCs w:val="28"/>
        </w:rPr>
        <w:t>одернизации, об изменении назначения или о ликвидации объекта социальной инфраструктуры для детей в сфере образования,</w:t>
      </w:r>
      <w:r w:rsidR="00FC0D9D">
        <w:rPr>
          <w:rFonts w:ascii="Times New Roman" w:hAnsi="Times New Roman" w:cs="Times New Roman"/>
          <w:sz w:val="28"/>
          <w:szCs w:val="28"/>
        </w:rPr>
        <w:t xml:space="preserve"> </w:t>
      </w:r>
      <w:r w:rsidR="00FC0D9D" w:rsidRPr="00BB79BB">
        <w:rPr>
          <w:rFonts w:ascii="Times New Roman" w:hAnsi="Times New Roman" w:cs="Times New Roman"/>
          <w:sz w:val="28"/>
          <w:szCs w:val="28"/>
        </w:rPr>
        <w:t>развития, отдыха, являющегося муниципальной</w:t>
      </w:r>
      <w:r w:rsidR="00FC0D9D">
        <w:rPr>
          <w:rFonts w:ascii="Times New Roman" w:hAnsi="Times New Roman" w:cs="Times New Roman"/>
          <w:sz w:val="28"/>
          <w:szCs w:val="28"/>
        </w:rPr>
        <w:t xml:space="preserve"> </w:t>
      </w:r>
      <w:r w:rsidR="00FC0D9D" w:rsidRPr="00BB79BB">
        <w:rPr>
          <w:rFonts w:ascii="Times New Roman" w:hAnsi="Times New Roman" w:cs="Times New Roman"/>
          <w:sz w:val="28"/>
          <w:szCs w:val="28"/>
        </w:rPr>
        <w:t>собственностью, а также о</w:t>
      </w:r>
      <w:r w:rsidR="00FC0D9D">
        <w:rPr>
          <w:rFonts w:ascii="Times New Roman" w:hAnsi="Times New Roman" w:cs="Times New Roman"/>
          <w:sz w:val="28"/>
          <w:szCs w:val="28"/>
        </w:rPr>
        <w:t xml:space="preserve"> </w:t>
      </w:r>
      <w:r w:rsidR="00FC0D9D" w:rsidRPr="00BB79BB">
        <w:rPr>
          <w:rFonts w:ascii="Times New Roman" w:hAnsi="Times New Roman" w:cs="Times New Roman"/>
          <w:sz w:val="28"/>
          <w:szCs w:val="28"/>
        </w:rPr>
        <w:t>реорганизации или ликвидации</w:t>
      </w:r>
      <w:r w:rsidR="00FC0D9D">
        <w:rPr>
          <w:rFonts w:ascii="Times New Roman" w:hAnsi="Times New Roman" w:cs="Times New Roman"/>
          <w:sz w:val="28"/>
          <w:szCs w:val="28"/>
        </w:rPr>
        <w:t xml:space="preserve"> </w:t>
      </w:r>
      <w:r w:rsidR="00FC0D9D" w:rsidRPr="00BB79BB">
        <w:rPr>
          <w:rFonts w:ascii="Times New Roman" w:hAnsi="Times New Roman" w:cs="Times New Roman"/>
          <w:sz w:val="28"/>
          <w:szCs w:val="28"/>
        </w:rPr>
        <w:t>муниципальных организаций в сфере образования, развития, отдыха детей</w:t>
      </w:r>
      <w:r w:rsidR="00FC0D9D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394D5E" w:rsidRPr="00FC0D9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94D5E" w:rsidRDefault="00394D5E" w:rsidP="00E63994">
      <w:pPr>
        <w:pStyle w:val="a3"/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оценки последствий принятия </w:t>
      </w:r>
      <w:r w:rsidR="00FC0D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на основании критериев, установленных Порядком проведения оценки последствий принятия решения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Воронежской области или муниципальной собственностью, включая критерии этой оценки </w:t>
      </w:r>
      <w:r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(утвержден приказом департамента образования, науки и молодежной политики Воронежской области от 19.12.2017 № 1512), и Порядк</w:t>
      </w:r>
      <w:r w:rsidR="00C13952"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оценки</w:t>
      </w:r>
      <w:proofErr w:type="gramEnd"/>
      <w:r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последствий принятия решения о реорганизации или ликвидации государственных организаций Воронежской области, муниципальных организаций, образующих социальную инфраструктуру для детей, включая критерии этой оценки (</w:t>
      </w:r>
      <w:proofErr w:type="gramStart"/>
      <w:r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proofErr w:type="gramEnd"/>
      <w:r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приказом департамента образования, науки и молодежной политики Воронежской области от 21.12.2017 № 1521)</w:t>
      </w:r>
      <w:r w:rsidR="00FC0D9D"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Порядки оценки последствий принятия решений)</w:t>
      </w:r>
      <w:r w:rsidRP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067AF" w:rsidRDefault="00394D5E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подготовка заключения об оценке последствий принятия </w:t>
      </w:r>
      <w:r w:rsidR="00FC0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ешения.</w:t>
      </w:r>
    </w:p>
    <w:p w:rsidR="00B32E85" w:rsidRDefault="00B32E85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2DDB" w:rsidRPr="00DC6BB4" w:rsidRDefault="00222DDB" w:rsidP="00222DDB">
      <w:pPr>
        <w:pStyle w:val="a3"/>
        <w:spacing w:after="0" w:line="360" w:lineRule="auto"/>
        <w:ind w:left="106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Права Комиссии</w:t>
      </w:r>
    </w:p>
    <w:p w:rsidR="00222DDB" w:rsidRDefault="00222DDB" w:rsidP="00222DD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выполнения возложенных функций Комиссия при решении вопросов, входящих в </w:t>
      </w:r>
      <w:r w:rsidR="00716109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компетенцию, имеет право:</w:t>
      </w:r>
    </w:p>
    <w:p w:rsidR="00222DDB" w:rsidRDefault="00222DDB" w:rsidP="00222DD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222DDB" w:rsidRDefault="00222DDB" w:rsidP="00222DD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приглашать на заседания Комиссии должностных лиц, привлекать на добровольной и безвозмездной основе экспертов и (или) специалистов в различных областях деятельности для получения разъяснений, консультаций, информации, заключений и иных сведений;</w:t>
      </w:r>
    </w:p>
    <w:p w:rsidR="00222DDB" w:rsidRDefault="00222DDB" w:rsidP="00222DD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создавать рабочие группы.</w:t>
      </w:r>
    </w:p>
    <w:p w:rsidR="00222DDB" w:rsidRDefault="00222DDB" w:rsidP="00222DD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3FE6" w:rsidRDefault="00CC3FE6" w:rsidP="00C91A66">
      <w:pPr>
        <w:pStyle w:val="a3"/>
        <w:spacing w:after="0" w:line="360" w:lineRule="auto"/>
        <w:ind w:left="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3FE6" w:rsidRDefault="00CC3FE6" w:rsidP="00C91A66">
      <w:pPr>
        <w:pStyle w:val="a3"/>
        <w:spacing w:after="0" w:line="360" w:lineRule="auto"/>
        <w:ind w:left="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67AF" w:rsidRPr="002067AF" w:rsidRDefault="00222DDB" w:rsidP="00C91A66">
      <w:pPr>
        <w:pStyle w:val="a3"/>
        <w:spacing w:after="0" w:line="360" w:lineRule="auto"/>
        <w:ind w:left="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2067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067AF" w:rsidRPr="002067AF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>6</w:t>
      </w:r>
      <w:r w:rsidR="005C59CC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 Заседание Комиссии правомочно, если на нем присутствует не менее двух третей состава Комиссии.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>6</w:t>
      </w:r>
      <w:r w:rsidR="005C59C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омиссии: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руководит деятельностью Комиссии;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председательствует на заседаниях Комиссии;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организует работу Комиссии;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утверждает повестку заседания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осуществляет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подписыв</w:t>
      </w:r>
      <w:r w:rsidR="00916A49">
        <w:rPr>
          <w:rFonts w:ascii="Times New Roman" w:hAnsi="Times New Roman" w:cs="Times New Roman"/>
          <w:sz w:val="28"/>
          <w:szCs w:val="28"/>
        </w:rPr>
        <w:t>ает протокол заседания Комиссии.</w:t>
      </w:r>
    </w:p>
    <w:p w:rsidR="00916A49" w:rsidRDefault="00916A49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отсутствия председателя Комиссии </w:t>
      </w:r>
      <w:r w:rsidR="00830A01"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7161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>6</w:t>
      </w:r>
      <w:r w:rsidR="002B175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52340F">
        <w:rPr>
          <w:rFonts w:ascii="Times New Roman" w:hAnsi="Times New Roman" w:cs="Times New Roman"/>
          <w:sz w:val="28"/>
          <w:szCs w:val="28"/>
        </w:rPr>
        <w:t xml:space="preserve"> является членом </w:t>
      </w:r>
      <w:r w:rsidR="005D204B">
        <w:rPr>
          <w:rFonts w:ascii="Times New Roman" w:hAnsi="Times New Roman" w:cs="Times New Roman"/>
          <w:sz w:val="28"/>
          <w:szCs w:val="28"/>
        </w:rPr>
        <w:t>К</w:t>
      </w:r>
      <w:r w:rsidR="0052340F">
        <w:rPr>
          <w:rFonts w:ascii="Times New Roman" w:hAnsi="Times New Roman" w:cs="Times New Roman"/>
          <w:sz w:val="28"/>
          <w:szCs w:val="28"/>
        </w:rPr>
        <w:t>омиссии 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обеспечивает организацию делопроизводства Комиссии;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готовит проект повестки заседания Комиссии и представляет на утверждение председателю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уведомляет членов Комиссии о месте, дате и времени проведения заседания Комиссии;</w:t>
      </w:r>
    </w:p>
    <w:p w:rsidR="002067AF" w:rsidRDefault="002067AF" w:rsidP="002067AF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подписывает протокол заседания Комиссии;</w:t>
      </w:r>
    </w:p>
    <w:p w:rsidR="002067AF" w:rsidRDefault="002067AF" w:rsidP="00E63994">
      <w:pPr>
        <w:pStyle w:val="a3"/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осуществляет сбор и хранение материалов Комиссии.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7B0D3A" w:rsidRDefault="00830A01" w:rsidP="00E63994">
      <w:pPr>
        <w:pStyle w:val="a3"/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6.4. </w:t>
      </w:r>
      <w:r w:rsidR="00A36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заседании Комиссии осуществляется ознакомление членов Комиссии </w:t>
      </w:r>
      <w:r w:rsidR="00A36771" w:rsidRPr="00A65B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предложением</w:t>
      </w:r>
      <w:r w:rsidR="005D20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инициатора </w:t>
      </w:r>
      <w:r w:rsidR="00686F9C" w:rsidRPr="00A65B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проведении оценки</w:t>
      </w:r>
      <w:r w:rsidR="00A65B12" w:rsidRPr="00A65B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последствий принятия Решения</w:t>
      </w:r>
      <w:r w:rsidR="00A65B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A36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представленными материалами и документами, принятие соответствующего </w:t>
      </w:r>
      <w:r w:rsidR="00642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A36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ешения, составление заключения.</w:t>
      </w:r>
    </w:p>
    <w:p w:rsidR="00830A01" w:rsidRDefault="00830A01" w:rsidP="00E63994">
      <w:pPr>
        <w:pStyle w:val="a3"/>
        <w:spacing w:after="0" w:line="360" w:lineRule="auto"/>
        <w:ind w:left="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4D87" w:rsidRDefault="00074D87" w:rsidP="00074D87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4D87" w:rsidRDefault="00074D87" w:rsidP="00074D87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4D87" w:rsidRDefault="00074D87" w:rsidP="00074D87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4D87" w:rsidRDefault="00074D87" w:rsidP="00074D87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35862" w:rsidRDefault="00222DDB" w:rsidP="00CC3FE6">
      <w:pPr>
        <w:pStyle w:val="a3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B358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Проведение оценки последствий принятия </w:t>
      </w:r>
      <w:r w:rsidR="00074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B358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ешения </w:t>
      </w:r>
    </w:p>
    <w:p w:rsidR="007B0D3A" w:rsidRDefault="00B35862" w:rsidP="00CC3FE6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B1759" w:rsidRPr="002B1759">
        <w:rPr>
          <w:rFonts w:ascii="Times New Roman" w:hAnsi="Times New Roman" w:cs="Times New Roman"/>
          <w:sz w:val="28"/>
          <w:szCs w:val="28"/>
        </w:rPr>
        <w:t>ценк</w:t>
      </w:r>
      <w:r w:rsidR="00BE7334">
        <w:rPr>
          <w:rFonts w:ascii="Times New Roman" w:hAnsi="Times New Roman" w:cs="Times New Roman"/>
          <w:sz w:val="28"/>
          <w:szCs w:val="28"/>
        </w:rPr>
        <w:t>а</w:t>
      </w:r>
      <w:r w:rsidR="002B1759" w:rsidRPr="002B1759">
        <w:rPr>
          <w:rFonts w:ascii="Times New Roman" w:hAnsi="Times New Roman" w:cs="Times New Roman"/>
          <w:sz w:val="28"/>
          <w:szCs w:val="28"/>
        </w:rPr>
        <w:t xml:space="preserve"> последствий принятия </w:t>
      </w:r>
      <w:r w:rsidR="00074D87">
        <w:rPr>
          <w:rFonts w:ascii="Times New Roman" w:hAnsi="Times New Roman" w:cs="Times New Roman"/>
          <w:sz w:val="28"/>
          <w:szCs w:val="28"/>
        </w:rPr>
        <w:t>Р</w:t>
      </w:r>
      <w:r w:rsidR="002B1759" w:rsidRPr="002B1759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BE7334">
        <w:rPr>
          <w:rFonts w:ascii="Times New Roman" w:hAnsi="Times New Roman" w:cs="Times New Roman"/>
          <w:sz w:val="28"/>
          <w:szCs w:val="28"/>
        </w:rPr>
        <w:t>осуществляется</w:t>
      </w:r>
      <w:r w:rsidR="00C13952">
        <w:rPr>
          <w:rFonts w:ascii="Times New Roman" w:hAnsi="Times New Roman" w:cs="Times New Roman"/>
          <w:sz w:val="28"/>
          <w:szCs w:val="28"/>
        </w:rPr>
        <w:t xml:space="preserve"> в соответствии с Порядк</w:t>
      </w:r>
      <w:r w:rsidR="00074D87">
        <w:rPr>
          <w:rFonts w:ascii="Times New Roman" w:hAnsi="Times New Roman" w:cs="Times New Roman"/>
          <w:sz w:val="28"/>
          <w:szCs w:val="28"/>
        </w:rPr>
        <w:t>ами</w:t>
      </w:r>
      <w:r w:rsidR="00C13952">
        <w:rPr>
          <w:rFonts w:ascii="Times New Roman" w:hAnsi="Times New Roman" w:cs="Times New Roman"/>
          <w:sz w:val="28"/>
          <w:szCs w:val="28"/>
        </w:rPr>
        <w:t xml:space="preserve"> оценки последствий принятия решени</w:t>
      </w:r>
      <w:r w:rsidR="00074D87">
        <w:rPr>
          <w:rFonts w:ascii="Times New Roman" w:hAnsi="Times New Roman" w:cs="Times New Roman"/>
          <w:sz w:val="28"/>
          <w:szCs w:val="28"/>
        </w:rPr>
        <w:t>й.</w:t>
      </w:r>
      <w:r w:rsidR="00C13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D87" w:rsidRDefault="00074D87" w:rsidP="005C1F5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952" w:rsidRDefault="00222DDB" w:rsidP="001553A0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6687">
        <w:rPr>
          <w:rFonts w:ascii="Times New Roman" w:hAnsi="Times New Roman" w:cs="Times New Roman"/>
          <w:sz w:val="28"/>
          <w:szCs w:val="28"/>
        </w:rPr>
        <w:t xml:space="preserve">. Порядок принятия </w:t>
      </w:r>
      <w:r w:rsidR="00CC3FE6">
        <w:rPr>
          <w:rFonts w:ascii="Times New Roman" w:hAnsi="Times New Roman" w:cs="Times New Roman"/>
          <w:sz w:val="28"/>
          <w:szCs w:val="28"/>
        </w:rPr>
        <w:t>р</w:t>
      </w:r>
      <w:r w:rsidR="00FF6687">
        <w:rPr>
          <w:rFonts w:ascii="Times New Roman" w:hAnsi="Times New Roman" w:cs="Times New Roman"/>
          <w:sz w:val="28"/>
          <w:szCs w:val="28"/>
        </w:rPr>
        <w:t>ешения</w:t>
      </w:r>
    </w:p>
    <w:p w:rsidR="0059501C" w:rsidRDefault="0098754A" w:rsidP="00FF66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 xml:space="preserve">8.1. </w:t>
      </w:r>
      <w:r>
        <w:rPr>
          <w:rFonts w:ascii="Times New Roman" w:hAnsi="Times New Roman" w:cs="Times New Roman"/>
          <w:sz w:val="28"/>
          <w:szCs w:val="28"/>
        </w:rPr>
        <w:t>Решения Комиссии принимаются путем открытого голосования простым большинством голосов членов Комиссии, присутствующих на заседании</w:t>
      </w:r>
      <w:r w:rsidR="0059501C">
        <w:rPr>
          <w:rFonts w:ascii="Times New Roman" w:hAnsi="Times New Roman" w:cs="Times New Roman"/>
          <w:sz w:val="28"/>
          <w:szCs w:val="28"/>
        </w:rPr>
        <w:t>.</w:t>
      </w:r>
    </w:p>
    <w:p w:rsidR="00BA6CD0" w:rsidRDefault="0059501C" w:rsidP="00FF66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равенстве голосов решающим является голос председательствующего на заседании Комиссии.</w:t>
      </w:r>
    </w:p>
    <w:p w:rsidR="00BA6CD0" w:rsidRDefault="00BA6CD0" w:rsidP="00BA6CD0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 xml:space="preserve">8.2.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роведения оценки последствий принятия </w:t>
      </w:r>
      <w:r w:rsidR="00642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ешения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BA6CD0" w:rsidRDefault="00BA6CD0" w:rsidP="00BA6CD0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положительное заключение об оценке последствий принятия </w:t>
      </w:r>
      <w:r w:rsidR="0061101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ешения;</w:t>
      </w:r>
    </w:p>
    <w:p w:rsidR="00BA6CD0" w:rsidRDefault="00BA6CD0" w:rsidP="00BA6CD0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7E37">
        <w:rPr>
          <w:rFonts w:ascii="Times New Roman" w:hAnsi="Times New Roman" w:cs="Times New Roman"/>
          <w:sz w:val="28"/>
          <w:szCs w:val="28"/>
        </w:rPr>
        <w:t xml:space="preserve">отрицательное заключение об оценке последствий принятия </w:t>
      </w:r>
      <w:r w:rsidR="0061101D">
        <w:rPr>
          <w:rFonts w:ascii="Times New Roman" w:hAnsi="Times New Roman" w:cs="Times New Roman"/>
          <w:sz w:val="28"/>
          <w:szCs w:val="28"/>
        </w:rPr>
        <w:t>Р</w:t>
      </w:r>
      <w:r w:rsidR="00B47E37">
        <w:rPr>
          <w:rFonts w:ascii="Times New Roman" w:hAnsi="Times New Roman" w:cs="Times New Roman"/>
          <w:sz w:val="28"/>
          <w:szCs w:val="28"/>
        </w:rPr>
        <w:t>ешения.</w:t>
      </w:r>
    </w:p>
    <w:p w:rsidR="00E872C7" w:rsidRDefault="00B47E37" w:rsidP="00E872C7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 xml:space="preserve">8.3. </w:t>
      </w:r>
      <w:r w:rsidR="00C968D1">
        <w:rPr>
          <w:rFonts w:ascii="Times New Roman" w:hAnsi="Times New Roman" w:cs="Times New Roman"/>
          <w:sz w:val="28"/>
          <w:szCs w:val="28"/>
        </w:rPr>
        <w:t>Основани</w:t>
      </w:r>
      <w:r w:rsidR="00E872C7">
        <w:rPr>
          <w:rFonts w:ascii="Times New Roman" w:hAnsi="Times New Roman" w:cs="Times New Roman"/>
          <w:sz w:val="28"/>
          <w:szCs w:val="28"/>
        </w:rPr>
        <w:t>ем</w:t>
      </w:r>
      <w:r w:rsidR="00C968D1">
        <w:rPr>
          <w:rFonts w:ascii="Times New Roman" w:hAnsi="Times New Roman" w:cs="Times New Roman"/>
          <w:sz w:val="28"/>
          <w:szCs w:val="28"/>
        </w:rPr>
        <w:t xml:space="preserve"> для </w:t>
      </w:r>
      <w:r w:rsidR="00887854">
        <w:rPr>
          <w:rFonts w:ascii="Times New Roman" w:hAnsi="Times New Roman" w:cs="Times New Roman"/>
          <w:sz w:val="28"/>
          <w:szCs w:val="28"/>
        </w:rPr>
        <w:t>подготовки</w:t>
      </w:r>
      <w:r w:rsidR="00C968D1">
        <w:rPr>
          <w:rFonts w:ascii="Times New Roman" w:hAnsi="Times New Roman" w:cs="Times New Roman"/>
          <w:sz w:val="28"/>
          <w:szCs w:val="28"/>
        </w:rPr>
        <w:t xml:space="preserve"> отрицательного </w:t>
      </w:r>
      <w:r w:rsidR="00887854">
        <w:rPr>
          <w:rFonts w:ascii="Times New Roman" w:hAnsi="Times New Roman" w:cs="Times New Roman"/>
          <w:sz w:val="28"/>
          <w:szCs w:val="28"/>
        </w:rPr>
        <w:t>заключени</w:t>
      </w:r>
      <w:r w:rsidR="00E872C7">
        <w:rPr>
          <w:rFonts w:ascii="Times New Roman" w:hAnsi="Times New Roman" w:cs="Times New Roman"/>
          <w:sz w:val="28"/>
          <w:szCs w:val="28"/>
        </w:rPr>
        <w:t>я</w:t>
      </w:r>
      <w:r w:rsidR="00887854">
        <w:rPr>
          <w:rFonts w:ascii="Times New Roman" w:hAnsi="Times New Roman" w:cs="Times New Roman"/>
          <w:sz w:val="28"/>
          <w:szCs w:val="28"/>
        </w:rPr>
        <w:t xml:space="preserve"> </w:t>
      </w:r>
      <w:r w:rsidR="00E872C7">
        <w:rPr>
          <w:rFonts w:ascii="Times New Roman" w:hAnsi="Times New Roman" w:cs="Times New Roman"/>
          <w:sz w:val="28"/>
          <w:szCs w:val="28"/>
        </w:rPr>
        <w:t xml:space="preserve">Комиссии являются выявленные негативные последствия принятия </w:t>
      </w:r>
      <w:r w:rsidR="0061101D">
        <w:rPr>
          <w:rFonts w:ascii="Times New Roman" w:hAnsi="Times New Roman" w:cs="Times New Roman"/>
          <w:sz w:val="28"/>
          <w:szCs w:val="28"/>
        </w:rPr>
        <w:t>Р</w:t>
      </w:r>
      <w:r w:rsidR="00E872C7">
        <w:rPr>
          <w:rFonts w:ascii="Times New Roman" w:hAnsi="Times New Roman" w:cs="Times New Roman"/>
          <w:sz w:val="28"/>
          <w:szCs w:val="28"/>
        </w:rPr>
        <w:t xml:space="preserve">ешения до принятия соответствующего </w:t>
      </w:r>
      <w:r w:rsidR="0061101D">
        <w:rPr>
          <w:rFonts w:ascii="Times New Roman" w:hAnsi="Times New Roman" w:cs="Times New Roman"/>
          <w:sz w:val="28"/>
          <w:szCs w:val="28"/>
        </w:rPr>
        <w:t>Р</w:t>
      </w:r>
      <w:r w:rsidR="00E872C7">
        <w:rPr>
          <w:rFonts w:ascii="Times New Roman" w:hAnsi="Times New Roman" w:cs="Times New Roman"/>
          <w:sz w:val="28"/>
          <w:szCs w:val="28"/>
        </w:rPr>
        <w:t>ешения.</w:t>
      </w:r>
    </w:p>
    <w:p w:rsidR="000252BF" w:rsidRDefault="000252BF" w:rsidP="00E548F8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8.4. </w:t>
      </w:r>
      <w:r w:rsidR="00E872C7">
        <w:rPr>
          <w:rFonts w:ascii="Times New Roman" w:hAnsi="Times New Roman" w:cs="Times New Roman"/>
          <w:sz w:val="28"/>
          <w:szCs w:val="28"/>
        </w:rPr>
        <w:t xml:space="preserve">Комиссия дает заключение о невозможности принятия </w:t>
      </w:r>
      <w:r w:rsidR="00B45C5F">
        <w:rPr>
          <w:rFonts w:ascii="Times New Roman" w:hAnsi="Times New Roman" w:cs="Times New Roman"/>
          <w:sz w:val="28"/>
          <w:szCs w:val="28"/>
        </w:rPr>
        <w:t>Р</w:t>
      </w:r>
      <w:r w:rsidR="00E872C7">
        <w:rPr>
          <w:rFonts w:ascii="Times New Roman" w:hAnsi="Times New Roman" w:cs="Times New Roman"/>
          <w:sz w:val="28"/>
          <w:szCs w:val="28"/>
        </w:rPr>
        <w:t>ешения</w:t>
      </w:r>
      <w:r w:rsidR="00B45C5F">
        <w:rPr>
          <w:rFonts w:ascii="Times New Roman" w:hAnsi="Times New Roman" w:cs="Times New Roman"/>
          <w:sz w:val="28"/>
          <w:szCs w:val="28"/>
        </w:rPr>
        <w:t>,</w:t>
      </w:r>
      <w:r w:rsidR="00E872C7">
        <w:rPr>
          <w:rFonts w:ascii="Times New Roman" w:hAnsi="Times New Roman" w:cs="Times New Roman"/>
          <w:sz w:val="28"/>
          <w:szCs w:val="28"/>
        </w:rPr>
        <w:t xml:space="preserve"> </w:t>
      </w:r>
      <w:r w:rsidR="00A60136">
        <w:rPr>
          <w:rFonts w:ascii="Times New Roman" w:hAnsi="Times New Roman" w:cs="Times New Roman"/>
          <w:sz w:val="28"/>
          <w:szCs w:val="28"/>
        </w:rPr>
        <w:t>в случае если по итогам проведенного анализа не достигнуто хотя бы одно из значений критериев, установленных в Порядках оценки последствий принятия решени</w:t>
      </w:r>
      <w:r w:rsidR="00B45C5F">
        <w:rPr>
          <w:rFonts w:ascii="Times New Roman" w:hAnsi="Times New Roman" w:cs="Times New Roman"/>
          <w:sz w:val="28"/>
          <w:szCs w:val="28"/>
        </w:rPr>
        <w:t>й</w:t>
      </w:r>
      <w:r w:rsidR="00A60136">
        <w:rPr>
          <w:rFonts w:ascii="Times New Roman" w:hAnsi="Times New Roman" w:cs="Times New Roman"/>
          <w:sz w:val="28"/>
          <w:szCs w:val="28"/>
        </w:rPr>
        <w:t>.</w:t>
      </w:r>
      <w:r w:rsidR="00E87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2BF" w:rsidRDefault="000252BF" w:rsidP="00E548F8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8.5.</w:t>
      </w:r>
      <w:r w:rsidR="00A60136">
        <w:rPr>
          <w:rFonts w:ascii="Times New Roman" w:hAnsi="Times New Roman" w:cs="Times New Roman"/>
          <w:sz w:val="28"/>
          <w:szCs w:val="28"/>
        </w:rPr>
        <w:t xml:space="preserve"> Комиссия дает положительное заключение о возможности принятия </w:t>
      </w:r>
      <w:r w:rsidR="00D1230F">
        <w:rPr>
          <w:rFonts w:ascii="Times New Roman" w:hAnsi="Times New Roman" w:cs="Times New Roman"/>
          <w:sz w:val="28"/>
          <w:szCs w:val="28"/>
        </w:rPr>
        <w:t>Р</w:t>
      </w:r>
      <w:r w:rsidR="00A60136">
        <w:rPr>
          <w:rFonts w:ascii="Times New Roman" w:hAnsi="Times New Roman" w:cs="Times New Roman"/>
          <w:sz w:val="28"/>
          <w:szCs w:val="28"/>
        </w:rPr>
        <w:t>ешения</w:t>
      </w:r>
      <w:r w:rsidR="00D1230F">
        <w:rPr>
          <w:rFonts w:ascii="Times New Roman" w:hAnsi="Times New Roman" w:cs="Times New Roman"/>
          <w:sz w:val="28"/>
          <w:szCs w:val="28"/>
        </w:rPr>
        <w:t>,</w:t>
      </w:r>
      <w:r w:rsidR="00A60136">
        <w:rPr>
          <w:rFonts w:ascii="Times New Roman" w:hAnsi="Times New Roman" w:cs="Times New Roman"/>
          <w:sz w:val="28"/>
          <w:szCs w:val="28"/>
        </w:rPr>
        <w:t xml:space="preserve"> в случае если по итогам проведенного анализа достигнуты все значения критериев, установленных Порядками оценки последствий принятия решени</w:t>
      </w:r>
      <w:r w:rsidR="00D1230F">
        <w:rPr>
          <w:rFonts w:ascii="Times New Roman" w:hAnsi="Times New Roman" w:cs="Times New Roman"/>
          <w:sz w:val="28"/>
          <w:szCs w:val="28"/>
        </w:rPr>
        <w:t>й</w:t>
      </w:r>
      <w:r w:rsidR="00A60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037" w:rsidRDefault="00321037" w:rsidP="00E548F8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 xml:space="preserve">8.6. </w:t>
      </w: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протоколом. Протокол содержит критерии оценки и подписывается членами Комиссии, участвовавшими в принятии решения, в течение двух рабочих дней со дня проведения заседания Комиссии.</w:t>
      </w:r>
    </w:p>
    <w:p w:rsidR="007B0D3A" w:rsidRDefault="007B0D3A" w:rsidP="00E548F8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66A0" w:rsidRDefault="00222DDB" w:rsidP="00A758A2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53A0">
        <w:rPr>
          <w:rFonts w:ascii="Times New Roman" w:hAnsi="Times New Roman" w:cs="Times New Roman"/>
          <w:sz w:val="28"/>
          <w:szCs w:val="28"/>
        </w:rPr>
        <w:t xml:space="preserve">. </w:t>
      </w:r>
      <w:r w:rsidR="004A66A0">
        <w:rPr>
          <w:rFonts w:ascii="Times New Roman" w:hAnsi="Times New Roman" w:cs="Times New Roman"/>
          <w:sz w:val="28"/>
          <w:szCs w:val="28"/>
        </w:rPr>
        <w:t>Подготовка заключения Комиссии</w:t>
      </w:r>
    </w:p>
    <w:p w:rsidR="00DD675F" w:rsidRDefault="004A66A0" w:rsidP="00DD67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2DDB">
        <w:rPr>
          <w:rFonts w:ascii="Times New Roman" w:hAnsi="Times New Roman" w:cs="Times New Roman"/>
          <w:sz w:val="28"/>
          <w:szCs w:val="28"/>
        </w:rPr>
        <w:t xml:space="preserve">9.1. </w:t>
      </w:r>
      <w:r>
        <w:rPr>
          <w:rFonts w:ascii="Times New Roman" w:hAnsi="Times New Roman" w:cs="Times New Roman"/>
          <w:sz w:val="28"/>
          <w:szCs w:val="28"/>
        </w:rPr>
        <w:t xml:space="preserve">По итогам работы Комиссии на основании принятого Комиссией решения секретарь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 срок не более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Комиссии оформляет итоговый документ – заключение (положительное или отрицательное)</w:t>
      </w:r>
      <w:r w:rsidR="00DD675F">
        <w:rPr>
          <w:rFonts w:ascii="Times New Roman" w:hAnsi="Times New Roman" w:cs="Times New Roman"/>
          <w:sz w:val="28"/>
          <w:szCs w:val="28"/>
        </w:rPr>
        <w:t>, которое составляется в двух экземплярах:</w:t>
      </w:r>
    </w:p>
    <w:p w:rsidR="00CA7BAA" w:rsidRDefault="00DD675F" w:rsidP="00DD67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B734F">
        <w:rPr>
          <w:rFonts w:ascii="Times New Roman" w:hAnsi="Times New Roman" w:cs="Times New Roman"/>
          <w:sz w:val="28"/>
          <w:szCs w:val="28"/>
        </w:rPr>
        <w:t>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 в сфере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4F">
        <w:rPr>
          <w:rFonts w:ascii="Times New Roman" w:hAnsi="Times New Roman" w:cs="Times New Roman"/>
          <w:sz w:val="28"/>
          <w:szCs w:val="28"/>
        </w:rPr>
        <w:t>развития, отдыха, являющегося муниципальной собственностью</w:t>
      </w:r>
      <w:r w:rsidR="00D72F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6A0">
        <w:rPr>
          <w:rFonts w:ascii="Times New Roman" w:hAnsi="Times New Roman" w:cs="Times New Roman"/>
          <w:sz w:val="28"/>
          <w:szCs w:val="28"/>
        </w:rPr>
        <w:t>по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7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1 к настоящему Положению</w:t>
      </w:r>
      <w:r w:rsidR="00FE6657">
        <w:rPr>
          <w:rFonts w:ascii="Times New Roman" w:hAnsi="Times New Roman" w:cs="Times New Roman"/>
          <w:sz w:val="28"/>
          <w:szCs w:val="28"/>
        </w:rPr>
        <w:t>;</w:t>
      </w:r>
    </w:p>
    <w:p w:rsidR="00FE6657" w:rsidRDefault="00FE6657" w:rsidP="00DD67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либо:</w:t>
      </w:r>
    </w:p>
    <w:p w:rsidR="00DD675F" w:rsidRDefault="00DD675F" w:rsidP="00DD67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B734F">
        <w:rPr>
          <w:rFonts w:ascii="Times New Roman" w:hAnsi="Times New Roman" w:cs="Times New Roman"/>
          <w:sz w:val="28"/>
          <w:szCs w:val="28"/>
        </w:rPr>
        <w:t>об оценке последствий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4F">
        <w:rPr>
          <w:rFonts w:ascii="Times New Roman" w:hAnsi="Times New Roman" w:cs="Times New Roman"/>
          <w:sz w:val="28"/>
          <w:szCs w:val="28"/>
        </w:rPr>
        <w:t>о реорганизации или ликвидации муниципальных организаций в сфере образования, развития, отдыха детей</w:t>
      </w:r>
      <w:r w:rsidR="00FE665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Положению.</w:t>
      </w:r>
    </w:p>
    <w:p w:rsidR="004A66A0" w:rsidRDefault="00CA7BAA" w:rsidP="004A66A0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2BF">
        <w:rPr>
          <w:rFonts w:ascii="Times New Roman" w:hAnsi="Times New Roman" w:cs="Times New Roman"/>
          <w:sz w:val="28"/>
          <w:szCs w:val="28"/>
        </w:rPr>
        <w:t>9</w:t>
      </w:r>
      <w:r w:rsidR="00222DDB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Заключение подписывается присутствовавшими на заседании членами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  <w:r w:rsidR="004A6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1B3" w:rsidRDefault="009151B3" w:rsidP="004A66A0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Член </w:t>
      </w:r>
      <w:r w:rsidR="00B32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CA7BAA" w:rsidRDefault="00CA7BAA" w:rsidP="004A66A0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2BF">
        <w:rPr>
          <w:rFonts w:ascii="Times New Roman" w:hAnsi="Times New Roman" w:cs="Times New Roman"/>
          <w:sz w:val="28"/>
          <w:szCs w:val="28"/>
        </w:rPr>
        <w:t>9</w:t>
      </w:r>
      <w:r w:rsidR="00222DDB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Один экземпляр заключения в течение трех рабочих дней со дня оформления направляется инициатору предложения</w:t>
      </w:r>
      <w:r w:rsidR="00BD020C">
        <w:rPr>
          <w:rFonts w:ascii="Times New Roman" w:hAnsi="Times New Roman" w:cs="Times New Roman"/>
          <w:sz w:val="28"/>
          <w:szCs w:val="28"/>
        </w:rPr>
        <w:t xml:space="preserve"> о проведении оценки последствий принятия Решения</w:t>
      </w:r>
      <w:r>
        <w:rPr>
          <w:rFonts w:ascii="Times New Roman" w:hAnsi="Times New Roman" w:cs="Times New Roman"/>
          <w:sz w:val="28"/>
          <w:szCs w:val="28"/>
        </w:rPr>
        <w:t>, второй экземпляр хранится в Комиссии.</w:t>
      </w:r>
    </w:p>
    <w:p w:rsidR="00B32E85" w:rsidRDefault="009151B3" w:rsidP="00BB79B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2BF">
        <w:rPr>
          <w:rFonts w:ascii="Times New Roman" w:hAnsi="Times New Roman" w:cs="Times New Roman"/>
          <w:sz w:val="28"/>
          <w:szCs w:val="28"/>
        </w:rPr>
        <w:t>9</w:t>
      </w:r>
      <w:r w:rsidR="00FE180D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 xml:space="preserve">Заключение Комиссии размещается на официальном сайте в информационно-телекоммуникационной сети «Интернет» с учетом требований законодательства Российской Федерации о государственной тайне. </w:t>
      </w:r>
      <w:r w:rsidR="00BB79BB">
        <w:rPr>
          <w:rFonts w:ascii="Times New Roman" w:hAnsi="Times New Roman" w:cs="Times New Roman"/>
          <w:sz w:val="28"/>
          <w:szCs w:val="28"/>
        </w:rPr>
        <w:tab/>
      </w:r>
    </w:p>
    <w:p w:rsidR="00BE4024" w:rsidRDefault="00BE4024" w:rsidP="00BB79BB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4024" w:rsidRDefault="00BE4024" w:rsidP="00B3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E85" w:rsidRDefault="00B32E85" w:rsidP="00B3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23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B32E85" w:rsidRDefault="00B32E85" w:rsidP="00B3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</w:p>
    <w:p w:rsidR="00B32E85" w:rsidRDefault="00B32E85" w:rsidP="00B32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DC6BB4" w:rsidRPr="00DC6BB4" w:rsidRDefault="00B32E85" w:rsidP="00A60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Воронеж                                                                           Л.А. Кулакова </w:t>
      </w:r>
    </w:p>
    <w:sectPr w:rsidR="00DC6BB4" w:rsidRPr="00DC6BB4" w:rsidSect="00370805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A9" w:rsidRDefault="007103A9" w:rsidP="00205D61">
      <w:pPr>
        <w:spacing w:after="0" w:line="240" w:lineRule="auto"/>
      </w:pPr>
      <w:r>
        <w:separator/>
      </w:r>
    </w:p>
  </w:endnote>
  <w:endnote w:type="continuationSeparator" w:id="0">
    <w:p w:rsidR="007103A9" w:rsidRDefault="007103A9" w:rsidP="0020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A9" w:rsidRDefault="007103A9" w:rsidP="00205D61">
      <w:pPr>
        <w:spacing w:after="0" w:line="240" w:lineRule="auto"/>
      </w:pPr>
      <w:r>
        <w:separator/>
      </w:r>
    </w:p>
  </w:footnote>
  <w:footnote w:type="continuationSeparator" w:id="0">
    <w:p w:rsidR="007103A9" w:rsidRDefault="007103A9" w:rsidP="0020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539847"/>
      <w:docPartObj>
        <w:docPartGallery w:val="Page Numbers (Top of Page)"/>
        <w:docPartUnique/>
      </w:docPartObj>
    </w:sdtPr>
    <w:sdtEndPr/>
    <w:sdtContent>
      <w:p w:rsidR="00205D61" w:rsidRDefault="00205D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B4D">
          <w:rPr>
            <w:noProof/>
          </w:rPr>
          <w:t>8</w:t>
        </w:r>
        <w:r>
          <w:fldChar w:fldCharType="end"/>
        </w:r>
      </w:p>
    </w:sdtContent>
  </w:sdt>
  <w:p w:rsidR="00205D61" w:rsidRDefault="00205D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68F3"/>
    <w:multiLevelType w:val="hybridMultilevel"/>
    <w:tmpl w:val="EB70C4E2"/>
    <w:lvl w:ilvl="0" w:tplc="9F8C29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B057F"/>
    <w:multiLevelType w:val="hybridMultilevel"/>
    <w:tmpl w:val="4B9AA3E0"/>
    <w:lvl w:ilvl="0" w:tplc="BED0CAB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740840"/>
    <w:multiLevelType w:val="hybridMultilevel"/>
    <w:tmpl w:val="4B9AA3E0"/>
    <w:lvl w:ilvl="0" w:tplc="BED0CAB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D275EA"/>
    <w:multiLevelType w:val="hybridMultilevel"/>
    <w:tmpl w:val="89C61376"/>
    <w:lvl w:ilvl="0" w:tplc="402424C8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27"/>
    <w:rsid w:val="00022627"/>
    <w:rsid w:val="000252BF"/>
    <w:rsid w:val="000528D5"/>
    <w:rsid w:val="00066645"/>
    <w:rsid w:val="00074D87"/>
    <w:rsid w:val="000B7BF1"/>
    <w:rsid w:val="000C1B4D"/>
    <w:rsid w:val="000C2F0B"/>
    <w:rsid w:val="000D3181"/>
    <w:rsid w:val="000D7177"/>
    <w:rsid w:val="000F726B"/>
    <w:rsid w:val="000F78C6"/>
    <w:rsid w:val="001553A0"/>
    <w:rsid w:val="00155A87"/>
    <w:rsid w:val="00197C16"/>
    <w:rsid w:val="001C10B4"/>
    <w:rsid w:val="001F7CB9"/>
    <w:rsid w:val="00205D61"/>
    <w:rsid w:val="002067AF"/>
    <w:rsid w:val="00222DDB"/>
    <w:rsid w:val="002B1759"/>
    <w:rsid w:val="003151AE"/>
    <w:rsid w:val="00321037"/>
    <w:rsid w:val="00354F34"/>
    <w:rsid w:val="00370805"/>
    <w:rsid w:val="00385CA9"/>
    <w:rsid w:val="00394D5E"/>
    <w:rsid w:val="003D265C"/>
    <w:rsid w:val="003D5886"/>
    <w:rsid w:val="004A66A0"/>
    <w:rsid w:val="004C3E9A"/>
    <w:rsid w:val="0052340F"/>
    <w:rsid w:val="00551184"/>
    <w:rsid w:val="0059501C"/>
    <w:rsid w:val="005C1F52"/>
    <w:rsid w:val="005C59CC"/>
    <w:rsid w:val="005D204B"/>
    <w:rsid w:val="005F6BCC"/>
    <w:rsid w:val="00600BE7"/>
    <w:rsid w:val="0061101D"/>
    <w:rsid w:val="00642359"/>
    <w:rsid w:val="00686F9C"/>
    <w:rsid w:val="006B03A3"/>
    <w:rsid w:val="006B5EFA"/>
    <w:rsid w:val="006C0DDB"/>
    <w:rsid w:val="006D71A3"/>
    <w:rsid w:val="006F441D"/>
    <w:rsid w:val="007103A9"/>
    <w:rsid w:val="00716109"/>
    <w:rsid w:val="00742BF3"/>
    <w:rsid w:val="00765D2B"/>
    <w:rsid w:val="00787E38"/>
    <w:rsid w:val="0079128F"/>
    <w:rsid w:val="007B0D3A"/>
    <w:rsid w:val="00830A01"/>
    <w:rsid w:val="00833915"/>
    <w:rsid w:val="00844A73"/>
    <w:rsid w:val="008654A2"/>
    <w:rsid w:val="00887854"/>
    <w:rsid w:val="0089421C"/>
    <w:rsid w:val="008D4BA9"/>
    <w:rsid w:val="008D7B5C"/>
    <w:rsid w:val="008F52EE"/>
    <w:rsid w:val="0090215A"/>
    <w:rsid w:val="0090227B"/>
    <w:rsid w:val="009151B3"/>
    <w:rsid w:val="00916A49"/>
    <w:rsid w:val="00937D52"/>
    <w:rsid w:val="0095162C"/>
    <w:rsid w:val="0098754A"/>
    <w:rsid w:val="00994959"/>
    <w:rsid w:val="009C0819"/>
    <w:rsid w:val="00A36771"/>
    <w:rsid w:val="00A60136"/>
    <w:rsid w:val="00A65B12"/>
    <w:rsid w:val="00A703B1"/>
    <w:rsid w:val="00A758A2"/>
    <w:rsid w:val="00A83908"/>
    <w:rsid w:val="00AF3FEB"/>
    <w:rsid w:val="00AF6D67"/>
    <w:rsid w:val="00B13874"/>
    <w:rsid w:val="00B22B36"/>
    <w:rsid w:val="00B32E85"/>
    <w:rsid w:val="00B35862"/>
    <w:rsid w:val="00B45C5F"/>
    <w:rsid w:val="00B47E37"/>
    <w:rsid w:val="00B5326C"/>
    <w:rsid w:val="00B572F7"/>
    <w:rsid w:val="00BA2902"/>
    <w:rsid w:val="00BA6CD0"/>
    <w:rsid w:val="00BB79BB"/>
    <w:rsid w:val="00BD020C"/>
    <w:rsid w:val="00BE4024"/>
    <w:rsid w:val="00BE7334"/>
    <w:rsid w:val="00C122FC"/>
    <w:rsid w:val="00C13952"/>
    <w:rsid w:val="00C310F5"/>
    <w:rsid w:val="00C403D7"/>
    <w:rsid w:val="00C73E49"/>
    <w:rsid w:val="00C91A66"/>
    <w:rsid w:val="00C968D1"/>
    <w:rsid w:val="00CA7BAA"/>
    <w:rsid w:val="00CB0DBD"/>
    <w:rsid w:val="00CC3FE6"/>
    <w:rsid w:val="00CC55E1"/>
    <w:rsid w:val="00CD4439"/>
    <w:rsid w:val="00CD4707"/>
    <w:rsid w:val="00D1230F"/>
    <w:rsid w:val="00D376FD"/>
    <w:rsid w:val="00D60D5D"/>
    <w:rsid w:val="00D72F58"/>
    <w:rsid w:val="00D74ACB"/>
    <w:rsid w:val="00DB07D4"/>
    <w:rsid w:val="00DC6BB4"/>
    <w:rsid w:val="00DD675F"/>
    <w:rsid w:val="00E12C94"/>
    <w:rsid w:val="00E12F07"/>
    <w:rsid w:val="00E53AE9"/>
    <w:rsid w:val="00E548F8"/>
    <w:rsid w:val="00E63994"/>
    <w:rsid w:val="00E73827"/>
    <w:rsid w:val="00E764D5"/>
    <w:rsid w:val="00E872C7"/>
    <w:rsid w:val="00ED5040"/>
    <w:rsid w:val="00EF3961"/>
    <w:rsid w:val="00F203BB"/>
    <w:rsid w:val="00F26609"/>
    <w:rsid w:val="00F337A6"/>
    <w:rsid w:val="00F41B83"/>
    <w:rsid w:val="00F467E1"/>
    <w:rsid w:val="00F83F55"/>
    <w:rsid w:val="00FA77EF"/>
    <w:rsid w:val="00FB64DC"/>
    <w:rsid w:val="00FC0D9D"/>
    <w:rsid w:val="00FC49D2"/>
    <w:rsid w:val="00FC554D"/>
    <w:rsid w:val="00FE180D"/>
    <w:rsid w:val="00FE6657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D61"/>
  </w:style>
  <w:style w:type="paragraph" w:styleId="a6">
    <w:name w:val="footer"/>
    <w:basedOn w:val="a"/>
    <w:link w:val="a7"/>
    <w:uiPriority w:val="99"/>
    <w:unhideWhenUsed/>
    <w:rsid w:val="0020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D61"/>
  </w:style>
  <w:style w:type="table" w:styleId="a8">
    <w:name w:val="Table Grid"/>
    <w:basedOn w:val="a1"/>
    <w:uiPriority w:val="59"/>
    <w:rsid w:val="00C40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D61"/>
  </w:style>
  <w:style w:type="paragraph" w:styleId="a6">
    <w:name w:val="footer"/>
    <w:basedOn w:val="a"/>
    <w:link w:val="a7"/>
    <w:uiPriority w:val="99"/>
    <w:unhideWhenUsed/>
    <w:rsid w:val="0020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D61"/>
  </w:style>
  <w:style w:type="table" w:styleId="a8">
    <w:name w:val="Table Grid"/>
    <w:basedOn w:val="a1"/>
    <w:uiPriority w:val="59"/>
    <w:rsid w:val="00C40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D154-5813-4A89-8960-9FF785EB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dcterms:created xsi:type="dcterms:W3CDTF">2019-05-21T12:49:00Z</dcterms:created>
  <dcterms:modified xsi:type="dcterms:W3CDTF">2019-05-21T12:49:00Z</dcterms:modified>
</cp:coreProperties>
</file>