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F6C99">
        <w:rPr>
          <w:rFonts w:ascii="Times New Roman" w:hAnsi="Times New Roman" w:cs="Times New Roman"/>
          <w:sz w:val="28"/>
          <w:szCs w:val="28"/>
        </w:rPr>
        <w:t xml:space="preserve">20.06.2019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F6C99">
        <w:rPr>
          <w:rFonts w:ascii="Times New Roman" w:hAnsi="Times New Roman" w:cs="Times New Roman"/>
          <w:sz w:val="28"/>
          <w:szCs w:val="28"/>
        </w:rPr>
        <w:t>58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491B32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92DC2">
        <w:rPr>
          <w:rFonts w:ascii="Times New Roman" w:hAnsi="Times New Roman" w:cs="Times New Roman"/>
          <w:b/>
          <w:caps/>
          <w:sz w:val="28"/>
          <w:szCs w:val="28"/>
        </w:rPr>
        <w:t>ДЕПАРТАМЕНТУ ИМУЩЕСТВЕННЫХ И ЗЕМЕЛЬНЫХ ОТНОШЕНИЙ ВОРОНЕЖСКОЙ ОБЛАСТИ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491B32">
        <w:rPr>
          <w:rFonts w:ascii="Times New Roman" w:hAnsi="Times New Roman" w:cs="Times New Roman"/>
          <w:b/>
          <w:caps/>
          <w:sz w:val="28"/>
          <w:szCs w:val="28"/>
        </w:rPr>
        <w:t>, ПРИЛЕГАЮЩЕГО К ЗЕМЕЛЬНОМУ УЧАСТКУ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491B32">
        <w:rPr>
          <w:rFonts w:ascii="Times New Roman" w:hAnsi="Times New Roman" w:cs="Times New Roman"/>
          <w:b/>
          <w:caps/>
          <w:sz w:val="28"/>
          <w:szCs w:val="28"/>
        </w:rPr>
        <w:t xml:space="preserve">УЛ. АНТОНОВА-ОВСЕЕНКО, 5/5 </w:t>
      </w:r>
    </w:p>
    <w:p w:rsidR="00CC3F47" w:rsidRDefault="00491B32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36:34:0208001:1008)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CC3F47" w:rsidRDefault="000C521F" w:rsidP="00792DC2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F8240C">
        <w:rPr>
          <w:rFonts w:ascii="Times New Roman" w:eastAsia="Calibri" w:hAnsi="Times New Roman" w:cs="Times New Roman"/>
          <w:sz w:val="28"/>
          <w:szCs w:val="28"/>
        </w:rPr>
        <w:t>09 июля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8240C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491B32" w:rsidRPr="00491B32">
        <w:rPr>
          <w:rFonts w:ascii="Times New Roman" w:hAnsi="Times New Roman" w:cs="Times New Roman"/>
          <w:bCs/>
          <w:sz w:val="28"/>
          <w:szCs w:val="28"/>
        </w:rPr>
        <w:t>департаменту имущественных и земельных отношений Воронежской области разрешения на условно разрешенный вид использования «объекты складского назначения III – V классов вредности, оптовые базы и склады, мелкооптовые базы и склады, логистические центры, терминалы» формируемого земельного участка площадью 1725 кв. м, прилегающего к  земельному участку по ул. Антонова-Овсеенко, 5/5</w:t>
      </w:r>
      <w:proofErr w:type="gramEnd"/>
      <w:r w:rsidR="00491B32" w:rsidRPr="00491B32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36:34:0208001:1008), расположенного в территориальной зоне с индексом </w:t>
      </w:r>
      <w:proofErr w:type="gramStart"/>
      <w:r w:rsidR="00491B32" w:rsidRPr="00491B3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491B32" w:rsidRPr="00491B32">
        <w:rPr>
          <w:rFonts w:ascii="Times New Roman" w:hAnsi="Times New Roman" w:cs="Times New Roman"/>
          <w:bCs/>
          <w:sz w:val="28"/>
          <w:szCs w:val="28"/>
        </w:rPr>
        <w:t xml:space="preserve"> 3 «Зона трансформации»</w:t>
      </w:r>
      <w:r w:rsidR="00491B32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F8240C">
        <w:rPr>
          <w:rFonts w:ascii="Times New Roman" w:hAnsi="Times New Roman" w:cs="Times New Roman"/>
          <w:sz w:val="28"/>
          <w:szCs w:val="28"/>
        </w:rPr>
        <w:t xml:space="preserve"> открыта с 21 июня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240C">
        <w:rPr>
          <w:rFonts w:ascii="Times New Roman" w:hAnsi="Times New Roman" w:cs="Times New Roman"/>
          <w:sz w:val="28"/>
          <w:szCs w:val="28"/>
        </w:rPr>
        <w:t>2019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F8240C">
        <w:rPr>
          <w:rFonts w:ascii="Times New Roman" w:hAnsi="Times New Roman" w:cs="Times New Roman"/>
          <w:sz w:val="28"/>
          <w:szCs w:val="28"/>
        </w:rPr>
        <w:t xml:space="preserve">09 июля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F8240C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F8240C">
        <w:rPr>
          <w:rFonts w:eastAsiaTheme="minorHAnsi"/>
          <w:b w:val="0"/>
          <w:bCs w:val="0"/>
        </w:rPr>
        <w:t>09 июля 2019</w:t>
      </w:r>
      <w:r w:rsidR="000C6CA4" w:rsidRPr="00515D23">
        <w:rPr>
          <w:rFonts w:eastAsiaTheme="minorHAnsi"/>
          <w:b w:val="0"/>
          <w:bCs w:val="0"/>
        </w:rPr>
        <w:t xml:space="preserve"> г. </w:t>
      </w:r>
      <w:r w:rsidR="00F8240C">
        <w:rPr>
          <w:rFonts w:eastAsiaTheme="minorHAnsi"/>
          <w:b w:val="0"/>
          <w:bCs w:val="0"/>
        </w:rPr>
        <w:t xml:space="preserve"> </w:t>
      </w:r>
      <w:r w:rsidR="000C6CA4" w:rsidRPr="00515D23">
        <w:rPr>
          <w:rFonts w:eastAsiaTheme="minorHAnsi"/>
          <w:b w:val="0"/>
          <w:bCs w:val="0"/>
        </w:rPr>
        <w:t xml:space="preserve">в </w:t>
      </w:r>
      <w:r w:rsidR="00F8240C">
        <w:rPr>
          <w:rFonts w:eastAsiaTheme="minorHAnsi"/>
          <w:b w:val="0"/>
          <w:bCs w:val="0"/>
        </w:rPr>
        <w:t>11</w:t>
      </w:r>
      <w:r w:rsidR="000C6CA4" w:rsidRPr="00515D23">
        <w:rPr>
          <w:rFonts w:eastAsiaTheme="minorHAnsi"/>
          <w:b w:val="0"/>
          <w:bCs w:val="0"/>
        </w:rPr>
        <w:t>.</w:t>
      </w:r>
      <w:r w:rsidR="00F8240C">
        <w:rPr>
          <w:rFonts w:eastAsiaTheme="minorHAnsi"/>
          <w:b w:val="0"/>
          <w:bCs w:val="0"/>
        </w:rPr>
        <w:t>00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491B32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37" w:rsidRDefault="00CB0137" w:rsidP="00515D23">
      <w:pPr>
        <w:spacing w:after="0" w:line="240" w:lineRule="auto"/>
      </w:pPr>
      <w:r>
        <w:separator/>
      </w:r>
    </w:p>
  </w:endnote>
  <w:endnote w:type="continuationSeparator" w:id="0">
    <w:p w:rsidR="00CB0137" w:rsidRDefault="00CB013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37" w:rsidRDefault="00CB0137" w:rsidP="00515D23">
      <w:pPr>
        <w:spacing w:after="0" w:line="240" w:lineRule="auto"/>
      </w:pPr>
      <w:r>
        <w:separator/>
      </w:r>
    </w:p>
  </w:footnote>
  <w:footnote w:type="continuationSeparator" w:id="0">
    <w:p w:rsidR="00CB0137" w:rsidRDefault="00CB013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6C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175FE1"/>
    <w:rsid w:val="0025012E"/>
    <w:rsid w:val="003049F6"/>
    <w:rsid w:val="00334466"/>
    <w:rsid w:val="003A519A"/>
    <w:rsid w:val="003C2225"/>
    <w:rsid w:val="00435FF7"/>
    <w:rsid w:val="00491B32"/>
    <w:rsid w:val="004A349A"/>
    <w:rsid w:val="004F6C99"/>
    <w:rsid w:val="00515D23"/>
    <w:rsid w:val="00553EE8"/>
    <w:rsid w:val="005A60C2"/>
    <w:rsid w:val="005B0395"/>
    <w:rsid w:val="005C35B0"/>
    <w:rsid w:val="005C62E4"/>
    <w:rsid w:val="00605750"/>
    <w:rsid w:val="0067664E"/>
    <w:rsid w:val="0069682A"/>
    <w:rsid w:val="00704213"/>
    <w:rsid w:val="00792DC2"/>
    <w:rsid w:val="007D02C5"/>
    <w:rsid w:val="008A391B"/>
    <w:rsid w:val="009546AE"/>
    <w:rsid w:val="00973886"/>
    <w:rsid w:val="00974125"/>
    <w:rsid w:val="00A14EC0"/>
    <w:rsid w:val="00B60935"/>
    <w:rsid w:val="00C771DE"/>
    <w:rsid w:val="00C95B80"/>
    <w:rsid w:val="00C97FE2"/>
    <w:rsid w:val="00CA1FF7"/>
    <w:rsid w:val="00CB0137"/>
    <w:rsid w:val="00CC3F47"/>
    <w:rsid w:val="00CC4E86"/>
    <w:rsid w:val="00DB7DDE"/>
    <w:rsid w:val="00E50FFE"/>
    <w:rsid w:val="00F00B36"/>
    <w:rsid w:val="00F10035"/>
    <w:rsid w:val="00F22907"/>
    <w:rsid w:val="00F8240C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2019-06-13T13:20:00Z</cp:lastPrinted>
  <dcterms:created xsi:type="dcterms:W3CDTF">2019-06-20T07:32:00Z</dcterms:created>
  <dcterms:modified xsi:type="dcterms:W3CDTF">2019-06-20T07:32:00Z</dcterms:modified>
</cp:coreProperties>
</file>