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14" w:rsidRPr="00573A9D" w:rsidRDefault="009B4414" w:rsidP="009B4414">
      <w:pPr>
        <w:tabs>
          <w:tab w:val="left" w:pos="1418"/>
        </w:tabs>
        <w:suppressAutoHyphens w:val="0"/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  <w:lang w:eastAsia="ru-RU"/>
        </w:rPr>
      </w:pPr>
      <w:r w:rsidRPr="00573A9D">
        <w:rPr>
          <w:sz w:val="28"/>
          <w:szCs w:val="28"/>
          <w:lang w:eastAsia="ru-RU"/>
        </w:rPr>
        <w:t>УТВЕРЖДЕНЫ</w:t>
      </w:r>
    </w:p>
    <w:p w:rsidR="009B4414" w:rsidRPr="00573A9D" w:rsidRDefault="009B4414" w:rsidP="009B4414">
      <w:pPr>
        <w:tabs>
          <w:tab w:val="left" w:pos="1418"/>
        </w:tabs>
        <w:suppressAutoHyphens w:val="0"/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  <w:lang w:eastAsia="ru-RU"/>
        </w:rPr>
      </w:pPr>
      <w:r w:rsidRPr="00573A9D">
        <w:rPr>
          <w:sz w:val="28"/>
          <w:szCs w:val="28"/>
          <w:lang w:eastAsia="ru-RU"/>
        </w:rPr>
        <w:t>постановлением администрации</w:t>
      </w:r>
    </w:p>
    <w:p w:rsidR="009B4414" w:rsidRPr="00573A9D" w:rsidRDefault="009B4414" w:rsidP="009B4414">
      <w:pPr>
        <w:tabs>
          <w:tab w:val="left" w:pos="1418"/>
        </w:tabs>
        <w:suppressAutoHyphens w:val="0"/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  <w:lang w:eastAsia="ru-RU"/>
        </w:rPr>
      </w:pPr>
      <w:r w:rsidRPr="00573A9D">
        <w:rPr>
          <w:sz w:val="28"/>
          <w:szCs w:val="28"/>
          <w:lang w:eastAsia="ru-RU"/>
        </w:rPr>
        <w:t>городского округа город Воронеж</w:t>
      </w:r>
    </w:p>
    <w:p w:rsidR="009B4414" w:rsidRDefault="009B4414" w:rsidP="009B4414">
      <w:pPr>
        <w:ind w:left="5103"/>
        <w:jc w:val="center"/>
      </w:pPr>
      <w:r w:rsidRPr="00573A9D">
        <w:rPr>
          <w:sz w:val="28"/>
          <w:szCs w:val="28"/>
          <w:lang w:eastAsia="ru-RU"/>
        </w:rPr>
        <w:t>от</w:t>
      </w:r>
      <w:r w:rsidR="00D741B4">
        <w:rPr>
          <w:sz w:val="28"/>
          <w:szCs w:val="28"/>
          <w:lang w:eastAsia="ru-RU"/>
        </w:rPr>
        <w:t xml:space="preserve"> 23.08.2019</w:t>
      </w:r>
      <w:r w:rsidRPr="00573A9D">
        <w:rPr>
          <w:sz w:val="28"/>
          <w:szCs w:val="28"/>
          <w:lang w:eastAsia="ru-RU"/>
        </w:rPr>
        <w:t xml:space="preserve">    №</w:t>
      </w:r>
      <w:r w:rsidR="00D741B4">
        <w:rPr>
          <w:sz w:val="28"/>
          <w:szCs w:val="28"/>
          <w:lang w:eastAsia="ru-RU"/>
        </w:rPr>
        <w:t xml:space="preserve"> 760</w:t>
      </w:r>
      <w:bookmarkStart w:id="0" w:name="_GoBack"/>
      <w:bookmarkEnd w:id="0"/>
    </w:p>
    <w:p w:rsidR="009B4414" w:rsidRPr="00B012EE" w:rsidRDefault="009B4414" w:rsidP="009B4414">
      <w:pPr>
        <w:tabs>
          <w:tab w:val="left" w:pos="1418"/>
        </w:tabs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</w:p>
    <w:p w:rsidR="009B4414" w:rsidRPr="00B012EE" w:rsidRDefault="009B4414" w:rsidP="009B4414">
      <w:pPr>
        <w:tabs>
          <w:tab w:val="left" w:pos="1418"/>
        </w:tabs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</w:p>
    <w:p w:rsidR="009B4414" w:rsidRPr="00DC13EF" w:rsidRDefault="009B4414" w:rsidP="009B4414">
      <w:pPr>
        <w:tabs>
          <w:tab w:val="left" w:pos="1418"/>
        </w:tabs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ИЗМЕНЕНИЯ</w:t>
      </w:r>
    </w:p>
    <w:p w:rsidR="009B4414" w:rsidRDefault="009B4414" w:rsidP="009B4414">
      <w:pPr>
        <w:tabs>
          <w:tab w:val="left" w:pos="1418"/>
        </w:tabs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C13EF">
        <w:rPr>
          <w:b/>
          <w:sz w:val="28"/>
          <w:szCs w:val="28"/>
          <w:lang w:eastAsia="ru-RU"/>
        </w:rPr>
        <w:t xml:space="preserve">В </w:t>
      </w:r>
      <w:r w:rsidRPr="00DC13EF">
        <w:rPr>
          <w:b/>
          <w:sz w:val="28"/>
          <w:szCs w:val="28"/>
        </w:rPr>
        <w:t>АДМИНИСТРАТИВНЫЙ РЕГЛАМЕНТ</w:t>
      </w:r>
    </w:p>
    <w:p w:rsidR="009B4414" w:rsidRDefault="009B4414" w:rsidP="009B4414">
      <w:pPr>
        <w:tabs>
          <w:tab w:val="left" w:pos="1418"/>
        </w:tabs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C13EF">
        <w:rPr>
          <w:b/>
          <w:sz w:val="28"/>
          <w:szCs w:val="28"/>
        </w:rPr>
        <w:t>АДМИНИСТРАЦИИ ГОРОДСКОГО ОКРУГА ГОРОД ВОРОНЕЖ</w:t>
      </w:r>
    </w:p>
    <w:p w:rsidR="009B4414" w:rsidRDefault="009B4414" w:rsidP="009B4414">
      <w:pPr>
        <w:tabs>
          <w:tab w:val="left" w:pos="1418"/>
        </w:tabs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  <w:r w:rsidRPr="00DC13EF">
        <w:rPr>
          <w:b/>
          <w:sz w:val="28"/>
          <w:szCs w:val="28"/>
        </w:rPr>
        <w:t xml:space="preserve">ПО ПРЕДОСТАВЛЕНИЮ МУНИЦИПАЛЬНОЙ УСЛУГИ </w:t>
      </w:r>
      <w:r w:rsidRPr="00DC13EF">
        <w:rPr>
          <w:b/>
          <w:sz w:val="28"/>
          <w:szCs w:val="28"/>
          <w:lang w:eastAsia="ru-RU"/>
        </w:rPr>
        <w:t>«ПРИНЯТИЕ ДОКУМЕНТОВ, А ТАКЖЕ ВЫДАЧА РЕШЕНИЙ</w:t>
      </w:r>
    </w:p>
    <w:p w:rsidR="009B4414" w:rsidRDefault="009B4414" w:rsidP="009B4414">
      <w:pPr>
        <w:tabs>
          <w:tab w:val="left" w:pos="1418"/>
        </w:tabs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  <w:r w:rsidRPr="00DC13EF">
        <w:rPr>
          <w:b/>
          <w:sz w:val="28"/>
          <w:szCs w:val="28"/>
          <w:lang w:eastAsia="ru-RU"/>
        </w:rPr>
        <w:t>О ПЕРЕВОДЕ ИЛИ ОБ ОТКАЗЕ В ПЕРЕВОДЕ</w:t>
      </w:r>
    </w:p>
    <w:p w:rsidR="009B4414" w:rsidRDefault="009B4414" w:rsidP="009B4414">
      <w:pPr>
        <w:tabs>
          <w:tab w:val="left" w:pos="1418"/>
        </w:tabs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  <w:r w:rsidRPr="00DC13EF">
        <w:rPr>
          <w:b/>
          <w:sz w:val="28"/>
          <w:szCs w:val="28"/>
          <w:lang w:eastAsia="ru-RU"/>
        </w:rPr>
        <w:t>ЖИЛОГО ПОМЕЩЕНИЯ В НЕЖИЛОЕ ПО</w:t>
      </w:r>
      <w:r>
        <w:rPr>
          <w:b/>
          <w:sz w:val="28"/>
          <w:szCs w:val="28"/>
          <w:lang w:eastAsia="ru-RU"/>
        </w:rPr>
        <w:t>МЕЩЕНИЕ</w:t>
      </w:r>
    </w:p>
    <w:p w:rsidR="009B4414" w:rsidRDefault="009B4414" w:rsidP="009B4414">
      <w:pPr>
        <w:tabs>
          <w:tab w:val="left" w:pos="1418"/>
        </w:tabs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ИЛИ НЕЖИЛОГО ПОМЕЩЕНИЯ </w:t>
      </w:r>
      <w:r w:rsidRPr="00DC13EF">
        <w:rPr>
          <w:b/>
          <w:sz w:val="28"/>
          <w:szCs w:val="28"/>
          <w:lang w:eastAsia="ru-RU"/>
        </w:rPr>
        <w:t>В ЖИЛОЕ ПОМЕЩЕНИЕ»</w:t>
      </w:r>
    </w:p>
    <w:p w:rsidR="009B4414" w:rsidRDefault="009B4414" w:rsidP="009B4414">
      <w:pPr>
        <w:tabs>
          <w:tab w:val="left" w:pos="0"/>
        </w:tabs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:rsidR="009B4414" w:rsidRDefault="009B4414" w:rsidP="009B4414">
      <w:pPr>
        <w:widowControl w:val="0"/>
        <w:tabs>
          <w:tab w:val="left" w:pos="70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D68A0">
        <w:rPr>
          <w:rFonts w:cs="Arial"/>
          <w:sz w:val="28"/>
          <w:szCs w:val="28"/>
        </w:rPr>
        <w:t>1.</w:t>
      </w:r>
      <w:r w:rsidRPr="00F31915">
        <w:rPr>
          <w:rFonts w:cs="Arial"/>
          <w:sz w:val="28"/>
          <w:szCs w:val="28"/>
        </w:rPr>
        <w:t> </w:t>
      </w:r>
      <w:proofErr w:type="gramStart"/>
      <w:r w:rsidRPr="009D68A0">
        <w:rPr>
          <w:sz w:val="28"/>
          <w:szCs w:val="28"/>
        </w:rPr>
        <w:t xml:space="preserve">По тексту Административного регламента администрации городского округа город Воронеж по предоставлению муниципальной услуги </w:t>
      </w:r>
      <w:r w:rsidRPr="009D68A0">
        <w:rPr>
          <w:rFonts w:cs="Arial"/>
          <w:sz w:val="28"/>
          <w:szCs w:val="28"/>
        </w:rPr>
        <w:t>«Принятие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</w:t>
      </w:r>
      <w:r w:rsidRPr="009D68A0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Административный регламент)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196C4C">
        <w:rPr>
          <w:sz w:val="28"/>
          <w:szCs w:val="28"/>
        </w:rPr>
        <w:t>Портал государственных и муниципа</w:t>
      </w:r>
      <w:r>
        <w:rPr>
          <w:sz w:val="28"/>
          <w:szCs w:val="28"/>
        </w:rPr>
        <w:t>льных услуг Воронежской области»</w:t>
      </w:r>
      <w:r w:rsidRPr="004830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соответствующем падеже заменить </w:t>
      </w:r>
      <w:r w:rsidRPr="00C33AF3">
        <w:rPr>
          <w:color w:val="000000"/>
          <w:sz w:val="28"/>
          <w:szCs w:val="28"/>
        </w:rPr>
        <w:t xml:space="preserve">словами «Портал Воронежской области в сети Интернет»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соответствующем </w:t>
      </w:r>
      <w:proofErr w:type="gramStart"/>
      <w:r>
        <w:rPr>
          <w:sz w:val="28"/>
          <w:szCs w:val="28"/>
        </w:rPr>
        <w:t>падеже</w:t>
      </w:r>
      <w:proofErr w:type="gramEnd"/>
      <w:r w:rsidRPr="00C33AF3">
        <w:rPr>
          <w:color w:val="000000"/>
          <w:sz w:val="28"/>
          <w:szCs w:val="28"/>
        </w:rPr>
        <w:t>.</w:t>
      </w:r>
    </w:p>
    <w:p w:rsidR="009B4414" w:rsidRDefault="009B4414" w:rsidP="009B4414">
      <w:pPr>
        <w:widowControl w:val="0"/>
        <w:tabs>
          <w:tab w:val="left" w:pos="70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В разделе 2 «Стандарт предоставления муниципальной услуги» Административного регламента:</w:t>
      </w:r>
    </w:p>
    <w:p w:rsidR="009B4414" w:rsidRDefault="009B4414" w:rsidP="009B4414">
      <w:pPr>
        <w:pStyle w:val="ConsPlusTitle"/>
        <w:spacing w:line="372" w:lineRule="auto"/>
        <w:ind w:firstLine="709"/>
        <w:jc w:val="both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 Пункт 2.6.1 подраздела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 после абзаца восьмого дополнить новыми абзацами следующего содержания:</w:t>
      </w:r>
    </w:p>
    <w:p w:rsidR="009B4414" w:rsidRDefault="009B4414" w:rsidP="009B4414">
      <w:pPr>
        <w:pStyle w:val="ConsPlusTitle"/>
        <w:spacing w:line="372" w:lineRule="auto"/>
        <w:ind w:firstLine="709"/>
        <w:jc w:val="both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«- 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9B4414" w:rsidRDefault="009B4414" w:rsidP="009B4414">
      <w:pPr>
        <w:pStyle w:val="ConsPlusTitle"/>
        <w:spacing w:line="372" w:lineRule="auto"/>
        <w:ind w:firstLine="709"/>
        <w:jc w:val="both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 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9B4414" w:rsidRDefault="009B4414" w:rsidP="009B4414">
      <w:pPr>
        <w:pStyle w:val="ConsPlusTitle"/>
        <w:spacing w:line="372" w:lineRule="auto"/>
        <w:ind w:firstLine="709"/>
        <w:jc w:val="both"/>
        <w:outlineLvl w:val="2"/>
        <w:rPr>
          <w:b w:val="0"/>
          <w:sz w:val="28"/>
          <w:szCs w:val="28"/>
        </w:rPr>
      </w:pPr>
      <w:r w:rsidRPr="006D5656">
        <w:rPr>
          <w:b w:val="0"/>
          <w:sz w:val="28"/>
          <w:szCs w:val="28"/>
        </w:rPr>
        <w:t xml:space="preserve"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</w:t>
      </w:r>
      <w:r>
        <w:rPr>
          <w:b w:val="0"/>
          <w:sz w:val="28"/>
          <w:szCs w:val="28"/>
        </w:rPr>
        <w:t xml:space="preserve">– </w:t>
      </w:r>
      <w:r w:rsidRPr="006D5656">
        <w:rPr>
          <w:b w:val="0"/>
          <w:sz w:val="28"/>
          <w:szCs w:val="28"/>
        </w:rPr>
        <w:t xml:space="preserve">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</w:t>
      </w:r>
      <w:proofErr w:type="gramStart"/>
      <w:r w:rsidRPr="006D5656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».</w:t>
      </w:r>
      <w:proofErr w:type="gramEnd"/>
    </w:p>
    <w:p w:rsidR="009B4414" w:rsidRPr="00B92886" w:rsidRDefault="009B4414" w:rsidP="009B4414">
      <w:pPr>
        <w:pStyle w:val="ConsPlusTitle"/>
        <w:tabs>
          <w:tab w:val="left" w:pos="709"/>
        </w:tabs>
        <w:spacing w:after="120" w:line="360" w:lineRule="auto"/>
        <w:ind w:firstLine="709"/>
        <w:jc w:val="both"/>
        <w:outlineLvl w:val="2"/>
        <w:rPr>
          <w:b w:val="0"/>
          <w:spacing w:val="2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>2.2</w:t>
      </w:r>
      <w:r w:rsidRPr="00B92886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 </w:t>
      </w:r>
      <w:r w:rsidRPr="00B92886">
        <w:rPr>
          <w:b w:val="0"/>
          <w:spacing w:val="2"/>
          <w:sz w:val="28"/>
          <w:szCs w:val="28"/>
          <w:shd w:val="clear" w:color="auto" w:fill="FFFFFF"/>
        </w:rPr>
        <w:t>Подраздел 2.13 «</w:t>
      </w:r>
      <w:r w:rsidRPr="00B92886">
        <w:rPr>
          <w:b w:val="0"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 многофункциональных центрах и особенности предоставления муниципальной услуги в электронной форме» </w:t>
      </w:r>
      <w:r w:rsidRPr="00B92886">
        <w:rPr>
          <w:b w:val="0"/>
          <w:spacing w:val="2"/>
          <w:sz w:val="28"/>
          <w:szCs w:val="28"/>
          <w:shd w:val="clear" w:color="auto" w:fill="FFFFFF"/>
        </w:rPr>
        <w:t>после пункта 2.13.2 дополнить пунктом 2.13.2.1:</w:t>
      </w:r>
    </w:p>
    <w:p w:rsidR="009B4414" w:rsidRDefault="009B4414" w:rsidP="009B4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88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«2.13.2.1.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Pr="00B92886">
        <w:rPr>
          <w:rFonts w:ascii="Times New Roman" w:hAnsi="Times New Roman" w:cs="Times New Roman"/>
          <w:sz w:val="28"/>
          <w:szCs w:val="28"/>
        </w:rPr>
        <w:t xml:space="preserve">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(далее – комплексный запрос). </w:t>
      </w:r>
      <w:proofErr w:type="gramStart"/>
      <w:r w:rsidRPr="00B92886">
        <w:rPr>
          <w:rFonts w:ascii="Times New Roman" w:hAnsi="Times New Roman" w:cs="Times New Roman"/>
          <w:sz w:val="28"/>
          <w:szCs w:val="28"/>
        </w:rPr>
        <w:t>В этом случае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запроса.</w:t>
      </w:r>
      <w:proofErr w:type="gramEnd"/>
      <w:r w:rsidRPr="00B92886">
        <w:rPr>
          <w:rFonts w:ascii="Times New Roman" w:hAnsi="Times New Roman" w:cs="Times New Roman"/>
          <w:sz w:val="28"/>
          <w:szCs w:val="28"/>
        </w:rPr>
        <w:t xml:space="preserve"> При этом не требуются составление и подписание таких заявлений заявителем</w:t>
      </w:r>
      <w:proofErr w:type="gramStart"/>
      <w:r w:rsidRPr="00B9288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B4414" w:rsidRPr="0077112E" w:rsidRDefault="009B4414" w:rsidP="009B4414">
      <w:pPr>
        <w:pStyle w:val="ConsPlusNormal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77112E">
        <w:rPr>
          <w:rFonts w:ascii="Times New Roman" w:hAnsi="Times New Roman" w:cs="Times New Roman"/>
          <w:sz w:val="28"/>
          <w:szCs w:val="28"/>
        </w:rPr>
        <w:t>В разделе 5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</w:t>
      </w:r>
      <w:r>
        <w:rPr>
          <w:rFonts w:ascii="Times New Roman" w:hAnsi="Times New Roman" w:cs="Times New Roman"/>
          <w:sz w:val="28"/>
          <w:szCs w:val="28"/>
        </w:rPr>
        <w:br/>
      </w:r>
      <w:r w:rsidRPr="0077112E">
        <w:rPr>
          <w:rFonts w:ascii="Times New Roman" w:hAnsi="Times New Roman" w:cs="Times New Roman"/>
          <w:sz w:val="28"/>
          <w:szCs w:val="28"/>
        </w:rPr>
        <w:t>№ 210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7112E">
        <w:rPr>
          <w:rFonts w:ascii="Times New Roman" w:hAnsi="Times New Roman" w:cs="Times New Roman"/>
          <w:sz w:val="28"/>
          <w:szCs w:val="28"/>
        </w:rPr>
        <w:t>ФЗ «Об организации предоставления государственных и муниципальных услуг», а также их должностных лиц, муниципальных служащих, работников» Административного регламента:</w:t>
      </w:r>
    </w:p>
    <w:p w:rsidR="009B4414" w:rsidRDefault="009B4414" w:rsidP="009B4414">
      <w:pPr>
        <w:pStyle w:val="ConsPlusNormal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 По тексту раздела </w:t>
      </w:r>
      <w:r w:rsidRPr="0077112E">
        <w:rPr>
          <w:rFonts w:ascii="Times New Roman" w:hAnsi="Times New Roman" w:cs="Times New Roman"/>
          <w:sz w:val="28"/>
          <w:szCs w:val="28"/>
        </w:rPr>
        <w:t>слова «департамент связи и массовых коммуникаций Воронежской области» в соответствующем падеже</w:t>
      </w:r>
      <w:r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Pr="0077112E">
        <w:rPr>
          <w:rFonts w:ascii="Times New Roman" w:hAnsi="Times New Roman" w:cs="Times New Roman"/>
          <w:sz w:val="28"/>
          <w:szCs w:val="28"/>
        </w:rPr>
        <w:t xml:space="preserve"> словами «департамент цифрового развития Воронежской области» в соответствующем падеже.</w:t>
      </w:r>
    </w:p>
    <w:p w:rsidR="009B4414" w:rsidRDefault="009B4414" w:rsidP="009B4414">
      <w:pPr>
        <w:pStyle w:val="ConsPlusNormal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Абзац второй пункта 5.2 изложить в следующей редакции:</w:t>
      </w:r>
    </w:p>
    <w:p w:rsidR="009B4414" w:rsidRDefault="009B4414" w:rsidP="009B4414">
      <w:pPr>
        <w:pStyle w:val="ConsPlusNormal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 нарушение срока регистрации запроса о предоставлении муниципальной услуги, комплексного запроса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B4414" w:rsidRPr="00B45C67" w:rsidRDefault="009B4414" w:rsidP="009B4414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B45C67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B45C67">
        <w:rPr>
          <w:sz w:val="28"/>
          <w:szCs w:val="28"/>
        </w:rPr>
        <w:t>В приложении № 1 к Административному регламенту пункт 4 изложить в следующей редакции:</w:t>
      </w:r>
    </w:p>
    <w:p w:rsidR="009B4414" w:rsidRPr="00B45C67" w:rsidRDefault="009B4414" w:rsidP="009B4414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B45C67">
        <w:rPr>
          <w:sz w:val="28"/>
          <w:szCs w:val="28"/>
        </w:rPr>
        <w:t>«4.</w:t>
      </w:r>
      <w:r>
        <w:rPr>
          <w:sz w:val="28"/>
          <w:szCs w:val="28"/>
        </w:rPr>
        <w:t> </w:t>
      </w:r>
      <w:r w:rsidRPr="00B45C67">
        <w:rPr>
          <w:sz w:val="28"/>
          <w:szCs w:val="28"/>
        </w:rPr>
        <w:t>Место нахождения департамента цифрового развития Воронежской области (далее – департамент): 394018, г. Воронеж, пл. Ленина, д. 1.</w:t>
      </w:r>
    </w:p>
    <w:p w:rsidR="009B4414" w:rsidRPr="00B45C67" w:rsidRDefault="009B4414" w:rsidP="009B4414">
      <w:pPr>
        <w:pStyle w:val="a7"/>
        <w:spacing w:line="360" w:lineRule="auto"/>
        <w:ind w:firstLine="709"/>
        <w:rPr>
          <w:sz w:val="28"/>
          <w:szCs w:val="28"/>
        </w:rPr>
      </w:pPr>
      <w:r w:rsidRPr="00B45C67">
        <w:rPr>
          <w:sz w:val="28"/>
          <w:szCs w:val="28"/>
        </w:rPr>
        <w:t>Телефон для справок: (473) 212</w:t>
      </w:r>
      <w:r>
        <w:rPr>
          <w:sz w:val="28"/>
          <w:szCs w:val="28"/>
        </w:rPr>
        <w:t>-</w:t>
      </w:r>
      <w:r w:rsidRPr="00B45C67">
        <w:rPr>
          <w:sz w:val="28"/>
          <w:szCs w:val="28"/>
        </w:rPr>
        <w:t xml:space="preserve"> 65</w:t>
      </w:r>
      <w:r>
        <w:rPr>
          <w:sz w:val="28"/>
          <w:szCs w:val="28"/>
        </w:rPr>
        <w:t>-</w:t>
      </w:r>
      <w:r w:rsidRPr="00B45C67">
        <w:rPr>
          <w:sz w:val="28"/>
          <w:szCs w:val="28"/>
        </w:rPr>
        <w:t xml:space="preserve"> 05.</w:t>
      </w:r>
    </w:p>
    <w:p w:rsidR="009B4414" w:rsidRPr="00B45C67" w:rsidRDefault="009B4414" w:rsidP="009B4414">
      <w:pPr>
        <w:pStyle w:val="a7"/>
        <w:spacing w:line="360" w:lineRule="auto"/>
        <w:ind w:firstLine="709"/>
        <w:rPr>
          <w:sz w:val="28"/>
          <w:szCs w:val="28"/>
        </w:rPr>
      </w:pPr>
      <w:r w:rsidRPr="00B45C67">
        <w:rPr>
          <w:sz w:val="28"/>
          <w:szCs w:val="28"/>
        </w:rPr>
        <w:t>График работы департамента:</w:t>
      </w:r>
    </w:p>
    <w:p w:rsidR="009B4414" w:rsidRPr="00B45C67" w:rsidRDefault="009B4414" w:rsidP="009B4414">
      <w:pPr>
        <w:pStyle w:val="a7"/>
        <w:spacing w:line="360" w:lineRule="auto"/>
        <w:ind w:firstLine="709"/>
        <w:rPr>
          <w:sz w:val="28"/>
          <w:szCs w:val="28"/>
        </w:rPr>
      </w:pPr>
      <w:r w:rsidRPr="00B45C67">
        <w:rPr>
          <w:sz w:val="28"/>
          <w:szCs w:val="28"/>
        </w:rPr>
        <w:t>понедельник – четверг: 09.00 – 18.00;</w:t>
      </w:r>
    </w:p>
    <w:p w:rsidR="009B4414" w:rsidRPr="00B45C67" w:rsidRDefault="009B4414" w:rsidP="009B4414">
      <w:pPr>
        <w:pStyle w:val="a7"/>
        <w:spacing w:line="360" w:lineRule="auto"/>
        <w:ind w:firstLine="709"/>
        <w:rPr>
          <w:sz w:val="28"/>
          <w:szCs w:val="28"/>
        </w:rPr>
      </w:pPr>
      <w:r w:rsidRPr="00B45C67">
        <w:rPr>
          <w:sz w:val="28"/>
          <w:szCs w:val="28"/>
        </w:rPr>
        <w:t>пятница: 09.00 – 16.45;</w:t>
      </w:r>
    </w:p>
    <w:p w:rsidR="009B4414" w:rsidRPr="00B45C67" w:rsidRDefault="009B4414" w:rsidP="009B4414">
      <w:pPr>
        <w:pStyle w:val="a7"/>
        <w:spacing w:line="360" w:lineRule="auto"/>
        <w:ind w:firstLine="709"/>
        <w:rPr>
          <w:sz w:val="28"/>
          <w:szCs w:val="28"/>
        </w:rPr>
      </w:pPr>
      <w:r w:rsidRPr="00B45C67">
        <w:rPr>
          <w:sz w:val="28"/>
          <w:szCs w:val="28"/>
        </w:rPr>
        <w:t>перерыв: 13.00 – 13.45.</w:t>
      </w:r>
    </w:p>
    <w:p w:rsidR="009B4414" w:rsidRPr="00F6074D" w:rsidRDefault="009B4414" w:rsidP="009B44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74D">
        <w:rPr>
          <w:rFonts w:ascii="Times New Roman" w:hAnsi="Times New Roman" w:cs="Times New Roman"/>
          <w:sz w:val="28"/>
          <w:szCs w:val="28"/>
        </w:rPr>
        <w:t>Адрес электронной почты департамента: d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igital</w:t>
      </w:r>
      <w:proofErr w:type="spellEnd"/>
      <w:r w:rsidRPr="00F6074D">
        <w:rPr>
          <w:rFonts w:ascii="Times New Roman" w:hAnsi="Times New Roman" w:cs="Times New Roman"/>
          <w:sz w:val="28"/>
          <w:szCs w:val="28"/>
        </w:rPr>
        <w:t>@govvrn.ru.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B4414" w:rsidRPr="00F6074D" w:rsidRDefault="009B4414" w:rsidP="009B4414">
      <w:pPr>
        <w:pStyle w:val="ConsPlusNormal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414" w:rsidRPr="00B92886" w:rsidRDefault="009B4414" w:rsidP="009B4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414" w:rsidRDefault="009B4414" w:rsidP="009B441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4414" w:rsidRDefault="009B4414" w:rsidP="009B4414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B4414" w:rsidRPr="000D11FC" w:rsidTr="00D73006">
        <w:tc>
          <w:tcPr>
            <w:tcW w:w="4785" w:type="dxa"/>
            <w:shd w:val="clear" w:color="auto" w:fill="auto"/>
          </w:tcPr>
          <w:p w:rsidR="009B4414" w:rsidRPr="000D11FC" w:rsidRDefault="009B4414" w:rsidP="00D730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D11FC">
              <w:rPr>
                <w:rFonts w:eastAsia="Calibri"/>
                <w:sz w:val="28"/>
                <w:szCs w:val="28"/>
                <w:lang w:eastAsia="en-US"/>
              </w:rPr>
              <w:t>Руководитель управления</w:t>
            </w:r>
          </w:p>
          <w:p w:rsidR="009B4414" w:rsidRPr="000D11FC" w:rsidRDefault="009B4414" w:rsidP="00D730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D11FC">
              <w:rPr>
                <w:rFonts w:eastAsia="Calibri"/>
                <w:sz w:val="28"/>
                <w:szCs w:val="28"/>
                <w:lang w:eastAsia="en-US"/>
              </w:rPr>
              <w:t>жилищных отношений</w:t>
            </w:r>
          </w:p>
        </w:tc>
        <w:tc>
          <w:tcPr>
            <w:tcW w:w="4785" w:type="dxa"/>
            <w:shd w:val="clear" w:color="auto" w:fill="auto"/>
          </w:tcPr>
          <w:p w:rsidR="009B4414" w:rsidRPr="000D11FC" w:rsidRDefault="009B4414" w:rsidP="00D730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B4414" w:rsidRPr="000D11FC" w:rsidRDefault="009B4414" w:rsidP="00D730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0D11FC">
              <w:rPr>
                <w:rFonts w:eastAsia="Calibri"/>
                <w:sz w:val="28"/>
                <w:szCs w:val="28"/>
                <w:lang w:eastAsia="en-US"/>
              </w:rPr>
              <w:t>О.Ю. Зацепин</w:t>
            </w:r>
          </w:p>
        </w:tc>
      </w:tr>
    </w:tbl>
    <w:p w:rsidR="009B4414" w:rsidRDefault="009B4414" w:rsidP="009B4414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:rsidR="00724FE5" w:rsidRDefault="00724FE5"/>
    <w:sectPr w:rsidR="00724FE5" w:rsidSect="009B4414">
      <w:headerReference w:type="default" r:id="rId7"/>
      <w:footerReference w:type="default" r:id="rId8"/>
      <w:headerReference w:type="first" r:id="rId9"/>
      <w:pgSz w:w="11906" w:h="16838"/>
      <w:pgMar w:top="1134" w:right="567" w:bottom="1560" w:left="1985" w:header="567" w:footer="72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583" w:rsidRDefault="00FC7583" w:rsidP="009B4414">
      <w:r>
        <w:separator/>
      </w:r>
    </w:p>
  </w:endnote>
  <w:endnote w:type="continuationSeparator" w:id="0">
    <w:p w:rsidR="00FC7583" w:rsidRDefault="00FC7583" w:rsidP="009B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E57" w:rsidRDefault="00D741B4">
    <w:pPr>
      <w:pStyle w:val="a5"/>
      <w:jc w:val="center"/>
    </w:pPr>
  </w:p>
  <w:p w:rsidR="00601E57" w:rsidRDefault="00D741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583" w:rsidRDefault="00FC7583" w:rsidP="009B4414">
      <w:r>
        <w:separator/>
      </w:r>
    </w:p>
  </w:footnote>
  <w:footnote w:type="continuationSeparator" w:id="0">
    <w:p w:rsidR="00FC7583" w:rsidRDefault="00FC7583" w:rsidP="009B4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3747903"/>
      <w:docPartObj>
        <w:docPartGallery w:val="Page Numbers (Top of Page)"/>
        <w:docPartUnique/>
      </w:docPartObj>
    </w:sdtPr>
    <w:sdtEndPr/>
    <w:sdtContent>
      <w:p w:rsidR="009B4414" w:rsidRDefault="009B44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1B4" w:rsidRPr="00D741B4">
          <w:rPr>
            <w:noProof/>
            <w:lang w:val="ru-RU"/>
          </w:rPr>
          <w:t>4</w:t>
        </w:r>
        <w:r>
          <w:fldChar w:fldCharType="end"/>
        </w:r>
      </w:p>
    </w:sdtContent>
  </w:sdt>
  <w:p w:rsidR="00180AF5" w:rsidRDefault="00D741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48F" w:rsidRDefault="00D741B4">
    <w:pPr>
      <w:pStyle w:val="a3"/>
      <w:jc w:val="center"/>
    </w:pPr>
  </w:p>
  <w:p w:rsidR="000B548F" w:rsidRDefault="00D741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14"/>
    <w:rsid w:val="00724FE5"/>
    <w:rsid w:val="009B4414"/>
    <w:rsid w:val="00D741B4"/>
    <w:rsid w:val="00FC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B441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rsid w:val="009B441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9B441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9B441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uiPriority w:val="99"/>
    <w:rsid w:val="009B441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9B441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7">
    <w:name w:val="No Spacing"/>
    <w:uiPriority w:val="1"/>
    <w:qFormat/>
    <w:rsid w:val="009B4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B441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rsid w:val="009B441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9B441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9B441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uiPriority w:val="99"/>
    <w:rsid w:val="009B441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9B441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7">
    <w:name w:val="No Spacing"/>
    <w:uiPriority w:val="1"/>
    <w:qFormat/>
    <w:rsid w:val="009B4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enshulgina</cp:lastModifiedBy>
  <cp:revision>2</cp:revision>
  <dcterms:created xsi:type="dcterms:W3CDTF">2019-08-23T12:20:00Z</dcterms:created>
  <dcterms:modified xsi:type="dcterms:W3CDTF">2019-08-23T12:20:00Z</dcterms:modified>
</cp:coreProperties>
</file>