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734E9F">
      <w:pPr>
        <w:pStyle w:val="contentheader2cols"/>
        <w:spacing w:before="0"/>
        <w:ind w:left="4536"/>
        <w:jc w:val="center"/>
        <w:rPr>
          <w:b w:val="0"/>
          <w:color w:val="auto"/>
          <w:sz w:val="28"/>
          <w:szCs w:val="28"/>
        </w:rPr>
      </w:pPr>
    </w:p>
    <w:p w:rsidR="00073C23" w:rsidRPr="00AB48EE" w:rsidRDefault="00073C23" w:rsidP="00734E9F">
      <w:pPr>
        <w:pStyle w:val="contentheader2cols"/>
        <w:spacing w:before="0"/>
        <w:ind w:left="4536"/>
        <w:jc w:val="center"/>
        <w:rPr>
          <w:b w:val="0"/>
          <w:color w:val="auto"/>
          <w:sz w:val="28"/>
          <w:szCs w:val="28"/>
        </w:rPr>
      </w:pPr>
      <w:r w:rsidRPr="00AB48EE">
        <w:rPr>
          <w:b w:val="0"/>
          <w:color w:val="auto"/>
          <w:sz w:val="28"/>
          <w:szCs w:val="28"/>
        </w:rPr>
        <w:t>УТВЕРЖДЕН</w:t>
      </w:r>
      <w:r w:rsidR="00A7700A">
        <w:rPr>
          <w:b w:val="0"/>
          <w:color w:val="auto"/>
          <w:sz w:val="28"/>
          <w:szCs w:val="28"/>
        </w:rPr>
        <w:t>Ы</w:t>
      </w:r>
    </w:p>
    <w:p w:rsidR="00073C23" w:rsidRPr="00AB48EE" w:rsidRDefault="00073C23" w:rsidP="00734E9F">
      <w:pPr>
        <w:pStyle w:val="contentheader2cols"/>
        <w:spacing w:before="0"/>
        <w:ind w:left="4536"/>
        <w:jc w:val="center"/>
        <w:rPr>
          <w:b w:val="0"/>
          <w:color w:val="auto"/>
          <w:sz w:val="28"/>
          <w:szCs w:val="28"/>
        </w:rPr>
      </w:pPr>
      <w:r w:rsidRPr="00AB48EE">
        <w:rPr>
          <w:b w:val="0"/>
          <w:color w:val="auto"/>
          <w:sz w:val="28"/>
          <w:szCs w:val="28"/>
        </w:rPr>
        <w:t>постановлением администрации</w:t>
      </w:r>
    </w:p>
    <w:p w:rsidR="00073C23" w:rsidRPr="00AB48EE" w:rsidRDefault="00073C23" w:rsidP="00734E9F">
      <w:pPr>
        <w:pStyle w:val="contentheader2cols"/>
        <w:spacing w:before="0"/>
        <w:ind w:left="4536"/>
        <w:jc w:val="center"/>
        <w:rPr>
          <w:b w:val="0"/>
          <w:color w:val="auto"/>
          <w:sz w:val="28"/>
          <w:szCs w:val="28"/>
        </w:rPr>
      </w:pPr>
      <w:r w:rsidRPr="00AB48EE">
        <w:rPr>
          <w:b w:val="0"/>
          <w:color w:val="auto"/>
          <w:sz w:val="28"/>
          <w:szCs w:val="28"/>
        </w:rPr>
        <w:t>городского округа город Воронеж</w:t>
      </w:r>
    </w:p>
    <w:p w:rsidR="00073C23" w:rsidRPr="00AB48EE" w:rsidRDefault="00073C23" w:rsidP="00734E9F">
      <w:pPr>
        <w:pStyle w:val="contentheader2cols"/>
        <w:spacing w:before="0"/>
        <w:ind w:left="4536"/>
        <w:jc w:val="center"/>
        <w:rPr>
          <w:b w:val="0"/>
          <w:color w:val="auto"/>
          <w:sz w:val="28"/>
          <w:szCs w:val="28"/>
        </w:rPr>
      </w:pPr>
      <w:r w:rsidRPr="00AB48EE">
        <w:rPr>
          <w:b w:val="0"/>
          <w:color w:val="auto"/>
          <w:sz w:val="28"/>
          <w:szCs w:val="28"/>
        </w:rPr>
        <w:t xml:space="preserve">от </w:t>
      </w:r>
      <w:r w:rsidR="00476435">
        <w:rPr>
          <w:b w:val="0"/>
          <w:color w:val="auto"/>
          <w:sz w:val="28"/>
          <w:szCs w:val="28"/>
        </w:rPr>
        <w:t xml:space="preserve">25.12.2019    </w:t>
      </w:r>
      <w:r w:rsidRPr="00AB48EE">
        <w:rPr>
          <w:b w:val="0"/>
          <w:color w:val="auto"/>
          <w:sz w:val="28"/>
          <w:szCs w:val="28"/>
        </w:rPr>
        <w:t xml:space="preserve"> </w:t>
      </w:r>
      <w:r w:rsidRPr="00AB48EE">
        <w:rPr>
          <w:b w:val="0"/>
          <w:color w:val="auto"/>
          <w:sz w:val="24"/>
          <w:szCs w:val="24"/>
        </w:rPr>
        <w:t>№</w:t>
      </w:r>
      <w:r w:rsidR="00E85850" w:rsidRPr="00AB48EE">
        <w:rPr>
          <w:b w:val="0"/>
          <w:color w:val="auto"/>
          <w:sz w:val="28"/>
          <w:szCs w:val="28"/>
        </w:rPr>
        <w:t xml:space="preserve"> </w:t>
      </w:r>
      <w:r w:rsidR="00476435">
        <w:rPr>
          <w:b w:val="0"/>
          <w:color w:val="auto"/>
          <w:sz w:val="28"/>
          <w:szCs w:val="28"/>
        </w:rPr>
        <w:t>1265</w:t>
      </w:r>
      <w:bookmarkStart w:id="0" w:name="_GoBack"/>
      <w:bookmarkEnd w:id="0"/>
    </w:p>
    <w:p w:rsidR="00073C23" w:rsidRPr="00AB48EE" w:rsidRDefault="00073C23" w:rsidP="00734E9F">
      <w:pPr>
        <w:pStyle w:val="contentheader2cols"/>
        <w:ind w:left="4536"/>
        <w:jc w:val="center"/>
        <w:rPr>
          <w:color w:val="auto"/>
          <w:sz w:val="28"/>
          <w:szCs w:val="28"/>
        </w:rPr>
      </w:pPr>
    </w:p>
    <w:p w:rsidR="00073C23" w:rsidRPr="00AB48EE" w:rsidRDefault="00073C23" w:rsidP="00734E9F">
      <w:pPr>
        <w:tabs>
          <w:tab w:val="left" w:pos="5103"/>
        </w:tabs>
        <w:suppressAutoHyphens/>
        <w:spacing w:line="276" w:lineRule="auto"/>
        <w:jc w:val="center"/>
        <w:rPr>
          <w:b/>
          <w:sz w:val="28"/>
          <w:szCs w:val="28"/>
        </w:rPr>
      </w:pPr>
    </w:p>
    <w:p w:rsidR="003A74C6" w:rsidRPr="00AB48EE" w:rsidRDefault="00A7700A" w:rsidP="00734E9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ИЗМЕНЕНИЯ В </w:t>
      </w:r>
      <w:r w:rsidR="00501F4B" w:rsidRPr="00AB48EE">
        <w:rPr>
          <w:rFonts w:ascii="Times New Roman" w:hAnsi="Times New Roman" w:cs="Times New Roman"/>
          <w:sz w:val="28"/>
          <w:szCs w:val="28"/>
        </w:rPr>
        <w:t>М</w:t>
      </w:r>
      <w:r w:rsidR="006B7EFA" w:rsidRPr="00AB48EE">
        <w:rPr>
          <w:rFonts w:ascii="Times New Roman" w:hAnsi="Times New Roman" w:cs="Times New Roman"/>
          <w:sz w:val="28"/>
          <w:szCs w:val="28"/>
        </w:rPr>
        <w:t>УНИЦИПАЛЬН</w:t>
      </w:r>
      <w:r>
        <w:rPr>
          <w:rFonts w:ascii="Times New Roman" w:hAnsi="Times New Roman" w:cs="Times New Roman"/>
          <w:sz w:val="28"/>
          <w:szCs w:val="28"/>
        </w:rPr>
        <w:t>УЮ ПРОГРАММУ</w:t>
      </w:r>
      <w:r w:rsidR="006B7EFA" w:rsidRPr="00AB48EE">
        <w:rPr>
          <w:rFonts w:ascii="Times New Roman" w:hAnsi="Times New Roman" w:cs="Times New Roman"/>
          <w:sz w:val="28"/>
          <w:szCs w:val="28"/>
        </w:rPr>
        <w:t xml:space="preserve"> </w:t>
      </w:r>
    </w:p>
    <w:p w:rsidR="006B7EFA" w:rsidRPr="00AB48EE" w:rsidRDefault="006B7EFA" w:rsidP="00734E9F">
      <w:pPr>
        <w:pStyle w:val="ConsPlusTitle"/>
        <w:jc w:val="center"/>
        <w:rPr>
          <w:rFonts w:ascii="Times New Roman" w:hAnsi="Times New Roman" w:cs="Times New Roman"/>
          <w:sz w:val="28"/>
          <w:szCs w:val="28"/>
        </w:rPr>
      </w:pPr>
      <w:r w:rsidRPr="00AB48EE">
        <w:rPr>
          <w:rFonts w:ascii="Times New Roman" w:hAnsi="Times New Roman" w:cs="Times New Roman"/>
          <w:sz w:val="28"/>
          <w:szCs w:val="28"/>
        </w:rPr>
        <w:t>ГОРОДСКОГО ОКРУГА ГОРОД ВОРОНЕЖ</w:t>
      </w:r>
    </w:p>
    <w:p w:rsidR="006B7EFA" w:rsidRPr="00AB48EE" w:rsidRDefault="00055D11" w:rsidP="00734E9F">
      <w:pPr>
        <w:pStyle w:val="ConsPlusTitle"/>
        <w:jc w:val="center"/>
        <w:rPr>
          <w:rFonts w:ascii="Times New Roman" w:hAnsi="Times New Roman" w:cs="Times New Roman"/>
          <w:sz w:val="28"/>
          <w:szCs w:val="28"/>
        </w:rPr>
      </w:pPr>
      <w:r w:rsidRPr="00AB48EE">
        <w:rPr>
          <w:rFonts w:ascii="Times New Roman" w:hAnsi="Times New Roman" w:cs="Times New Roman"/>
          <w:sz w:val="28"/>
          <w:szCs w:val="28"/>
        </w:rPr>
        <w:t>«</w:t>
      </w:r>
      <w:r w:rsidR="006B7EFA" w:rsidRPr="00AB48EE">
        <w:rPr>
          <w:rFonts w:ascii="Times New Roman" w:hAnsi="Times New Roman" w:cs="Times New Roman"/>
          <w:sz w:val="28"/>
          <w:szCs w:val="28"/>
        </w:rPr>
        <w:t>ОБЕСПЕЧЕНИЕ ДОСТУПНЫМ И КОМФОРТНЫМ ЖИЛЬЕМ НАСЕЛЕНИЯ</w:t>
      </w:r>
      <w:r w:rsidR="003A74C6" w:rsidRPr="00AB48EE">
        <w:rPr>
          <w:rFonts w:ascii="Times New Roman" w:hAnsi="Times New Roman" w:cs="Times New Roman"/>
          <w:sz w:val="28"/>
          <w:szCs w:val="28"/>
        </w:rPr>
        <w:t xml:space="preserve"> </w:t>
      </w:r>
      <w:r w:rsidR="006B7EFA" w:rsidRPr="00AB48EE">
        <w:rPr>
          <w:rFonts w:ascii="Times New Roman" w:hAnsi="Times New Roman" w:cs="Times New Roman"/>
          <w:sz w:val="28"/>
          <w:szCs w:val="28"/>
        </w:rPr>
        <w:t>ГОРОДСКОГО ОКРУГА ГОРОД ВОРОНЕЖ</w:t>
      </w:r>
      <w:r w:rsidRPr="00AB48EE">
        <w:rPr>
          <w:rFonts w:ascii="Times New Roman" w:hAnsi="Times New Roman" w:cs="Times New Roman"/>
          <w:sz w:val="28"/>
          <w:szCs w:val="28"/>
        </w:rPr>
        <w:t>»</w:t>
      </w:r>
    </w:p>
    <w:p w:rsidR="006B7EFA" w:rsidRPr="00AB48EE" w:rsidRDefault="006B7EFA" w:rsidP="00734E9F">
      <w:pPr>
        <w:pStyle w:val="ConsPlusNormal0"/>
        <w:jc w:val="both"/>
      </w:pPr>
    </w:p>
    <w:p w:rsidR="006B7EFA" w:rsidRPr="00AB48EE" w:rsidRDefault="006B7EFA" w:rsidP="00734E9F">
      <w:pPr>
        <w:pStyle w:val="ConsPlusNormal0"/>
        <w:jc w:val="center"/>
        <w:outlineLvl w:val="1"/>
        <w:rPr>
          <w:rFonts w:ascii="Times New Roman" w:hAnsi="Times New Roman" w:cs="Times New Roman"/>
          <w:sz w:val="28"/>
          <w:szCs w:val="28"/>
        </w:rPr>
      </w:pPr>
    </w:p>
    <w:p w:rsidR="004D613A" w:rsidRPr="001A0CA8" w:rsidRDefault="001A0CA8" w:rsidP="00715210">
      <w:pPr>
        <w:tabs>
          <w:tab w:val="left" w:pos="15480"/>
        </w:tabs>
        <w:spacing w:line="360" w:lineRule="auto"/>
        <w:ind w:firstLine="567"/>
        <w:jc w:val="both"/>
        <w:rPr>
          <w:sz w:val="28"/>
          <w:szCs w:val="28"/>
        </w:rPr>
      </w:pPr>
      <w:r>
        <w:rPr>
          <w:sz w:val="28"/>
          <w:szCs w:val="28"/>
        </w:rPr>
        <w:t>1.</w:t>
      </w:r>
      <w:r w:rsidRPr="001A0CA8">
        <w:rPr>
          <w:sz w:val="28"/>
          <w:szCs w:val="28"/>
        </w:rPr>
        <w:t xml:space="preserve"> Р</w:t>
      </w:r>
      <w:r w:rsidR="004D613A" w:rsidRPr="001A0CA8">
        <w:rPr>
          <w:sz w:val="28"/>
          <w:szCs w:val="28"/>
        </w:rPr>
        <w:t>аздел</w:t>
      </w:r>
      <w:r w:rsidR="00DE46E0">
        <w:rPr>
          <w:sz w:val="28"/>
          <w:szCs w:val="28"/>
        </w:rPr>
        <w:t xml:space="preserve"> 2 «</w:t>
      </w:r>
      <w:r w:rsidR="004D613A" w:rsidRPr="001A0CA8">
        <w:rPr>
          <w:sz w:val="28"/>
          <w:szCs w:val="28"/>
        </w:rPr>
        <w:t xml:space="preserve">Характеристика мероприятий подпрограммы» подпрограммы </w:t>
      </w:r>
      <w:r w:rsidR="00715210">
        <w:rPr>
          <w:sz w:val="28"/>
          <w:szCs w:val="28"/>
        </w:rPr>
        <w:t xml:space="preserve">1 </w:t>
      </w:r>
      <w:r w:rsidR="004D613A" w:rsidRPr="001A0CA8">
        <w:rPr>
          <w:sz w:val="28"/>
          <w:szCs w:val="28"/>
        </w:rPr>
        <w:t xml:space="preserve">«Переселение граждан из аварийного жилищного </w:t>
      </w:r>
      <w:r w:rsidR="00DE46E0">
        <w:rPr>
          <w:sz w:val="28"/>
          <w:szCs w:val="28"/>
        </w:rPr>
        <w:t xml:space="preserve">фонда» муниципальной программы </w:t>
      </w:r>
      <w:r w:rsidR="004D613A" w:rsidRPr="001A0CA8">
        <w:rPr>
          <w:sz w:val="28"/>
          <w:szCs w:val="28"/>
        </w:rPr>
        <w:t>городского округа город Воронеж «Обеспечение доступным и комфортным жильем населения городского округа город Воронеж» изложить в следующей редакции:</w:t>
      </w:r>
    </w:p>
    <w:p w:rsidR="004D613A" w:rsidRDefault="001A0CA8" w:rsidP="000878EC">
      <w:pPr>
        <w:pStyle w:val="ConsPlusNormal0"/>
        <w:spacing w:line="276" w:lineRule="auto"/>
        <w:ind w:firstLine="567"/>
        <w:jc w:val="center"/>
        <w:outlineLvl w:val="3"/>
        <w:rPr>
          <w:rFonts w:ascii="Times New Roman" w:hAnsi="Times New Roman" w:cs="Times New Roman"/>
          <w:sz w:val="28"/>
          <w:szCs w:val="28"/>
        </w:rPr>
      </w:pPr>
      <w:r w:rsidRPr="000878EC">
        <w:rPr>
          <w:rFonts w:ascii="Times New Roman" w:hAnsi="Times New Roman" w:cs="Times New Roman"/>
          <w:sz w:val="28"/>
          <w:szCs w:val="28"/>
        </w:rPr>
        <w:t>«2. Характеристика мероприятий подпрограммы</w:t>
      </w:r>
    </w:p>
    <w:p w:rsidR="001A0CA8" w:rsidRPr="00AB48EE" w:rsidRDefault="001A0CA8" w:rsidP="001A0CA8">
      <w:pPr>
        <w:pStyle w:val="ConsPlusNormal0"/>
        <w:spacing w:line="276" w:lineRule="auto"/>
        <w:jc w:val="center"/>
        <w:outlineLvl w:val="3"/>
        <w:rPr>
          <w:rFonts w:ascii="Times New Roman" w:hAnsi="Times New Roman" w:cs="Times New Roman"/>
          <w:sz w:val="28"/>
          <w:szCs w:val="28"/>
        </w:rPr>
      </w:pP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Подпрограмма 1 включает в себя 12 мероприятий:</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1.1. Переселение граждан из аварийного жилищного фонда.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В рамках Федерального закона от 21.07.2007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 многоквартирных домов, в том числе:</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в 2014–2015 годах – 38 МКД полностью;</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в 2015–2016 годах – 20 МКД полностью;</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в 2016–2017 годах – 79 МКД полностью.</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Реализация </w:t>
      </w:r>
      <w:r w:rsidR="00715210">
        <w:rPr>
          <w:rFonts w:ascii="Times New Roman" w:hAnsi="Times New Roman" w:cs="Times New Roman"/>
          <w:sz w:val="28"/>
          <w:szCs w:val="28"/>
        </w:rPr>
        <w:t>м</w:t>
      </w:r>
      <w:r w:rsidRPr="00AB48EE">
        <w:rPr>
          <w:rFonts w:ascii="Times New Roman" w:hAnsi="Times New Roman" w:cs="Times New Roman"/>
          <w:sz w:val="28"/>
          <w:szCs w:val="28"/>
        </w:rPr>
        <w:t xml:space="preserve">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363.</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1.2. Переселение граждан из домов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58б, 88, 112а по ул. </w:t>
      </w:r>
      <w:proofErr w:type="gramStart"/>
      <w:r w:rsidRPr="00AB48EE">
        <w:rPr>
          <w:rFonts w:ascii="Times New Roman" w:hAnsi="Times New Roman" w:cs="Times New Roman"/>
          <w:sz w:val="28"/>
          <w:szCs w:val="28"/>
        </w:rPr>
        <w:t>Ленинградской</w:t>
      </w:r>
      <w:proofErr w:type="gramEnd"/>
      <w:r w:rsidRPr="00AB48EE">
        <w:rPr>
          <w:rFonts w:ascii="Times New Roman" w:hAnsi="Times New Roman" w:cs="Times New Roman"/>
          <w:sz w:val="28"/>
          <w:szCs w:val="28"/>
        </w:rPr>
        <w:t xml:space="preserve">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363, для переселения граждан, проживающих в домах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58б, 88, 112а по ул. Ленинградской г. Воронежа, 20.12.2013 было приобретено 49 квартир.</w:t>
      </w:r>
      <w:proofErr w:type="gramEnd"/>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Фактическое переселение граждан в рамках данного мероприятия </w:t>
      </w:r>
      <w:r w:rsidR="00715210">
        <w:rPr>
          <w:rFonts w:ascii="Times New Roman" w:hAnsi="Times New Roman" w:cs="Times New Roman"/>
          <w:sz w:val="28"/>
          <w:szCs w:val="28"/>
        </w:rPr>
        <w:t xml:space="preserve">будет </w:t>
      </w:r>
      <w:r w:rsidRPr="00AB48EE">
        <w:rPr>
          <w:rFonts w:ascii="Times New Roman" w:hAnsi="Times New Roman" w:cs="Times New Roman"/>
          <w:sz w:val="28"/>
          <w:szCs w:val="28"/>
        </w:rPr>
        <w:t>осуществля</w:t>
      </w:r>
      <w:r w:rsidR="00715210">
        <w:rPr>
          <w:rFonts w:ascii="Times New Roman" w:hAnsi="Times New Roman" w:cs="Times New Roman"/>
          <w:sz w:val="28"/>
          <w:szCs w:val="28"/>
        </w:rPr>
        <w:t>ться</w:t>
      </w:r>
      <w:r w:rsidRPr="00AB48EE">
        <w:rPr>
          <w:rFonts w:ascii="Times New Roman" w:hAnsi="Times New Roman" w:cs="Times New Roman"/>
          <w:sz w:val="28"/>
          <w:szCs w:val="28"/>
        </w:rPr>
        <w:t xml:space="preserve">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В соответствии с дополнительно доведенным </w:t>
      </w:r>
      <w:r w:rsidR="00715210" w:rsidRPr="00AB48EE">
        <w:rPr>
          <w:rFonts w:ascii="Times New Roman" w:hAnsi="Times New Roman" w:cs="Times New Roman"/>
          <w:sz w:val="28"/>
          <w:szCs w:val="28"/>
        </w:rPr>
        <w:t xml:space="preserve">городскому округу город Воронеж </w:t>
      </w:r>
      <w:r w:rsidRPr="00AB48EE">
        <w:rPr>
          <w:rFonts w:ascii="Times New Roman" w:hAnsi="Times New Roman" w:cs="Times New Roman"/>
          <w:sz w:val="28"/>
          <w:szCs w:val="28"/>
        </w:rPr>
        <w:t xml:space="preserve">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AB48EE">
        <w:rPr>
          <w:rFonts w:ascii="Times New Roman" w:hAnsi="Times New Roman" w:cs="Times New Roman"/>
          <w:sz w:val="28"/>
          <w:szCs w:val="28"/>
        </w:rPr>
        <w:t xml:space="preserve"> кв. м. В рамках реализации этого мероприятия будет расселено 6 МКД и 34 жилых помещения (88 жилых помещений) с количеством проживающих 251 человек.</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185-ФЗ, в соответствии с мероприятиями приведен в приложении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4 к муниципальной программе.</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Денежные средства, полученные из Фонда содействия реформированию </w:t>
      </w:r>
      <w:r w:rsidR="00715210">
        <w:rPr>
          <w:rFonts w:ascii="Times New Roman" w:hAnsi="Times New Roman" w:cs="Times New Roman"/>
          <w:sz w:val="28"/>
          <w:szCs w:val="28"/>
        </w:rPr>
        <w:t>жилищно-коммунального хозяйства</w:t>
      </w:r>
      <w:r w:rsidRPr="00AB48EE">
        <w:rPr>
          <w:rFonts w:ascii="Times New Roman" w:hAnsi="Times New Roman" w:cs="Times New Roman"/>
          <w:sz w:val="28"/>
          <w:szCs w:val="28"/>
        </w:rPr>
        <w:t>,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AB48EE">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Российской Федерации по соглашению с собственниками.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1.4. Переселение </w:t>
      </w:r>
      <w:r w:rsidR="00715210">
        <w:rPr>
          <w:rFonts w:ascii="Times New Roman" w:hAnsi="Times New Roman" w:cs="Times New Roman"/>
          <w:sz w:val="28"/>
          <w:szCs w:val="28"/>
        </w:rPr>
        <w:t>6</w:t>
      </w:r>
      <w:r w:rsidRPr="00AB48EE">
        <w:rPr>
          <w:rFonts w:ascii="Times New Roman" w:hAnsi="Times New Roman" w:cs="Times New Roman"/>
          <w:sz w:val="28"/>
          <w:szCs w:val="28"/>
        </w:rPr>
        <w:t xml:space="preserve"> семей из аварийного жилищного фонда общей площадью 202,24 кв. м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Реализация данного мероприятия позволит переселить </w:t>
      </w:r>
      <w:r w:rsidR="00B836A6">
        <w:rPr>
          <w:rFonts w:ascii="Times New Roman" w:hAnsi="Times New Roman" w:cs="Times New Roman"/>
          <w:sz w:val="28"/>
          <w:szCs w:val="28"/>
        </w:rPr>
        <w:t>6</w:t>
      </w:r>
      <w:r w:rsidRPr="00AB48EE">
        <w:rPr>
          <w:rFonts w:ascii="Times New Roman" w:hAnsi="Times New Roman" w:cs="Times New Roman"/>
          <w:sz w:val="28"/>
          <w:szCs w:val="28"/>
        </w:rPr>
        <w:t xml:space="preserve"> семей численностью 13 человек из жилых помещений общей площадью 202,24</w:t>
      </w:r>
      <w:r w:rsidR="00B836A6">
        <w:rPr>
          <w:rFonts w:ascii="Times New Roman" w:hAnsi="Times New Roman" w:cs="Times New Roman"/>
          <w:sz w:val="28"/>
          <w:szCs w:val="28"/>
        </w:rPr>
        <w:t> </w:t>
      </w:r>
      <w:r w:rsidRPr="00AB48EE">
        <w:rPr>
          <w:rFonts w:ascii="Times New Roman" w:hAnsi="Times New Roman" w:cs="Times New Roman"/>
          <w:sz w:val="28"/>
          <w:szCs w:val="28"/>
        </w:rPr>
        <w:t>кв.</w:t>
      </w:r>
      <w:r w:rsidR="00B836A6">
        <w:rPr>
          <w:rFonts w:ascii="Times New Roman" w:hAnsi="Times New Roman" w:cs="Times New Roman"/>
          <w:sz w:val="28"/>
          <w:szCs w:val="28"/>
        </w:rPr>
        <w:t> </w:t>
      </w:r>
      <w:r w:rsidRPr="00AB48EE">
        <w:rPr>
          <w:rFonts w:ascii="Times New Roman" w:hAnsi="Times New Roman" w:cs="Times New Roman"/>
          <w:sz w:val="28"/>
          <w:szCs w:val="28"/>
        </w:rPr>
        <w:t xml:space="preserve">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2012–2013 годах», утвержденной постановлением администрации городского округа город Воронеж от 07.03.2012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185.</w:t>
      </w:r>
      <w:proofErr w:type="gramEnd"/>
      <w:r w:rsidRPr="00AB48EE">
        <w:rPr>
          <w:rFonts w:ascii="Times New Roman" w:hAnsi="Times New Roman" w:cs="Times New Roman"/>
          <w:sz w:val="28"/>
          <w:szCs w:val="28"/>
        </w:rPr>
        <w:t xml:space="preserve"> Финансирование данно</w:t>
      </w:r>
      <w:r w:rsidR="00715210">
        <w:rPr>
          <w:rFonts w:ascii="Times New Roman" w:hAnsi="Times New Roman" w:cs="Times New Roman"/>
          <w:sz w:val="28"/>
          <w:szCs w:val="28"/>
        </w:rPr>
        <w:t>го мероприятия</w:t>
      </w:r>
      <w:r w:rsidRPr="00AB48EE">
        <w:rPr>
          <w:rFonts w:ascii="Times New Roman" w:hAnsi="Times New Roman" w:cs="Times New Roman"/>
          <w:sz w:val="28"/>
          <w:szCs w:val="28"/>
        </w:rPr>
        <w:t xml:space="preserve"> было осуществлено в 2012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185-ФЗ «О Фонде содействия реформированию жилищно-коммунального хозяйства».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Срок реализации данного мероприятия – 2014–2015 годы.</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1.6. Переселение граждан из дома 45 по ул. </w:t>
      </w:r>
      <w:proofErr w:type="spellStart"/>
      <w:r w:rsidRPr="00AB48EE">
        <w:rPr>
          <w:rFonts w:ascii="Times New Roman" w:hAnsi="Times New Roman" w:cs="Times New Roman"/>
          <w:sz w:val="28"/>
          <w:szCs w:val="28"/>
        </w:rPr>
        <w:t>Еремеева</w:t>
      </w:r>
      <w:proofErr w:type="spellEnd"/>
      <w:r w:rsidRPr="00AB48EE">
        <w:rPr>
          <w:rFonts w:ascii="Times New Roman" w:hAnsi="Times New Roman" w:cs="Times New Roman"/>
          <w:sz w:val="28"/>
          <w:szCs w:val="28"/>
        </w:rPr>
        <w:t xml:space="preserve"> г. Воронежа, признанного аварийным и подлежащим сносу.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AB48EE">
        <w:rPr>
          <w:rFonts w:ascii="Times New Roman" w:hAnsi="Times New Roman" w:cs="Times New Roman"/>
          <w:sz w:val="28"/>
          <w:szCs w:val="28"/>
        </w:rPr>
        <w:t>Еремеева</w:t>
      </w:r>
      <w:proofErr w:type="spellEnd"/>
      <w:r w:rsidRPr="00AB48EE">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382, в декабре 2013 года приобретено 36 квартир.</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Финансирование мероприятия полностью осуществлено в 2013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Фактическое переселение граждан в рамках данного мероприятия </w:t>
      </w:r>
      <w:r w:rsidR="00715210">
        <w:rPr>
          <w:rFonts w:ascii="Times New Roman" w:hAnsi="Times New Roman" w:cs="Times New Roman"/>
          <w:sz w:val="28"/>
          <w:szCs w:val="28"/>
        </w:rPr>
        <w:t xml:space="preserve"> будет </w:t>
      </w:r>
      <w:r w:rsidRPr="00AB48EE">
        <w:rPr>
          <w:rFonts w:ascii="Times New Roman" w:hAnsi="Times New Roman" w:cs="Times New Roman"/>
          <w:sz w:val="28"/>
          <w:szCs w:val="28"/>
        </w:rPr>
        <w:t>осуществля</w:t>
      </w:r>
      <w:r w:rsidR="00715210">
        <w:rPr>
          <w:rFonts w:ascii="Times New Roman" w:hAnsi="Times New Roman" w:cs="Times New Roman"/>
          <w:sz w:val="28"/>
          <w:szCs w:val="28"/>
        </w:rPr>
        <w:t>ться</w:t>
      </w:r>
      <w:r w:rsidRPr="00AB48EE">
        <w:rPr>
          <w:rFonts w:ascii="Times New Roman" w:hAnsi="Times New Roman" w:cs="Times New Roman"/>
          <w:sz w:val="28"/>
          <w:szCs w:val="28"/>
        </w:rPr>
        <w:t xml:space="preserve">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w:t>
      </w:r>
      <w:proofErr w:type="spellStart"/>
      <w:r w:rsidRPr="00AB48EE">
        <w:rPr>
          <w:rFonts w:ascii="Times New Roman" w:hAnsi="Times New Roman" w:cs="Times New Roman"/>
          <w:sz w:val="28"/>
          <w:szCs w:val="28"/>
        </w:rPr>
        <w:t>Водрем</w:t>
      </w:r>
      <w:proofErr w:type="spellEnd"/>
      <w:r w:rsidRPr="00AB48EE">
        <w:rPr>
          <w:rFonts w:ascii="Times New Roman" w:hAnsi="Times New Roman" w:cs="Times New Roman"/>
          <w:sz w:val="28"/>
          <w:szCs w:val="28"/>
        </w:rPr>
        <w:t>, 56.</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года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 </w:t>
      </w:r>
      <w:proofErr w:type="spellStart"/>
      <w:r w:rsidRPr="00AB48EE">
        <w:rPr>
          <w:rFonts w:ascii="Times New Roman" w:hAnsi="Times New Roman" w:cs="Times New Roman"/>
          <w:sz w:val="28"/>
          <w:szCs w:val="28"/>
        </w:rPr>
        <w:t>Водрем</w:t>
      </w:r>
      <w:proofErr w:type="spellEnd"/>
      <w:r w:rsidRPr="00AB48EE">
        <w:rPr>
          <w:rFonts w:ascii="Times New Roman" w:hAnsi="Times New Roman" w:cs="Times New Roman"/>
          <w:sz w:val="28"/>
          <w:szCs w:val="28"/>
        </w:rPr>
        <w:t>, 56 г. Воронежа, 20.12.2013 было приобретено 11 квартир.</w:t>
      </w:r>
      <w:proofErr w:type="gramEnd"/>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AB48EE">
        <w:rPr>
          <w:rFonts w:ascii="Times New Roman" w:hAnsi="Times New Roman" w:cs="Times New Roman"/>
          <w:sz w:val="28"/>
          <w:szCs w:val="28"/>
        </w:rPr>
        <w:t xml:space="preserve"> Всего в рамках указанного мероприятия будет переселено 20 человек.</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Срок реализации данного мероприятия – 2014–2015 годы.</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1.9. Переселение граждан из дома 54 по ул. Пеше-Стрелецкой                   г. Воронежа, признанного аварийным и подлежащим сносу в 2017 году.</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В рамках настоящей </w:t>
      </w:r>
      <w:r w:rsidR="00715210">
        <w:rPr>
          <w:rFonts w:ascii="Times New Roman" w:hAnsi="Times New Roman" w:cs="Times New Roman"/>
          <w:sz w:val="28"/>
          <w:szCs w:val="28"/>
        </w:rPr>
        <w:t>под</w:t>
      </w:r>
      <w:r w:rsidRPr="00AB48EE">
        <w:rPr>
          <w:rFonts w:ascii="Times New Roman" w:hAnsi="Times New Roman" w:cs="Times New Roman"/>
          <w:sz w:val="28"/>
          <w:szCs w:val="28"/>
        </w:rPr>
        <w:t>программы расселению подлежат  жилые помещения в доме 54 по ул. Пеше-Стрелецкой г. Воронежа, признанно</w:t>
      </w:r>
      <w:r w:rsidR="00715210">
        <w:rPr>
          <w:rFonts w:ascii="Times New Roman" w:hAnsi="Times New Roman" w:cs="Times New Roman"/>
          <w:sz w:val="28"/>
          <w:szCs w:val="28"/>
        </w:rPr>
        <w:t>м</w:t>
      </w:r>
      <w:r w:rsidRPr="00AB48EE">
        <w:rPr>
          <w:rFonts w:ascii="Times New Roman" w:hAnsi="Times New Roman" w:cs="Times New Roman"/>
          <w:sz w:val="28"/>
          <w:szCs w:val="28"/>
        </w:rPr>
        <w:t xml:space="preserve"> аварийным и подлежащим сносу на основании заключения городской межведомственной комиссии от 24.12.2013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34 и постановлени</w:t>
      </w:r>
      <w:r w:rsidR="00644CBB">
        <w:rPr>
          <w:rFonts w:ascii="Times New Roman" w:hAnsi="Times New Roman" w:cs="Times New Roman"/>
          <w:sz w:val="28"/>
          <w:szCs w:val="28"/>
        </w:rPr>
        <w:t>я</w:t>
      </w:r>
      <w:r w:rsidRPr="00AB48EE">
        <w:rPr>
          <w:rFonts w:ascii="Times New Roman" w:hAnsi="Times New Roman" w:cs="Times New Roman"/>
          <w:sz w:val="28"/>
          <w:szCs w:val="28"/>
        </w:rPr>
        <w:t xml:space="preserve"> администрации городского округа город Воронеж от 04.07.2014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579 «О мероприятиях в связи с признанием дома  54 по ул. Пеше-Стрелецкая </w:t>
      </w:r>
      <w:r w:rsidR="00644CBB">
        <w:rPr>
          <w:rFonts w:ascii="Times New Roman" w:hAnsi="Times New Roman" w:cs="Times New Roman"/>
          <w:sz w:val="28"/>
          <w:szCs w:val="28"/>
        </w:rPr>
        <w:t xml:space="preserve">           </w:t>
      </w:r>
      <w:r w:rsidRPr="00AB48EE">
        <w:rPr>
          <w:rFonts w:ascii="Times New Roman" w:hAnsi="Times New Roman" w:cs="Times New Roman"/>
          <w:sz w:val="28"/>
          <w:szCs w:val="28"/>
        </w:rPr>
        <w:t>г. Воронежа аварийным и подлежащим сносу».</w:t>
      </w:r>
      <w:proofErr w:type="gramEnd"/>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Финансирование мероприятия будет осуществлено в 2017 году.</w:t>
      </w:r>
    </w:p>
    <w:p w:rsidR="004D613A" w:rsidRPr="00AB48EE" w:rsidRDefault="004D613A" w:rsidP="004D613A">
      <w:pPr>
        <w:autoSpaceDE w:val="0"/>
        <w:autoSpaceDN w:val="0"/>
        <w:adjustRightInd w:val="0"/>
        <w:spacing w:line="360" w:lineRule="auto"/>
        <w:ind w:firstLine="540"/>
        <w:jc w:val="both"/>
        <w:rPr>
          <w:rFonts w:eastAsia="Calibri"/>
          <w:sz w:val="28"/>
          <w:szCs w:val="28"/>
        </w:rPr>
      </w:pPr>
      <w:proofErr w:type="gramStart"/>
      <w:r w:rsidRPr="00AB48EE">
        <w:rPr>
          <w:rFonts w:eastAsia="Calibri"/>
          <w:sz w:val="28"/>
          <w:szCs w:val="28"/>
        </w:rPr>
        <w:t xml:space="preserve">Объем финансирования на реализацию мероприятия по переселению граждан из дома 54 по ул. </w:t>
      </w:r>
      <w:r w:rsidRPr="00AB48EE">
        <w:rPr>
          <w:sz w:val="28"/>
          <w:szCs w:val="28"/>
        </w:rPr>
        <w:t>ул. Пеше-Стрелецкой г. Воронежа</w:t>
      </w:r>
      <w:r w:rsidRPr="00AB48EE">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4D613A" w:rsidRPr="00AB48EE" w:rsidRDefault="004D613A" w:rsidP="004D613A">
      <w:pPr>
        <w:autoSpaceDE w:val="0"/>
        <w:autoSpaceDN w:val="0"/>
        <w:adjustRightInd w:val="0"/>
        <w:spacing w:line="360" w:lineRule="auto"/>
        <w:ind w:firstLine="567"/>
        <w:jc w:val="both"/>
        <w:rPr>
          <w:rFonts w:eastAsia="Calibri"/>
          <w:sz w:val="28"/>
          <w:szCs w:val="28"/>
        </w:rPr>
      </w:pPr>
      <w:r w:rsidRPr="00AB48EE">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AB48EE">
          <w:rPr>
            <w:rFonts w:eastAsia="Calibri"/>
            <w:sz w:val="28"/>
            <w:szCs w:val="28"/>
          </w:rPr>
          <w:t>приказом</w:t>
        </w:r>
      </w:hyperlink>
      <w:r w:rsidRPr="00AB48EE">
        <w:rPr>
          <w:rFonts w:eastAsia="Calibri"/>
          <w:sz w:val="28"/>
          <w:szCs w:val="28"/>
        </w:rPr>
        <w:t xml:space="preserve"> Министерства строительства и жилищно-коммунального хозяйства Российской Федерации от 27.06.2017 </w:t>
      </w:r>
      <w:r w:rsidRPr="00AB48EE">
        <w:rPr>
          <w:rFonts w:eastAsia="Calibri"/>
        </w:rPr>
        <w:t>№</w:t>
      </w:r>
      <w:r w:rsidRPr="00AB48EE">
        <w:rPr>
          <w:rFonts w:eastAsia="Calibri"/>
          <w:sz w:val="28"/>
          <w:szCs w:val="28"/>
        </w:rPr>
        <w:t xml:space="preserve"> 925/</w:t>
      </w:r>
      <w:proofErr w:type="spellStart"/>
      <w:proofErr w:type="gramStart"/>
      <w:r w:rsidRPr="00AB48EE">
        <w:rPr>
          <w:rFonts w:eastAsia="Calibri"/>
          <w:sz w:val="28"/>
          <w:szCs w:val="28"/>
        </w:rPr>
        <w:t>пр</w:t>
      </w:r>
      <w:proofErr w:type="spellEnd"/>
      <w:proofErr w:type="gramEnd"/>
      <w:r w:rsidRPr="00AB48EE">
        <w:rPr>
          <w:rFonts w:eastAsia="Calibri"/>
          <w:sz w:val="28"/>
          <w:szCs w:val="28"/>
        </w:rPr>
        <w:t xml:space="preserve">  в размере 33 411,00 рублей.</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Фактическое переселение граждан в рамках данного мероприятия </w:t>
      </w:r>
      <w:r w:rsidR="00644CBB">
        <w:rPr>
          <w:rFonts w:ascii="Times New Roman" w:hAnsi="Times New Roman" w:cs="Times New Roman"/>
          <w:sz w:val="28"/>
          <w:szCs w:val="28"/>
        </w:rPr>
        <w:t xml:space="preserve">будет </w:t>
      </w:r>
      <w:r w:rsidRPr="00AB48EE">
        <w:rPr>
          <w:rFonts w:ascii="Times New Roman" w:hAnsi="Times New Roman" w:cs="Times New Roman"/>
          <w:sz w:val="28"/>
          <w:szCs w:val="28"/>
        </w:rPr>
        <w:t>осуществля</w:t>
      </w:r>
      <w:r w:rsidR="00644CBB">
        <w:rPr>
          <w:rFonts w:ascii="Times New Roman" w:hAnsi="Times New Roman" w:cs="Times New Roman"/>
          <w:sz w:val="28"/>
          <w:szCs w:val="28"/>
        </w:rPr>
        <w:t>ться</w:t>
      </w:r>
      <w:r w:rsidRPr="00AB48EE">
        <w:rPr>
          <w:rFonts w:ascii="Times New Roman" w:hAnsi="Times New Roman" w:cs="Times New Roman"/>
          <w:sz w:val="28"/>
          <w:szCs w:val="28"/>
        </w:rPr>
        <w:t xml:space="preserve"> в 2017–2018 годах.</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4D613A" w:rsidRPr="00AB48EE" w:rsidRDefault="004D613A" w:rsidP="004D613A">
      <w:pPr>
        <w:pStyle w:val="ab"/>
        <w:numPr>
          <w:ilvl w:val="1"/>
          <w:numId w:val="47"/>
        </w:numPr>
        <w:autoSpaceDE w:val="0"/>
        <w:autoSpaceDN w:val="0"/>
        <w:adjustRightInd w:val="0"/>
        <w:spacing w:line="360" w:lineRule="auto"/>
        <w:ind w:left="0" w:firstLine="567"/>
        <w:jc w:val="both"/>
        <w:rPr>
          <w:sz w:val="28"/>
          <w:szCs w:val="28"/>
        </w:rPr>
      </w:pPr>
      <w:r w:rsidRPr="00AB48EE">
        <w:rPr>
          <w:sz w:val="28"/>
          <w:szCs w:val="28"/>
        </w:rPr>
        <w:t>Переселение граждан из аварийного жил</w:t>
      </w:r>
      <w:r w:rsidR="00644CBB">
        <w:rPr>
          <w:sz w:val="28"/>
          <w:szCs w:val="28"/>
        </w:rPr>
        <w:t>ищного</w:t>
      </w:r>
      <w:r w:rsidRPr="00AB48EE">
        <w:rPr>
          <w:sz w:val="28"/>
          <w:szCs w:val="28"/>
        </w:rPr>
        <w:t xml:space="preserve"> фонда, признанного аварийным после 1 января 2012 года.</w:t>
      </w:r>
    </w:p>
    <w:p w:rsidR="004D613A" w:rsidRPr="00AB48EE" w:rsidRDefault="004D613A" w:rsidP="004D613A">
      <w:pPr>
        <w:pStyle w:val="ab"/>
        <w:autoSpaceDE w:val="0"/>
        <w:autoSpaceDN w:val="0"/>
        <w:adjustRightInd w:val="0"/>
        <w:spacing w:line="360" w:lineRule="auto"/>
        <w:ind w:left="0" w:firstLine="567"/>
        <w:jc w:val="both"/>
        <w:rPr>
          <w:sz w:val="28"/>
          <w:szCs w:val="28"/>
        </w:rPr>
      </w:pPr>
      <w:r w:rsidRPr="00AB48EE">
        <w:rPr>
          <w:sz w:val="28"/>
          <w:szCs w:val="28"/>
        </w:rPr>
        <w:t xml:space="preserve"> В рамках данного мероприятия необходимо решить задачи по переселению граждан из аварийного жил</w:t>
      </w:r>
      <w:r w:rsidR="00644CBB">
        <w:rPr>
          <w:sz w:val="28"/>
          <w:szCs w:val="28"/>
        </w:rPr>
        <w:t>ищного</w:t>
      </w:r>
      <w:r w:rsidRPr="00AB48EE">
        <w:rPr>
          <w:sz w:val="28"/>
          <w:szCs w:val="28"/>
        </w:rPr>
        <w:t xml:space="preserve"> фонда, признанного после </w:t>
      </w:r>
      <w:r w:rsidR="00644CBB">
        <w:rPr>
          <w:sz w:val="28"/>
          <w:szCs w:val="28"/>
        </w:rPr>
        <w:t xml:space="preserve">    </w:t>
      </w:r>
      <w:r w:rsidRPr="00AB48EE">
        <w:rPr>
          <w:sz w:val="28"/>
          <w:szCs w:val="28"/>
        </w:rPr>
        <w:t xml:space="preserve">1 января 2012 года в установленном порядке аварийным и подлежащим сносу или реконструкции. </w:t>
      </w:r>
    </w:p>
    <w:p w:rsidR="004D613A" w:rsidRPr="00AB48EE" w:rsidRDefault="004D613A" w:rsidP="004D613A">
      <w:pPr>
        <w:pStyle w:val="ab"/>
        <w:autoSpaceDE w:val="0"/>
        <w:autoSpaceDN w:val="0"/>
        <w:adjustRightInd w:val="0"/>
        <w:spacing w:line="360" w:lineRule="auto"/>
        <w:ind w:left="0" w:firstLine="567"/>
        <w:jc w:val="both"/>
        <w:rPr>
          <w:sz w:val="28"/>
          <w:szCs w:val="28"/>
        </w:rPr>
      </w:pPr>
      <w:r w:rsidRPr="00AB48EE">
        <w:rPr>
          <w:sz w:val="28"/>
          <w:szCs w:val="28"/>
        </w:rPr>
        <w:t>По результатам  проведенной технической оценки установлено, что ряд аварийных домов находятся в крайне неудовлетворительном состоянии и требуют первоочередного расселения.  В рамках данного мероприятия планируется расселить дома, которые ранее были частично расселены.</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Адресный перечень домов, подлежащих расселению в рамках данного  мероприятия</w:t>
      </w:r>
      <w:r w:rsidR="00644CBB">
        <w:rPr>
          <w:rFonts w:ascii="Times New Roman" w:hAnsi="Times New Roman" w:cs="Times New Roman"/>
          <w:sz w:val="28"/>
          <w:szCs w:val="28"/>
        </w:rPr>
        <w:t>,</w:t>
      </w:r>
      <w:r w:rsidRPr="00AB48EE">
        <w:rPr>
          <w:rFonts w:ascii="Times New Roman" w:hAnsi="Times New Roman" w:cs="Times New Roman"/>
          <w:sz w:val="28"/>
          <w:szCs w:val="28"/>
        </w:rPr>
        <w:t xml:space="preserve"> приведен в </w:t>
      </w:r>
      <w:r w:rsidR="00644CBB">
        <w:rPr>
          <w:rFonts w:ascii="Times New Roman" w:hAnsi="Times New Roman" w:cs="Times New Roman"/>
          <w:sz w:val="28"/>
          <w:szCs w:val="28"/>
        </w:rPr>
        <w:t>п</w:t>
      </w:r>
      <w:r w:rsidRPr="00AB48EE">
        <w:rPr>
          <w:rFonts w:ascii="Times New Roman" w:hAnsi="Times New Roman" w:cs="Times New Roman"/>
          <w:sz w:val="28"/>
          <w:szCs w:val="28"/>
        </w:rPr>
        <w:t xml:space="preserve">риложении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5 к муниципальной программе.</w:t>
      </w:r>
    </w:p>
    <w:p w:rsidR="004D613A" w:rsidRPr="00AB48EE" w:rsidRDefault="004D613A" w:rsidP="004D613A">
      <w:pPr>
        <w:autoSpaceDE w:val="0"/>
        <w:autoSpaceDN w:val="0"/>
        <w:adjustRightInd w:val="0"/>
        <w:spacing w:line="360" w:lineRule="auto"/>
        <w:ind w:firstLine="567"/>
        <w:jc w:val="both"/>
        <w:rPr>
          <w:rFonts w:eastAsia="Calibri"/>
          <w:sz w:val="28"/>
          <w:szCs w:val="28"/>
        </w:rPr>
      </w:pPr>
      <w:r w:rsidRPr="00AB48EE">
        <w:rPr>
          <w:sz w:val="28"/>
          <w:szCs w:val="28"/>
        </w:rPr>
        <w:t xml:space="preserve">Финансирование мероприятия за счет средств бюджета Воронежской области и  бюджета городского округа определено </w:t>
      </w:r>
      <w:hyperlink r:id="rId10" w:history="1">
        <w:r w:rsidRPr="00AB48EE">
          <w:rPr>
            <w:rFonts w:eastAsia="Calibri"/>
            <w:sz w:val="28"/>
            <w:szCs w:val="28"/>
          </w:rPr>
          <w:t>подпрограммой 2</w:t>
        </w:r>
      </w:hyperlink>
      <w:r w:rsidRPr="00AB48EE">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AB48EE">
        <w:rPr>
          <w:rFonts w:eastAsia="Calibri"/>
        </w:rPr>
        <w:t>№</w:t>
      </w:r>
      <w:r w:rsidRPr="00AB48EE">
        <w:rPr>
          <w:rFonts w:eastAsia="Calibri"/>
          <w:sz w:val="28"/>
          <w:szCs w:val="28"/>
        </w:rPr>
        <w:t xml:space="preserve"> 1060.</w:t>
      </w:r>
    </w:p>
    <w:p w:rsidR="004D613A" w:rsidRPr="00AB48EE" w:rsidRDefault="004D613A" w:rsidP="004D613A">
      <w:pPr>
        <w:autoSpaceDE w:val="0"/>
        <w:autoSpaceDN w:val="0"/>
        <w:adjustRightInd w:val="0"/>
        <w:spacing w:line="360" w:lineRule="auto"/>
        <w:ind w:firstLine="540"/>
        <w:jc w:val="both"/>
        <w:rPr>
          <w:rFonts w:eastAsia="Calibri"/>
          <w:sz w:val="28"/>
          <w:szCs w:val="28"/>
        </w:rPr>
      </w:pPr>
      <w:r w:rsidRPr="00AB48EE">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4D613A" w:rsidRPr="00AB48EE" w:rsidRDefault="004D613A" w:rsidP="004D613A">
      <w:pPr>
        <w:autoSpaceDE w:val="0"/>
        <w:autoSpaceDN w:val="0"/>
        <w:adjustRightInd w:val="0"/>
        <w:spacing w:line="360" w:lineRule="auto"/>
        <w:ind w:firstLine="567"/>
        <w:jc w:val="both"/>
        <w:rPr>
          <w:rFonts w:eastAsia="Calibri"/>
          <w:sz w:val="28"/>
          <w:szCs w:val="28"/>
        </w:rPr>
      </w:pPr>
      <w:r w:rsidRPr="00AB48EE">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AB48EE">
        <w:rPr>
          <w:rFonts w:eastAsia="Calibri"/>
          <w:sz w:val="28"/>
          <w:szCs w:val="28"/>
        </w:rPr>
        <w:t>п</w:t>
      </w:r>
      <w:proofErr w:type="gramEnd"/>
      <w:r w:rsidR="00476435">
        <w:fldChar w:fldCharType="begin"/>
      </w:r>
      <w:r w:rsidR="00476435">
        <w:instrText xml:space="preserve"> HYPERLINK "consultantplus://offline/ref=C0973A94E9BE0061BC01F3122B7ED506AC298F25A4AB5D8151F519699FC812I" </w:instrText>
      </w:r>
      <w:r w:rsidR="00476435">
        <w:fldChar w:fldCharType="separate"/>
      </w:r>
      <w:r w:rsidRPr="00AB48EE">
        <w:rPr>
          <w:rFonts w:eastAsia="Calibri"/>
          <w:sz w:val="28"/>
          <w:szCs w:val="28"/>
        </w:rPr>
        <w:t>риказом</w:t>
      </w:r>
      <w:r w:rsidR="00476435">
        <w:rPr>
          <w:rFonts w:eastAsia="Calibri"/>
          <w:sz w:val="28"/>
          <w:szCs w:val="28"/>
        </w:rPr>
        <w:fldChar w:fldCharType="end"/>
      </w:r>
      <w:r w:rsidRPr="00AB48EE">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AB48EE">
        <w:rPr>
          <w:rFonts w:eastAsia="Calibri"/>
          <w:sz w:val="28"/>
          <w:szCs w:val="28"/>
        </w:rPr>
        <w:t>пр</w:t>
      </w:r>
      <w:proofErr w:type="spellEnd"/>
      <w:r w:rsidRPr="00AB48EE">
        <w:rPr>
          <w:rFonts w:eastAsia="Calibri"/>
          <w:sz w:val="28"/>
          <w:szCs w:val="28"/>
        </w:rPr>
        <w:t xml:space="preserve">  в размере 35 315,00 рублей.</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Реализация данного мероприятия позволит расселить 24 аварийных многоквартирных  дома </w:t>
      </w:r>
      <w:r w:rsidR="00644CBB">
        <w:rPr>
          <w:rFonts w:ascii="Times New Roman" w:hAnsi="Times New Roman" w:cs="Times New Roman"/>
          <w:sz w:val="28"/>
          <w:szCs w:val="28"/>
        </w:rPr>
        <w:t xml:space="preserve"> (</w:t>
      </w:r>
      <w:r w:rsidRPr="00AB48EE">
        <w:rPr>
          <w:rFonts w:ascii="Times New Roman" w:hAnsi="Times New Roman" w:cs="Times New Roman"/>
          <w:sz w:val="28"/>
          <w:szCs w:val="28"/>
        </w:rPr>
        <w:t>474 жилых помещения общей площадью 12 450,28  кв. м</w:t>
      </w:r>
      <w:r w:rsidR="00644CBB">
        <w:rPr>
          <w:rFonts w:ascii="Times New Roman" w:hAnsi="Times New Roman" w:cs="Times New Roman"/>
          <w:sz w:val="28"/>
          <w:szCs w:val="28"/>
        </w:rPr>
        <w:t>)</w:t>
      </w:r>
      <w:r w:rsidRPr="00AB48EE">
        <w:rPr>
          <w:rFonts w:ascii="Times New Roman" w:hAnsi="Times New Roman" w:cs="Times New Roman"/>
          <w:sz w:val="28"/>
          <w:szCs w:val="28"/>
        </w:rPr>
        <w:t xml:space="preserve"> и переселить 970 человек.</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Фактическое переселение будет </w:t>
      </w:r>
      <w:r w:rsidRPr="00C747F0">
        <w:rPr>
          <w:rFonts w:ascii="Times New Roman" w:hAnsi="Times New Roman" w:cs="Times New Roman"/>
          <w:sz w:val="28"/>
          <w:szCs w:val="28"/>
        </w:rPr>
        <w:t>осуществлено в 2018–20</w:t>
      </w:r>
      <w:r w:rsidR="00700D0E" w:rsidRPr="00C747F0">
        <w:rPr>
          <w:rFonts w:ascii="Times New Roman" w:hAnsi="Times New Roman" w:cs="Times New Roman"/>
          <w:sz w:val="28"/>
          <w:szCs w:val="28"/>
        </w:rPr>
        <w:t>20</w:t>
      </w:r>
      <w:r w:rsidRPr="00C747F0">
        <w:rPr>
          <w:rFonts w:ascii="Times New Roman" w:hAnsi="Times New Roman" w:cs="Times New Roman"/>
          <w:sz w:val="28"/>
          <w:szCs w:val="28"/>
        </w:rPr>
        <w:t xml:space="preserve"> годах.</w:t>
      </w:r>
    </w:p>
    <w:p w:rsidR="004D613A" w:rsidRPr="00F375E8"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w:t>
      </w:r>
      <w:r w:rsidRPr="00F375E8">
        <w:rPr>
          <w:rFonts w:ascii="Times New Roman" w:hAnsi="Times New Roman" w:cs="Times New Roman"/>
          <w:sz w:val="28"/>
          <w:szCs w:val="28"/>
        </w:rPr>
        <w:t>кодекса Российской Федерации.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F375E8">
        <w:rPr>
          <w:rFonts w:ascii="Times New Roman" w:hAnsi="Times New Roman" w:cs="Times New Roman"/>
          <w:sz w:val="28"/>
          <w:szCs w:val="28"/>
        </w:rPr>
        <w:t xml:space="preserve">1.11. </w:t>
      </w:r>
      <w:r w:rsidRPr="00F375E8">
        <w:rPr>
          <w:rFonts w:ascii="Times New Roman" w:eastAsia="Calibri" w:hAnsi="Times New Roman" w:cs="Times New Roman"/>
          <w:sz w:val="28"/>
          <w:szCs w:val="28"/>
        </w:rPr>
        <w:t>Муниципальная составляющая регионального проекта «</w:t>
      </w:r>
      <w:r w:rsidRPr="00F375E8">
        <w:rPr>
          <w:rFonts w:ascii="Times New Roman" w:hAnsi="Times New Roman" w:cs="Times New Roman"/>
          <w:sz w:val="28"/>
          <w:szCs w:val="28"/>
        </w:rPr>
        <w:t>Обеспечение устойчивого</w:t>
      </w:r>
      <w:r w:rsidRPr="00AB48EE">
        <w:rPr>
          <w:rFonts w:ascii="Times New Roman" w:hAnsi="Times New Roman" w:cs="Times New Roman"/>
          <w:sz w:val="28"/>
          <w:szCs w:val="28"/>
        </w:rPr>
        <w:t xml:space="preserve"> сокращения непригодного</w:t>
      </w:r>
      <w:r w:rsidR="00644CBB">
        <w:rPr>
          <w:rFonts w:ascii="Times New Roman" w:hAnsi="Times New Roman" w:cs="Times New Roman"/>
          <w:sz w:val="28"/>
          <w:szCs w:val="28"/>
        </w:rPr>
        <w:t xml:space="preserve"> для проживания жилищного фонда</w:t>
      </w:r>
      <w:r w:rsidRPr="00AB48EE">
        <w:rPr>
          <w:rFonts w:ascii="Times New Roman" w:hAnsi="Times New Roman" w:cs="Times New Roman"/>
          <w:sz w:val="28"/>
          <w:szCs w:val="28"/>
        </w:rPr>
        <w:t>»</w:t>
      </w:r>
      <w:r w:rsidR="00B836A6">
        <w:rPr>
          <w:rFonts w:ascii="Times New Roman" w:hAnsi="Times New Roman" w:cs="Times New Roman"/>
          <w:sz w:val="28"/>
          <w:szCs w:val="28"/>
        </w:rPr>
        <w:t>.</w:t>
      </w:r>
    </w:p>
    <w:p w:rsidR="004D613A" w:rsidRPr="00AB48EE" w:rsidRDefault="004D613A" w:rsidP="004D613A">
      <w:pPr>
        <w:autoSpaceDE w:val="0"/>
        <w:autoSpaceDN w:val="0"/>
        <w:adjustRightInd w:val="0"/>
        <w:spacing w:line="360" w:lineRule="auto"/>
        <w:ind w:firstLine="540"/>
        <w:jc w:val="both"/>
        <w:rPr>
          <w:rFonts w:eastAsia="Calibri"/>
          <w:sz w:val="28"/>
          <w:szCs w:val="28"/>
        </w:rPr>
      </w:pPr>
      <w:proofErr w:type="gramStart"/>
      <w:r w:rsidRPr="00AB48EE">
        <w:rPr>
          <w:sz w:val="28"/>
          <w:szCs w:val="28"/>
        </w:rPr>
        <w:t>Данное мероприятие реализуется</w:t>
      </w:r>
      <w:r w:rsidRPr="00AB48EE">
        <w:rPr>
          <w:color w:val="FF0000"/>
          <w:sz w:val="28"/>
          <w:szCs w:val="28"/>
        </w:rPr>
        <w:t xml:space="preserve"> </w:t>
      </w:r>
      <w:r w:rsidRPr="00AB48EE">
        <w:rPr>
          <w:sz w:val="28"/>
          <w:szCs w:val="28"/>
        </w:rPr>
        <w:t xml:space="preserve">во исполнение Указа  Президента Российской Федерации от 07.05.2018  </w:t>
      </w:r>
      <w:r w:rsidRPr="00AB48EE">
        <w:t>№</w:t>
      </w:r>
      <w:r w:rsidRPr="00AB48EE">
        <w:rPr>
          <w:sz w:val="28"/>
          <w:szCs w:val="28"/>
        </w:rPr>
        <w:t xml:space="preserve"> 204 «</w:t>
      </w:r>
      <w:r w:rsidRPr="00AB48EE">
        <w:rPr>
          <w:rFonts w:eastAsia="Calibri"/>
          <w:sz w:val="28"/>
          <w:szCs w:val="28"/>
        </w:rPr>
        <w:t>О национальных целях и стратегических задачах развития Российской Федерации на период до 2024 года», федерального проекта «</w:t>
      </w:r>
      <w:r w:rsidRPr="00AB48EE">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AB48EE">
        <w:rPr>
          <w:rFonts w:eastAsia="Calibri"/>
          <w:sz w:val="28"/>
          <w:szCs w:val="28"/>
        </w:rPr>
        <w:t xml:space="preserve"> и  в соответствии с Федеральным законом от 21.07.2007 (ред. от 28.11.2018)  № 185-ФЗ</w:t>
      </w:r>
      <w:proofErr w:type="gramEnd"/>
      <w:r w:rsidRPr="00AB48EE">
        <w:rPr>
          <w:rFonts w:eastAsia="Calibri"/>
          <w:sz w:val="28"/>
          <w:szCs w:val="28"/>
        </w:rPr>
        <w:t xml:space="preserve"> «О Фонде содействия реформированию жилищно-коммунального хозяйства».</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xml:space="preserve">В рамках данного мероприятия  необходимо переселить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4D613A" w:rsidRPr="00AB48EE" w:rsidRDefault="004D613A" w:rsidP="004D613A">
      <w:pPr>
        <w:autoSpaceDE w:val="0"/>
        <w:autoSpaceDN w:val="0"/>
        <w:adjustRightInd w:val="0"/>
        <w:spacing w:line="360" w:lineRule="auto"/>
        <w:ind w:firstLine="709"/>
        <w:jc w:val="both"/>
        <w:outlineLvl w:val="1"/>
        <w:rPr>
          <w:rFonts w:eastAsia="Calibri"/>
          <w:sz w:val="28"/>
          <w:szCs w:val="28"/>
        </w:rPr>
      </w:pPr>
      <w:proofErr w:type="gramStart"/>
      <w:r w:rsidRPr="00AB48EE">
        <w:rPr>
          <w:sz w:val="28"/>
          <w:szCs w:val="28"/>
        </w:rPr>
        <w:t>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w:t>
      </w:r>
      <w:r w:rsidR="00B836A6">
        <w:rPr>
          <w:sz w:val="28"/>
          <w:szCs w:val="28"/>
        </w:rPr>
        <w:t>рийными в установленном порядке</w:t>
      </w:r>
      <w:r w:rsidR="00644CBB">
        <w:rPr>
          <w:sz w:val="28"/>
          <w:szCs w:val="28"/>
        </w:rPr>
        <w:t>,</w:t>
      </w:r>
      <w:r w:rsidR="00B836A6">
        <w:rPr>
          <w:sz w:val="28"/>
          <w:szCs w:val="28"/>
        </w:rPr>
        <w:t xml:space="preserve"> </w:t>
      </w:r>
      <w:r w:rsidRPr="00AB48EE">
        <w:rPr>
          <w:sz w:val="28"/>
          <w:szCs w:val="28"/>
        </w:rPr>
        <w:t>расположенных на территории городского округа город Воронеж</w:t>
      </w:r>
      <w:r w:rsidR="00644CBB">
        <w:rPr>
          <w:sz w:val="28"/>
          <w:szCs w:val="28"/>
        </w:rPr>
        <w:t>,</w:t>
      </w:r>
      <w:r w:rsidRPr="00AB48EE">
        <w:rPr>
          <w:sz w:val="28"/>
          <w:szCs w:val="28"/>
        </w:rPr>
        <w:t xml:space="preserve"> и в соответствии с требованиями  </w:t>
      </w:r>
      <w:r w:rsidRPr="00AB48EE">
        <w:rPr>
          <w:rFonts w:eastAsia="Calibri"/>
          <w:sz w:val="28"/>
          <w:szCs w:val="28"/>
        </w:rPr>
        <w:t xml:space="preserve">Федерального закона от 21.07.2007 </w:t>
      </w:r>
      <w:r w:rsidR="00B836A6">
        <w:rPr>
          <w:rFonts w:eastAsia="Calibri"/>
          <w:sz w:val="28"/>
          <w:szCs w:val="28"/>
        </w:rPr>
        <w:t xml:space="preserve">              </w:t>
      </w:r>
      <w:r w:rsidRPr="00AB48EE">
        <w:rPr>
          <w:rFonts w:eastAsia="Calibri"/>
          <w:sz w:val="28"/>
          <w:szCs w:val="28"/>
        </w:rPr>
        <w:t xml:space="preserve">№ 185-ФЗ «О Фонде содействия реформированию жилищно-коммунального хозяйства» </w:t>
      </w:r>
      <w:r w:rsidRPr="00AB48EE">
        <w:rPr>
          <w:sz w:val="28"/>
          <w:szCs w:val="28"/>
        </w:rPr>
        <w:t xml:space="preserve">приведен в приложении </w:t>
      </w:r>
      <w:r w:rsidRPr="00AB48EE">
        <w:t>№</w:t>
      </w:r>
      <w:r w:rsidRPr="00AB48EE">
        <w:rPr>
          <w:sz w:val="28"/>
          <w:szCs w:val="28"/>
        </w:rPr>
        <w:t xml:space="preserve"> 6 к муниципальной программе</w:t>
      </w:r>
      <w:r w:rsidRPr="00AB48EE">
        <w:rPr>
          <w:rFonts w:eastAsia="Calibri"/>
          <w:sz w:val="28"/>
          <w:szCs w:val="28"/>
        </w:rPr>
        <w:t xml:space="preserve">. </w:t>
      </w:r>
      <w:proofErr w:type="gramEnd"/>
    </w:p>
    <w:p w:rsidR="004D613A" w:rsidRPr="00AB48EE" w:rsidRDefault="004D613A" w:rsidP="004D613A">
      <w:pPr>
        <w:autoSpaceDE w:val="0"/>
        <w:autoSpaceDN w:val="0"/>
        <w:adjustRightInd w:val="0"/>
        <w:spacing w:line="360" w:lineRule="auto"/>
        <w:ind w:firstLine="709"/>
        <w:jc w:val="both"/>
        <w:rPr>
          <w:sz w:val="28"/>
          <w:szCs w:val="28"/>
        </w:rPr>
      </w:pPr>
      <w:r w:rsidRPr="00AB48EE">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данное мероприятие, и предельной стоимости одного квадратного метра общей площади жилых помещений.  </w:t>
      </w:r>
    </w:p>
    <w:p w:rsidR="004D613A" w:rsidRPr="00AB48EE" w:rsidRDefault="004D613A" w:rsidP="004D613A">
      <w:pPr>
        <w:autoSpaceDE w:val="0"/>
        <w:autoSpaceDN w:val="0"/>
        <w:adjustRightInd w:val="0"/>
        <w:spacing w:line="360" w:lineRule="auto"/>
        <w:ind w:firstLine="709"/>
        <w:jc w:val="both"/>
        <w:rPr>
          <w:sz w:val="28"/>
          <w:szCs w:val="28"/>
        </w:rPr>
      </w:pPr>
      <w:r w:rsidRPr="00AB48EE">
        <w:rPr>
          <w:spacing w:val="-6"/>
          <w:sz w:val="28"/>
          <w:szCs w:val="28"/>
        </w:rPr>
        <w:t>Предельная стоимость одного квадратного метра общей площади жилых помещений, предоставляемых гражданам в соответствии с настоящ</w:t>
      </w:r>
      <w:r w:rsidR="00644CBB">
        <w:rPr>
          <w:spacing w:val="-6"/>
          <w:sz w:val="28"/>
          <w:szCs w:val="28"/>
        </w:rPr>
        <w:t>им</w:t>
      </w:r>
      <w:r w:rsidRPr="00AB48EE">
        <w:rPr>
          <w:spacing w:val="-6"/>
          <w:sz w:val="28"/>
          <w:szCs w:val="28"/>
        </w:rPr>
        <w:t xml:space="preserve"> мероприятием, утверждена для Воронежской области приказом Министерства строительства и жилищно-коммунального хозяйства  Российской Федерации от 19.12.2018  №  822/</w:t>
      </w:r>
      <w:proofErr w:type="spellStart"/>
      <w:proofErr w:type="gramStart"/>
      <w:r w:rsidRPr="00AB48EE">
        <w:rPr>
          <w:spacing w:val="-6"/>
          <w:sz w:val="28"/>
          <w:szCs w:val="28"/>
        </w:rPr>
        <w:t>пр</w:t>
      </w:r>
      <w:proofErr w:type="spellEnd"/>
      <w:proofErr w:type="gramEnd"/>
      <w:r w:rsidRPr="00AB48EE">
        <w:rPr>
          <w:spacing w:val="-6"/>
          <w:sz w:val="28"/>
          <w:szCs w:val="28"/>
        </w:rPr>
        <w:t xml:space="preserve"> в размере 35 315,00 рублей.</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xml:space="preserve">- Фонд содействия реформированию </w:t>
      </w:r>
      <w:r w:rsidR="00644CBB">
        <w:rPr>
          <w:sz w:val="28"/>
          <w:szCs w:val="28"/>
        </w:rPr>
        <w:t>жилищно-коммунального хозяйства;</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областной бюджет;</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бюджет городского округа город Воронеж.</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w:t>
      </w:r>
      <w:r w:rsidR="00644CBB">
        <w:rPr>
          <w:sz w:val="28"/>
          <w:szCs w:val="28"/>
        </w:rPr>
        <w:t>м</w:t>
      </w:r>
      <w:r w:rsidRPr="00AB48EE">
        <w:rPr>
          <w:sz w:val="28"/>
          <w:szCs w:val="28"/>
        </w:rPr>
        <w:t xml:space="preserve"> в лице департамента жилищно-коммунального хозяйства и энергетики Воронежской области по форме, установленной государственным заказчиком.</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xml:space="preserve">Кроме того, предусмотрено дополнительное  </w:t>
      </w:r>
      <w:proofErr w:type="spellStart"/>
      <w:r w:rsidRPr="00AB48EE">
        <w:rPr>
          <w:sz w:val="28"/>
          <w:szCs w:val="28"/>
        </w:rPr>
        <w:t>софинансирование</w:t>
      </w:r>
      <w:proofErr w:type="spellEnd"/>
      <w:r w:rsidRPr="00AB48EE">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xml:space="preserve">Расходование средств, предусмотренных на реализацию мероприятия, осуществляется </w:t>
      </w:r>
      <w:proofErr w:type="gramStart"/>
      <w:r w:rsidRPr="00AB48EE">
        <w:rPr>
          <w:sz w:val="28"/>
          <w:szCs w:val="28"/>
        </w:rPr>
        <w:t>на</w:t>
      </w:r>
      <w:proofErr w:type="gramEnd"/>
      <w:r w:rsidRPr="00AB48EE">
        <w:rPr>
          <w:sz w:val="28"/>
          <w:szCs w:val="28"/>
        </w:rPr>
        <w:t>:</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AB48EE">
        <w:rPr>
          <w:sz w:val="28"/>
          <w:szCs w:val="28"/>
        </w:rPr>
        <w:t>дств гр</w:t>
      </w:r>
      <w:proofErr w:type="gramEnd"/>
      <w:r w:rsidRPr="00AB48EE">
        <w:rPr>
          <w:sz w:val="28"/>
          <w:szCs w:val="28"/>
        </w:rPr>
        <w:t xml:space="preserve">аждан и (или) юридических лиц); </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при условии наличия у таких лиц в собственности других жилых помещений, пригодных для проживания; </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в)  строительство многоквартирных домов;</w:t>
      </w:r>
    </w:p>
    <w:p w:rsidR="004D613A" w:rsidRPr="00AB48EE" w:rsidRDefault="004D613A" w:rsidP="004D613A">
      <w:pPr>
        <w:autoSpaceDE w:val="0"/>
        <w:autoSpaceDN w:val="0"/>
        <w:adjustRightInd w:val="0"/>
        <w:spacing w:line="360" w:lineRule="auto"/>
        <w:ind w:firstLine="709"/>
        <w:jc w:val="both"/>
        <w:outlineLvl w:val="1"/>
        <w:rPr>
          <w:sz w:val="28"/>
          <w:szCs w:val="28"/>
        </w:rPr>
      </w:pPr>
      <w:r w:rsidRPr="00AB48EE">
        <w:rPr>
          <w:sz w:val="28"/>
          <w:szCs w:val="28"/>
        </w:rPr>
        <w:t>г) приобретение жилых помещений у лиц, не являющихся застройщиками</w:t>
      </w:r>
      <w:r w:rsidR="00B836A6">
        <w:rPr>
          <w:sz w:val="28"/>
          <w:szCs w:val="28"/>
        </w:rPr>
        <w:t>, в домах,</w:t>
      </w:r>
      <w:r w:rsidRPr="00AB48EE">
        <w:rPr>
          <w:sz w:val="28"/>
          <w:szCs w:val="28"/>
        </w:rPr>
        <w:t xml:space="preserve"> введенных в эксплуатацию.</w:t>
      </w:r>
    </w:p>
    <w:p w:rsidR="004D613A" w:rsidRPr="00AB48EE" w:rsidRDefault="004D613A" w:rsidP="004D613A">
      <w:pPr>
        <w:autoSpaceDE w:val="0"/>
        <w:autoSpaceDN w:val="0"/>
        <w:adjustRightInd w:val="0"/>
        <w:spacing w:line="360" w:lineRule="auto"/>
        <w:ind w:firstLine="709"/>
        <w:jc w:val="both"/>
        <w:rPr>
          <w:sz w:val="28"/>
          <w:szCs w:val="28"/>
        </w:rPr>
      </w:pPr>
      <w:r w:rsidRPr="00AB48EE">
        <w:rPr>
          <w:sz w:val="28"/>
          <w:szCs w:val="28"/>
        </w:rPr>
        <w:t xml:space="preserve">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Реализацию  указанного мероприятия планируется осуществлять  в период 2019</w:t>
      </w:r>
      <w:r w:rsidR="00644CBB" w:rsidRPr="00AB48EE">
        <w:rPr>
          <w:rFonts w:ascii="Times New Roman" w:hAnsi="Times New Roman" w:cs="Times New Roman"/>
          <w:sz w:val="28"/>
          <w:szCs w:val="28"/>
        </w:rPr>
        <w:t>–</w:t>
      </w:r>
      <w:r w:rsidRPr="00AB48EE">
        <w:rPr>
          <w:rFonts w:ascii="Times New Roman" w:hAnsi="Times New Roman" w:cs="Times New Roman"/>
          <w:sz w:val="28"/>
          <w:szCs w:val="28"/>
        </w:rPr>
        <w:t>2025 годов.</w:t>
      </w:r>
    </w:p>
    <w:p w:rsidR="004D613A" w:rsidRPr="00AB48EE" w:rsidRDefault="004D613A" w:rsidP="004D613A">
      <w:pPr>
        <w:autoSpaceDE w:val="0"/>
        <w:autoSpaceDN w:val="0"/>
        <w:adjustRightInd w:val="0"/>
        <w:spacing w:line="360" w:lineRule="auto"/>
        <w:ind w:firstLine="709"/>
        <w:jc w:val="both"/>
        <w:rPr>
          <w:sz w:val="28"/>
          <w:szCs w:val="28"/>
        </w:rPr>
      </w:pPr>
      <w:proofErr w:type="gramStart"/>
      <w:r w:rsidRPr="00AB48EE">
        <w:rPr>
          <w:sz w:val="28"/>
          <w:szCs w:val="28"/>
        </w:rPr>
        <w:t xml:space="preserve">В </w:t>
      </w:r>
      <w:r w:rsidR="00644CBB">
        <w:rPr>
          <w:sz w:val="28"/>
          <w:szCs w:val="28"/>
        </w:rPr>
        <w:t>качестве</w:t>
      </w:r>
      <w:r w:rsidRPr="00AB48EE">
        <w:rPr>
          <w:sz w:val="28"/>
          <w:szCs w:val="28"/>
        </w:rPr>
        <w:t xml:space="preserve"> социальной меры поддержки многодетных семей, проживающих в аварийных многоквартирных домах, признанных таковыми до 01</w:t>
      </w:r>
      <w:r w:rsidR="00644CBB">
        <w:rPr>
          <w:sz w:val="28"/>
          <w:szCs w:val="28"/>
        </w:rPr>
        <w:t xml:space="preserve"> января </w:t>
      </w:r>
      <w:r w:rsidRPr="00AB48EE">
        <w:rPr>
          <w:sz w:val="28"/>
          <w:szCs w:val="28"/>
        </w:rPr>
        <w:t>2017 года</w:t>
      </w:r>
      <w:r w:rsidR="00644CBB">
        <w:rPr>
          <w:sz w:val="28"/>
          <w:szCs w:val="28"/>
        </w:rPr>
        <w:t>,</w:t>
      </w:r>
      <w:r w:rsidRPr="00AB48EE">
        <w:rPr>
          <w:sz w:val="28"/>
          <w:szCs w:val="28"/>
        </w:rPr>
        <w:t xml:space="preserve"> в рамках данного мероприятия планируется предоставление благоустроенных жилых помещений по нормам предоставления, котор</w:t>
      </w:r>
      <w:r w:rsidR="00644CBB">
        <w:rPr>
          <w:sz w:val="28"/>
          <w:szCs w:val="28"/>
        </w:rPr>
        <w:t>ые</w:t>
      </w:r>
      <w:r w:rsidR="00B836A6">
        <w:rPr>
          <w:sz w:val="28"/>
          <w:szCs w:val="28"/>
        </w:rPr>
        <w:t xml:space="preserve"> установлены</w:t>
      </w:r>
      <w:r w:rsidRPr="00AB48EE">
        <w:rPr>
          <w:sz w:val="28"/>
          <w:szCs w:val="28"/>
        </w:rPr>
        <w:t xml:space="preserve"> </w:t>
      </w:r>
      <w:r w:rsidRPr="00AB48EE">
        <w:rPr>
          <w:rFonts w:eastAsia="Calibri"/>
          <w:sz w:val="28"/>
          <w:szCs w:val="28"/>
        </w:rPr>
        <w:t>решением Воронежской городской Думы от 07.07.2005 № 102-II  «Об учетной норме и норме предоставления площади жилого помещения»</w:t>
      </w:r>
      <w:r w:rsidR="00644CBB">
        <w:rPr>
          <w:rFonts w:eastAsia="Calibri"/>
          <w:sz w:val="28"/>
          <w:szCs w:val="28"/>
        </w:rPr>
        <w:t>,</w:t>
      </w:r>
      <w:r w:rsidRPr="00AB48EE">
        <w:rPr>
          <w:rFonts w:eastAsia="Calibri"/>
          <w:sz w:val="28"/>
          <w:szCs w:val="28"/>
        </w:rPr>
        <w:t xml:space="preserve">  в размере 18 кв. м общей площади на одного человека.</w:t>
      </w:r>
      <w:proofErr w:type="gramEnd"/>
    </w:p>
    <w:p w:rsidR="004D613A" w:rsidRPr="00AB48EE" w:rsidRDefault="004D613A" w:rsidP="004D613A">
      <w:pPr>
        <w:autoSpaceDE w:val="0"/>
        <w:autoSpaceDN w:val="0"/>
        <w:adjustRightInd w:val="0"/>
        <w:spacing w:line="360" w:lineRule="auto"/>
        <w:ind w:firstLine="709"/>
        <w:jc w:val="both"/>
        <w:rPr>
          <w:sz w:val="28"/>
          <w:szCs w:val="28"/>
        </w:rPr>
      </w:pPr>
      <w:proofErr w:type="gramStart"/>
      <w:r w:rsidRPr="00AB48EE">
        <w:rPr>
          <w:sz w:val="28"/>
          <w:szCs w:val="28"/>
        </w:rPr>
        <w:t xml:space="preserve">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w:t>
      </w:r>
      <w:r w:rsidR="00DE46E0">
        <w:rPr>
          <w:sz w:val="28"/>
          <w:szCs w:val="28"/>
        </w:rPr>
        <w:t>д</w:t>
      </w:r>
      <w:r w:rsidRPr="00AB48EE">
        <w:rPr>
          <w:sz w:val="28"/>
          <w:szCs w:val="28"/>
        </w:rPr>
        <w:t>епартамент жилищно-коммунального хозяйства и энергетики Воронежской области ежегодно.</w:t>
      </w:r>
      <w:proofErr w:type="gramEnd"/>
    </w:p>
    <w:p w:rsidR="004D613A" w:rsidRPr="00AB48EE" w:rsidRDefault="004D613A" w:rsidP="004D613A">
      <w:pPr>
        <w:autoSpaceDE w:val="0"/>
        <w:autoSpaceDN w:val="0"/>
        <w:adjustRightInd w:val="0"/>
        <w:spacing w:line="360" w:lineRule="auto"/>
        <w:ind w:firstLine="709"/>
        <w:jc w:val="both"/>
        <w:rPr>
          <w:rFonts w:eastAsia="Calibri"/>
          <w:sz w:val="28"/>
          <w:szCs w:val="28"/>
        </w:rPr>
      </w:pPr>
      <w:proofErr w:type="gramStart"/>
      <w:r w:rsidRPr="00AB48EE">
        <w:rPr>
          <w:sz w:val="28"/>
          <w:szCs w:val="28"/>
        </w:rPr>
        <w:t xml:space="preserve">Порядок предоставления субсидий из областного бюджета на </w:t>
      </w:r>
      <w:proofErr w:type="spellStart"/>
      <w:r w:rsidRPr="00AB48EE">
        <w:rPr>
          <w:sz w:val="28"/>
          <w:szCs w:val="28"/>
        </w:rPr>
        <w:t>софинансирование</w:t>
      </w:r>
      <w:proofErr w:type="spellEnd"/>
      <w:r w:rsidRPr="00AB48EE">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w:t>
      </w:r>
      <w:r w:rsidR="00644CBB">
        <w:rPr>
          <w:sz w:val="28"/>
          <w:szCs w:val="28"/>
        </w:rPr>
        <w:t xml:space="preserve"> января </w:t>
      </w:r>
      <w:r w:rsidRPr="00AB48EE">
        <w:rPr>
          <w:sz w:val="28"/>
          <w:szCs w:val="28"/>
        </w:rPr>
        <w:t xml:space="preserve">2017 </w:t>
      </w:r>
      <w:r w:rsidR="00644CBB">
        <w:rPr>
          <w:sz w:val="28"/>
          <w:szCs w:val="28"/>
        </w:rPr>
        <w:t xml:space="preserve">года, </w:t>
      </w:r>
      <w:r w:rsidRPr="00AB48EE">
        <w:rPr>
          <w:sz w:val="28"/>
          <w:szCs w:val="28"/>
        </w:rPr>
        <w:t xml:space="preserve">установлен государственной программой </w:t>
      </w:r>
      <w:r w:rsidRPr="00AB48EE">
        <w:rPr>
          <w:rFonts w:eastAsia="Calibri"/>
          <w:sz w:val="28"/>
          <w:szCs w:val="28"/>
        </w:rPr>
        <w:t>Воронежской области «Обеспечение качественными жилищно-коммунальными услугами населения Воронежской области</w:t>
      </w:r>
      <w:r w:rsidR="00644CBB">
        <w:rPr>
          <w:rFonts w:eastAsia="Calibri"/>
          <w:sz w:val="28"/>
          <w:szCs w:val="28"/>
        </w:rPr>
        <w:t>», утвержденной постановлением п</w:t>
      </w:r>
      <w:r w:rsidRPr="00AB48EE">
        <w:rPr>
          <w:rFonts w:eastAsia="Calibri"/>
          <w:sz w:val="28"/>
          <w:szCs w:val="28"/>
        </w:rPr>
        <w:t xml:space="preserve">равительства Воронежской области от 31.12.2015 № 1060. </w:t>
      </w:r>
      <w:proofErr w:type="gramEnd"/>
    </w:p>
    <w:p w:rsidR="004D613A" w:rsidRPr="00AB48EE" w:rsidRDefault="004D613A" w:rsidP="004D613A">
      <w:pPr>
        <w:spacing w:line="360" w:lineRule="auto"/>
        <w:ind w:firstLine="709"/>
        <w:jc w:val="both"/>
        <w:rPr>
          <w:sz w:val="28"/>
          <w:szCs w:val="28"/>
        </w:rPr>
      </w:pPr>
      <w:proofErr w:type="gramStart"/>
      <w:r w:rsidRPr="00AB48EE">
        <w:rPr>
          <w:sz w:val="28"/>
          <w:szCs w:val="28"/>
        </w:rPr>
        <w:t>В результате реализации данного мероприятия в период с 2019 по 2025 год  планируется переселение 1 133 человек из 25 многоквартирных домов, признанных до 1 января 2017 года в установленном порядке аварийными, общей площадью расселяемых жилых помещений 14 743,16 кв. м, в том числе улучш</w:t>
      </w:r>
      <w:r w:rsidR="00644CBB">
        <w:rPr>
          <w:sz w:val="28"/>
          <w:szCs w:val="28"/>
        </w:rPr>
        <w:t>ение</w:t>
      </w:r>
      <w:r w:rsidRPr="00AB48EE">
        <w:rPr>
          <w:sz w:val="28"/>
          <w:szCs w:val="28"/>
        </w:rPr>
        <w:t xml:space="preserve"> жилищны</w:t>
      </w:r>
      <w:r w:rsidR="00644CBB">
        <w:rPr>
          <w:sz w:val="28"/>
          <w:szCs w:val="28"/>
        </w:rPr>
        <w:t xml:space="preserve">х </w:t>
      </w:r>
      <w:r w:rsidRPr="00AB48EE">
        <w:rPr>
          <w:sz w:val="28"/>
          <w:szCs w:val="28"/>
        </w:rPr>
        <w:t>услови</w:t>
      </w:r>
      <w:r w:rsidR="00644CBB">
        <w:rPr>
          <w:sz w:val="28"/>
          <w:szCs w:val="28"/>
        </w:rPr>
        <w:t>й</w:t>
      </w:r>
      <w:r w:rsidRPr="00AB48EE">
        <w:rPr>
          <w:sz w:val="28"/>
          <w:szCs w:val="28"/>
        </w:rPr>
        <w:t xml:space="preserve">  8 многодетны</w:t>
      </w:r>
      <w:r w:rsidR="00644CBB">
        <w:rPr>
          <w:sz w:val="28"/>
          <w:szCs w:val="28"/>
        </w:rPr>
        <w:t>х</w:t>
      </w:r>
      <w:r w:rsidRPr="00AB48EE">
        <w:rPr>
          <w:sz w:val="28"/>
          <w:szCs w:val="28"/>
        </w:rPr>
        <w:t xml:space="preserve"> сем</w:t>
      </w:r>
      <w:r w:rsidR="00644CBB">
        <w:rPr>
          <w:sz w:val="28"/>
          <w:szCs w:val="28"/>
        </w:rPr>
        <w:t>ей</w:t>
      </w:r>
      <w:r w:rsidRPr="00AB48EE">
        <w:rPr>
          <w:sz w:val="28"/>
          <w:szCs w:val="28"/>
        </w:rPr>
        <w:t>, проживающи</w:t>
      </w:r>
      <w:r w:rsidR="00644CBB">
        <w:rPr>
          <w:sz w:val="28"/>
          <w:szCs w:val="28"/>
        </w:rPr>
        <w:t>х</w:t>
      </w:r>
      <w:r w:rsidRPr="00AB48EE">
        <w:rPr>
          <w:sz w:val="28"/>
          <w:szCs w:val="28"/>
        </w:rPr>
        <w:t xml:space="preserve"> в аварийном жилищном фонде.</w:t>
      </w:r>
      <w:proofErr w:type="gramEnd"/>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1.12. Расселение аварийных многоквартирных домов за счет инвесторов.</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В 2020 году при участии инвесторов предлагается расселить 5  многоквартирных дом</w:t>
      </w:r>
      <w:r w:rsidR="00644CBB">
        <w:rPr>
          <w:rFonts w:ascii="Times New Roman" w:hAnsi="Times New Roman" w:cs="Times New Roman"/>
          <w:sz w:val="28"/>
          <w:szCs w:val="28"/>
        </w:rPr>
        <w:t>ов</w:t>
      </w:r>
      <w:r w:rsidRPr="00AB48EE">
        <w:rPr>
          <w:rFonts w:ascii="Times New Roman" w:hAnsi="Times New Roman" w:cs="Times New Roman"/>
          <w:sz w:val="28"/>
          <w:szCs w:val="28"/>
        </w:rPr>
        <w:t xml:space="preserve"> общей</w:t>
      </w:r>
      <w:r w:rsidRPr="00AB48EE">
        <w:rPr>
          <w:rFonts w:ascii="Times New Roman" w:hAnsi="Times New Roman" w:cs="Times New Roman"/>
          <w:color w:val="FF0000"/>
          <w:sz w:val="28"/>
          <w:szCs w:val="28"/>
        </w:rPr>
        <w:t xml:space="preserve"> </w:t>
      </w:r>
      <w:r w:rsidRPr="00AB48EE">
        <w:rPr>
          <w:rFonts w:ascii="Times New Roman" w:hAnsi="Times New Roman" w:cs="Times New Roman"/>
          <w:sz w:val="28"/>
          <w:szCs w:val="28"/>
        </w:rPr>
        <w:t>площадью 2,4 тыс. кв. м (58 семей).</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4D613A" w:rsidRPr="00AB48EE" w:rsidRDefault="004D613A" w:rsidP="004D613A">
      <w:pPr>
        <w:pStyle w:val="ConsPlusNormal0"/>
        <w:spacing w:line="276" w:lineRule="auto"/>
        <w:jc w:val="center"/>
        <w:outlineLvl w:val="4"/>
        <w:rPr>
          <w:rFonts w:ascii="Times New Roman" w:hAnsi="Times New Roman" w:cs="Times New Roman"/>
          <w:sz w:val="28"/>
          <w:szCs w:val="28"/>
        </w:rPr>
      </w:pPr>
      <w:bookmarkStart w:id="1" w:name="P665"/>
      <w:bookmarkEnd w:id="1"/>
      <w:r w:rsidRPr="00AB48EE">
        <w:rPr>
          <w:rFonts w:ascii="Times New Roman" w:hAnsi="Times New Roman" w:cs="Times New Roman"/>
          <w:sz w:val="28"/>
          <w:szCs w:val="28"/>
        </w:rPr>
        <w:t>Перечень</w:t>
      </w:r>
    </w:p>
    <w:p w:rsidR="004D613A" w:rsidRPr="00AB48EE" w:rsidRDefault="004D613A" w:rsidP="004D613A">
      <w:pPr>
        <w:pStyle w:val="ConsPlusNormal0"/>
        <w:spacing w:line="276" w:lineRule="auto"/>
        <w:jc w:val="center"/>
        <w:rPr>
          <w:rFonts w:ascii="Times New Roman" w:hAnsi="Times New Roman" w:cs="Times New Roman"/>
          <w:sz w:val="28"/>
          <w:szCs w:val="28"/>
        </w:rPr>
      </w:pPr>
      <w:r w:rsidRPr="00AB48EE">
        <w:rPr>
          <w:rFonts w:ascii="Times New Roman" w:hAnsi="Times New Roman" w:cs="Times New Roman"/>
          <w:sz w:val="28"/>
          <w:szCs w:val="28"/>
        </w:rPr>
        <w:t>многоквартирных аварийных домов и домов, в которых</w:t>
      </w:r>
    </w:p>
    <w:p w:rsidR="004D613A" w:rsidRPr="00AB48EE" w:rsidRDefault="004D613A" w:rsidP="004D613A">
      <w:pPr>
        <w:pStyle w:val="ConsPlusNormal0"/>
        <w:spacing w:line="276" w:lineRule="auto"/>
        <w:jc w:val="center"/>
        <w:rPr>
          <w:rFonts w:ascii="Times New Roman" w:hAnsi="Times New Roman" w:cs="Times New Roman"/>
          <w:sz w:val="28"/>
          <w:szCs w:val="28"/>
        </w:rPr>
      </w:pPr>
      <w:r w:rsidRPr="00AB48EE">
        <w:rPr>
          <w:rFonts w:ascii="Times New Roman" w:hAnsi="Times New Roman" w:cs="Times New Roman"/>
          <w:sz w:val="28"/>
          <w:szCs w:val="28"/>
        </w:rPr>
        <w:t>жилые помещения признаны непригодными для проживания,</w:t>
      </w:r>
    </w:p>
    <w:p w:rsidR="004D613A" w:rsidRPr="00AB48EE" w:rsidRDefault="004D613A" w:rsidP="004D613A">
      <w:pPr>
        <w:pStyle w:val="ConsPlusNormal0"/>
        <w:spacing w:line="276" w:lineRule="auto"/>
        <w:jc w:val="center"/>
        <w:rPr>
          <w:rFonts w:ascii="Times New Roman" w:hAnsi="Times New Roman" w:cs="Times New Roman"/>
          <w:sz w:val="28"/>
          <w:szCs w:val="28"/>
        </w:rPr>
      </w:pPr>
      <w:r w:rsidRPr="00AB48EE">
        <w:rPr>
          <w:rFonts w:ascii="Times New Roman" w:hAnsi="Times New Roman" w:cs="Times New Roman"/>
          <w:sz w:val="28"/>
          <w:szCs w:val="28"/>
        </w:rPr>
        <w:t>подлежащих расселению инвестором в рамках подпрограммы</w:t>
      </w:r>
    </w:p>
    <w:p w:rsidR="004D613A" w:rsidRPr="00AB48EE" w:rsidRDefault="004D613A" w:rsidP="004D613A">
      <w:pPr>
        <w:pStyle w:val="ConsPlusNormal0"/>
        <w:spacing w:line="276" w:lineRule="auto"/>
        <w:jc w:val="center"/>
        <w:rPr>
          <w:rFonts w:ascii="Times New Roman" w:hAnsi="Times New Roman" w:cs="Times New Roman"/>
          <w:sz w:val="28"/>
          <w:szCs w:val="28"/>
        </w:rPr>
      </w:pPr>
      <w:r w:rsidRPr="00AB48EE">
        <w:rPr>
          <w:rFonts w:ascii="Times New Roman" w:hAnsi="Times New Roman" w:cs="Times New Roman"/>
          <w:sz w:val="28"/>
          <w:szCs w:val="28"/>
        </w:rPr>
        <w:t>«Переселение граждан из аварийного жилищного фонда»</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2693"/>
        <w:gridCol w:w="4394"/>
        <w:gridCol w:w="1439"/>
      </w:tblGrid>
      <w:tr w:rsidR="004D613A" w:rsidRPr="00AB48EE" w:rsidTr="001E6D7B">
        <w:trPr>
          <w:jc w:val="center"/>
        </w:trPr>
        <w:tc>
          <w:tcPr>
            <w:tcW w:w="874" w:type="dxa"/>
            <w:vMerge w:val="restart"/>
            <w:tcBorders>
              <w:bottom w:val="nil"/>
            </w:tcBorders>
          </w:tcPr>
          <w:p w:rsidR="004D613A" w:rsidRPr="00AB48EE" w:rsidRDefault="004D613A" w:rsidP="005C00D3">
            <w:pPr>
              <w:pStyle w:val="ConsPlusNormal0"/>
              <w:ind w:left="-181" w:firstLine="0"/>
              <w:jc w:val="center"/>
              <w:rPr>
                <w:rFonts w:ascii="Times New Roman" w:hAnsi="Times New Roman" w:cs="Times New Roman"/>
                <w:sz w:val="28"/>
                <w:szCs w:val="28"/>
              </w:rPr>
            </w:pP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w:t>
            </w:r>
            <w:proofErr w:type="gramStart"/>
            <w:r w:rsidRPr="00AB48EE">
              <w:rPr>
                <w:rFonts w:ascii="Times New Roman" w:hAnsi="Times New Roman" w:cs="Times New Roman"/>
                <w:sz w:val="28"/>
                <w:szCs w:val="28"/>
              </w:rPr>
              <w:t>п</w:t>
            </w:r>
            <w:proofErr w:type="gramEnd"/>
            <w:r w:rsidRPr="00AB48EE">
              <w:rPr>
                <w:rFonts w:ascii="Times New Roman" w:hAnsi="Times New Roman" w:cs="Times New Roman"/>
                <w:sz w:val="28"/>
                <w:szCs w:val="28"/>
              </w:rPr>
              <w:t>/п</w:t>
            </w:r>
          </w:p>
        </w:tc>
        <w:tc>
          <w:tcPr>
            <w:tcW w:w="2693" w:type="dxa"/>
            <w:vMerge w:val="restart"/>
            <w:tcBorders>
              <w:bottom w:val="nil"/>
            </w:tcBorders>
          </w:tcPr>
          <w:p w:rsidR="004D613A" w:rsidRPr="00AB48EE" w:rsidRDefault="004D613A" w:rsidP="001E6D7B">
            <w:pPr>
              <w:pStyle w:val="ConsPlusNormal0"/>
              <w:ind w:firstLine="0"/>
              <w:jc w:val="center"/>
              <w:rPr>
                <w:rFonts w:ascii="Times New Roman" w:hAnsi="Times New Roman" w:cs="Times New Roman"/>
                <w:sz w:val="28"/>
                <w:szCs w:val="28"/>
              </w:rPr>
            </w:pPr>
            <w:r w:rsidRPr="00AB48EE">
              <w:rPr>
                <w:rFonts w:ascii="Times New Roman" w:hAnsi="Times New Roman" w:cs="Times New Roman"/>
                <w:sz w:val="28"/>
                <w:szCs w:val="28"/>
              </w:rPr>
              <w:t>Адрес МКД</w:t>
            </w:r>
          </w:p>
        </w:tc>
        <w:tc>
          <w:tcPr>
            <w:tcW w:w="5833" w:type="dxa"/>
            <w:gridSpan w:val="2"/>
            <w:tcBorders>
              <w:bottom w:val="single" w:sz="4" w:space="0" w:color="auto"/>
            </w:tcBorders>
          </w:tcPr>
          <w:p w:rsidR="004D613A" w:rsidRPr="00AB48EE" w:rsidRDefault="004D613A" w:rsidP="001E6D7B">
            <w:pPr>
              <w:pStyle w:val="ConsPlusNormal0"/>
              <w:ind w:firstLine="0"/>
              <w:jc w:val="center"/>
              <w:rPr>
                <w:rFonts w:ascii="Times New Roman" w:hAnsi="Times New Roman" w:cs="Times New Roman"/>
                <w:sz w:val="28"/>
                <w:szCs w:val="28"/>
              </w:rPr>
            </w:pPr>
            <w:r w:rsidRPr="00AB48EE">
              <w:rPr>
                <w:rFonts w:ascii="Times New Roman" w:hAnsi="Times New Roman" w:cs="Times New Roman"/>
                <w:sz w:val="28"/>
                <w:szCs w:val="28"/>
              </w:rPr>
              <w:t>Документ, подтверждающий</w:t>
            </w:r>
          </w:p>
          <w:p w:rsidR="004D613A" w:rsidRPr="00AB48EE" w:rsidRDefault="004D613A" w:rsidP="001E6D7B">
            <w:pPr>
              <w:pStyle w:val="ConsPlusNormal0"/>
              <w:ind w:firstLine="0"/>
              <w:jc w:val="center"/>
              <w:rPr>
                <w:rFonts w:ascii="Times New Roman" w:hAnsi="Times New Roman" w:cs="Times New Roman"/>
                <w:sz w:val="28"/>
                <w:szCs w:val="28"/>
              </w:rPr>
            </w:pPr>
            <w:r w:rsidRPr="00AB48EE">
              <w:rPr>
                <w:rFonts w:ascii="Times New Roman" w:hAnsi="Times New Roman" w:cs="Times New Roman"/>
                <w:sz w:val="28"/>
                <w:szCs w:val="28"/>
              </w:rPr>
              <w:t xml:space="preserve">признание МКД </w:t>
            </w:r>
            <w:proofErr w:type="gramStart"/>
            <w:r w:rsidRPr="00AB48EE">
              <w:rPr>
                <w:rFonts w:ascii="Times New Roman" w:hAnsi="Times New Roman" w:cs="Times New Roman"/>
                <w:sz w:val="28"/>
                <w:szCs w:val="28"/>
              </w:rPr>
              <w:t>аварийным</w:t>
            </w:r>
            <w:proofErr w:type="gramEnd"/>
          </w:p>
        </w:tc>
      </w:tr>
      <w:tr w:rsidR="004D613A" w:rsidRPr="00AB48EE" w:rsidTr="001E6D7B">
        <w:trPr>
          <w:trHeight w:val="383"/>
          <w:jc w:val="center"/>
        </w:trPr>
        <w:tc>
          <w:tcPr>
            <w:tcW w:w="874" w:type="dxa"/>
            <w:vMerge/>
            <w:tcBorders>
              <w:bottom w:val="nil"/>
            </w:tcBorders>
          </w:tcPr>
          <w:p w:rsidR="004D613A" w:rsidRPr="00AB48EE" w:rsidRDefault="004D613A" w:rsidP="001E6D7B">
            <w:pPr>
              <w:rPr>
                <w:sz w:val="28"/>
                <w:szCs w:val="28"/>
              </w:rPr>
            </w:pPr>
          </w:p>
        </w:tc>
        <w:tc>
          <w:tcPr>
            <w:tcW w:w="2693" w:type="dxa"/>
            <w:vMerge/>
            <w:tcBorders>
              <w:bottom w:val="nil"/>
            </w:tcBorders>
          </w:tcPr>
          <w:p w:rsidR="004D613A" w:rsidRPr="00AB48EE" w:rsidRDefault="004D613A" w:rsidP="001E6D7B">
            <w:pPr>
              <w:rPr>
                <w:sz w:val="28"/>
                <w:szCs w:val="28"/>
              </w:rPr>
            </w:pPr>
          </w:p>
        </w:tc>
        <w:tc>
          <w:tcPr>
            <w:tcW w:w="4394" w:type="dxa"/>
            <w:tcBorders>
              <w:bottom w:val="nil"/>
            </w:tcBorders>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номер</w:t>
            </w:r>
          </w:p>
        </w:tc>
        <w:tc>
          <w:tcPr>
            <w:tcW w:w="1439" w:type="dxa"/>
            <w:tcBorders>
              <w:bottom w:val="nil"/>
            </w:tcBorders>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дата</w:t>
            </w:r>
          </w:p>
        </w:tc>
      </w:tr>
    </w:tbl>
    <w:p w:rsidR="004D613A" w:rsidRPr="00AB48EE" w:rsidRDefault="004D613A" w:rsidP="004D613A">
      <w:pPr>
        <w:pStyle w:val="ConsPlusNormal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93"/>
        <w:gridCol w:w="4394"/>
        <w:gridCol w:w="1418"/>
      </w:tblGrid>
      <w:tr w:rsidR="004D613A" w:rsidRPr="00AB48EE" w:rsidTr="005C00D3">
        <w:trPr>
          <w:tblHeader/>
        </w:trPr>
        <w:tc>
          <w:tcPr>
            <w:tcW w:w="913" w:type="dxa"/>
          </w:tcPr>
          <w:p w:rsidR="004D613A" w:rsidRPr="00AB48EE" w:rsidRDefault="004D613A" w:rsidP="001E6D7B">
            <w:pPr>
              <w:pStyle w:val="ConsPlusNormal0"/>
              <w:ind w:firstLine="0"/>
              <w:jc w:val="center"/>
              <w:rPr>
                <w:rFonts w:ascii="Times New Roman" w:hAnsi="Times New Roman" w:cs="Times New Roman"/>
                <w:sz w:val="24"/>
                <w:szCs w:val="24"/>
              </w:rPr>
            </w:pPr>
            <w:r w:rsidRPr="00AB48EE">
              <w:rPr>
                <w:rFonts w:ascii="Times New Roman" w:hAnsi="Times New Roman" w:cs="Times New Roman"/>
                <w:sz w:val="24"/>
                <w:szCs w:val="24"/>
              </w:rPr>
              <w:t>1</w:t>
            </w:r>
          </w:p>
        </w:tc>
        <w:tc>
          <w:tcPr>
            <w:tcW w:w="2693" w:type="dxa"/>
          </w:tcPr>
          <w:p w:rsidR="004D613A" w:rsidRPr="00AB48EE" w:rsidRDefault="004D613A" w:rsidP="001E6D7B">
            <w:pPr>
              <w:pStyle w:val="ConsPlusNormal0"/>
              <w:ind w:firstLine="0"/>
              <w:jc w:val="center"/>
              <w:rPr>
                <w:rFonts w:ascii="Times New Roman" w:hAnsi="Times New Roman" w:cs="Times New Roman"/>
                <w:sz w:val="24"/>
                <w:szCs w:val="24"/>
              </w:rPr>
            </w:pPr>
            <w:r w:rsidRPr="00AB48EE">
              <w:rPr>
                <w:rFonts w:ascii="Times New Roman" w:hAnsi="Times New Roman" w:cs="Times New Roman"/>
                <w:sz w:val="24"/>
                <w:szCs w:val="24"/>
              </w:rPr>
              <w:t>2</w:t>
            </w:r>
          </w:p>
        </w:tc>
        <w:tc>
          <w:tcPr>
            <w:tcW w:w="4394" w:type="dxa"/>
          </w:tcPr>
          <w:p w:rsidR="004D613A" w:rsidRPr="00AB48EE" w:rsidRDefault="004D613A" w:rsidP="001E6D7B">
            <w:pPr>
              <w:pStyle w:val="ConsPlusNormal0"/>
              <w:ind w:firstLine="0"/>
              <w:jc w:val="center"/>
              <w:rPr>
                <w:rFonts w:ascii="Times New Roman" w:hAnsi="Times New Roman" w:cs="Times New Roman"/>
                <w:sz w:val="24"/>
                <w:szCs w:val="24"/>
              </w:rPr>
            </w:pPr>
            <w:r w:rsidRPr="00AB48EE">
              <w:rPr>
                <w:rFonts w:ascii="Times New Roman" w:hAnsi="Times New Roman" w:cs="Times New Roman"/>
                <w:sz w:val="24"/>
                <w:szCs w:val="24"/>
              </w:rPr>
              <w:t>3</w:t>
            </w:r>
          </w:p>
        </w:tc>
        <w:tc>
          <w:tcPr>
            <w:tcW w:w="1418" w:type="dxa"/>
          </w:tcPr>
          <w:p w:rsidR="004D613A" w:rsidRPr="00AB48EE" w:rsidRDefault="004D613A" w:rsidP="001E6D7B">
            <w:pPr>
              <w:pStyle w:val="ConsPlusNormal0"/>
              <w:ind w:firstLine="0"/>
              <w:jc w:val="center"/>
              <w:rPr>
                <w:rFonts w:ascii="Times New Roman" w:hAnsi="Times New Roman" w:cs="Times New Roman"/>
                <w:sz w:val="24"/>
                <w:szCs w:val="24"/>
              </w:rPr>
            </w:pPr>
            <w:r w:rsidRPr="00AB48EE">
              <w:rPr>
                <w:rFonts w:ascii="Times New Roman" w:hAnsi="Times New Roman" w:cs="Times New Roman"/>
                <w:sz w:val="24"/>
                <w:szCs w:val="24"/>
              </w:rPr>
              <w:t>4</w:t>
            </w:r>
          </w:p>
        </w:tc>
      </w:tr>
      <w:tr w:rsidR="004D613A" w:rsidRPr="00AB48EE" w:rsidTr="005C00D3">
        <w:tc>
          <w:tcPr>
            <w:tcW w:w="9418" w:type="dxa"/>
            <w:gridSpan w:val="4"/>
          </w:tcPr>
          <w:p w:rsidR="004D613A" w:rsidRPr="00AB48EE" w:rsidRDefault="004D613A" w:rsidP="001E6D7B">
            <w:pPr>
              <w:pStyle w:val="ConsPlusNormal0"/>
              <w:ind w:firstLine="0"/>
              <w:jc w:val="center"/>
              <w:rPr>
                <w:rFonts w:ascii="Times New Roman" w:hAnsi="Times New Roman" w:cs="Times New Roman"/>
                <w:sz w:val="28"/>
                <w:szCs w:val="28"/>
              </w:rPr>
            </w:pPr>
            <w:r w:rsidRPr="00AB48EE">
              <w:rPr>
                <w:rFonts w:ascii="Times New Roman" w:hAnsi="Times New Roman" w:cs="Times New Roman"/>
                <w:sz w:val="28"/>
                <w:szCs w:val="28"/>
              </w:rPr>
              <w:t>2020 год</w:t>
            </w:r>
          </w:p>
        </w:tc>
      </w:tr>
      <w:tr w:rsidR="004D613A" w:rsidRPr="00AB48EE" w:rsidTr="005C00D3">
        <w:tc>
          <w:tcPr>
            <w:tcW w:w="913" w:type="dxa"/>
          </w:tcPr>
          <w:p w:rsidR="004D613A" w:rsidRPr="00AB48EE" w:rsidRDefault="004D613A" w:rsidP="001E6D7B">
            <w:pPr>
              <w:pStyle w:val="ConsPlusNormal0"/>
              <w:ind w:left="-56" w:right="-204" w:firstLine="0"/>
              <w:jc w:val="center"/>
              <w:rPr>
                <w:rFonts w:ascii="Times New Roman" w:hAnsi="Times New Roman" w:cs="Times New Roman"/>
                <w:sz w:val="28"/>
                <w:szCs w:val="28"/>
              </w:rPr>
            </w:pPr>
            <w:r w:rsidRPr="00AB48EE">
              <w:rPr>
                <w:rFonts w:ascii="Times New Roman" w:hAnsi="Times New Roman" w:cs="Times New Roman"/>
                <w:sz w:val="28"/>
                <w:szCs w:val="28"/>
              </w:rPr>
              <w:t>1</w:t>
            </w:r>
          </w:p>
        </w:tc>
        <w:tc>
          <w:tcPr>
            <w:tcW w:w="2693"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ул. </w:t>
            </w:r>
            <w:proofErr w:type="spellStart"/>
            <w:r w:rsidRPr="00AB48EE">
              <w:rPr>
                <w:rFonts w:ascii="Times New Roman" w:hAnsi="Times New Roman" w:cs="Times New Roman"/>
                <w:sz w:val="28"/>
                <w:szCs w:val="28"/>
              </w:rPr>
              <w:t>Электросигнальная</w:t>
            </w:r>
            <w:proofErr w:type="spellEnd"/>
            <w:r w:rsidRPr="00AB48EE">
              <w:rPr>
                <w:rFonts w:ascii="Times New Roman" w:hAnsi="Times New Roman" w:cs="Times New Roman"/>
                <w:sz w:val="28"/>
                <w:szCs w:val="28"/>
              </w:rPr>
              <w:t>, д. 12</w:t>
            </w:r>
          </w:p>
        </w:tc>
        <w:tc>
          <w:tcPr>
            <w:tcW w:w="4394"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Заключение ГМВК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21 о признании жилого помещения </w:t>
            </w:r>
            <w:proofErr w:type="gramStart"/>
            <w:r w:rsidRPr="00AB48EE">
              <w:rPr>
                <w:rFonts w:ascii="Times New Roman" w:hAnsi="Times New Roman" w:cs="Times New Roman"/>
                <w:sz w:val="28"/>
                <w:szCs w:val="28"/>
              </w:rPr>
              <w:t>пригодным</w:t>
            </w:r>
            <w:proofErr w:type="gramEnd"/>
            <w:r w:rsidRPr="00AB48EE">
              <w:rPr>
                <w:rFonts w:ascii="Times New Roman" w:hAnsi="Times New Roman" w:cs="Times New Roman"/>
                <w:sz w:val="28"/>
                <w:szCs w:val="28"/>
              </w:rPr>
              <w:t xml:space="preserve"> (непригодным) для постоянного проживания</w:t>
            </w:r>
          </w:p>
          <w:p w:rsidR="004D613A" w:rsidRPr="00AB48EE" w:rsidRDefault="004D613A" w:rsidP="001E6D7B">
            <w:pPr>
              <w:pStyle w:val="ConsPlusNormal0"/>
              <w:ind w:firstLine="0"/>
              <w:rPr>
                <w:rFonts w:ascii="Times New Roman" w:hAnsi="Times New Roman" w:cs="Times New Roman"/>
                <w:sz w:val="28"/>
                <w:szCs w:val="28"/>
              </w:rPr>
            </w:pPr>
          </w:p>
        </w:tc>
        <w:tc>
          <w:tcPr>
            <w:tcW w:w="1418"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27.04.2010</w:t>
            </w:r>
          </w:p>
        </w:tc>
      </w:tr>
      <w:tr w:rsidR="004D613A" w:rsidRPr="00AB48EE" w:rsidTr="005C00D3">
        <w:tc>
          <w:tcPr>
            <w:tcW w:w="913" w:type="dxa"/>
          </w:tcPr>
          <w:p w:rsidR="004D613A" w:rsidRPr="00AB48EE" w:rsidRDefault="004D613A" w:rsidP="001E6D7B">
            <w:pPr>
              <w:pStyle w:val="ConsPlusNormal0"/>
              <w:ind w:left="-56" w:right="-204" w:firstLine="0"/>
              <w:jc w:val="center"/>
              <w:rPr>
                <w:rFonts w:ascii="Times New Roman" w:hAnsi="Times New Roman" w:cs="Times New Roman"/>
                <w:sz w:val="28"/>
                <w:szCs w:val="28"/>
              </w:rPr>
            </w:pPr>
            <w:r w:rsidRPr="00AB48EE">
              <w:rPr>
                <w:rFonts w:ascii="Times New Roman" w:hAnsi="Times New Roman" w:cs="Times New Roman"/>
                <w:sz w:val="28"/>
                <w:szCs w:val="28"/>
              </w:rPr>
              <w:t>2</w:t>
            </w:r>
          </w:p>
        </w:tc>
        <w:tc>
          <w:tcPr>
            <w:tcW w:w="2693" w:type="dxa"/>
          </w:tcPr>
          <w:p w:rsidR="004D613A" w:rsidRPr="00AB48EE" w:rsidRDefault="004D613A" w:rsidP="001E6D7B">
            <w:pPr>
              <w:pStyle w:val="ConsPlusNormal0"/>
              <w:ind w:left="-62" w:firstLine="0"/>
              <w:rPr>
                <w:rFonts w:ascii="Times New Roman" w:hAnsi="Times New Roman" w:cs="Times New Roman"/>
                <w:sz w:val="28"/>
                <w:szCs w:val="28"/>
              </w:rPr>
            </w:pPr>
            <w:r w:rsidRPr="00AB48EE">
              <w:rPr>
                <w:rFonts w:ascii="Times New Roman" w:hAnsi="Times New Roman" w:cs="Times New Roman"/>
                <w:sz w:val="28"/>
                <w:szCs w:val="28"/>
              </w:rPr>
              <w:t>ул. Транспортная,   д. 75</w:t>
            </w:r>
          </w:p>
        </w:tc>
        <w:tc>
          <w:tcPr>
            <w:tcW w:w="4394"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Постановление администрации городского округа город Воронеж </w:t>
            </w:r>
            <w:r w:rsidR="00B31588">
              <w:rPr>
                <w:rFonts w:ascii="Times New Roman" w:hAnsi="Times New Roman" w:cs="Times New Roman"/>
                <w:sz w:val="28"/>
                <w:szCs w:val="28"/>
              </w:rPr>
              <w:t xml:space="preserve">от </w:t>
            </w:r>
            <w:r w:rsidR="00B31588" w:rsidRPr="00AB48EE">
              <w:rPr>
                <w:rFonts w:ascii="Times New Roman" w:hAnsi="Times New Roman" w:cs="Times New Roman"/>
                <w:sz w:val="28"/>
                <w:szCs w:val="28"/>
              </w:rPr>
              <w:t>21.02.2017</w:t>
            </w:r>
            <w:r w:rsidR="00B836A6">
              <w:rPr>
                <w:rFonts w:ascii="Times New Roman" w:hAnsi="Times New Roman" w:cs="Times New Roman"/>
                <w:sz w:val="28"/>
                <w:szCs w:val="28"/>
              </w:rPr>
              <w:t xml:space="preserve"> </w:t>
            </w:r>
            <w:r w:rsidR="00B836A6" w:rsidRPr="00AB48EE">
              <w:rPr>
                <w:rFonts w:ascii="Times New Roman" w:hAnsi="Times New Roman" w:cs="Times New Roman"/>
                <w:sz w:val="24"/>
                <w:szCs w:val="24"/>
              </w:rPr>
              <w:t>№</w:t>
            </w:r>
            <w:r w:rsidR="00B836A6" w:rsidRPr="00AB48EE">
              <w:rPr>
                <w:rFonts w:ascii="Times New Roman" w:hAnsi="Times New Roman" w:cs="Times New Roman"/>
                <w:sz w:val="28"/>
                <w:szCs w:val="28"/>
              </w:rPr>
              <w:t xml:space="preserve"> 82</w:t>
            </w:r>
            <w:r w:rsidR="00B836A6">
              <w:rPr>
                <w:rFonts w:ascii="Times New Roman" w:hAnsi="Times New Roman" w:cs="Times New Roman"/>
                <w:sz w:val="28"/>
                <w:szCs w:val="28"/>
              </w:rPr>
              <w:t xml:space="preserve"> </w:t>
            </w:r>
            <w:r w:rsidR="00B31588" w:rsidRPr="00AB48EE">
              <w:rPr>
                <w:rFonts w:ascii="Times New Roman" w:hAnsi="Times New Roman" w:cs="Times New Roman"/>
                <w:sz w:val="28"/>
                <w:szCs w:val="28"/>
              </w:rPr>
              <w:t xml:space="preserve"> </w:t>
            </w:r>
            <w:r w:rsidRPr="00AB48EE">
              <w:rPr>
                <w:rFonts w:ascii="Times New Roman" w:hAnsi="Times New Roman" w:cs="Times New Roman"/>
                <w:sz w:val="28"/>
                <w:szCs w:val="28"/>
              </w:rPr>
              <w:t>«О</w:t>
            </w:r>
            <w:r w:rsidR="00FB757E">
              <w:rPr>
                <w:rFonts w:ascii="Times New Roman" w:hAnsi="Times New Roman" w:cs="Times New Roman"/>
                <w:sz w:val="28"/>
                <w:szCs w:val="28"/>
                <w:lang w:val="en-US"/>
              </w:rPr>
              <w:t> </w:t>
            </w:r>
            <w:r w:rsidRPr="00AB48EE">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p w:rsidR="004D613A" w:rsidRPr="00AB48EE" w:rsidRDefault="004D613A" w:rsidP="001E6D7B">
            <w:pPr>
              <w:pStyle w:val="ConsPlusNormal0"/>
              <w:ind w:firstLine="0"/>
              <w:rPr>
                <w:rFonts w:ascii="Times New Roman" w:hAnsi="Times New Roman" w:cs="Times New Roman"/>
                <w:sz w:val="28"/>
                <w:szCs w:val="28"/>
              </w:rPr>
            </w:pPr>
          </w:p>
          <w:p w:rsidR="004D613A" w:rsidRPr="00AB48EE" w:rsidRDefault="004D613A" w:rsidP="001E6D7B">
            <w:pPr>
              <w:pStyle w:val="ConsPlusNormal0"/>
              <w:ind w:firstLine="0"/>
              <w:rPr>
                <w:rFonts w:ascii="Times New Roman" w:hAnsi="Times New Roman" w:cs="Times New Roman"/>
                <w:sz w:val="28"/>
                <w:szCs w:val="28"/>
              </w:rPr>
            </w:pPr>
          </w:p>
        </w:tc>
        <w:tc>
          <w:tcPr>
            <w:tcW w:w="1418"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21.02.2017</w:t>
            </w:r>
          </w:p>
        </w:tc>
      </w:tr>
      <w:tr w:rsidR="004D613A" w:rsidRPr="00AB48EE" w:rsidTr="005C00D3">
        <w:tc>
          <w:tcPr>
            <w:tcW w:w="913" w:type="dxa"/>
          </w:tcPr>
          <w:p w:rsidR="004D613A" w:rsidRPr="00AB48EE" w:rsidRDefault="004D613A" w:rsidP="001E6D7B">
            <w:pPr>
              <w:pStyle w:val="ConsPlusNormal0"/>
              <w:ind w:left="-56" w:right="-204" w:firstLine="0"/>
              <w:jc w:val="center"/>
              <w:rPr>
                <w:rFonts w:ascii="Times New Roman" w:hAnsi="Times New Roman" w:cs="Times New Roman"/>
                <w:sz w:val="28"/>
                <w:szCs w:val="28"/>
              </w:rPr>
            </w:pPr>
            <w:r w:rsidRPr="00AB48EE">
              <w:rPr>
                <w:rFonts w:ascii="Times New Roman" w:hAnsi="Times New Roman" w:cs="Times New Roman"/>
                <w:sz w:val="28"/>
                <w:szCs w:val="28"/>
              </w:rPr>
              <w:t>3</w:t>
            </w:r>
          </w:p>
        </w:tc>
        <w:tc>
          <w:tcPr>
            <w:tcW w:w="2693"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ул. Питомник,     </w:t>
            </w:r>
          </w:p>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 д. 21</w:t>
            </w:r>
          </w:p>
        </w:tc>
        <w:tc>
          <w:tcPr>
            <w:tcW w:w="4394" w:type="dxa"/>
          </w:tcPr>
          <w:p w:rsidR="004D613A" w:rsidRPr="00AB48EE" w:rsidRDefault="004D613A" w:rsidP="00FB757E">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Постановление администрации городского округа город Воронеж </w:t>
            </w:r>
            <w:r w:rsidR="00B31588">
              <w:rPr>
                <w:rFonts w:ascii="Times New Roman" w:hAnsi="Times New Roman" w:cs="Times New Roman"/>
                <w:sz w:val="28"/>
                <w:szCs w:val="28"/>
              </w:rPr>
              <w:t xml:space="preserve">от </w:t>
            </w:r>
            <w:r w:rsidR="00B31588" w:rsidRPr="00AB48EE">
              <w:rPr>
                <w:rFonts w:ascii="Times New Roman" w:hAnsi="Times New Roman" w:cs="Times New Roman"/>
                <w:sz w:val="28"/>
                <w:szCs w:val="28"/>
              </w:rPr>
              <w:t>21.02.2017</w:t>
            </w:r>
            <w:r w:rsidRPr="00AB48EE">
              <w:rPr>
                <w:rFonts w:ascii="Times New Roman" w:hAnsi="Times New Roman" w:cs="Times New Roman"/>
                <w:sz w:val="28"/>
                <w:szCs w:val="28"/>
              </w:rPr>
              <w:t xml:space="preserve"> </w:t>
            </w:r>
            <w:r w:rsidR="00B836A6">
              <w:rPr>
                <w:rFonts w:ascii="Times New Roman" w:hAnsi="Times New Roman" w:cs="Times New Roman"/>
                <w:sz w:val="28"/>
                <w:szCs w:val="28"/>
              </w:rPr>
              <w:t xml:space="preserve"> </w:t>
            </w:r>
            <w:r w:rsidR="00B836A6" w:rsidRPr="00AB48EE">
              <w:rPr>
                <w:rFonts w:ascii="Times New Roman" w:hAnsi="Times New Roman" w:cs="Times New Roman"/>
                <w:sz w:val="24"/>
                <w:szCs w:val="24"/>
              </w:rPr>
              <w:t>№</w:t>
            </w:r>
            <w:r w:rsidR="00B836A6" w:rsidRPr="00AB48EE">
              <w:rPr>
                <w:rFonts w:ascii="Times New Roman" w:hAnsi="Times New Roman" w:cs="Times New Roman"/>
                <w:sz w:val="28"/>
                <w:szCs w:val="28"/>
              </w:rPr>
              <w:t xml:space="preserve"> 83</w:t>
            </w:r>
            <w:r w:rsidR="00B836A6">
              <w:rPr>
                <w:rFonts w:ascii="Times New Roman" w:hAnsi="Times New Roman" w:cs="Times New Roman"/>
                <w:sz w:val="28"/>
                <w:szCs w:val="28"/>
              </w:rPr>
              <w:t xml:space="preserve"> </w:t>
            </w:r>
            <w:r w:rsidRPr="00AB48EE">
              <w:rPr>
                <w:rFonts w:ascii="Times New Roman" w:hAnsi="Times New Roman" w:cs="Times New Roman"/>
                <w:sz w:val="28"/>
                <w:szCs w:val="28"/>
              </w:rPr>
              <w:t>«О</w:t>
            </w:r>
            <w:r w:rsidR="00FB757E">
              <w:rPr>
                <w:rFonts w:ascii="Times New Roman" w:hAnsi="Times New Roman" w:cs="Times New Roman"/>
                <w:sz w:val="28"/>
                <w:szCs w:val="28"/>
                <w:lang w:val="en-US"/>
              </w:rPr>
              <w:t> </w:t>
            </w:r>
            <w:r w:rsidRPr="00AB48EE">
              <w:rPr>
                <w:rFonts w:ascii="Times New Roman" w:hAnsi="Times New Roman" w:cs="Times New Roman"/>
                <w:sz w:val="28"/>
                <w:szCs w:val="28"/>
              </w:rPr>
              <w:t>мероприятиях в связи с признанием дома 21 по ул. Питомник  г. Воронежа аварийным и подлежащим сносу»</w:t>
            </w:r>
          </w:p>
        </w:tc>
        <w:tc>
          <w:tcPr>
            <w:tcW w:w="1418"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21.02.2017</w:t>
            </w:r>
          </w:p>
        </w:tc>
      </w:tr>
      <w:tr w:rsidR="004D613A" w:rsidRPr="00AB48EE" w:rsidTr="005C00D3">
        <w:tc>
          <w:tcPr>
            <w:tcW w:w="913" w:type="dxa"/>
          </w:tcPr>
          <w:p w:rsidR="004D613A" w:rsidRPr="00AB48EE" w:rsidRDefault="004D613A" w:rsidP="001E6D7B">
            <w:pPr>
              <w:pStyle w:val="ConsPlusNormal0"/>
              <w:ind w:left="-56" w:right="-204" w:firstLine="0"/>
              <w:jc w:val="center"/>
              <w:rPr>
                <w:rFonts w:ascii="Times New Roman" w:hAnsi="Times New Roman" w:cs="Times New Roman"/>
                <w:sz w:val="28"/>
                <w:szCs w:val="28"/>
              </w:rPr>
            </w:pPr>
            <w:r w:rsidRPr="00AB48EE">
              <w:rPr>
                <w:rFonts w:ascii="Times New Roman" w:hAnsi="Times New Roman" w:cs="Times New Roman"/>
                <w:sz w:val="28"/>
                <w:szCs w:val="28"/>
              </w:rPr>
              <w:t>4</w:t>
            </w:r>
          </w:p>
        </w:tc>
        <w:tc>
          <w:tcPr>
            <w:tcW w:w="2693"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ул. </w:t>
            </w:r>
            <w:proofErr w:type="gramStart"/>
            <w:r w:rsidRPr="00AB48EE">
              <w:rPr>
                <w:rFonts w:ascii="Times New Roman" w:hAnsi="Times New Roman" w:cs="Times New Roman"/>
                <w:sz w:val="28"/>
                <w:szCs w:val="28"/>
              </w:rPr>
              <w:t>Красноармейская</w:t>
            </w:r>
            <w:proofErr w:type="gramEnd"/>
            <w:r w:rsidRPr="00AB48EE">
              <w:rPr>
                <w:rFonts w:ascii="Times New Roman" w:hAnsi="Times New Roman" w:cs="Times New Roman"/>
                <w:sz w:val="28"/>
                <w:szCs w:val="28"/>
              </w:rPr>
              <w:t xml:space="preserve">, </w:t>
            </w:r>
            <w:r w:rsidR="00B31588">
              <w:rPr>
                <w:rFonts w:ascii="Times New Roman" w:hAnsi="Times New Roman" w:cs="Times New Roman"/>
                <w:sz w:val="28"/>
                <w:szCs w:val="28"/>
              </w:rPr>
              <w:t xml:space="preserve">    </w:t>
            </w:r>
            <w:r w:rsidRPr="00AB48EE">
              <w:rPr>
                <w:rFonts w:ascii="Times New Roman" w:hAnsi="Times New Roman" w:cs="Times New Roman"/>
                <w:sz w:val="28"/>
                <w:szCs w:val="28"/>
              </w:rPr>
              <w:t xml:space="preserve"> д.</w:t>
            </w:r>
            <w:r w:rsidR="00B31588">
              <w:rPr>
                <w:rFonts w:ascii="Times New Roman" w:hAnsi="Times New Roman" w:cs="Times New Roman"/>
                <w:sz w:val="28"/>
                <w:szCs w:val="28"/>
              </w:rPr>
              <w:t xml:space="preserve"> </w:t>
            </w:r>
            <w:r w:rsidRPr="00AB48EE">
              <w:rPr>
                <w:rFonts w:ascii="Times New Roman" w:hAnsi="Times New Roman" w:cs="Times New Roman"/>
                <w:sz w:val="28"/>
                <w:szCs w:val="28"/>
              </w:rPr>
              <w:t>33</w:t>
            </w:r>
            <w:r w:rsidR="00B31588">
              <w:rPr>
                <w:rFonts w:ascii="Times New Roman" w:hAnsi="Times New Roman" w:cs="Times New Roman"/>
                <w:sz w:val="28"/>
                <w:szCs w:val="28"/>
              </w:rPr>
              <w:t>,</w:t>
            </w:r>
            <w:r w:rsidRPr="00AB48EE">
              <w:rPr>
                <w:rFonts w:ascii="Times New Roman" w:hAnsi="Times New Roman" w:cs="Times New Roman"/>
                <w:sz w:val="28"/>
                <w:szCs w:val="28"/>
              </w:rPr>
              <w:t xml:space="preserve"> корпус 7</w:t>
            </w:r>
          </w:p>
        </w:tc>
        <w:tc>
          <w:tcPr>
            <w:tcW w:w="4394" w:type="dxa"/>
          </w:tcPr>
          <w:p w:rsidR="004D613A" w:rsidRPr="00AB48EE" w:rsidRDefault="004D613A" w:rsidP="00FB757E">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Постановление администрации городского округа город Воронеж </w:t>
            </w:r>
            <w:r w:rsidR="00B31588">
              <w:rPr>
                <w:rFonts w:ascii="Times New Roman" w:hAnsi="Times New Roman" w:cs="Times New Roman"/>
                <w:sz w:val="28"/>
                <w:szCs w:val="28"/>
              </w:rPr>
              <w:t xml:space="preserve">от </w:t>
            </w:r>
            <w:r w:rsidR="00B31588" w:rsidRPr="00AB48EE">
              <w:rPr>
                <w:rFonts w:ascii="Times New Roman" w:hAnsi="Times New Roman" w:cs="Times New Roman"/>
                <w:sz w:val="28"/>
                <w:szCs w:val="28"/>
              </w:rPr>
              <w:t>30.03.2018</w:t>
            </w:r>
            <w:r w:rsidRPr="00AB48EE">
              <w:rPr>
                <w:rFonts w:ascii="Times New Roman" w:hAnsi="Times New Roman" w:cs="Times New Roman"/>
                <w:sz w:val="28"/>
                <w:szCs w:val="28"/>
              </w:rPr>
              <w:t xml:space="preserve"> </w:t>
            </w:r>
            <w:r w:rsidR="00B836A6">
              <w:rPr>
                <w:rFonts w:ascii="Times New Roman" w:hAnsi="Times New Roman" w:cs="Times New Roman"/>
                <w:sz w:val="28"/>
                <w:szCs w:val="28"/>
              </w:rPr>
              <w:t xml:space="preserve"> </w:t>
            </w:r>
            <w:r w:rsidR="00B836A6" w:rsidRPr="00AB48EE">
              <w:rPr>
                <w:rFonts w:ascii="Times New Roman" w:hAnsi="Times New Roman" w:cs="Times New Roman"/>
                <w:sz w:val="24"/>
                <w:szCs w:val="24"/>
              </w:rPr>
              <w:t>№</w:t>
            </w:r>
            <w:r w:rsidR="00B836A6">
              <w:rPr>
                <w:rFonts w:ascii="Times New Roman" w:hAnsi="Times New Roman" w:cs="Times New Roman"/>
                <w:sz w:val="24"/>
                <w:szCs w:val="24"/>
              </w:rPr>
              <w:t xml:space="preserve"> </w:t>
            </w:r>
            <w:r w:rsidR="00B836A6" w:rsidRPr="00AB48EE">
              <w:rPr>
                <w:rFonts w:ascii="Times New Roman" w:hAnsi="Times New Roman" w:cs="Times New Roman"/>
                <w:sz w:val="28"/>
                <w:szCs w:val="28"/>
              </w:rPr>
              <w:t>185</w:t>
            </w:r>
            <w:r w:rsidR="00B836A6">
              <w:rPr>
                <w:rFonts w:ascii="Times New Roman" w:hAnsi="Times New Roman" w:cs="Times New Roman"/>
                <w:sz w:val="28"/>
                <w:szCs w:val="28"/>
              </w:rPr>
              <w:t xml:space="preserve"> </w:t>
            </w:r>
            <w:r w:rsidRPr="00AB48EE">
              <w:rPr>
                <w:rFonts w:ascii="Times New Roman" w:hAnsi="Times New Roman" w:cs="Times New Roman"/>
                <w:sz w:val="28"/>
                <w:szCs w:val="28"/>
              </w:rPr>
              <w:t>«О</w:t>
            </w:r>
            <w:r w:rsidR="00FB757E">
              <w:rPr>
                <w:rFonts w:ascii="Times New Roman" w:hAnsi="Times New Roman" w:cs="Times New Roman"/>
                <w:sz w:val="28"/>
                <w:szCs w:val="28"/>
                <w:lang w:val="en-US"/>
              </w:rPr>
              <w:t> </w:t>
            </w:r>
            <w:r w:rsidRPr="00AB48EE">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1418" w:type="dxa"/>
          </w:tcPr>
          <w:p w:rsidR="004D613A" w:rsidRPr="00AB48EE" w:rsidRDefault="004D613A" w:rsidP="001E6D7B">
            <w:pPr>
              <w:pStyle w:val="ConsPlusNormal0"/>
              <w:ind w:firstLine="0"/>
              <w:rPr>
                <w:rFonts w:ascii="Times New Roman" w:hAnsi="Times New Roman" w:cs="Times New Roman"/>
                <w:sz w:val="28"/>
                <w:szCs w:val="28"/>
              </w:rPr>
            </w:pPr>
          </w:p>
        </w:tc>
      </w:tr>
      <w:tr w:rsidR="004D613A" w:rsidRPr="00AB48EE" w:rsidTr="005C00D3">
        <w:tc>
          <w:tcPr>
            <w:tcW w:w="913" w:type="dxa"/>
          </w:tcPr>
          <w:p w:rsidR="004D613A" w:rsidRPr="00AB48EE" w:rsidRDefault="004D613A" w:rsidP="001E6D7B">
            <w:pPr>
              <w:pStyle w:val="ConsPlusNormal0"/>
              <w:ind w:left="-56" w:right="-204" w:firstLine="0"/>
              <w:jc w:val="center"/>
              <w:rPr>
                <w:rFonts w:ascii="Times New Roman" w:hAnsi="Times New Roman" w:cs="Times New Roman"/>
                <w:sz w:val="28"/>
                <w:szCs w:val="28"/>
              </w:rPr>
            </w:pPr>
            <w:r w:rsidRPr="00AB48EE">
              <w:rPr>
                <w:rFonts w:ascii="Times New Roman" w:hAnsi="Times New Roman" w:cs="Times New Roman"/>
                <w:sz w:val="28"/>
                <w:szCs w:val="28"/>
              </w:rPr>
              <w:t>5</w:t>
            </w:r>
          </w:p>
        </w:tc>
        <w:tc>
          <w:tcPr>
            <w:tcW w:w="2693"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ул. Брянская, д.21</w:t>
            </w:r>
          </w:p>
        </w:tc>
        <w:tc>
          <w:tcPr>
            <w:tcW w:w="4394" w:type="dxa"/>
          </w:tcPr>
          <w:p w:rsidR="004D613A" w:rsidRPr="00AB48EE" w:rsidRDefault="004D613A" w:rsidP="00FB757E">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 xml:space="preserve">Постановление администрации городского округа город Воронеж </w:t>
            </w:r>
            <w:r w:rsidR="00B31588">
              <w:rPr>
                <w:rFonts w:ascii="Times New Roman" w:hAnsi="Times New Roman" w:cs="Times New Roman"/>
                <w:sz w:val="28"/>
                <w:szCs w:val="28"/>
              </w:rPr>
              <w:t xml:space="preserve">от </w:t>
            </w:r>
            <w:r w:rsidR="00B31588" w:rsidRPr="00AB48EE">
              <w:rPr>
                <w:rFonts w:ascii="Times New Roman" w:hAnsi="Times New Roman" w:cs="Times New Roman"/>
                <w:sz w:val="28"/>
                <w:szCs w:val="28"/>
              </w:rPr>
              <w:t xml:space="preserve">27.03.2019 </w:t>
            </w:r>
            <w:r w:rsidR="00B836A6" w:rsidRPr="00AB48EE">
              <w:rPr>
                <w:rFonts w:ascii="Times New Roman" w:hAnsi="Times New Roman" w:cs="Times New Roman"/>
                <w:sz w:val="28"/>
                <w:szCs w:val="28"/>
              </w:rPr>
              <w:t>№ 239</w:t>
            </w:r>
            <w:r w:rsidR="00B836A6">
              <w:rPr>
                <w:rFonts w:ascii="Times New Roman" w:hAnsi="Times New Roman" w:cs="Times New Roman"/>
                <w:sz w:val="28"/>
                <w:szCs w:val="28"/>
              </w:rPr>
              <w:t xml:space="preserve"> </w:t>
            </w:r>
            <w:r w:rsidRPr="00AB48EE">
              <w:rPr>
                <w:rFonts w:ascii="Times New Roman" w:hAnsi="Times New Roman" w:cs="Times New Roman"/>
                <w:sz w:val="28"/>
                <w:szCs w:val="28"/>
              </w:rPr>
              <w:t>«О</w:t>
            </w:r>
            <w:r w:rsidR="00FB757E">
              <w:rPr>
                <w:rFonts w:ascii="Times New Roman" w:hAnsi="Times New Roman" w:cs="Times New Roman"/>
                <w:sz w:val="28"/>
                <w:szCs w:val="28"/>
                <w:lang w:val="en-US"/>
              </w:rPr>
              <w:t> </w:t>
            </w:r>
            <w:r w:rsidRPr="00AB48EE">
              <w:rPr>
                <w:rFonts w:ascii="Times New Roman" w:hAnsi="Times New Roman" w:cs="Times New Roman"/>
                <w:sz w:val="28"/>
                <w:szCs w:val="28"/>
              </w:rPr>
              <w:t>мероприятиях в связи с признанием дома 21 по ул. Брянская  г. Воронежа аварийным и подлежащим сносу»</w:t>
            </w:r>
          </w:p>
        </w:tc>
        <w:tc>
          <w:tcPr>
            <w:tcW w:w="1418" w:type="dxa"/>
          </w:tcPr>
          <w:p w:rsidR="004D613A" w:rsidRPr="00AB48EE" w:rsidRDefault="004D613A" w:rsidP="001E6D7B">
            <w:pPr>
              <w:pStyle w:val="ConsPlusNormal0"/>
              <w:ind w:firstLine="0"/>
              <w:rPr>
                <w:rFonts w:ascii="Times New Roman" w:hAnsi="Times New Roman" w:cs="Times New Roman"/>
                <w:sz w:val="28"/>
                <w:szCs w:val="28"/>
              </w:rPr>
            </w:pPr>
            <w:r w:rsidRPr="00AB48EE">
              <w:rPr>
                <w:rFonts w:ascii="Times New Roman" w:hAnsi="Times New Roman" w:cs="Times New Roman"/>
                <w:sz w:val="28"/>
                <w:szCs w:val="28"/>
              </w:rPr>
              <w:t>27.03.2019</w:t>
            </w:r>
          </w:p>
        </w:tc>
      </w:tr>
    </w:tbl>
    <w:p w:rsidR="004D613A" w:rsidRPr="00AB48EE" w:rsidRDefault="004D613A" w:rsidP="004D613A">
      <w:pPr>
        <w:pStyle w:val="ConsPlusNormal0"/>
        <w:spacing w:line="276" w:lineRule="auto"/>
        <w:jc w:val="both"/>
        <w:rPr>
          <w:rFonts w:ascii="Times New Roman" w:hAnsi="Times New Roman" w:cs="Times New Roman"/>
          <w:sz w:val="28"/>
          <w:szCs w:val="28"/>
        </w:rPr>
      </w:pPr>
    </w:p>
    <w:p w:rsidR="004D613A" w:rsidRPr="00AB48EE" w:rsidRDefault="004D613A" w:rsidP="004D613A">
      <w:pPr>
        <w:pStyle w:val="ConsPlusNormal0"/>
        <w:spacing w:line="353" w:lineRule="auto"/>
        <w:jc w:val="both"/>
        <w:rPr>
          <w:rFonts w:ascii="Times New Roman" w:hAnsi="Times New Roman" w:cs="Times New Roman"/>
          <w:sz w:val="28"/>
          <w:szCs w:val="28"/>
        </w:rPr>
      </w:pPr>
      <w:proofErr w:type="gramStart"/>
      <w:r w:rsidRPr="00AB48EE">
        <w:rPr>
          <w:rFonts w:ascii="Times New Roman" w:hAnsi="Times New Roman" w:cs="Times New Roman"/>
          <w:sz w:val="28"/>
          <w:szCs w:val="28"/>
        </w:rPr>
        <w:t xml:space="preserve">Многоквартирные жилые дома по адресам: г. Воронеж, ул. Богдана Хмельницкого, 19б и 21а, признанные аварийными на основании  заключений городской межведомственной комиссии  от 20.09.2012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26 и 25, а также многоквартирные жилые дома по адресам: г. Воронеж, </w:t>
      </w:r>
      <w:r w:rsidR="00B31588">
        <w:rPr>
          <w:rFonts w:ascii="Times New Roman" w:hAnsi="Times New Roman" w:cs="Times New Roman"/>
          <w:sz w:val="28"/>
          <w:szCs w:val="28"/>
        </w:rPr>
        <w:t xml:space="preserve">                             </w:t>
      </w:r>
      <w:r w:rsidRPr="00AB48EE">
        <w:rPr>
          <w:rFonts w:ascii="Times New Roman" w:hAnsi="Times New Roman" w:cs="Times New Roman"/>
          <w:sz w:val="28"/>
          <w:szCs w:val="28"/>
        </w:rPr>
        <w:t>пер. Фабричный, д. 12, ул. Матросова, д.</w:t>
      </w:r>
      <w:r w:rsidR="00B31588">
        <w:rPr>
          <w:rFonts w:ascii="Times New Roman" w:hAnsi="Times New Roman" w:cs="Times New Roman"/>
          <w:sz w:val="28"/>
          <w:szCs w:val="28"/>
        </w:rPr>
        <w:t xml:space="preserve"> </w:t>
      </w:r>
      <w:r w:rsidRPr="00AB48EE">
        <w:rPr>
          <w:rFonts w:ascii="Times New Roman" w:hAnsi="Times New Roman" w:cs="Times New Roman"/>
          <w:sz w:val="28"/>
          <w:szCs w:val="28"/>
        </w:rPr>
        <w:t xml:space="preserve">119, в которых жилые помещения </w:t>
      </w:r>
      <w:r w:rsidR="00B31588" w:rsidRPr="00AB48EE">
        <w:rPr>
          <w:rFonts w:ascii="Times New Roman" w:hAnsi="Times New Roman" w:cs="Times New Roman"/>
          <w:sz w:val="28"/>
          <w:szCs w:val="28"/>
        </w:rPr>
        <w:t xml:space="preserve">признаны </w:t>
      </w:r>
      <w:r w:rsidRPr="00AB48EE">
        <w:rPr>
          <w:rFonts w:ascii="Times New Roman" w:hAnsi="Times New Roman" w:cs="Times New Roman"/>
          <w:sz w:val="28"/>
          <w:szCs w:val="28"/>
        </w:rPr>
        <w:t>непригодными для постоянного проживания  на основании заключений городской межведомственной комиссии от 19.10.2010</w:t>
      </w:r>
      <w:proofErr w:type="gramEnd"/>
      <w:r w:rsidRPr="00AB48EE">
        <w:rPr>
          <w:rFonts w:ascii="Times New Roman" w:hAnsi="Times New Roman" w:cs="Times New Roman"/>
          <w:sz w:val="28"/>
          <w:szCs w:val="28"/>
        </w:rPr>
        <w:t xml:space="preserve">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31 и от 25.08.2011 </w:t>
      </w:r>
      <w:r w:rsidRPr="00AB48EE">
        <w:rPr>
          <w:rFonts w:ascii="Times New Roman" w:hAnsi="Times New Roman" w:cs="Times New Roman"/>
          <w:sz w:val="24"/>
          <w:szCs w:val="24"/>
        </w:rPr>
        <w:t>№</w:t>
      </w:r>
      <w:r w:rsidRPr="00AB48EE">
        <w:rPr>
          <w:rFonts w:ascii="Times New Roman" w:hAnsi="Times New Roman" w:cs="Times New Roman"/>
          <w:sz w:val="28"/>
          <w:szCs w:val="28"/>
        </w:rPr>
        <w:t xml:space="preserve"> 19</w:t>
      </w:r>
      <w:r w:rsidR="00B31588">
        <w:rPr>
          <w:rFonts w:ascii="Times New Roman" w:hAnsi="Times New Roman" w:cs="Times New Roman"/>
          <w:sz w:val="28"/>
          <w:szCs w:val="28"/>
        </w:rPr>
        <w:t>,</w:t>
      </w:r>
      <w:r w:rsidRPr="00AB48EE">
        <w:rPr>
          <w:rFonts w:ascii="Times New Roman" w:hAnsi="Times New Roman" w:cs="Times New Roman"/>
          <w:sz w:val="28"/>
          <w:szCs w:val="28"/>
        </w:rPr>
        <w:t xml:space="preserve"> полностью </w:t>
      </w:r>
      <w:proofErr w:type="gramStart"/>
      <w:r w:rsidRPr="00AB48EE">
        <w:rPr>
          <w:rFonts w:ascii="Times New Roman" w:hAnsi="Times New Roman" w:cs="Times New Roman"/>
          <w:sz w:val="28"/>
          <w:szCs w:val="28"/>
        </w:rPr>
        <w:t>расселены</w:t>
      </w:r>
      <w:proofErr w:type="gramEnd"/>
      <w:r w:rsidRPr="00AB48EE">
        <w:rPr>
          <w:rFonts w:ascii="Times New Roman" w:hAnsi="Times New Roman" w:cs="Times New Roman"/>
          <w:sz w:val="28"/>
          <w:szCs w:val="28"/>
        </w:rPr>
        <w:t xml:space="preserve"> в 2016 году за счет жилых помещений муниципального жилищного фонда. </w:t>
      </w:r>
    </w:p>
    <w:p w:rsidR="004D613A" w:rsidRPr="00AB48EE" w:rsidRDefault="004D613A" w:rsidP="004D613A">
      <w:pPr>
        <w:pStyle w:val="ConsPlusNormal0"/>
        <w:spacing w:line="353" w:lineRule="auto"/>
        <w:jc w:val="both"/>
        <w:rPr>
          <w:rFonts w:ascii="Times New Roman" w:hAnsi="Times New Roman" w:cs="Times New Roman"/>
          <w:sz w:val="28"/>
          <w:szCs w:val="28"/>
        </w:rPr>
      </w:pPr>
      <w:proofErr w:type="gramStart"/>
      <w:r w:rsidRPr="00AB48EE">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 198 «О признании непригодными для постоянного проживания жилых домов, находящихся в муниципальной собственности»</w:t>
      </w:r>
      <w:r w:rsidR="00B31588">
        <w:rPr>
          <w:rFonts w:ascii="Times New Roman" w:hAnsi="Times New Roman" w:cs="Times New Roman"/>
          <w:sz w:val="28"/>
          <w:szCs w:val="28"/>
        </w:rPr>
        <w:t>,</w:t>
      </w:r>
      <w:r w:rsidRPr="00AB48EE">
        <w:rPr>
          <w:rFonts w:ascii="Times New Roman" w:hAnsi="Times New Roman" w:cs="Times New Roman"/>
          <w:sz w:val="28"/>
          <w:szCs w:val="28"/>
        </w:rPr>
        <w:t xml:space="preserve">  и  многоквартирный  жилой дом </w:t>
      </w:r>
      <w:r w:rsidR="00B31588">
        <w:rPr>
          <w:rFonts w:ascii="Times New Roman" w:hAnsi="Times New Roman" w:cs="Times New Roman"/>
          <w:sz w:val="28"/>
          <w:szCs w:val="28"/>
        </w:rPr>
        <w:t>84 по ул. Урицкого</w:t>
      </w:r>
      <w:r w:rsidRPr="00AB48EE">
        <w:rPr>
          <w:rFonts w:ascii="Times New Roman" w:hAnsi="Times New Roman" w:cs="Times New Roman"/>
          <w:sz w:val="28"/>
          <w:szCs w:val="28"/>
        </w:rPr>
        <w:t xml:space="preserve"> г. Воронежа, признанный аварийным и подлежащим сносу на основании постановления администрации городского округа город</w:t>
      </w:r>
      <w:proofErr w:type="gramEnd"/>
      <w:r w:rsidRPr="00AB48EE">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w:t>
      </w:r>
      <w:r w:rsidR="00B31588">
        <w:rPr>
          <w:rFonts w:ascii="Times New Roman" w:hAnsi="Times New Roman" w:cs="Times New Roman"/>
          <w:sz w:val="28"/>
          <w:szCs w:val="28"/>
        </w:rPr>
        <w:t>,</w:t>
      </w:r>
      <w:r w:rsidRPr="00AB48EE">
        <w:rPr>
          <w:rFonts w:ascii="Times New Roman" w:hAnsi="Times New Roman" w:cs="Times New Roman"/>
          <w:sz w:val="28"/>
          <w:szCs w:val="28"/>
        </w:rPr>
        <w:t xml:space="preserve">  полностью расселены в 2018 году за счет муниципального жилого помещения повторного заселения.</w:t>
      </w:r>
    </w:p>
    <w:p w:rsidR="004D613A" w:rsidRPr="00B31588" w:rsidRDefault="004D613A" w:rsidP="00B31588">
      <w:pPr>
        <w:pStyle w:val="ConsPlusNormal0"/>
        <w:spacing w:line="353" w:lineRule="auto"/>
        <w:jc w:val="both"/>
        <w:rPr>
          <w:rFonts w:ascii="Times New Roman" w:hAnsi="Times New Roman" w:cs="Times New Roman"/>
          <w:sz w:val="28"/>
          <w:szCs w:val="28"/>
        </w:rPr>
      </w:pPr>
      <w:r w:rsidRPr="00AB48EE">
        <w:rPr>
          <w:rFonts w:ascii="Times New Roman" w:hAnsi="Times New Roman" w:cs="Times New Roman"/>
          <w:sz w:val="28"/>
          <w:szCs w:val="28"/>
        </w:rPr>
        <w:t>Пять жилых помещений  расселяемой общей площадью 240,2 кв.</w:t>
      </w:r>
      <w:r w:rsidR="00B31588">
        <w:rPr>
          <w:rFonts w:ascii="Times New Roman" w:hAnsi="Times New Roman" w:cs="Times New Roman"/>
          <w:sz w:val="28"/>
          <w:szCs w:val="28"/>
        </w:rPr>
        <w:t xml:space="preserve"> м</w:t>
      </w:r>
      <w:r w:rsidRPr="00AB48EE">
        <w:rPr>
          <w:rFonts w:ascii="Times New Roman" w:hAnsi="Times New Roman" w:cs="Times New Roman"/>
          <w:sz w:val="28"/>
          <w:szCs w:val="28"/>
        </w:rPr>
        <w:t xml:space="preserve"> дома 42 по ул. Ленинградской  г. Воронежа, признанного </w:t>
      </w:r>
      <w:r w:rsidRPr="00AB48EE">
        <w:rPr>
          <w:rFonts w:ascii="Times New Roman" w:hAnsi="Times New Roman" w:cs="Times New Roman"/>
          <w:color w:val="000000"/>
          <w:sz w:val="28"/>
          <w:szCs w:val="28"/>
        </w:rPr>
        <w:t>аварийным и подлежащим сносу</w:t>
      </w:r>
      <w:r w:rsidRPr="00AB48EE">
        <w:rPr>
          <w:rFonts w:ascii="Times New Roman" w:hAnsi="Times New Roman" w:cs="Times New Roman"/>
          <w:sz w:val="28"/>
          <w:szCs w:val="28"/>
        </w:rPr>
        <w:t xml:space="preserve"> </w:t>
      </w:r>
      <w:r w:rsidRPr="00AB48EE">
        <w:rPr>
          <w:rFonts w:ascii="Times New Roman" w:hAnsi="Times New Roman" w:cs="Times New Roman"/>
          <w:color w:val="000000"/>
          <w:sz w:val="28"/>
          <w:szCs w:val="28"/>
        </w:rPr>
        <w:t>в соответствии с заключением городской межведомстве</w:t>
      </w:r>
      <w:r w:rsidR="00B31588">
        <w:rPr>
          <w:rFonts w:ascii="Times New Roman" w:hAnsi="Times New Roman" w:cs="Times New Roman"/>
          <w:color w:val="000000"/>
          <w:sz w:val="28"/>
          <w:szCs w:val="28"/>
        </w:rPr>
        <w:t xml:space="preserve">нной комиссии от 26.02.2018 № 3, </w:t>
      </w:r>
      <w:r w:rsidR="00874BCA" w:rsidRPr="00874BCA">
        <w:rPr>
          <w:rFonts w:ascii="Times New Roman" w:hAnsi="Times New Roman" w:cs="Times New Roman"/>
          <w:color w:val="000000"/>
          <w:sz w:val="28"/>
          <w:szCs w:val="28"/>
        </w:rPr>
        <w:t xml:space="preserve">– </w:t>
      </w:r>
      <w:r w:rsidR="00874BCA">
        <w:rPr>
          <w:rFonts w:ascii="Times New Roman" w:hAnsi="Times New Roman" w:cs="Times New Roman"/>
          <w:color w:val="000000"/>
          <w:sz w:val="28"/>
          <w:szCs w:val="28"/>
        </w:rPr>
        <w:t xml:space="preserve">расселение </w:t>
      </w:r>
      <w:r w:rsidR="00B31588">
        <w:rPr>
          <w:rFonts w:ascii="Times New Roman" w:hAnsi="Times New Roman" w:cs="Times New Roman"/>
          <w:color w:val="000000"/>
          <w:sz w:val="28"/>
          <w:szCs w:val="28"/>
        </w:rPr>
        <w:t xml:space="preserve">будет </w:t>
      </w:r>
      <w:r w:rsidRPr="00B31588">
        <w:rPr>
          <w:rFonts w:ascii="Times New Roman" w:hAnsi="Times New Roman" w:cs="Times New Roman"/>
          <w:color w:val="000000"/>
          <w:sz w:val="28"/>
          <w:szCs w:val="28"/>
        </w:rPr>
        <w:t>осуществлено за счет средств бюджета городского округа.</w:t>
      </w:r>
    </w:p>
    <w:p w:rsidR="004D613A" w:rsidRPr="00AB48EE" w:rsidRDefault="004D613A" w:rsidP="004D613A">
      <w:pPr>
        <w:pStyle w:val="ConsPlusNormal0"/>
        <w:spacing w:line="353" w:lineRule="auto"/>
        <w:ind w:firstLine="540"/>
        <w:jc w:val="both"/>
        <w:rPr>
          <w:rFonts w:ascii="Times New Roman" w:hAnsi="Times New Roman" w:cs="Times New Roman"/>
          <w:sz w:val="28"/>
          <w:szCs w:val="28"/>
        </w:rPr>
      </w:pPr>
      <w:proofErr w:type="gramStart"/>
      <w:r w:rsidRPr="00AB48EE">
        <w:rPr>
          <w:rFonts w:ascii="Times New Roman" w:hAnsi="Times New Roman" w:cs="Times New Roman"/>
          <w:sz w:val="28"/>
          <w:szCs w:val="28"/>
        </w:rPr>
        <w:t>Гражданам, переселяемым из аварийного жилищного фонда, в соответствии со статьями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AB48EE">
        <w:rPr>
          <w:rFonts w:ascii="Times New Roman" w:hAnsi="Times New Roman" w:cs="Times New Roman"/>
          <w:sz w:val="28"/>
          <w:szCs w:val="28"/>
        </w:rPr>
        <w:t xml:space="preserve"> дома, равнозначные по общей </w:t>
      </w:r>
      <w:proofErr w:type="gramStart"/>
      <w:r w:rsidRPr="00AB48EE">
        <w:rPr>
          <w:rFonts w:ascii="Times New Roman" w:hAnsi="Times New Roman" w:cs="Times New Roman"/>
          <w:sz w:val="28"/>
          <w:szCs w:val="28"/>
        </w:rPr>
        <w:t>площади</w:t>
      </w:r>
      <w:proofErr w:type="gramEnd"/>
      <w:r w:rsidRPr="00AB48EE">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AB48EE">
        <w:rPr>
          <w:rFonts w:ascii="Times New Roman" w:hAnsi="Times New Roman" w:cs="Times New Roman"/>
          <w:sz w:val="28"/>
          <w:szCs w:val="28"/>
        </w:rPr>
        <w:t>площади</w:t>
      </w:r>
      <w:proofErr w:type="gramEnd"/>
      <w:r w:rsidRPr="00AB48EE">
        <w:rPr>
          <w:rFonts w:ascii="Times New Roman" w:hAnsi="Times New Roman" w:cs="Times New Roman"/>
          <w:sz w:val="28"/>
          <w:szCs w:val="28"/>
        </w:rPr>
        <w:t xml:space="preserve"> ранее занимаемому жилому помещению;</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w:t>
      </w:r>
      <w:r w:rsidR="00B31588">
        <w:rPr>
          <w:rFonts w:ascii="Times New Roman" w:hAnsi="Times New Roman" w:cs="Times New Roman"/>
          <w:sz w:val="28"/>
          <w:szCs w:val="28"/>
        </w:rPr>
        <w:t xml:space="preserve"> путем заключения договора мены;</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Российской Федерации.</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xml:space="preserve">Равнозначным жилым помещением признается жилое помещение, площадь которого и количество комнат в </w:t>
      </w:r>
      <w:r w:rsidR="00B31588">
        <w:rPr>
          <w:rFonts w:ascii="Times New Roman" w:hAnsi="Times New Roman" w:cs="Times New Roman"/>
          <w:sz w:val="28"/>
          <w:szCs w:val="28"/>
        </w:rPr>
        <w:t>котором</w:t>
      </w:r>
      <w:r w:rsidRPr="00AB48EE">
        <w:rPr>
          <w:rFonts w:ascii="Times New Roman" w:hAnsi="Times New Roman" w:cs="Times New Roman"/>
          <w:sz w:val="28"/>
          <w:szCs w:val="28"/>
        </w:rPr>
        <w:t xml:space="preserve"> соответствуют площади и количеству комнат в освобождаемом жилом помещении. При этом доплата за разницу в стоимост</w:t>
      </w:r>
      <w:r w:rsidR="00B31588">
        <w:rPr>
          <w:rFonts w:ascii="Times New Roman" w:hAnsi="Times New Roman" w:cs="Times New Roman"/>
          <w:sz w:val="28"/>
          <w:szCs w:val="28"/>
        </w:rPr>
        <w:t>и</w:t>
      </w:r>
      <w:r w:rsidRPr="00AB48EE">
        <w:rPr>
          <w:rFonts w:ascii="Times New Roman" w:hAnsi="Times New Roman" w:cs="Times New Roman"/>
          <w:sz w:val="28"/>
          <w:szCs w:val="28"/>
        </w:rPr>
        <w:t xml:space="preserve"> обмениваемых жилых помещений не взимается.</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для однокомнатной квартиры – 40 кв. м;</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для двухкомнатной квартиры – 55 кв. м;</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для трехкомнатной квартиры – 70 кв. м;</w:t>
      </w:r>
    </w:p>
    <w:p w:rsidR="004D613A" w:rsidRPr="00AB48EE"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 для четырехкомнатной квартиры – 90 кв. м;</w:t>
      </w:r>
    </w:p>
    <w:p w:rsidR="004D613A" w:rsidRPr="00AB48EE" w:rsidRDefault="004D613A" w:rsidP="004D613A">
      <w:pPr>
        <w:autoSpaceDE w:val="0"/>
        <w:autoSpaceDN w:val="0"/>
        <w:adjustRightInd w:val="0"/>
        <w:spacing w:line="360" w:lineRule="auto"/>
        <w:ind w:firstLine="539"/>
        <w:jc w:val="both"/>
        <w:rPr>
          <w:sz w:val="28"/>
          <w:szCs w:val="28"/>
        </w:rPr>
      </w:pPr>
      <w:r w:rsidRPr="00AB48EE">
        <w:rPr>
          <w:sz w:val="28"/>
          <w:szCs w:val="28"/>
        </w:rPr>
        <w:t>- для пятикомнатной квартиры – 105 кв.</w:t>
      </w:r>
      <w:r w:rsidR="00B31588">
        <w:rPr>
          <w:sz w:val="28"/>
          <w:szCs w:val="28"/>
        </w:rPr>
        <w:t xml:space="preserve"> </w:t>
      </w:r>
      <w:r w:rsidRPr="00AB48EE">
        <w:rPr>
          <w:sz w:val="28"/>
          <w:szCs w:val="28"/>
        </w:rPr>
        <w:t>м;</w:t>
      </w:r>
    </w:p>
    <w:p w:rsidR="004D613A" w:rsidRPr="00AB48EE" w:rsidRDefault="004D613A" w:rsidP="004D613A">
      <w:pPr>
        <w:spacing w:line="360" w:lineRule="auto"/>
        <w:ind w:firstLine="567"/>
        <w:jc w:val="both"/>
        <w:rPr>
          <w:sz w:val="28"/>
          <w:szCs w:val="28"/>
        </w:rPr>
      </w:pPr>
      <w:r w:rsidRPr="00AB48EE">
        <w:rPr>
          <w:sz w:val="28"/>
          <w:szCs w:val="28"/>
        </w:rPr>
        <w:t xml:space="preserve">- для </w:t>
      </w:r>
      <w:proofErr w:type="spellStart"/>
      <w:r w:rsidRPr="00AB48EE">
        <w:rPr>
          <w:sz w:val="28"/>
          <w:szCs w:val="28"/>
        </w:rPr>
        <w:t>шестикомнатной</w:t>
      </w:r>
      <w:proofErr w:type="spellEnd"/>
      <w:r w:rsidRPr="00AB48EE">
        <w:rPr>
          <w:sz w:val="28"/>
          <w:szCs w:val="28"/>
        </w:rPr>
        <w:t xml:space="preserve"> квартиры – 130 кв.</w:t>
      </w:r>
      <w:r w:rsidR="00B31588">
        <w:rPr>
          <w:sz w:val="28"/>
          <w:szCs w:val="28"/>
        </w:rPr>
        <w:t xml:space="preserve"> </w:t>
      </w:r>
      <w:r w:rsidRPr="00AB48EE">
        <w:rPr>
          <w:sz w:val="28"/>
          <w:szCs w:val="28"/>
        </w:rPr>
        <w:t>м</w:t>
      </w:r>
      <w:r w:rsidR="00B31588">
        <w:rPr>
          <w:sz w:val="28"/>
          <w:szCs w:val="28"/>
        </w:rPr>
        <w:t>.</w:t>
      </w:r>
    </w:p>
    <w:p w:rsidR="004D613A" w:rsidRDefault="004D613A" w:rsidP="004D613A">
      <w:pPr>
        <w:pStyle w:val="ConsPlusNormal0"/>
        <w:spacing w:line="360" w:lineRule="auto"/>
        <w:ind w:firstLine="540"/>
        <w:jc w:val="both"/>
        <w:rPr>
          <w:rFonts w:ascii="Times New Roman" w:hAnsi="Times New Roman" w:cs="Times New Roman"/>
          <w:sz w:val="28"/>
          <w:szCs w:val="28"/>
        </w:rPr>
      </w:pPr>
      <w:r w:rsidRPr="00AB48EE">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roofErr w:type="gramStart"/>
      <w:r w:rsidRPr="00AB48EE">
        <w:rPr>
          <w:rFonts w:ascii="Times New Roman" w:hAnsi="Times New Roman" w:cs="Times New Roman"/>
          <w:sz w:val="28"/>
          <w:szCs w:val="28"/>
        </w:rPr>
        <w:t>.</w:t>
      </w:r>
      <w:r w:rsidR="000878EC">
        <w:rPr>
          <w:rFonts w:ascii="Times New Roman" w:hAnsi="Times New Roman" w:cs="Times New Roman"/>
          <w:sz w:val="28"/>
          <w:szCs w:val="28"/>
        </w:rPr>
        <w:t>».</w:t>
      </w:r>
      <w:proofErr w:type="gramEnd"/>
    </w:p>
    <w:p w:rsidR="00685B04" w:rsidRDefault="00B31588" w:rsidP="00B31588">
      <w:pPr>
        <w:pStyle w:val="ab"/>
        <w:tabs>
          <w:tab w:val="left" w:pos="15480"/>
        </w:tabs>
        <w:spacing w:line="360" w:lineRule="auto"/>
        <w:ind w:left="0" w:firstLine="567"/>
        <w:jc w:val="both"/>
        <w:rPr>
          <w:sz w:val="28"/>
          <w:szCs w:val="28"/>
        </w:rPr>
      </w:pPr>
      <w:r>
        <w:rPr>
          <w:sz w:val="28"/>
          <w:szCs w:val="28"/>
        </w:rPr>
        <w:t>2. П</w:t>
      </w:r>
      <w:r w:rsidR="00A7700A" w:rsidRPr="000878EC">
        <w:rPr>
          <w:sz w:val="28"/>
          <w:szCs w:val="28"/>
        </w:rPr>
        <w:t xml:space="preserve">риложение № </w:t>
      </w:r>
      <w:r w:rsidR="00C747F0">
        <w:rPr>
          <w:sz w:val="28"/>
          <w:szCs w:val="28"/>
        </w:rPr>
        <w:t>1</w:t>
      </w:r>
      <w:r w:rsidR="00A7700A" w:rsidRPr="000878EC">
        <w:rPr>
          <w:sz w:val="28"/>
          <w:szCs w:val="28"/>
        </w:rPr>
        <w:t xml:space="preserve"> к муниципальной программе городского округа город</w:t>
      </w:r>
      <w:r>
        <w:rPr>
          <w:sz w:val="28"/>
          <w:szCs w:val="28"/>
        </w:rPr>
        <w:t xml:space="preserve"> </w:t>
      </w:r>
      <w:r w:rsidR="00A7700A" w:rsidRPr="00A7700A">
        <w:rPr>
          <w:sz w:val="28"/>
          <w:szCs w:val="28"/>
        </w:rPr>
        <w:t>Воронеж «</w:t>
      </w:r>
      <w:r w:rsidR="00A7700A" w:rsidRPr="00055D11">
        <w:rPr>
          <w:sz w:val="28"/>
          <w:szCs w:val="28"/>
        </w:rPr>
        <w:t>Обе</w:t>
      </w:r>
      <w:r w:rsidR="00A7700A">
        <w:rPr>
          <w:sz w:val="28"/>
          <w:szCs w:val="28"/>
        </w:rPr>
        <w:t xml:space="preserve">спечение доступным и комфортным </w:t>
      </w:r>
      <w:r w:rsidR="00A7700A" w:rsidRPr="00055D11">
        <w:rPr>
          <w:sz w:val="28"/>
          <w:szCs w:val="28"/>
        </w:rPr>
        <w:t>жильем населения</w:t>
      </w:r>
      <w:r w:rsidR="00A7700A">
        <w:rPr>
          <w:sz w:val="28"/>
          <w:szCs w:val="28"/>
        </w:rPr>
        <w:t xml:space="preserve"> </w:t>
      </w:r>
      <w:r w:rsidR="00A7700A" w:rsidRPr="00055D11">
        <w:rPr>
          <w:sz w:val="28"/>
          <w:szCs w:val="28"/>
        </w:rPr>
        <w:t>городского округа город Воронеж</w:t>
      </w:r>
      <w:r w:rsidR="00A7700A">
        <w:rPr>
          <w:sz w:val="28"/>
          <w:szCs w:val="28"/>
        </w:rPr>
        <w:t xml:space="preserve">» изложить в </w:t>
      </w:r>
      <w:r>
        <w:rPr>
          <w:sz w:val="28"/>
          <w:szCs w:val="28"/>
        </w:rPr>
        <w:t>следующей</w:t>
      </w:r>
      <w:r w:rsidR="00A7700A">
        <w:rPr>
          <w:sz w:val="28"/>
          <w:szCs w:val="28"/>
        </w:rPr>
        <w:t xml:space="preserve"> редакции</w:t>
      </w:r>
      <w:r w:rsidR="00D35595">
        <w:rPr>
          <w:sz w:val="28"/>
          <w:szCs w:val="28"/>
        </w:rPr>
        <w:t>:</w:t>
      </w:r>
    </w:p>
    <w:p w:rsidR="00C747F0" w:rsidRPr="00A7700A" w:rsidRDefault="00C747F0" w:rsidP="00C747F0">
      <w:pPr>
        <w:pStyle w:val="ab"/>
        <w:tabs>
          <w:tab w:val="left" w:pos="15480"/>
        </w:tabs>
        <w:spacing w:line="360" w:lineRule="auto"/>
        <w:ind w:left="502"/>
        <w:jc w:val="both"/>
        <w:rPr>
          <w:sz w:val="28"/>
          <w:szCs w:val="28"/>
        </w:rPr>
      </w:pPr>
    </w:p>
    <w:sectPr w:rsidR="00C747F0" w:rsidRPr="00A7700A" w:rsidSect="00D1336F">
      <w:headerReference w:type="default" r:id="rId11"/>
      <w:headerReference w:type="first" r:id="rId12"/>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71" w:rsidRDefault="00805071" w:rsidP="00652FF3">
      <w:r>
        <w:separator/>
      </w:r>
    </w:p>
  </w:endnote>
  <w:endnote w:type="continuationSeparator" w:id="0">
    <w:p w:rsidR="00805071" w:rsidRDefault="00805071"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71" w:rsidRDefault="00805071" w:rsidP="00652FF3">
      <w:r>
        <w:separator/>
      </w:r>
    </w:p>
  </w:footnote>
  <w:footnote w:type="continuationSeparator" w:id="0">
    <w:p w:rsidR="00805071" w:rsidRDefault="00805071"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36" w:rsidRDefault="002750C5">
    <w:pPr>
      <w:pStyle w:val="a8"/>
      <w:jc w:val="center"/>
    </w:pPr>
    <w:r>
      <w:fldChar w:fldCharType="begin"/>
    </w:r>
    <w:r>
      <w:instrText xml:space="preserve"> PAGE   \* MERGEFORMAT </w:instrText>
    </w:r>
    <w:r>
      <w:fldChar w:fldCharType="separate"/>
    </w:r>
    <w:r w:rsidR="00476435">
      <w:rPr>
        <w:noProof/>
      </w:rPr>
      <w:t>14</w:t>
    </w:r>
    <w:r>
      <w:rPr>
        <w:noProof/>
      </w:rPr>
      <w:fldChar w:fldCharType="end"/>
    </w:r>
  </w:p>
  <w:p w:rsidR="00CE2136" w:rsidRPr="003B0B2D" w:rsidRDefault="00CE2136"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36" w:rsidRDefault="00CE2136">
    <w:pPr>
      <w:pStyle w:val="a8"/>
      <w:jc w:val="center"/>
    </w:pPr>
  </w:p>
  <w:p w:rsidR="00CE2136" w:rsidRDefault="00CE21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BA5DC5"/>
    <w:multiLevelType w:val="hybridMultilevel"/>
    <w:tmpl w:val="961E66EA"/>
    <w:lvl w:ilvl="0" w:tplc="9E9C5A6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2">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1">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4">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5">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7">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8">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2">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4">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5">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7">
    <w:nsid w:val="7C3D7138"/>
    <w:multiLevelType w:val="multilevel"/>
    <w:tmpl w:val="E1CCE734"/>
    <w:lvl w:ilvl="0">
      <w:start w:val="1"/>
      <w:numFmt w:val="decimal"/>
      <w:lvlText w:val="%1."/>
      <w:lvlJc w:val="left"/>
      <w:pPr>
        <w:ind w:left="502" w:hanging="360"/>
      </w:pPr>
      <w:rPr>
        <w:rFonts w:hint="default"/>
      </w:rPr>
    </w:lvl>
    <w:lvl w:ilvl="1">
      <w:start w:val="10"/>
      <w:numFmt w:val="decimal"/>
      <w:isLgl/>
      <w:lvlText w:val="%1.%2."/>
      <w:lvlJc w:val="left"/>
      <w:pPr>
        <w:ind w:left="5584"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8"/>
  </w:num>
  <w:num w:numId="2">
    <w:abstractNumId w:val="30"/>
  </w:num>
  <w:num w:numId="3">
    <w:abstractNumId w:val="21"/>
  </w:num>
  <w:num w:numId="4">
    <w:abstractNumId w:val="5"/>
  </w:num>
  <w:num w:numId="5">
    <w:abstractNumId w:val="41"/>
  </w:num>
  <w:num w:numId="6">
    <w:abstractNumId w:val="36"/>
  </w:num>
  <w:num w:numId="7">
    <w:abstractNumId w:val="34"/>
  </w:num>
  <w:num w:numId="8">
    <w:abstractNumId w:val="14"/>
  </w:num>
  <w:num w:numId="9">
    <w:abstractNumId w:val="20"/>
  </w:num>
  <w:num w:numId="10">
    <w:abstractNumId w:val="12"/>
  </w:num>
  <w:num w:numId="11">
    <w:abstractNumId w:val="11"/>
  </w:num>
  <w:num w:numId="12">
    <w:abstractNumId w:val="15"/>
  </w:num>
  <w:num w:numId="13">
    <w:abstractNumId w:val="9"/>
  </w:num>
  <w:num w:numId="14">
    <w:abstractNumId w:val="39"/>
  </w:num>
  <w:num w:numId="15">
    <w:abstractNumId w:val="43"/>
  </w:num>
  <w:num w:numId="16">
    <w:abstractNumId w:val="35"/>
  </w:num>
  <w:num w:numId="17">
    <w:abstractNumId w:val="6"/>
  </w:num>
  <w:num w:numId="18">
    <w:abstractNumId w:val="7"/>
  </w:num>
  <w:num w:numId="19">
    <w:abstractNumId w:val="19"/>
  </w:num>
  <w:num w:numId="20">
    <w:abstractNumId w:val="33"/>
  </w:num>
  <w:num w:numId="21">
    <w:abstractNumId w:val="2"/>
  </w:num>
  <w:num w:numId="22">
    <w:abstractNumId w:val="10"/>
  </w:num>
  <w:num w:numId="23">
    <w:abstractNumId w:val="8"/>
  </w:num>
  <w:num w:numId="24">
    <w:abstractNumId w:val="45"/>
  </w:num>
  <w:num w:numId="25">
    <w:abstractNumId w:val="18"/>
  </w:num>
  <w:num w:numId="26">
    <w:abstractNumId w:val="4"/>
  </w:num>
  <w:num w:numId="27">
    <w:abstractNumId w:val="27"/>
  </w:num>
  <w:num w:numId="28">
    <w:abstractNumId w:val="1"/>
  </w:num>
  <w:num w:numId="29">
    <w:abstractNumId w:val="37"/>
  </w:num>
  <w:num w:numId="30">
    <w:abstractNumId w:val="26"/>
  </w:num>
  <w:num w:numId="31">
    <w:abstractNumId w:val="13"/>
  </w:num>
  <w:num w:numId="32">
    <w:abstractNumId w:val="24"/>
  </w:num>
  <w:num w:numId="33">
    <w:abstractNumId w:val="29"/>
  </w:num>
  <w:num w:numId="34">
    <w:abstractNumId w:val="3"/>
  </w:num>
  <w:num w:numId="35">
    <w:abstractNumId w:val="0"/>
  </w:num>
  <w:num w:numId="36">
    <w:abstractNumId w:val="42"/>
  </w:num>
  <w:num w:numId="37">
    <w:abstractNumId w:val="22"/>
  </w:num>
  <w:num w:numId="38">
    <w:abstractNumId w:val="38"/>
  </w:num>
  <w:num w:numId="39">
    <w:abstractNumId w:val="46"/>
  </w:num>
  <w:num w:numId="40">
    <w:abstractNumId w:val="40"/>
  </w:num>
  <w:num w:numId="41">
    <w:abstractNumId w:val="23"/>
  </w:num>
  <w:num w:numId="42">
    <w:abstractNumId w:val="31"/>
  </w:num>
  <w:num w:numId="43">
    <w:abstractNumId w:val="44"/>
  </w:num>
  <w:num w:numId="44">
    <w:abstractNumId w:val="16"/>
  </w:num>
  <w:num w:numId="45">
    <w:abstractNumId w:val="32"/>
  </w:num>
  <w:num w:numId="46">
    <w:abstractNumId w:val="25"/>
  </w:num>
  <w:num w:numId="47">
    <w:abstractNumId w:val="4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697"/>
    <w:rsid w:val="000012CA"/>
    <w:rsid w:val="000028BC"/>
    <w:rsid w:val="00004108"/>
    <w:rsid w:val="000044CD"/>
    <w:rsid w:val="00005462"/>
    <w:rsid w:val="00006ED9"/>
    <w:rsid w:val="0000715A"/>
    <w:rsid w:val="0001154C"/>
    <w:rsid w:val="00011ED0"/>
    <w:rsid w:val="00012BF1"/>
    <w:rsid w:val="00013FD6"/>
    <w:rsid w:val="0001435B"/>
    <w:rsid w:val="00014BF1"/>
    <w:rsid w:val="00015CDA"/>
    <w:rsid w:val="00017126"/>
    <w:rsid w:val="000213CB"/>
    <w:rsid w:val="000215DF"/>
    <w:rsid w:val="000222D5"/>
    <w:rsid w:val="000239F1"/>
    <w:rsid w:val="00024418"/>
    <w:rsid w:val="000245D4"/>
    <w:rsid w:val="00027438"/>
    <w:rsid w:val="00027EE7"/>
    <w:rsid w:val="00027F11"/>
    <w:rsid w:val="00032C62"/>
    <w:rsid w:val="00033348"/>
    <w:rsid w:val="00033CBF"/>
    <w:rsid w:val="00033E34"/>
    <w:rsid w:val="00034236"/>
    <w:rsid w:val="0003461C"/>
    <w:rsid w:val="0003471E"/>
    <w:rsid w:val="0003504A"/>
    <w:rsid w:val="00035EC3"/>
    <w:rsid w:val="00036D37"/>
    <w:rsid w:val="000370B4"/>
    <w:rsid w:val="00040964"/>
    <w:rsid w:val="0004152E"/>
    <w:rsid w:val="00041A59"/>
    <w:rsid w:val="00041E6A"/>
    <w:rsid w:val="00042168"/>
    <w:rsid w:val="00043050"/>
    <w:rsid w:val="0004406B"/>
    <w:rsid w:val="00044EF1"/>
    <w:rsid w:val="0004537E"/>
    <w:rsid w:val="00046128"/>
    <w:rsid w:val="0004683E"/>
    <w:rsid w:val="00051971"/>
    <w:rsid w:val="000526E2"/>
    <w:rsid w:val="00055D11"/>
    <w:rsid w:val="000560F4"/>
    <w:rsid w:val="00057A6C"/>
    <w:rsid w:val="00060E6C"/>
    <w:rsid w:val="00061BC4"/>
    <w:rsid w:val="00061C57"/>
    <w:rsid w:val="00061DB5"/>
    <w:rsid w:val="00062C56"/>
    <w:rsid w:val="00063BDB"/>
    <w:rsid w:val="00063CDF"/>
    <w:rsid w:val="000650E4"/>
    <w:rsid w:val="00065D88"/>
    <w:rsid w:val="00066395"/>
    <w:rsid w:val="00066D9E"/>
    <w:rsid w:val="00066FF5"/>
    <w:rsid w:val="00067760"/>
    <w:rsid w:val="000677C0"/>
    <w:rsid w:val="00067DAA"/>
    <w:rsid w:val="00067EE0"/>
    <w:rsid w:val="00071CC4"/>
    <w:rsid w:val="00073C23"/>
    <w:rsid w:val="00076E20"/>
    <w:rsid w:val="000777F4"/>
    <w:rsid w:val="00080883"/>
    <w:rsid w:val="00082339"/>
    <w:rsid w:val="000826BF"/>
    <w:rsid w:val="00085191"/>
    <w:rsid w:val="00085534"/>
    <w:rsid w:val="00086C16"/>
    <w:rsid w:val="000878EC"/>
    <w:rsid w:val="000932A7"/>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51D1"/>
    <w:rsid w:val="000B5CE0"/>
    <w:rsid w:val="000B66F6"/>
    <w:rsid w:val="000C15D6"/>
    <w:rsid w:val="000C1C1D"/>
    <w:rsid w:val="000C1EB5"/>
    <w:rsid w:val="000C36E8"/>
    <w:rsid w:val="000C5468"/>
    <w:rsid w:val="000C60CE"/>
    <w:rsid w:val="000C6D9E"/>
    <w:rsid w:val="000C74EA"/>
    <w:rsid w:val="000C7840"/>
    <w:rsid w:val="000D0078"/>
    <w:rsid w:val="000D04A4"/>
    <w:rsid w:val="000D0FDA"/>
    <w:rsid w:val="000D16E1"/>
    <w:rsid w:val="000D29A4"/>
    <w:rsid w:val="000D336F"/>
    <w:rsid w:val="000D44E4"/>
    <w:rsid w:val="000D4CDA"/>
    <w:rsid w:val="000D509B"/>
    <w:rsid w:val="000D6067"/>
    <w:rsid w:val="000D67BA"/>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100552"/>
    <w:rsid w:val="00100BCF"/>
    <w:rsid w:val="00101F97"/>
    <w:rsid w:val="00102399"/>
    <w:rsid w:val="00102769"/>
    <w:rsid w:val="00103005"/>
    <w:rsid w:val="001030EC"/>
    <w:rsid w:val="0010365C"/>
    <w:rsid w:val="00103CD6"/>
    <w:rsid w:val="00104DD8"/>
    <w:rsid w:val="00105033"/>
    <w:rsid w:val="00106055"/>
    <w:rsid w:val="00106998"/>
    <w:rsid w:val="00107596"/>
    <w:rsid w:val="001121A6"/>
    <w:rsid w:val="00112411"/>
    <w:rsid w:val="001137C5"/>
    <w:rsid w:val="00114DA8"/>
    <w:rsid w:val="00116C3D"/>
    <w:rsid w:val="00116D35"/>
    <w:rsid w:val="00120B7E"/>
    <w:rsid w:val="001220DF"/>
    <w:rsid w:val="00122897"/>
    <w:rsid w:val="001245CD"/>
    <w:rsid w:val="00125625"/>
    <w:rsid w:val="00130FB1"/>
    <w:rsid w:val="00131308"/>
    <w:rsid w:val="00133EB6"/>
    <w:rsid w:val="00133FBE"/>
    <w:rsid w:val="001346B0"/>
    <w:rsid w:val="00134D58"/>
    <w:rsid w:val="001368C1"/>
    <w:rsid w:val="00136D44"/>
    <w:rsid w:val="00136DF0"/>
    <w:rsid w:val="0013706A"/>
    <w:rsid w:val="00137D02"/>
    <w:rsid w:val="00141441"/>
    <w:rsid w:val="00141CB6"/>
    <w:rsid w:val="001425B0"/>
    <w:rsid w:val="00142609"/>
    <w:rsid w:val="00142E7C"/>
    <w:rsid w:val="00142F3A"/>
    <w:rsid w:val="00143F2F"/>
    <w:rsid w:val="00143FF5"/>
    <w:rsid w:val="001451A5"/>
    <w:rsid w:val="0014645B"/>
    <w:rsid w:val="001468D6"/>
    <w:rsid w:val="00146AD6"/>
    <w:rsid w:val="00146E80"/>
    <w:rsid w:val="00147CCB"/>
    <w:rsid w:val="00150458"/>
    <w:rsid w:val="001507DC"/>
    <w:rsid w:val="001509F7"/>
    <w:rsid w:val="001512A0"/>
    <w:rsid w:val="00151CBA"/>
    <w:rsid w:val="00152AD9"/>
    <w:rsid w:val="00152E14"/>
    <w:rsid w:val="0015322A"/>
    <w:rsid w:val="00153296"/>
    <w:rsid w:val="00153495"/>
    <w:rsid w:val="00153A1F"/>
    <w:rsid w:val="00153BB4"/>
    <w:rsid w:val="00154FB5"/>
    <w:rsid w:val="00157390"/>
    <w:rsid w:val="00157F97"/>
    <w:rsid w:val="0016267D"/>
    <w:rsid w:val="00162930"/>
    <w:rsid w:val="0016338A"/>
    <w:rsid w:val="001638CC"/>
    <w:rsid w:val="00165967"/>
    <w:rsid w:val="001677F2"/>
    <w:rsid w:val="00167EF3"/>
    <w:rsid w:val="001701B6"/>
    <w:rsid w:val="00170306"/>
    <w:rsid w:val="001715B7"/>
    <w:rsid w:val="00172827"/>
    <w:rsid w:val="00172CE3"/>
    <w:rsid w:val="0017452A"/>
    <w:rsid w:val="001745E4"/>
    <w:rsid w:val="001748F3"/>
    <w:rsid w:val="00175638"/>
    <w:rsid w:val="00175C3A"/>
    <w:rsid w:val="00175CF6"/>
    <w:rsid w:val="001760F2"/>
    <w:rsid w:val="001763E2"/>
    <w:rsid w:val="00176791"/>
    <w:rsid w:val="00176AF4"/>
    <w:rsid w:val="00177BCB"/>
    <w:rsid w:val="00180236"/>
    <w:rsid w:val="001812FE"/>
    <w:rsid w:val="0018174E"/>
    <w:rsid w:val="0018220C"/>
    <w:rsid w:val="001832E0"/>
    <w:rsid w:val="00184B91"/>
    <w:rsid w:val="0018522D"/>
    <w:rsid w:val="001856BE"/>
    <w:rsid w:val="00186A06"/>
    <w:rsid w:val="0018794B"/>
    <w:rsid w:val="00192021"/>
    <w:rsid w:val="00192344"/>
    <w:rsid w:val="00192E04"/>
    <w:rsid w:val="00192E0E"/>
    <w:rsid w:val="00193CB9"/>
    <w:rsid w:val="00194745"/>
    <w:rsid w:val="00195078"/>
    <w:rsid w:val="001959E6"/>
    <w:rsid w:val="00195CA8"/>
    <w:rsid w:val="00197749"/>
    <w:rsid w:val="001A0CA8"/>
    <w:rsid w:val="001A2AC3"/>
    <w:rsid w:val="001A2DEE"/>
    <w:rsid w:val="001A3353"/>
    <w:rsid w:val="001A539F"/>
    <w:rsid w:val="001A54DE"/>
    <w:rsid w:val="001A5520"/>
    <w:rsid w:val="001A59DA"/>
    <w:rsid w:val="001A600F"/>
    <w:rsid w:val="001A6247"/>
    <w:rsid w:val="001A67AB"/>
    <w:rsid w:val="001A6BA8"/>
    <w:rsid w:val="001A7105"/>
    <w:rsid w:val="001B0265"/>
    <w:rsid w:val="001B03FB"/>
    <w:rsid w:val="001B0621"/>
    <w:rsid w:val="001B066E"/>
    <w:rsid w:val="001B0FCD"/>
    <w:rsid w:val="001B10F5"/>
    <w:rsid w:val="001B1DE1"/>
    <w:rsid w:val="001B1E90"/>
    <w:rsid w:val="001B2DCF"/>
    <w:rsid w:val="001B6396"/>
    <w:rsid w:val="001B714D"/>
    <w:rsid w:val="001B74F4"/>
    <w:rsid w:val="001B77ED"/>
    <w:rsid w:val="001C011A"/>
    <w:rsid w:val="001C0D4D"/>
    <w:rsid w:val="001C1949"/>
    <w:rsid w:val="001C2BB8"/>
    <w:rsid w:val="001C32C5"/>
    <w:rsid w:val="001C3C45"/>
    <w:rsid w:val="001C3C57"/>
    <w:rsid w:val="001C4D8D"/>
    <w:rsid w:val="001C5768"/>
    <w:rsid w:val="001C57FB"/>
    <w:rsid w:val="001C595D"/>
    <w:rsid w:val="001C6460"/>
    <w:rsid w:val="001C6D8A"/>
    <w:rsid w:val="001C7460"/>
    <w:rsid w:val="001D0108"/>
    <w:rsid w:val="001D0334"/>
    <w:rsid w:val="001D0F24"/>
    <w:rsid w:val="001D0FF0"/>
    <w:rsid w:val="001D19CE"/>
    <w:rsid w:val="001D1C00"/>
    <w:rsid w:val="001D2075"/>
    <w:rsid w:val="001D231E"/>
    <w:rsid w:val="001D242B"/>
    <w:rsid w:val="001D2564"/>
    <w:rsid w:val="001D31D2"/>
    <w:rsid w:val="001D34A5"/>
    <w:rsid w:val="001D5D1C"/>
    <w:rsid w:val="001D7002"/>
    <w:rsid w:val="001D708E"/>
    <w:rsid w:val="001D75B1"/>
    <w:rsid w:val="001D7694"/>
    <w:rsid w:val="001E0CF1"/>
    <w:rsid w:val="001E33C5"/>
    <w:rsid w:val="001E38FF"/>
    <w:rsid w:val="001E3937"/>
    <w:rsid w:val="001E4297"/>
    <w:rsid w:val="001E42DE"/>
    <w:rsid w:val="001E47E0"/>
    <w:rsid w:val="001E62A8"/>
    <w:rsid w:val="001E7980"/>
    <w:rsid w:val="001F0E8D"/>
    <w:rsid w:val="001F172C"/>
    <w:rsid w:val="001F1F58"/>
    <w:rsid w:val="001F2E2D"/>
    <w:rsid w:val="001F3F78"/>
    <w:rsid w:val="001F40DE"/>
    <w:rsid w:val="001F447C"/>
    <w:rsid w:val="001F4DDD"/>
    <w:rsid w:val="001F4F50"/>
    <w:rsid w:val="001F647F"/>
    <w:rsid w:val="001F7622"/>
    <w:rsid w:val="001F7BC2"/>
    <w:rsid w:val="0020082A"/>
    <w:rsid w:val="002020D1"/>
    <w:rsid w:val="002033E5"/>
    <w:rsid w:val="00203832"/>
    <w:rsid w:val="00204582"/>
    <w:rsid w:val="00204731"/>
    <w:rsid w:val="00204979"/>
    <w:rsid w:val="00204F79"/>
    <w:rsid w:val="00206D26"/>
    <w:rsid w:val="00210870"/>
    <w:rsid w:val="002116C7"/>
    <w:rsid w:val="00213474"/>
    <w:rsid w:val="00213FCC"/>
    <w:rsid w:val="00215C6B"/>
    <w:rsid w:val="00215F38"/>
    <w:rsid w:val="00216806"/>
    <w:rsid w:val="00216A7C"/>
    <w:rsid w:val="002175AA"/>
    <w:rsid w:val="0022108D"/>
    <w:rsid w:val="002211AA"/>
    <w:rsid w:val="00222371"/>
    <w:rsid w:val="00225DBD"/>
    <w:rsid w:val="00226BD1"/>
    <w:rsid w:val="00230BB9"/>
    <w:rsid w:val="00233489"/>
    <w:rsid w:val="002334FA"/>
    <w:rsid w:val="00233534"/>
    <w:rsid w:val="00233617"/>
    <w:rsid w:val="002348DD"/>
    <w:rsid w:val="0023511D"/>
    <w:rsid w:val="002352BC"/>
    <w:rsid w:val="00235675"/>
    <w:rsid w:val="00235778"/>
    <w:rsid w:val="00236174"/>
    <w:rsid w:val="00236388"/>
    <w:rsid w:val="002372D4"/>
    <w:rsid w:val="00237993"/>
    <w:rsid w:val="0024102C"/>
    <w:rsid w:val="00241EEF"/>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41EB"/>
    <w:rsid w:val="00274557"/>
    <w:rsid w:val="002748C6"/>
    <w:rsid w:val="00274F4E"/>
    <w:rsid w:val="002750C5"/>
    <w:rsid w:val="00275EEF"/>
    <w:rsid w:val="00275FA9"/>
    <w:rsid w:val="00276CBD"/>
    <w:rsid w:val="00277AF4"/>
    <w:rsid w:val="00277DC8"/>
    <w:rsid w:val="0028008B"/>
    <w:rsid w:val="0028071A"/>
    <w:rsid w:val="00280C97"/>
    <w:rsid w:val="002816F1"/>
    <w:rsid w:val="0028202A"/>
    <w:rsid w:val="002822EA"/>
    <w:rsid w:val="0028248D"/>
    <w:rsid w:val="0028297C"/>
    <w:rsid w:val="00283772"/>
    <w:rsid w:val="00283B04"/>
    <w:rsid w:val="0028564A"/>
    <w:rsid w:val="00285946"/>
    <w:rsid w:val="00285CDB"/>
    <w:rsid w:val="00286344"/>
    <w:rsid w:val="00286DCB"/>
    <w:rsid w:val="0029162C"/>
    <w:rsid w:val="00291AB1"/>
    <w:rsid w:val="00292A56"/>
    <w:rsid w:val="002936EA"/>
    <w:rsid w:val="0029390E"/>
    <w:rsid w:val="00294249"/>
    <w:rsid w:val="002948A1"/>
    <w:rsid w:val="00295302"/>
    <w:rsid w:val="0029576C"/>
    <w:rsid w:val="00296604"/>
    <w:rsid w:val="00296EA5"/>
    <w:rsid w:val="00296ECD"/>
    <w:rsid w:val="002A0307"/>
    <w:rsid w:val="002A23FC"/>
    <w:rsid w:val="002A258E"/>
    <w:rsid w:val="002A258F"/>
    <w:rsid w:val="002A2A2A"/>
    <w:rsid w:val="002A2E0A"/>
    <w:rsid w:val="002A2FA8"/>
    <w:rsid w:val="002A3529"/>
    <w:rsid w:val="002A3F24"/>
    <w:rsid w:val="002A46F1"/>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C22D6"/>
    <w:rsid w:val="002D0826"/>
    <w:rsid w:val="002D27FB"/>
    <w:rsid w:val="002D33BD"/>
    <w:rsid w:val="002D3884"/>
    <w:rsid w:val="002D3AA0"/>
    <w:rsid w:val="002D4C78"/>
    <w:rsid w:val="002D54CF"/>
    <w:rsid w:val="002D67FE"/>
    <w:rsid w:val="002E05BE"/>
    <w:rsid w:val="002E3A17"/>
    <w:rsid w:val="002E4994"/>
    <w:rsid w:val="002E4D7D"/>
    <w:rsid w:val="002E5CBC"/>
    <w:rsid w:val="002E6590"/>
    <w:rsid w:val="002E6599"/>
    <w:rsid w:val="002E6C67"/>
    <w:rsid w:val="002E78A9"/>
    <w:rsid w:val="002E78D0"/>
    <w:rsid w:val="002E7E3F"/>
    <w:rsid w:val="002F01DE"/>
    <w:rsid w:val="002F0274"/>
    <w:rsid w:val="002F07F0"/>
    <w:rsid w:val="002F0C10"/>
    <w:rsid w:val="002F1109"/>
    <w:rsid w:val="002F1D84"/>
    <w:rsid w:val="002F2F95"/>
    <w:rsid w:val="002F3AA1"/>
    <w:rsid w:val="002F3B32"/>
    <w:rsid w:val="002F44F2"/>
    <w:rsid w:val="002F5F02"/>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61A1"/>
    <w:rsid w:val="0031691E"/>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57D"/>
    <w:rsid w:val="003375AB"/>
    <w:rsid w:val="003400BE"/>
    <w:rsid w:val="00340F0D"/>
    <w:rsid w:val="003428DB"/>
    <w:rsid w:val="0034378E"/>
    <w:rsid w:val="00344A61"/>
    <w:rsid w:val="003458ED"/>
    <w:rsid w:val="00346250"/>
    <w:rsid w:val="00346FA6"/>
    <w:rsid w:val="00347007"/>
    <w:rsid w:val="003474E3"/>
    <w:rsid w:val="0034765A"/>
    <w:rsid w:val="00347B60"/>
    <w:rsid w:val="00350C6D"/>
    <w:rsid w:val="003514D6"/>
    <w:rsid w:val="003520CA"/>
    <w:rsid w:val="003526E9"/>
    <w:rsid w:val="00353028"/>
    <w:rsid w:val="003534E2"/>
    <w:rsid w:val="003550C9"/>
    <w:rsid w:val="00356264"/>
    <w:rsid w:val="0035683B"/>
    <w:rsid w:val="00356CBC"/>
    <w:rsid w:val="00356D41"/>
    <w:rsid w:val="0035780E"/>
    <w:rsid w:val="00357D6A"/>
    <w:rsid w:val="0036055C"/>
    <w:rsid w:val="003632B7"/>
    <w:rsid w:val="003632E0"/>
    <w:rsid w:val="003642F5"/>
    <w:rsid w:val="00365EBA"/>
    <w:rsid w:val="0036727D"/>
    <w:rsid w:val="0036745D"/>
    <w:rsid w:val="00371E7E"/>
    <w:rsid w:val="0037291A"/>
    <w:rsid w:val="00373AFC"/>
    <w:rsid w:val="00374339"/>
    <w:rsid w:val="00374D5C"/>
    <w:rsid w:val="003754FF"/>
    <w:rsid w:val="00375AD8"/>
    <w:rsid w:val="00375B42"/>
    <w:rsid w:val="00375D88"/>
    <w:rsid w:val="003764CE"/>
    <w:rsid w:val="003766FF"/>
    <w:rsid w:val="003776C3"/>
    <w:rsid w:val="00377DC5"/>
    <w:rsid w:val="00377DE8"/>
    <w:rsid w:val="00380A21"/>
    <w:rsid w:val="00380FC1"/>
    <w:rsid w:val="0038106B"/>
    <w:rsid w:val="003817A3"/>
    <w:rsid w:val="003824F3"/>
    <w:rsid w:val="00382AF4"/>
    <w:rsid w:val="00383078"/>
    <w:rsid w:val="003832B8"/>
    <w:rsid w:val="00390BFB"/>
    <w:rsid w:val="00393522"/>
    <w:rsid w:val="003936EF"/>
    <w:rsid w:val="00393DA7"/>
    <w:rsid w:val="00396429"/>
    <w:rsid w:val="003974EC"/>
    <w:rsid w:val="00397B86"/>
    <w:rsid w:val="003A06D1"/>
    <w:rsid w:val="003A0988"/>
    <w:rsid w:val="003A12CB"/>
    <w:rsid w:val="003A3AAC"/>
    <w:rsid w:val="003A447E"/>
    <w:rsid w:val="003A44D6"/>
    <w:rsid w:val="003A4C6D"/>
    <w:rsid w:val="003A575E"/>
    <w:rsid w:val="003A6386"/>
    <w:rsid w:val="003A65BD"/>
    <w:rsid w:val="003A687F"/>
    <w:rsid w:val="003A74C6"/>
    <w:rsid w:val="003A79F2"/>
    <w:rsid w:val="003A7A81"/>
    <w:rsid w:val="003B003D"/>
    <w:rsid w:val="003B0B2D"/>
    <w:rsid w:val="003B29D7"/>
    <w:rsid w:val="003B2E4A"/>
    <w:rsid w:val="003B392C"/>
    <w:rsid w:val="003B42B9"/>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C76FF"/>
    <w:rsid w:val="003C7E80"/>
    <w:rsid w:val="003D046D"/>
    <w:rsid w:val="003D0FCF"/>
    <w:rsid w:val="003D4D3C"/>
    <w:rsid w:val="003D5276"/>
    <w:rsid w:val="003D5563"/>
    <w:rsid w:val="003D5F7F"/>
    <w:rsid w:val="003D67CC"/>
    <w:rsid w:val="003D7390"/>
    <w:rsid w:val="003D7BF7"/>
    <w:rsid w:val="003E0B89"/>
    <w:rsid w:val="003E0DF5"/>
    <w:rsid w:val="003E2304"/>
    <w:rsid w:val="003E2FEB"/>
    <w:rsid w:val="003E31C3"/>
    <w:rsid w:val="003E3D6E"/>
    <w:rsid w:val="003E41A3"/>
    <w:rsid w:val="003E4C0E"/>
    <w:rsid w:val="003E530A"/>
    <w:rsid w:val="003E5BC5"/>
    <w:rsid w:val="003E6A66"/>
    <w:rsid w:val="003E7179"/>
    <w:rsid w:val="003E7251"/>
    <w:rsid w:val="003F0138"/>
    <w:rsid w:val="003F2620"/>
    <w:rsid w:val="003F27CA"/>
    <w:rsid w:val="003F3994"/>
    <w:rsid w:val="003F54BD"/>
    <w:rsid w:val="003F676B"/>
    <w:rsid w:val="003F698E"/>
    <w:rsid w:val="003F6B70"/>
    <w:rsid w:val="003F6D61"/>
    <w:rsid w:val="003F7C42"/>
    <w:rsid w:val="0040074A"/>
    <w:rsid w:val="00400D4F"/>
    <w:rsid w:val="0040128C"/>
    <w:rsid w:val="00401590"/>
    <w:rsid w:val="004015E6"/>
    <w:rsid w:val="0040161D"/>
    <w:rsid w:val="00401EDA"/>
    <w:rsid w:val="00402550"/>
    <w:rsid w:val="00404EF4"/>
    <w:rsid w:val="004057C3"/>
    <w:rsid w:val="00407C68"/>
    <w:rsid w:val="0041007E"/>
    <w:rsid w:val="004105E7"/>
    <w:rsid w:val="00410627"/>
    <w:rsid w:val="004107A0"/>
    <w:rsid w:val="00411534"/>
    <w:rsid w:val="00411BFE"/>
    <w:rsid w:val="004130DE"/>
    <w:rsid w:val="004151FE"/>
    <w:rsid w:val="0041521D"/>
    <w:rsid w:val="0042278F"/>
    <w:rsid w:val="00423761"/>
    <w:rsid w:val="004266BE"/>
    <w:rsid w:val="004271A4"/>
    <w:rsid w:val="004273A4"/>
    <w:rsid w:val="00427E01"/>
    <w:rsid w:val="00431F69"/>
    <w:rsid w:val="0043218D"/>
    <w:rsid w:val="004324EF"/>
    <w:rsid w:val="00433038"/>
    <w:rsid w:val="0043430F"/>
    <w:rsid w:val="00434717"/>
    <w:rsid w:val="00434C3F"/>
    <w:rsid w:val="004355C2"/>
    <w:rsid w:val="004377BA"/>
    <w:rsid w:val="00437950"/>
    <w:rsid w:val="00441C8A"/>
    <w:rsid w:val="0044266D"/>
    <w:rsid w:val="00443934"/>
    <w:rsid w:val="0044419B"/>
    <w:rsid w:val="00446A90"/>
    <w:rsid w:val="00446A97"/>
    <w:rsid w:val="0044716A"/>
    <w:rsid w:val="0044770F"/>
    <w:rsid w:val="00447BCC"/>
    <w:rsid w:val="004500BA"/>
    <w:rsid w:val="00452431"/>
    <w:rsid w:val="00452772"/>
    <w:rsid w:val="00453059"/>
    <w:rsid w:val="004533BF"/>
    <w:rsid w:val="0045375A"/>
    <w:rsid w:val="0045379E"/>
    <w:rsid w:val="004540AA"/>
    <w:rsid w:val="00454DF9"/>
    <w:rsid w:val="00456668"/>
    <w:rsid w:val="00456F37"/>
    <w:rsid w:val="00457007"/>
    <w:rsid w:val="00457B40"/>
    <w:rsid w:val="00461DC5"/>
    <w:rsid w:val="0046388C"/>
    <w:rsid w:val="004644EE"/>
    <w:rsid w:val="0046647B"/>
    <w:rsid w:val="004666C7"/>
    <w:rsid w:val="0046697F"/>
    <w:rsid w:val="00467551"/>
    <w:rsid w:val="00467795"/>
    <w:rsid w:val="00470D7B"/>
    <w:rsid w:val="00470DE2"/>
    <w:rsid w:val="00471733"/>
    <w:rsid w:val="004717A9"/>
    <w:rsid w:val="00471A9C"/>
    <w:rsid w:val="00471AF7"/>
    <w:rsid w:val="00473579"/>
    <w:rsid w:val="00475E59"/>
    <w:rsid w:val="00476435"/>
    <w:rsid w:val="0047720E"/>
    <w:rsid w:val="00477362"/>
    <w:rsid w:val="004807EB"/>
    <w:rsid w:val="0048375B"/>
    <w:rsid w:val="00483E3F"/>
    <w:rsid w:val="00485335"/>
    <w:rsid w:val="00485363"/>
    <w:rsid w:val="0048640B"/>
    <w:rsid w:val="00486E6F"/>
    <w:rsid w:val="00487657"/>
    <w:rsid w:val="00490130"/>
    <w:rsid w:val="00490169"/>
    <w:rsid w:val="004913E4"/>
    <w:rsid w:val="00491B13"/>
    <w:rsid w:val="00494BB4"/>
    <w:rsid w:val="0049638D"/>
    <w:rsid w:val="004964F5"/>
    <w:rsid w:val="00496BF0"/>
    <w:rsid w:val="00497804"/>
    <w:rsid w:val="004A1257"/>
    <w:rsid w:val="004A59CB"/>
    <w:rsid w:val="004A61E3"/>
    <w:rsid w:val="004A6BC5"/>
    <w:rsid w:val="004A6F0B"/>
    <w:rsid w:val="004A7AB3"/>
    <w:rsid w:val="004B11B7"/>
    <w:rsid w:val="004B15C3"/>
    <w:rsid w:val="004B1931"/>
    <w:rsid w:val="004B1CA7"/>
    <w:rsid w:val="004B1EFD"/>
    <w:rsid w:val="004B253C"/>
    <w:rsid w:val="004B2DAC"/>
    <w:rsid w:val="004B38CB"/>
    <w:rsid w:val="004B44D4"/>
    <w:rsid w:val="004B561C"/>
    <w:rsid w:val="004B6934"/>
    <w:rsid w:val="004C00A6"/>
    <w:rsid w:val="004C0669"/>
    <w:rsid w:val="004C0944"/>
    <w:rsid w:val="004C0DC1"/>
    <w:rsid w:val="004C0F7D"/>
    <w:rsid w:val="004C1AD7"/>
    <w:rsid w:val="004C1F5F"/>
    <w:rsid w:val="004C23E1"/>
    <w:rsid w:val="004C2D20"/>
    <w:rsid w:val="004C3A8B"/>
    <w:rsid w:val="004C3BF0"/>
    <w:rsid w:val="004C458A"/>
    <w:rsid w:val="004C4857"/>
    <w:rsid w:val="004C4946"/>
    <w:rsid w:val="004C4CAF"/>
    <w:rsid w:val="004C63DA"/>
    <w:rsid w:val="004C644F"/>
    <w:rsid w:val="004C752E"/>
    <w:rsid w:val="004D075B"/>
    <w:rsid w:val="004D1235"/>
    <w:rsid w:val="004D14C8"/>
    <w:rsid w:val="004D21D0"/>
    <w:rsid w:val="004D28E3"/>
    <w:rsid w:val="004D44DD"/>
    <w:rsid w:val="004D4FB6"/>
    <w:rsid w:val="004D602C"/>
    <w:rsid w:val="004D613A"/>
    <w:rsid w:val="004D62B9"/>
    <w:rsid w:val="004D6340"/>
    <w:rsid w:val="004E0941"/>
    <w:rsid w:val="004E0F37"/>
    <w:rsid w:val="004E19DD"/>
    <w:rsid w:val="004E2059"/>
    <w:rsid w:val="004E213D"/>
    <w:rsid w:val="004E2EC1"/>
    <w:rsid w:val="004E381B"/>
    <w:rsid w:val="004E39C0"/>
    <w:rsid w:val="004E5072"/>
    <w:rsid w:val="004E56FE"/>
    <w:rsid w:val="004F02D4"/>
    <w:rsid w:val="004F0C19"/>
    <w:rsid w:val="004F1378"/>
    <w:rsid w:val="004F1C0C"/>
    <w:rsid w:val="004F23E0"/>
    <w:rsid w:val="004F2D64"/>
    <w:rsid w:val="004F46A1"/>
    <w:rsid w:val="004F59D5"/>
    <w:rsid w:val="004F6515"/>
    <w:rsid w:val="004F7E69"/>
    <w:rsid w:val="00501124"/>
    <w:rsid w:val="00501236"/>
    <w:rsid w:val="00501F4B"/>
    <w:rsid w:val="0050201C"/>
    <w:rsid w:val="00502EF0"/>
    <w:rsid w:val="005033D6"/>
    <w:rsid w:val="00503750"/>
    <w:rsid w:val="005037C5"/>
    <w:rsid w:val="00503A2C"/>
    <w:rsid w:val="0050425F"/>
    <w:rsid w:val="0050476E"/>
    <w:rsid w:val="0050556C"/>
    <w:rsid w:val="005060EB"/>
    <w:rsid w:val="00506B3F"/>
    <w:rsid w:val="00507834"/>
    <w:rsid w:val="00510A3B"/>
    <w:rsid w:val="00512671"/>
    <w:rsid w:val="00512815"/>
    <w:rsid w:val="0051340C"/>
    <w:rsid w:val="005141A2"/>
    <w:rsid w:val="00515709"/>
    <w:rsid w:val="005163E6"/>
    <w:rsid w:val="00516ABF"/>
    <w:rsid w:val="005170E2"/>
    <w:rsid w:val="00521621"/>
    <w:rsid w:val="005224CB"/>
    <w:rsid w:val="005229CF"/>
    <w:rsid w:val="00522AF2"/>
    <w:rsid w:val="00522FFC"/>
    <w:rsid w:val="00523399"/>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B43"/>
    <w:rsid w:val="00531C93"/>
    <w:rsid w:val="00532A44"/>
    <w:rsid w:val="00533389"/>
    <w:rsid w:val="00535055"/>
    <w:rsid w:val="00535996"/>
    <w:rsid w:val="00537FED"/>
    <w:rsid w:val="005423F2"/>
    <w:rsid w:val="00543E83"/>
    <w:rsid w:val="00543F08"/>
    <w:rsid w:val="00544029"/>
    <w:rsid w:val="005452F3"/>
    <w:rsid w:val="00545752"/>
    <w:rsid w:val="00545944"/>
    <w:rsid w:val="00545BCF"/>
    <w:rsid w:val="00546660"/>
    <w:rsid w:val="005476AE"/>
    <w:rsid w:val="00547925"/>
    <w:rsid w:val="00550925"/>
    <w:rsid w:val="0055646F"/>
    <w:rsid w:val="0055651C"/>
    <w:rsid w:val="00560127"/>
    <w:rsid w:val="0056027B"/>
    <w:rsid w:val="0056040D"/>
    <w:rsid w:val="00560599"/>
    <w:rsid w:val="00560938"/>
    <w:rsid w:val="00562A3D"/>
    <w:rsid w:val="00563CD1"/>
    <w:rsid w:val="00564892"/>
    <w:rsid w:val="00564C90"/>
    <w:rsid w:val="00564D99"/>
    <w:rsid w:val="00565C46"/>
    <w:rsid w:val="0056686E"/>
    <w:rsid w:val="00567E68"/>
    <w:rsid w:val="005701A1"/>
    <w:rsid w:val="0057071B"/>
    <w:rsid w:val="005735AD"/>
    <w:rsid w:val="005735B2"/>
    <w:rsid w:val="00573A35"/>
    <w:rsid w:val="00573C29"/>
    <w:rsid w:val="0057557F"/>
    <w:rsid w:val="00576279"/>
    <w:rsid w:val="00576354"/>
    <w:rsid w:val="00577374"/>
    <w:rsid w:val="00577ED2"/>
    <w:rsid w:val="00580FB7"/>
    <w:rsid w:val="0058191D"/>
    <w:rsid w:val="0058255E"/>
    <w:rsid w:val="005825AD"/>
    <w:rsid w:val="00582651"/>
    <w:rsid w:val="0058281C"/>
    <w:rsid w:val="00582A2B"/>
    <w:rsid w:val="00584046"/>
    <w:rsid w:val="00584C9D"/>
    <w:rsid w:val="0058611D"/>
    <w:rsid w:val="005864C7"/>
    <w:rsid w:val="00590EFC"/>
    <w:rsid w:val="00591469"/>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6DE"/>
    <w:rsid w:val="005B463B"/>
    <w:rsid w:val="005B4D29"/>
    <w:rsid w:val="005B63B7"/>
    <w:rsid w:val="005B6D81"/>
    <w:rsid w:val="005B72EE"/>
    <w:rsid w:val="005B73C8"/>
    <w:rsid w:val="005B7EAA"/>
    <w:rsid w:val="005C00D3"/>
    <w:rsid w:val="005C060D"/>
    <w:rsid w:val="005C08E7"/>
    <w:rsid w:val="005C104B"/>
    <w:rsid w:val="005C1DFC"/>
    <w:rsid w:val="005C2056"/>
    <w:rsid w:val="005C3E7C"/>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5"/>
    <w:rsid w:val="005E1EF2"/>
    <w:rsid w:val="005E253E"/>
    <w:rsid w:val="005E3905"/>
    <w:rsid w:val="005E4D0D"/>
    <w:rsid w:val="005E5942"/>
    <w:rsid w:val="005E671C"/>
    <w:rsid w:val="005E67C8"/>
    <w:rsid w:val="005E6FD2"/>
    <w:rsid w:val="005E79C0"/>
    <w:rsid w:val="005F0CE4"/>
    <w:rsid w:val="005F0F52"/>
    <w:rsid w:val="005F207F"/>
    <w:rsid w:val="005F2B88"/>
    <w:rsid w:val="005F2B96"/>
    <w:rsid w:val="005F3235"/>
    <w:rsid w:val="005F3E2C"/>
    <w:rsid w:val="005F3F7F"/>
    <w:rsid w:val="005F5008"/>
    <w:rsid w:val="005F5777"/>
    <w:rsid w:val="005F580F"/>
    <w:rsid w:val="005F5EF6"/>
    <w:rsid w:val="005F685D"/>
    <w:rsid w:val="005F6B65"/>
    <w:rsid w:val="005F776D"/>
    <w:rsid w:val="00600A73"/>
    <w:rsid w:val="00601885"/>
    <w:rsid w:val="006024EA"/>
    <w:rsid w:val="00602DFE"/>
    <w:rsid w:val="0060453A"/>
    <w:rsid w:val="00604CED"/>
    <w:rsid w:val="00604D81"/>
    <w:rsid w:val="0060568D"/>
    <w:rsid w:val="0060627F"/>
    <w:rsid w:val="006062E8"/>
    <w:rsid w:val="00606B3F"/>
    <w:rsid w:val="00611210"/>
    <w:rsid w:val="0061148A"/>
    <w:rsid w:val="006119D2"/>
    <w:rsid w:val="00611CD3"/>
    <w:rsid w:val="00611CFB"/>
    <w:rsid w:val="00612CD0"/>
    <w:rsid w:val="00612E18"/>
    <w:rsid w:val="0061310E"/>
    <w:rsid w:val="00613D1E"/>
    <w:rsid w:val="00614048"/>
    <w:rsid w:val="006142E4"/>
    <w:rsid w:val="00614D9B"/>
    <w:rsid w:val="00615435"/>
    <w:rsid w:val="00615953"/>
    <w:rsid w:val="00615F0E"/>
    <w:rsid w:val="00616A31"/>
    <w:rsid w:val="00616F97"/>
    <w:rsid w:val="00620272"/>
    <w:rsid w:val="00621C3F"/>
    <w:rsid w:val="006225F1"/>
    <w:rsid w:val="00623803"/>
    <w:rsid w:val="006239D8"/>
    <w:rsid w:val="00624B5D"/>
    <w:rsid w:val="0062528A"/>
    <w:rsid w:val="00627A40"/>
    <w:rsid w:val="00630C15"/>
    <w:rsid w:val="00632596"/>
    <w:rsid w:val="00634206"/>
    <w:rsid w:val="006357DC"/>
    <w:rsid w:val="0063640A"/>
    <w:rsid w:val="00636F4E"/>
    <w:rsid w:val="006372B4"/>
    <w:rsid w:val="006372DD"/>
    <w:rsid w:val="00637B98"/>
    <w:rsid w:val="00637FA0"/>
    <w:rsid w:val="00641501"/>
    <w:rsid w:val="00642E23"/>
    <w:rsid w:val="00643204"/>
    <w:rsid w:val="0064420E"/>
    <w:rsid w:val="00644CBB"/>
    <w:rsid w:val="00645938"/>
    <w:rsid w:val="006467F0"/>
    <w:rsid w:val="00646E21"/>
    <w:rsid w:val="006474DF"/>
    <w:rsid w:val="00647C86"/>
    <w:rsid w:val="00650438"/>
    <w:rsid w:val="00651FB6"/>
    <w:rsid w:val="0065278F"/>
    <w:rsid w:val="00652F7E"/>
    <w:rsid w:val="00652FF3"/>
    <w:rsid w:val="00654B28"/>
    <w:rsid w:val="0065681A"/>
    <w:rsid w:val="00656AD4"/>
    <w:rsid w:val="006574C5"/>
    <w:rsid w:val="00657D7A"/>
    <w:rsid w:val="00657EA4"/>
    <w:rsid w:val="00660BB3"/>
    <w:rsid w:val="00661A72"/>
    <w:rsid w:val="00661F8F"/>
    <w:rsid w:val="006636E1"/>
    <w:rsid w:val="006641BB"/>
    <w:rsid w:val="006645A3"/>
    <w:rsid w:val="00665303"/>
    <w:rsid w:val="00666357"/>
    <w:rsid w:val="006669AA"/>
    <w:rsid w:val="006702D1"/>
    <w:rsid w:val="006706E3"/>
    <w:rsid w:val="00670E6D"/>
    <w:rsid w:val="006737F1"/>
    <w:rsid w:val="006744D8"/>
    <w:rsid w:val="0067464B"/>
    <w:rsid w:val="0067685B"/>
    <w:rsid w:val="00677E7D"/>
    <w:rsid w:val="0068020D"/>
    <w:rsid w:val="00681F13"/>
    <w:rsid w:val="006842C7"/>
    <w:rsid w:val="00684B22"/>
    <w:rsid w:val="00685B04"/>
    <w:rsid w:val="00685F5B"/>
    <w:rsid w:val="00691D1E"/>
    <w:rsid w:val="00691EEC"/>
    <w:rsid w:val="00692283"/>
    <w:rsid w:val="00692296"/>
    <w:rsid w:val="00693776"/>
    <w:rsid w:val="0069475C"/>
    <w:rsid w:val="00694B31"/>
    <w:rsid w:val="00694D2E"/>
    <w:rsid w:val="00695477"/>
    <w:rsid w:val="006959F9"/>
    <w:rsid w:val="00695EBD"/>
    <w:rsid w:val="00696EFC"/>
    <w:rsid w:val="00697EC2"/>
    <w:rsid w:val="006A136C"/>
    <w:rsid w:val="006A14AE"/>
    <w:rsid w:val="006A2013"/>
    <w:rsid w:val="006A2705"/>
    <w:rsid w:val="006A2EB9"/>
    <w:rsid w:val="006A37CE"/>
    <w:rsid w:val="006A512B"/>
    <w:rsid w:val="006A5AFB"/>
    <w:rsid w:val="006A5CAF"/>
    <w:rsid w:val="006A68E5"/>
    <w:rsid w:val="006A69F5"/>
    <w:rsid w:val="006A770A"/>
    <w:rsid w:val="006B0A5B"/>
    <w:rsid w:val="006B0DC9"/>
    <w:rsid w:val="006B1753"/>
    <w:rsid w:val="006B337E"/>
    <w:rsid w:val="006B3CB8"/>
    <w:rsid w:val="006B4529"/>
    <w:rsid w:val="006B5606"/>
    <w:rsid w:val="006B5A30"/>
    <w:rsid w:val="006B5A79"/>
    <w:rsid w:val="006B5F16"/>
    <w:rsid w:val="006B6F4A"/>
    <w:rsid w:val="006B7B33"/>
    <w:rsid w:val="006B7EFA"/>
    <w:rsid w:val="006B7FB5"/>
    <w:rsid w:val="006C025E"/>
    <w:rsid w:val="006C2050"/>
    <w:rsid w:val="006C219E"/>
    <w:rsid w:val="006C3486"/>
    <w:rsid w:val="006C4525"/>
    <w:rsid w:val="006C496D"/>
    <w:rsid w:val="006C4D39"/>
    <w:rsid w:val="006C4DCA"/>
    <w:rsid w:val="006C5F08"/>
    <w:rsid w:val="006C7041"/>
    <w:rsid w:val="006C71D8"/>
    <w:rsid w:val="006C7693"/>
    <w:rsid w:val="006C7C34"/>
    <w:rsid w:val="006D24F1"/>
    <w:rsid w:val="006D3063"/>
    <w:rsid w:val="006D3CFD"/>
    <w:rsid w:val="006D4865"/>
    <w:rsid w:val="006D77F1"/>
    <w:rsid w:val="006E3258"/>
    <w:rsid w:val="006E32A8"/>
    <w:rsid w:val="006E3C12"/>
    <w:rsid w:val="006E4544"/>
    <w:rsid w:val="006E51E5"/>
    <w:rsid w:val="006E6323"/>
    <w:rsid w:val="006E6803"/>
    <w:rsid w:val="006F0527"/>
    <w:rsid w:val="006F0714"/>
    <w:rsid w:val="006F21A5"/>
    <w:rsid w:val="006F2ECF"/>
    <w:rsid w:val="006F300D"/>
    <w:rsid w:val="006F33D4"/>
    <w:rsid w:val="006F4BA2"/>
    <w:rsid w:val="006F7950"/>
    <w:rsid w:val="00700AEF"/>
    <w:rsid w:val="00700C42"/>
    <w:rsid w:val="00700D0E"/>
    <w:rsid w:val="00701704"/>
    <w:rsid w:val="00701E7A"/>
    <w:rsid w:val="00701FAB"/>
    <w:rsid w:val="007030F0"/>
    <w:rsid w:val="00703615"/>
    <w:rsid w:val="007045CB"/>
    <w:rsid w:val="00704ACE"/>
    <w:rsid w:val="00704E08"/>
    <w:rsid w:val="007050F4"/>
    <w:rsid w:val="0070541B"/>
    <w:rsid w:val="00705B34"/>
    <w:rsid w:val="00706D8F"/>
    <w:rsid w:val="00707858"/>
    <w:rsid w:val="007102EB"/>
    <w:rsid w:val="00711D0F"/>
    <w:rsid w:val="0071287B"/>
    <w:rsid w:val="00712920"/>
    <w:rsid w:val="00713041"/>
    <w:rsid w:val="00715210"/>
    <w:rsid w:val="007158AA"/>
    <w:rsid w:val="00715989"/>
    <w:rsid w:val="00717675"/>
    <w:rsid w:val="00720381"/>
    <w:rsid w:val="0072225C"/>
    <w:rsid w:val="00722326"/>
    <w:rsid w:val="00722C23"/>
    <w:rsid w:val="00723E8E"/>
    <w:rsid w:val="007248BA"/>
    <w:rsid w:val="0072573F"/>
    <w:rsid w:val="0072656F"/>
    <w:rsid w:val="00726BCF"/>
    <w:rsid w:val="00726CF0"/>
    <w:rsid w:val="007271B7"/>
    <w:rsid w:val="00727425"/>
    <w:rsid w:val="00731020"/>
    <w:rsid w:val="00731387"/>
    <w:rsid w:val="0073222B"/>
    <w:rsid w:val="00732F90"/>
    <w:rsid w:val="007349D1"/>
    <w:rsid w:val="00734E9F"/>
    <w:rsid w:val="00735114"/>
    <w:rsid w:val="00736E6D"/>
    <w:rsid w:val="0073702A"/>
    <w:rsid w:val="007378F0"/>
    <w:rsid w:val="007409C7"/>
    <w:rsid w:val="007411A0"/>
    <w:rsid w:val="00742EB3"/>
    <w:rsid w:val="00743C68"/>
    <w:rsid w:val="00744C14"/>
    <w:rsid w:val="00745C5C"/>
    <w:rsid w:val="007464BB"/>
    <w:rsid w:val="007465C9"/>
    <w:rsid w:val="00746E32"/>
    <w:rsid w:val="00747A7A"/>
    <w:rsid w:val="007500DB"/>
    <w:rsid w:val="007501A1"/>
    <w:rsid w:val="007501AE"/>
    <w:rsid w:val="007506AF"/>
    <w:rsid w:val="00754886"/>
    <w:rsid w:val="007566C3"/>
    <w:rsid w:val="00756AC9"/>
    <w:rsid w:val="00756F62"/>
    <w:rsid w:val="00757567"/>
    <w:rsid w:val="00757B6E"/>
    <w:rsid w:val="00757B87"/>
    <w:rsid w:val="00760B13"/>
    <w:rsid w:val="0076146F"/>
    <w:rsid w:val="007618B3"/>
    <w:rsid w:val="00762F63"/>
    <w:rsid w:val="007630D9"/>
    <w:rsid w:val="00763580"/>
    <w:rsid w:val="00763835"/>
    <w:rsid w:val="007638EA"/>
    <w:rsid w:val="0076396E"/>
    <w:rsid w:val="007642EB"/>
    <w:rsid w:val="00766907"/>
    <w:rsid w:val="00766A81"/>
    <w:rsid w:val="0077072D"/>
    <w:rsid w:val="00770CAF"/>
    <w:rsid w:val="00771296"/>
    <w:rsid w:val="007722D4"/>
    <w:rsid w:val="0077307B"/>
    <w:rsid w:val="007746DC"/>
    <w:rsid w:val="00774BC7"/>
    <w:rsid w:val="007762B7"/>
    <w:rsid w:val="00777308"/>
    <w:rsid w:val="00777427"/>
    <w:rsid w:val="00777E51"/>
    <w:rsid w:val="00780813"/>
    <w:rsid w:val="00780B2C"/>
    <w:rsid w:val="00782781"/>
    <w:rsid w:val="00782F7E"/>
    <w:rsid w:val="00783327"/>
    <w:rsid w:val="00783B58"/>
    <w:rsid w:val="007840D3"/>
    <w:rsid w:val="007850AD"/>
    <w:rsid w:val="00785AF0"/>
    <w:rsid w:val="007901E2"/>
    <w:rsid w:val="00790FE9"/>
    <w:rsid w:val="00791E69"/>
    <w:rsid w:val="00795715"/>
    <w:rsid w:val="0079610D"/>
    <w:rsid w:val="007963E7"/>
    <w:rsid w:val="00797766"/>
    <w:rsid w:val="007A02AB"/>
    <w:rsid w:val="007A135A"/>
    <w:rsid w:val="007A2FD5"/>
    <w:rsid w:val="007A3C18"/>
    <w:rsid w:val="007A3CBD"/>
    <w:rsid w:val="007A4506"/>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3ED3"/>
    <w:rsid w:val="007B52BB"/>
    <w:rsid w:val="007B626A"/>
    <w:rsid w:val="007B740D"/>
    <w:rsid w:val="007B770B"/>
    <w:rsid w:val="007C0E74"/>
    <w:rsid w:val="007C157C"/>
    <w:rsid w:val="007C27C5"/>
    <w:rsid w:val="007C2C3F"/>
    <w:rsid w:val="007C31E0"/>
    <w:rsid w:val="007C3884"/>
    <w:rsid w:val="007C39CD"/>
    <w:rsid w:val="007C3F7E"/>
    <w:rsid w:val="007C463B"/>
    <w:rsid w:val="007C4D50"/>
    <w:rsid w:val="007C62D7"/>
    <w:rsid w:val="007C68F5"/>
    <w:rsid w:val="007C73CD"/>
    <w:rsid w:val="007D09B0"/>
    <w:rsid w:val="007D5AFC"/>
    <w:rsid w:val="007D5B24"/>
    <w:rsid w:val="007E1A77"/>
    <w:rsid w:val="007E1B02"/>
    <w:rsid w:val="007E1E68"/>
    <w:rsid w:val="007E34F9"/>
    <w:rsid w:val="007E45F5"/>
    <w:rsid w:val="007E4881"/>
    <w:rsid w:val="007E4A75"/>
    <w:rsid w:val="007E52D3"/>
    <w:rsid w:val="007E5359"/>
    <w:rsid w:val="007E568E"/>
    <w:rsid w:val="007E7F7E"/>
    <w:rsid w:val="007F2548"/>
    <w:rsid w:val="007F2C11"/>
    <w:rsid w:val="007F34A0"/>
    <w:rsid w:val="007F3E6A"/>
    <w:rsid w:val="007F4874"/>
    <w:rsid w:val="007F5294"/>
    <w:rsid w:val="007F5C8C"/>
    <w:rsid w:val="007F6629"/>
    <w:rsid w:val="007F7255"/>
    <w:rsid w:val="008002C8"/>
    <w:rsid w:val="008003EB"/>
    <w:rsid w:val="008004D3"/>
    <w:rsid w:val="00800526"/>
    <w:rsid w:val="008005F1"/>
    <w:rsid w:val="0080076E"/>
    <w:rsid w:val="00800CB9"/>
    <w:rsid w:val="00801440"/>
    <w:rsid w:val="00801910"/>
    <w:rsid w:val="00802CF2"/>
    <w:rsid w:val="00803EAF"/>
    <w:rsid w:val="00804CD0"/>
    <w:rsid w:val="00805071"/>
    <w:rsid w:val="00805EF0"/>
    <w:rsid w:val="0080668D"/>
    <w:rsid w:val="008071CB"/>
    <w:rsid w:val="00810252"/>
    <w:rsid w:val="00811CF3"/>
    <w:rsid w:val="00812BDF"/>
    <w:rsid w:val="008146C7"/>
    <w:rsid w:val="00815C3E"/>
    <w:rsid w:val="00815E48"/>
    <w:rsid w:val="00816C11"/>
    <w:rsid w:val="00816DBC"/>
    <w:rsid w:val="00817092"/>
    <w:rsid w:val="00817938"/>
    <w:rsid w:val="00820106"/>
    <w:rsid w:val="00820BED"/>
    <w:rsid w:val="00821109"/>
    <w:rsid w:val="00821183"/>
    <w:rsid w:val="008224DD"/>
    <w:rsid w:val="00822DCF"/>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4ED8"/>
    <w:rsid w:val="00844F0A"/>
    <w:rsid w:val="00846EA8"/>
    <w:rsid w:val="00847378"/>
    <w:rsid w:val="00847CC4"/>
    <w:rsid w:val="0085021C"/>
    <w:rsid w:val="00851AEB"/>
    <w:rsid w:val="008534BB"/>
    <w:rsid w:val="00853A76"/>
    <w:rsid w:val="0085410A"/>
    <w:rsid w:val="00854437"/>
    <w:rsid w:val="00854B98"/>
    <w:rsid w:val="00854FF6"/>
    <w:rsid w:val="00855671"/>
    <w:rsid w:val="00855A68"/>
    <w:rsid w:val="00857918"/>
    <w:rsid w:val="00857A9C"/>
    <w:rsid w:val="00860479"/>
    <w:rsid w:val="00861270"/>
    <w:rsid w:val="00861E9B"/>
    <w:rsid w:val="0086200D"/>
    <w:rsid w:val="00863D5D"/>
    <w:rsid w:val="00863D7C"/>
    <w:rsid w:val="00864910"/>
    <w:rsid w:val="00865B23"/>
    <w:rsid w:val="00865F07"/>
    <w:rsid w:val="00870369"/>
    <w:rsid w:val="00870BE7"/>
    <w:rsid w:val="00870EED"/>
    <w:rsid w:val="00871E40"/>
    <w:rsid w:val="00871F8C"/>
    <w:rsid w:val="00872A75"/>
    <w:rsid w:val="008745C9"/>
    <w:rsid w:val="00874973"/>
    <w:rsid w:val="00874BCA"/>
    <w:rsid w:val="008770D0"/>
    <w:rsid w:val="00880B63"/>
    <w:rsid w:val="008814D7"/>
    <w:rsid w:val="00881924"/>
    <w:rsid w:val="00881E63"/>
    <w:rsid w:val="008838E9"/>
    <w:rsid w:val="008844A2"/>
    <w:rsid w:val="00886BDD"/>
    <w:rsid w:val="00890F8C"/>
    <w:rsid w:val="00891FE1"/>
    <w:rsid w:val="00892068"/>
    <w:rsid w:val="00892672"/>
    <w:rsid w:val="008932EF"/>
    <w:rsid w:val="00895170"/>
    <w:rsid w:val="008954D3"/>
    <w:rsid w:val="0089602B"/>
    <w:rsid w:val="00896C6B"/>
    <w:rsid w:val="008A0CDA"/>
    <w:rsid w:val="008A14AD"/>
    <w:rsid w:val="008A1A08"/>
    <w:rsid w:val="008A1A8E"/>
    <w:rsid w:val="008A2592"/>
    <w:rsid w:val="008A2E76"/>
    <w:rsid w:val="008A436C"/>
    <w:rsid w:val="008A5BE3"/>
    <w:rsid w:val="008A5F31"/>
    <w:rsid w:val="008A69E3"/>
    <w:rsid w:val="008A6AB4"/>
    <w:rsid w:val="008A722F"/>
    <w:rsid w:val="008A73AF"/>
    <w:rsid w:val="008A788F"/>
    <w:rsid w:val="008A7F9E"/>
    <w:rsid w:val="008B07ED"/>
    <w:rsid w:val="008B110F"/>
    <w:rsid w:val="008B2B33"/>
    <w:rsid w:val="008B5B9B"/>
    <w:rsid w:val="008B63D2"/>
    <w:rsid w:val="008B66AA"/>
    <w:rsid w:val="008B6C9A"/>
    <w:rsid w:val="008B760A"/>
    <w:rsid w:val="008B7F7F"/>
    <w:rsid w:val="008C0206"/>
    <w:rsid w:val="008C0210"/>
    <w:rsid w:val="008C0859"/>
    <w:rsid w:val="008C117B"/>
    <w:rsid w:val="008C1C1F"/>
    <w:rsid w:val="008C240C"/>
    <w:rsid w:val="008C2F04"/>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184D"/>
    <w:rsid w:val="008E1B20"/>
    <w:rsid w:val="008E22AC"/>
    <w:rsid w:val="008E46D6"/>
    <w:rsid w:val="008E585C"/>
    <w:rsid w:val="008E589C"/>
    <w:rsid w:val="008E5E0A"/>
    <w:rsid w:val="008E7383"/>
    <w:rsid w:val="008F054E"/>
    <w:rsid w:val="008F1F89"/>
    <w:rsid w:val="008F2F7B"/>
    <w:rsid w:val="008F3D21"/>
    <w:rsid w:val="008F3F59"/>
    <w:rsid w:val="008F48AE"/>
    <w:rsid w:val="008F788D"/>
    <w:rsid w:val="00902081"/>
    <w:rsid w:val="00902B79"/>
    <w:rsid w:val="0090517F"/>
    <w:rsid w:val="00906B44"/>
    <w:rsid w:val="00906B52"/>
    <w:rsid w:val="009074B8"/>
    <w:rsid w:val="009077E5"/>
    <w:rsid w:val="00907BBD"/>
    <w:rsid w:val="00910220"/>
    <w:rsid w:val="009115D4"/>
    <w:rsid w:val="00911FB5"/>
    <w:rsid w:val="00912070"/>
    <w:rsid w:val="00915587"/>
    <w:rsid w:val="00915B51"/>
    <w:rsid w:val="009160B6"/>
    <w:rsid w:val="00916E74"/>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2E5C"/>
    <w:rsid w:val="00933174"/>
    <w:rsid w:val="0093326B"/>
    <w:rsid w:val="00934E4E"/>
    <w:rsid w:val="00934E6F"/>
    <w:rsid w:val="00934F58"/>
    <w:rsid w:val="00935C2F"/>
    <w:rsid w:val="00936161"/>
    <w:rsid w:val="0093616E"/>
    <w:rsid w:val="0093652E"/>
    <w:rsid w:val="00937286"/>
    <w:rsid w:val="00940496"/>
    <w:rsid w:val="00941CF6"/>
    <w:rsid w:val="009426D5"/>
    <w:rsid w:val="00942A00"/>
    <w:rsid w:val="009435CD"/>
    <w:rsid w:val="00944057"/>
    <w:rsid w:val="00944482"/>
    <w:rsid w:val="00944F87"/>
    <w:rsid w:val="009462F2"/>
    <w:rsid w:val="00947DBB"/>
    <w:rsid w:val="00950F45"/>
    <w:rsid w:val="00951FD9"/>
    <w:rsid w:val="009528F2"/>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8A0"/>
    <w:rsid w:val="0097694E"/>
    <w:rsid w:val="00977378"/>
    <w:rsid w:val="009804EB"/>
    <w:rsid w:val="0098112A"/>
    <w:rsid w:val="00981863"/>
    <w:rsid w:val="00981B44"/>
    <w:rsid w:val="00982529"/>
    <w:rsid w:val="00982814"/>
    <w:rsid w:val="00982CA1"/>
    <w:rsid w:val="00983193"/>
    <w:rsid w:val="0098408F"/>
    <w:rsid w:val="00984F1A"/>
    <w:rsid w:val="0098658C"/>
    <w:rsid w:val="0098699B"/>
    <w:rsid w:val="009879DD"/>
    <w:rsid w:val="009906D4"/>
    <w:rsid w:val="00991204"/>
    <w:rsid w:val="009920FC"/>
    <w:rsid w:val="009922EA"/>
    <w:rsid w:val="00992426"/>
    <w:rsid w:val="009925CF"/>
    <w:rsid w:val="00993B93"/>
    <w:rsid w:val="00994065"/>
    <w:rsid w:val="009944FC"/>
    <w:rsid w:val="009950B6"/>
    <w:rsid w:val="00995167"/>
    <w:rsid w:val="00995620"/>
    <w:rsid w:val="00995AFA"/>
    <w:rsid w:val="00997149"/>
    <w:rsid w:val="00997433"/>
    <w:rsid w:val="009976A7"/>
    <w:rsid w:val="00997D16"/>
    <w:rsid w:val="009A0B01"/>
    <w:rsid w:val="009A1804"/>
    <w:rsid w:val="009A228F"/>
    <w:rsid w:val="009A28F4"/>
    <w:rsid w:val="009A372D"/>
    <w:rsid w:val="009A3C65"/>
    <w:rsid w:val="009A3F8D"/>
    <w:rsid w:val="009A4408"/>
    <w:rsid w:val="009A49B4"/>
    <w:rsid w:val="009A5CFC"/>
    <w:rsid w:val="009A5DAC"/>
    <w:rsid w:val="009A6801"/>
    <w:rsid w:val="009A6955"/>
    <w:rsid w:val="009A7192"/>
    <w:rsid w:val="009A7F21"/>
    <w:rsid w:val="009B1EB4"/>
    <w:rsid w:val="009B220A"/>
    <w:rsid w:val="009B29CF"/>
    <w:rsid w:val="009B2BD1"/>
    <w:rsid w:val="009B306B"/>
    <w:rsid w:val="009B3529"/>
    <w:rsid w:val="009B3AAC"/>
    <w:rsid w:val="009B4A43"/>
    <w:rsid w:val="009B4DE3"/>
    <w:rsid w:val="009B5385"/>
    <w:rsid w:val="009B5CCC"/>
    <w:rsid w:val="009B6062"/>
    <w:rsid w:val="009B6DCD"/>
    <w:rsid w:val="009B7A35"/>
    <w:rsid w:val="009C09DB"/>
    <w:rsid w:val="009C0E07"/>
    <w:rsid w:val="009C13D2"/>
    <w:rsid w:val="009C2D2B"/>
    <w:rsid w:val="009C3BE0"/>
    <w:rsid w:val="009C4BD5"/>
    <w:rsid w:val="009C5C69"/>
    <w:rsid w:val="009C6CA9"/>
    <w:rsid w:val="009C78A5"/>
    <w:rsid w:val="009D002D"/>
    <w:rsid w:val="009D0566"/>
    <w:rsid w:val="009D1262"/>
    <w:rsid w:val="009D22F8"/>
    <w:rsid w:val="009D39E0"/>
    <w:rsid w:val="009D3C08"/>
    <w:rsid w:val="009D43F8"/>
    <w:rsid w:val="009D499B"/>
    <w:rsid w:val="009D52BD"/>
    <w:rsid w:val="009D5838"/>
    <w:rsid w:val="009D5CB7"/>
    <w:rsid w:val="009D63F6"/>
    <w:rsid w:val="009D6CD4"/>
    <w:rsid w:val="009D707A"/>
    <w:rsid w:val="009D76FD"/>
    <w:rsid w:val="009E044F"/>
    <w:rsid w:val="009E167B"/>
    <w:rsid w:val="009E294C"/>
    <w:rsid w:val="009E3154"/>
    <w:rsid w:val="009E4880"/>
    <w:rsid w:val="009E4AC0"/>
    <w:rsid w:val="009E5A11"/>
    <w:rsid w:val="009E6C05"/>
    <w:rsid w:val="009E73AC"/>
    <w:rsid w:val="009F10DE"/>
    <w:rsid w:val="009F16C0"/>
    <w:rsid w:val="009F211C"/>
    <w:rsid w:val="009F2ADA"/>
    <w:rsid w:val="009F2CAE"/>
    <w:rsid w:val="009F320A"/>
    <w:rsid w:val="009F3D5A"/>
    <w:rsid w:val="009F4155"/>
    <w:rsid w:val="009F4355"/>
    <w:rsid w:val="009F6CFC"/>
    <w:rsid w:val="009F6FAB"/>
    <w:rsid w:val="009F7C1B"/>
    <w:rsid w:val="00A00769"/>
    <w:rsid w:val="00A01A3E"/>
    <w:rsid w:val="00A032B5"/>
    <w:rsid w:val="00A033ED"/>
    <w:rsid w:val="00A037B6"/>
    <w:rsid w:val="00A03FB5"/>
    <w:rsid w:val="00A04831"/>
    <w:rsid w:val="00A048C9"/>
    <w:rsid w:val="00A05365"/>
    <w:rsid w:val="00A0550D"/>
    <w:rsid w:val="00A05701"/>
    <w:rsid w:val="00A05E4C"/>
    <w:rsid w:val="00A06A34"/>
    <w:rsid w:val="00A07FCA"/>
    <w:rsid w:val="00A1083D"/>
    <w:rsid w:val="00A10893"/>
    <w:rsid w:val="00A10DEF"/>
    <w:rsid w:val="00A12FFA"/>
    <w:rsid w:val="00A13090"/>
    <w:rsid w:val="00A15A9B"/>
    <w:rsid w:val="00A17923"/>
    <w:rsid w:val="00A17E3F"/>
    <w:rsid w:val="00A21AD8"/>
    <w:rsid w:val="00A2232F"/>
    <w:rsid w:val="00A22389"/>
    <w:rsid w:val="00A22674"/>
    <w:rsid w:val="00A2285E"/>
    <w:rsid w:val="00A25EC2"/>
    <w:rsid w:val="00A26357"/>
    <w:rsid w:val="00A275AB"/>
    <w:rsid w:val="00A27EFD"/>
    <w:rsid w:val="00A321F6"/>
    <w:rsid w:val="00A32A02"/>
    <w:rsid w:val="00A34BDF"/>
    <w:rsid w:val="00A3527D"/>
    <w:rsid w:val="00A35C11"/>
    <w:rsid w:val="00A36036"/>
    <w:rsid w:val="00A3606F"/>
    <w:rsid w:val="00A3660F"/>
    <w:rsid w:val="00A3696F"/>
    <w:rsid w:val="00A36AAA"/>
    <w:rsid w:val="00A36B04"/>
    <w:rsid w:val="00A401AE"/>
    <w:rsid w:val="00A407A2"/>
    <w:rsid w:val="00A40E40"/>
    <w:rsid w:val="00A4104D"/>
    <w:rsid w:val="00A41D46"/>
    <w:rsid w:val="00A42F3F"/>
    <w:rsid w:val="00A43128"/>
    <w:rsid w:val="00A435A2"/>
    <w:rsid w:val="00A43B00"/>
    <w:rsid w:val="00A43E06"/>
    <w:rsid w:val="00A44E70"/>
    <w:rsid w:val="00A45A37"/>
    <w:rsid w:val="00A50F7E"/>
    <w:rsid w:val="00A513B6"/>
    <w:rsid w:val="00A5204F"/>
    <w:rsid w:val="00A52337"/>
    <w:rsid w:val="00A55754"/>
    <w:rsid w:val="00A55BC0"/>
    <w:rsid w:val="00A55DC8"/>
    <w:rsid w:val="00A56478"/>
    <w:rsid w:val="00A56EE5"/>
    <w:rsid w:val="00A6014C"/>
    <w:rsid w:val="00A60726"/>
    <w:rsid w:val="00A60D1F"/>
    <w:rsid w:val="00A6114F"/>
    <w:rsid w:val="00A6132E"/>
    <w:rsid w:val="00A61C97"/>
    <w:rsid w:val="00A629D4"/>
    <w:rsid w:val="00A62AB3"/>
    <w:rsid w:val="00A62D74"/>
    <w:rsid w:val="00A639BE"/>
    <w:rsid w:val="00A644BC"/>
    <w:rsid w:val="00A64928"/>
    <w:rsid w:val="00A64E59"/>
    <w:rsid w:val="00A651D8"/>
    <w:rsid w:val="00A65A07"/>
    <w:rsid w:val="00A660EB"/>
    <w:rsid w:val="00A663B2"/>
    <w:rsid w:val="00A67793"/>
    <w:rsid w:val="00A71492"/>
    <w:rsid w:val="00A72AC5"/>
    <w:rsid w:val="00A73964"/>
    <w:rsid w:val="00A74A23"/>
    <w:rsid w:val="00A7519E"/>
    <w:rsid w:val="00A75BE3"/>
    <w:rsid w:val="00A75C0F"/>
    <w:rsid w:val="00A76097"/>
    <w:rsid w:val="00A761CA"/>
    <w:rsid w:val="00A7640C"/>
    <w:rsid w:val="00A76A53"/>
    <w:rsid w:val="00A7700A"/>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1CAD"/>
    <w:rsid w:val="00A91DA9"/>
    <w:rsid w:val="00A91E6F"/>
    <w:rsid w:val="00A92CCD"/>
    <w:rsid w:val="00A93E0E"/>
    <w:rsid w:val="00A94EB8"/>
    <w:rsid w:val="00A9519C"/>
    <w:rsid w:val="00A95BF6"/>
    <w:rsid w:val="00A9655C"/>
    <w:rsid w:val="00A9713F"/>
    <w:rsid w:val="00A979D8"/>
    <w:rsid w:val="00A97A47"/>
    <w:rsid w:val="00A97BF9"/>
    <w:rsid w:val="00AA0FC4"/>
    <w:rsid w:val="00AA2332"/>
    <w:rsid w:val="00AA2517"/>
    <w:rsid w:val="00AA276F"/>
    <w:rsid w:val="00AA3335"/>
    <w:rsid w:val="00AA40BC"/>
    <w:rsid w:val="00AA4916"/>
    <w:rsid w:val="00AA4EE4"/>
    <w:rsid w:val="00AA6159"/>
    <w:rsid w:val="00AA64E6"/>
    <w:rsid w:val="00AA786A"/>
    <w:rsid w:val="00AA7D26"/>
    <w:rsid w:val="00AB0747"/>
    <w:rsid w:val="00AB0E3C"/>
    <w:rsid w:val="00AB1783"/>
    <w:rsid w:val="00AB1D16"/>
    <w:rsid w:val="00AB3875"/>
    <w:rsid w:val="00AB3B5B"/>
    <w:rsid w:val="00AB3C2F"/>
    <w:rsid w:val="00AB48EE"/>
    <w:rsid w:val="00AB71A9"/>
    <w:rsid w:val="00AB7536"/>
    <w:rsid w:val="00AB7BE7"/>
    <w:rsid w:val="00AC04F8"/>
    <w:rsid w:val="00AC0545"/>
    <w:rsid w:val="00AC4747"/>
    <w:rsid w:val="00AC7A9D"/>
    <w:rsid w:val="00AD038D"/>
    <w:rsid w:val="00AD0D12"/>
    <w:rsid w:val="00AD1C78"/>
    <w:rsid w:val="00AD22C3"/>
    <w:rsid w:val="00AD46C3"/>
    <w:rsid w:val="00AD5612"/>
    <w:rsid w:val="00AD5839"/>
    <w:rsid w:val="00AD63B0"/>
    <w:rsid w:val="00AD6A7B"/>
    <w:rsid w:val="00AD734F"/>
    <w:rsid w:val="00AE16E1"/>
    <w:rsid w:val="00AE2D31"/>
    <w:rsid w:val="00AE524B"/>
    <w:rsid w:val="00AE6222"/>
    <w:rsid w:val="00AE65CE"/>
    <w:rsid w:val="00AF23FE"/>
    <w:rsid w:val="00AF2CD1"/>
    <w:rsid w:val="00AF3904"/>
    <w:rsid w:val="00AF40FD"/>
    <w:rsid w:val="00AF4647"/>
    <w:rsid w:val="00AF4BFA"/>
    <w:rsid w:val="00AF51C2"/>
    <w:rsid w:val="00AF5C47"/>
    <w:rsid w:val="00AF6916"/>
    <w:rsid w:val="00AF69C1"/>
    <w:rsid w:val="00AF6B54"/>
    <w:rsid w:val="00AF71A5"/>
    <w:rsid w:val="00AF7E7E"/>
    <w:rsid w:val="00AF7EAE"/>
    <w:rsid w:val="00B01FB5"/>
    <w:rsid w:val="00B0215F"/>
    <w:rsid w:val="00B02396"/>
    <w:rsid w:val="00B023D2"/>
    <w:rsid w:val="00B02EEF"/>
    <w:rsid w:val="00B02F64"/>
    <w:rsid w:val="00B0306C"/>
    <w:rsid w:val="00B1041E"/>
    <w:rsid w:val="00B10470"/>
    <w:rsid w:val="00B10DA8"/>
    <w:rsid w:val="00B1199D"/>
    <w:rsid w:val="00B11E34"/>
    <w:rsid w:val="00B12360"/>
    <w:rsid w:val="00B12EE0"/>
    <w:rsid w:val="00B1338E"/>
    <w:rsid w:val="00B138A0"/>
    <w:rsid w:val="00B14913"/>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1149"/>
    <w:rsid w:val="00B314E2"/>
    <w:rsid w:val="00B31588"/>
    <w:rsid w:val="00B3177E"/>
    <w:rsid w:val="00B31940"/>
    <w:rsid w:val="00B319EE"/>
    <w:rsid w:val="00B31EF3"/>
    <w:rsid w:val="00B32420"/>
    <w:rsid w:val="00B32699"/>
    <w:rsid w:val="00B32809"/>
    <w:rsid w:val="00B338AF"/>
    <w:rsid w:val="00B33A3F"/>
    <w:rsid w:val="00B33F7E"/>
    <w:rsid w:val="00B34378"/>
    <w:rsid w:val="00B34DCF"/>
    <w:rsid w:val="00B34FC1"/>
    <w:rsid w:val="00B36016"/>
    <w:rsid w:val="00B373B4"/>
    <w:rsid w:val="00B37CC3"/>
    <w:rsid w:val="00B37DFB"/>
    <w:rsid w:val="00B40173"/>
    <w:rsid w:val="00B42FE7"/>
    <w:rsid w:val="00B432B0"/>
    <w:rsid w:val="00B432B8"/>
    <w:rsid w:val="00B4498F"/>
    <w:rsid w:val="00B45091"/>
    <w:rsid w:val="00B45D87"/>
    <w:rsid w:val="00B46085"/>
    <w:rsid w:val="00B4753E"/>
    <w:rsid w:val="00B47686"/>
    <w:rsid w:val="00B47E41"/>
    <w:rsid w:val="00B518E3"/>
    <w:rsid w:val="00B52301"/>
    <w:rsid w:val="00B523A6"/>
    <w:rsid w:val="00B542FB"/>
    <w:rsid w:val="00B54F65"/>
    <w:rsid w:val="00B5603C"/>
    <w:rsid w:val="00B56296"/>
    <w:rsid w:val="00B57988"/>
    <w:rsid w:val="00B57A57"/>
    <w:rsid w:val="00B57ACD"/>
    <w:rsid w:val="00B60BFD"/>
    <w:rsid w:val="00B624DB"/>
    <w:rsid w:val="00B62E86"/>
    <w:rsid w:val="00B62F52"/>
    <w:rsid w:val="00B63166"/>
    <w:rsid w:val="00B64403"/>
    <w:rsid w:val="00B6484C"/>
    <w:rsid w:val="00B649CB"/>
    <w:rsid w:val="00B64AA4"/>
    <w:rsid w:val="00B6674F"/>
    <w:rsid w:val="00B667B3"/>
    <w:rsid w:val="00B703E3"/>
    <w:rsid w:val="00B7216D"/>
    <w:rsid w:val="00B7229C"/>
    <w:rsid w:val="00B73D7B"/>
    <w:rsid w:val="00B77D9A"/>
    <w:rsid w:val="00B8039E"/>
    <w:rsid w:val="00B8221D"/>
    <w:rsid w:val="00B82379"/>
    <w:rsid w:val="00B833EB"/>
    <w:rsid w:val="00B836A6"/>
    <w:rsid w:val="00B83DF8"/>
    <w:rsid w:val="00B842FE"/>
    <w:rsid w:val="00B85422"/>
    <w:rsid w:val="00B86A24"/>
    <w:rsid w:val="00B90E68"/>
    <w:rsid w:val="00B918AC"/>
    <w:rsid w:val="00B91AA1"/>
    <w:rsid w:val="00B91ECB"/>
    <w:rsid w:val="00B9201E"/>
    <w:rsid w:val="00B93B50"/>
    <w:rsid w:val="00B94435"/>
    <w:rsid w:val="00B9539B"/>
    <w:rsid w:val="00B956F8"/>
    <w:rsid w:val="00B96511"/>
    <w:rsid w:val="00B97BE1"/>
    <w:rsid w:val="00B97D4F"/>
    <w:rsid w:val="00BA01CD"/>
    <w:rsid w:val="00BA0CD6"/>
    <w:rsid w:val="00BA1D37"/>
    <w:rsid w:val="00BA1D4F"/>
    <w:rsid w:val="00BA2A4B"/>
    <w:rsid w:val="00BA35AA"/>
    <w:rsid w:val="00BA46CD"/>
    <w:rsid w:val="00BA4893"/>
    <w:rsid w:val="00BA5148"/>
    <w:rsid w:val="00BA591F"/>
    <w:rsid w:val="00BA5B2B"/>
    <w:rsid w:val="00BA624F"/>
    <w:rsid w:val="00BA62BB"/>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2BD4"/>
    <w:rsid w:val="00BC3814"/>
    <w:rsid w:val="00BC3C4A"/>
    <w:rsid w:val="00BC51FA"/>
    <w:rsid w:val="00BC52FC"/>
    <w:rsid w:val="00BC5DC7"/>
    <w:rsid w:val="00BC60C5"/>
    <w:rsid w:val="00BC6357"/>
    <w:rsid w:val="00BC6C07"/>
    <w:rsid w:val="00BC7478"/>
    <w:rsid w:val="00BD04D4"/>
    <w:rsid w:val="00BD16E2"/>
    <w:rsid w:val="00BD1F14"/>
    <w:rsid w:val="00BD225A"/>
    <w:rsid w:val="00BD2D7E"/>
    <w:rsid w:val="00BD3F0F"/>
    <w:rsid w:val="00BD4370"/>
    <w:rsid w:val="00BD56C8"/>
    <w:rsid w:val="00BD5963"/>
    <w:rsid w:val="00BD6576"/>
    <w:rsid w:val="00BD6A08"/>
    <w:rsid w:val="00BD7055"/>
    <w:rsid w:val="00BE0754"/>
    <w:rsid w:val="00BE08A7"/>
    <w:rsid w:val="00BE171F"/>
    <w:rsid w:val="00BE3101"/>
    <w:rsid w:val="00BE3BB3"/>
    <w:rsid w:val="00BE53C4"/>
    <w:rsid w:val="00BE6DC8"/>
    <w:rsid w:val="00BE7A4B"/>
    <w:rsid w:val="00BF06D6"/>
    <w:rsid w:val="00BF0E19"/>
    <w:rsid w:val="00BF1023"/>
    <w:rsid w:val="00BF2BBD"/>
    <w:rsid w:val="00BF2C52"/>
    <w:rsid w:val="00BF2D2A"/>
    <w:rsid w:val="00BF32B1"/>
    <w:rsid w:val="00BF3B04"/>
    <w:rsid w:val="00BF5460"/>
    <w:rsid w:val="00BF60FD"/>
    <w:rsid w:val="00BF6990"/>
    <w:rsid w:val="00BF76F0"/>
    <w:rsid w:val="00C00339"/>
    <w:rsid w:val="00C005C5"/>
    <w:rsid w:val="00C01110"/>
    <w:rsid w:val="00C019AB"/>
    <w:rsid w:val="00C02092"/>
    <w:rsid w:val="00C020FB"/>
    <w:rsid w:val="00C02D10"/>
    <w:rsid w:val="00C02F0F"/>
    <w:rsid w:val="00C030D0"/>
    <w:rsid w:val="00C03B14"/>
    <w:rsid w:val="00C05D84"/>
    <w:rsid w:val="00C06820"/>
    <w:rsid w:val="00C069B0"/>
    <w:rsid w:val="00C072C5"/>
    <w:rsid w:val="00C07631"/>
    <w:rsid w:val="00C077FB"/>
    <w:rsid w:val="00C10CFE"/>
    <w:rsid w:val="00C10D0F"/>
    <w:rsid w:val="00C1173E"/>
    <w:rsid w:val="00C131B6"/>
    <w:rsid w:val="00C134B8"/>
    <w:rsid w:val="00C13686"/>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7774"/>
    <w:rsid w:val="00C30E1F"/>
    <w:rsid w:val="00C31CC8"/>
    <w:rsid w:val="00C3217A"/>
    <w:rsid w:val="00C322C8"/>
    <w:rsid w:val="00C32827"/>
    <w:rsid w:val="00C32A22"/>
    <w:rsid w:val="00C32EF8"/>
    <w:rsid w:val="00C33045"/>
    <w:rsid w:val="00C35B79"/>
    <w:rsid w:val="00C36E56"/>
    <w:rsid w:val="00C371CF"/>
    <w:rsid w:val="00C40AF1"/>
    <w:rsid w:val="00C412ED"/>
    <w:rsid w:val="00C4296E"/>
    <w:rsid w:val="00C42F70"/>
    <w:rsid w:val="00C43FF0"/>
    <w:rsid w:val="00C4425D"/>
    <w:rsid w:val="00C45384"/>
    <w:rsid w:val="00C45CD5"/>
    <w:rsid w:val="00C46BBB"/>
    <w:rsid w:val="00C46E63"/>
    <w:rsid w:val="00C47090"/>
    <w:rsid w:val="00C47DE6"/>
    <w:rsid w:val="00C5013B"/>
    <w:rsid w:val="00C50EE8"/>
    <w:rsid w:val="00C523E5"/>
    <w:rsid w:val="00C53610"/>
    <w:rsid w:val="00C539D4"/>
    <w:rsid w:val="00C53A75"/>
    <w:rsid w:val="00C53C64"/>
    <w:rsid w:val="00C54126"/>
    <w:rsid w:val="00C549E9"/>
    <w:rsid w:val="00C55304"/>
    <w:rsid w:val="00C55742"/>
    <w:rsid w:val="00C557E8"/>
    <w:rsid w:val="00C5624C"/>
    <w:rsid w:val="00C57089"/>
    <w:rsid w:val="00C57B6E"/>
    <w:rsid w:val="00C57D4F"/>
    <w:rsid w:val="00C57DDB"/>
    <w:rsid w:val="00C6224C"/>
    <w:rsid w:val="00C62343"/>
    <w:rsid w:val="00C65A1A"/>
    <w:rsid w:val="00C67238"/>
    <w:rsid w:val="00C67F5B"/>
    <w:rsid w:val="00C70084"/>
    <w:rsid w:val="00C70936"/>
    <w:rsid w:val="00C70A35"/>
    <w:rsid w:val="00C71C9D"/>
    <w:rsid w:val="00C71FC5"/>
    <w:rsid w:val="00C721B5"/>
    <w:rsid w:val="00C72303"/>
    <w:rsid w:val="00C724F8"/>
    <w:rsid w:val="00C733F9"/>
    <w:rsid w:val="00C7356E"/>
    <w:rsid w:val="00C73676"/>
    <w:rsid w:val="00C739C4"/>
    <w:rsid w:val="00C747F0"/>
    <w:rsid w:val="00C74E00"/>
    <w:rsid w:val="00C74F58"/>
    <w:rsid w:val="00C75A1D"/>
    <w:rsid w:val="00C77623"/>
    <w:rsid w:val="00C8008D"/>
    <w:rsid w:val="00C8071C"/>
    <w:rsid w:val="00C813A7"/>
    <w:rsid w:val="00C81938"/>
    <w:rsid w:val="00C81AF9"/>
    <w:rsid w:val="00C83A3F"/>
    <w:rsid w:val="00C83FDF"/>
    <w:rsid w:val="00C84B8E"/>
    <w:rsid w:val="00C8527F"/>
    <w:rsid w:val="00C87BA2"/>
    <w:rsid w:val="00C911B5"/>
    <w:rsid w:val="00C920C7"/>
    <w:rsid w:val="00C92477"/>
    <w:rsid w:val="00C934DA"/>
    <w:rsid w:val="00C93503"/>
    <w:rsid w:val="00C937BA"/>
    <w:rsid w:val="00C943B1"/>
    <w:rsid w:val="00C945AF"/>
    <w:rsid w:val="00C95AD0"/>
    <w:rsid w:val="00C962E0"/>
    <w:rsid w:val="00C9638D"/>
    <w:rsid w:val="00C966F4"/>
    <w:rsid w:val="00C973BD"/>
    <w:rsid w:val="00C973D1"/>
    <w:rsid w:val="00CA0699"/>
    <w:rsid w:val="00CA0802"/>
    <w:rsid w:val="00CA0ACB"/>
    <w:rsid w:val="00CA147C"/>
    <w:rsid w:val="00CA2B7E"/>
    <w:rsid w:val="00CA390E"/>
    <w:rsid w:val="00CA42A1"/>
    <w:rsid w:val="00CA494B"/>
    <w:rsid w:val="00CA4C14"/>
    <w:rsid w:val="00CA68A6"/>
    <w:rsid w:val="00CA72FA"/>
    <w:rsid w:val="00CB0122"/>
    <w:rsid w:val="00CB100C"/>
    <w:rsid w:val="00CB186D"/>
    <w:rsid w:val="00CB19EA"/>
    <w:rsid w:val="00CB1B35"/>
    <w:rsid w:val="00CB1BB4"/>
    <w:rsid w:val="00CB2485"/>
    <w:rsid w:val="00CB28A7"/>
    <w:rsid w:val="00CB320A"/>
    <w:rsid w:val="00CB6D56"/>
    <w:rsid w:val="00CC1882"/>
    <w:rsid w:val="00CC1B7E"/>
    <w:rsid w:val="00CC1E98"/>
    <w:rsid w:val="00CC255C"/>
    <w:rsid w:val="00CC271A"/>
    <w:rsid w:val="00CC28E2"/>
    <w:rsid w:val="00CC36AD"/>
    <w:rsid w:val="00CC4B45"/>
    <w:rsid w:val="00CC4BBB"/>
    <w:rsid w:val="00CC4F6F"/>
    <w:rsid w:val="00CC5EDF"/>
    <w:rsid w:val="00CC72A0"/>
    <w:rsid w:val="00CD0453"/>
    <w:rsid w:val="00CD09BE"/>
    <w:rsid w:val="00CD1012"/>
    <w:rsid w:val="00CD1D4F"/>
    <w:rsid w:val="00CD1ED1"/>
    <w:rsid w:val="00CD4E6B"/>
    <w:rsid w:val="00CD5F05"/>
    <w:rsid w:val="00CE0EC8"/>
    <w:rsid w:val="00CE10D6"/>
    <w:rsid w:val="00CE2136"/>
    <w:rsid w:val="00CE295B"/>
    <w:rsid w:val="00CE3C48"/>
    <w:rsid w:val="00CE3DC6"/>
    <w:rsid w:val="00CE5200"/>
    <w:rsid w:val="00CE535D"/>
    <w:rsid w:val="00CE5502"/>
    <w:rsid w:val="00CE5927"/>
    <w:rsid w:val="00CE5E02"/>
    <w:rsid w:val="00CE5E1E"/>
    <w:rsid w:val="00CE74A0"/>
    <w:rsid w:val="00CF1D92"/>
    <w:rsid w:val="00CF29A1"/>
    <w:rsid w:val="00CF7153"/>
    <w:rsid w:val="00CF7331"/>
    <w:rsid w:val="00D009C0"/>
    <w:rsid w:val="00D01EF4"/>
    <w:rsid w:val="00D02050"/>
    <w:rsid w:val="00D03296"/>
    <w:rsid w:val="00D033B3"/>
    <w:rsid w:val="00D06123"/>
    <w:rsid w:val="00D07274"/>
    <w:rsid w:val="00D07AB8"/>
    <w:rsid w:val="00D07C21"/>
    <w:rsid w:val="00D1034C"/>
    <w:rsid w:val="00D11299"/>
    <w:rsid w:val="00D112FF"/>
    <w:rsid w:val="00D125C6"/>
    <w:rsid w:val="00D1292B"/>
    <w:rsid w:val="00D1336F"/>
    <w:rsid w:val="00D13E10"/>
    <w:rsid w:val="00D172F8"/>
    <w:rsid w:val="00D174EE"/>
    <w:rsid w:val="00D21750"/>
    <w:rsid w:val="00D22038"/>
    <w:rsid w:val="00D22248"/>
    <w:rsid w:val="00D23706"/>
    <w:rsid w:val="00D23844"/>
    <w:rsid w:val="00D23BEA"/>
    <w:rsid w:val="00D241B5"/>
    <w:rsid w:val="00D25A96"/>
    <w:rsid w:val="00D25E44"/>
    <w:rsid w:val="00D2700E"/>
    <w:rsid w:val="00D27A91"/>
    <w:rsid w:val="00D30045"/>
    <w:rsid w:val="00D303A8"/>
    <w:rsid w:val="00D309B6"/>
    <w:rsid w:val="00D31BAA"/>
    <w:rsid w:val="00D32DD9"/>
    <w:rsid w:val="00D332E4"/>
    <w:rsid w:val="00D35595"/>
    <w:rsid w:val="00D3564E"/>
    <w:rsid w:val="00D35C3C"/>
    <w:rsid w:val="00D360C2"/>
    <w:rsid w:val="00D36231"/>
    <w:rsid w:val="00D40714"/>
    <w:rsid w:val="00D40D89"/>
    <w:rsid w:val="00D41423"/>
    <w:rsid w:val="00D41A7A"/>
    <w:rsid w:val="00D41C6A"/>
    <w:rsid w:val="00D424D0"/>
    <w:rsid w:val="00D42886"/>
    <w:rsid w:val="00D442F1"/>
    <w:rsid w:val="00D44A6D"/>
    <w:rsid w:val="00D44F58"/>
    <w:rsid w:val="00D46130"/>
    <w:rsid w:val="00D46F50"/>
    <w:rsid w:val="00D47464"/>
    <w:rsid w:val="00D47CA7"/>
    <w:rsid w:val="00D47E08"/>
    <w:rsid w:val="00D47F13"/>
    <w:rsid w:val="00D5011D"/>
    <w:rsid w:val="00D50A66"/>
    <w:rsid w:val="00D50B47"/>
    <w:rsid w:val="00D50C05"/>
    <w:rsid w:val="00D513B7"/>
    <w:rsid w:val="00D51C24"/>
    <w:rsid w:val="00D5243D"/>
    <w:rsid w:val="00D524AA"/>
    <w:rsid w:val="00D531FC"/>
    <w:rsid w:val="00D5426B"/>
    <w:rsid w:val="00D550F4"/>
    <w:rsid w:val="00D55E4F"/>
    <w:rsid w:val="00D56388"/>
    <w:rsid w:val="00D57402"/>
    <w:rsid w:val="00D57ADF"/>
    <w:rsid w:val="00D57C6D"/>
    <w:rsid w:val="00D62289"/>
    <w:rsid w:val="00D62425"/>
    <w:rsid w:val="00D6413D"/>
    <w:rsid w:val="00D64F47"/>
    <w:rsid w:val="00D6549B"/>
    <w:rsid w:val="00D660F7"/>
    <w:rsid w:val="00D66566"/>
    <w:rsid w:val="00D66EBF"/>
    <w:rsid w:val="00D72671"/>
    <w:rsid w:val="00D729A5"/>
    <w:rsid w:val="00D735E2"/>
    <w:rsid w:val="00D7373F"/>
    <w:rsid w:val="00D73E1F"/>
    <w:rsid w:val="00D751A2"/>
    <w:rsid w:val="00D75812"/>
    <w:rsid w:val="00D75952"/>
    <w:rsid w:val="00D773D4"/>
    <w:rsid w:val="00D77703"/>
    <w:rsid w:val="00D77FE5"/>
    <w:rsid w:val="00D8124A"/>
    <w:rsid w:val="00D8180A"/>
    <w:rsid w:val="00D822B5"/>
    <w:rsid w:val="00D82CBA"/>
    <w:rsid w:val="00D82DD8"/>
    <w:rsid w:val="00D83602"/>
    <w:rsid w:val="00D83792"/>
    <w:rsid w:val="00D83D8D"/>
    <w:rsid w:val="00D8573B"/>
    <w:rsid w:val="00D85F10"/>
    <w:rsid w:val="00D86B75"/>
    <w:rsid w:val="00D87C06"/>
    <w:rsid w:val="00D91755"/>
    <w:rsid w:val="00D91F62"/>
    <w:rsid w:val="00D93522"/>
    <w:rsid w:val="00D936E5"/>
    <w:rsid w:val="00D93D9C"/>
    <w:rsid w:val="00D95096"/>
    <w:rsid w:val="00D9603E"/>
    <w:rsid w:val="00D973BD"/>
    <w:rsid w:val="00D975A7"/>
    <w:rsid w:val="00D978FF"/>
    <w:rsid w:val="00DA081C"/>
    <w:rsid w:val="00DA0AA3"/>
    <w:rsid w:val="00DA0E37"/>
    <w:rsid w:val="00DA2F53"/>
    <w:rsid w:val="00DA39BE"/>
    <w:rsid w:val="00DA3DD8"/>
    <w:rsid w:val="00DA559C"/>
    <w:rsid w:val="00DA5647"/>
    <w:rsid w:val="00DA5C58"/>
    <w:rsid w:val="00DA726E"/>
    <w:rsid w:val="00DA72E3"/>
    <w:rsid w:val="00DA79E1"/>
    <w:rsid w:val="00DB09A3"/>
    <w:rsid w:val="00DB0C83"/>
    <w:rsid w:val="00DB0E40"/>
    <w:rsid w:val="00DB1FC8"/>
    <w:rsid w:val="00DB347F"/>
    <w:rsid w:val="00DB4BCC"/>
    <w:rsid w:val="00DB4EE9"/>
    <w:rsid w:val="00DB5A7D"/>
    <w:rsid w:val="00DB6D83"/>
    <w:rsid w:val="00DB7323"/>
    <w:rsid w:val="00DC0B41"/>
    <w:rsid w:val="00DC1427"/>
    <w:rsid w:val="00DC1474"/>
    <w:rsid w:val="00DC16A0"/>
    <w:rsid w:val="00DC207B"/>
    <w:rsid w:val="00DC247F"/>
    <w:rsid w:val="00DC268D"/>
    <w:rsid w:val="00DC2AF6"/>
    <w:rsid w:val="00DC315E"/>
    <w:rsid w:val="00DC3CC7"/>
    <w:rsid w:val="00DC40FD"/>
    <w:rsid w:val="00DC4F10"/>
    <w:rsid w:val="00DC4F26"/>
    <w:rsid w:val="00DC52BB"/>
    <w:rsid w:val="00DC7058"/>
    <w:rsid w:val="00DD0423"/>
    <w:rsid w:val="00DD0EAA"/>
    <w:rsid w:val="00DD3882"/>
    <w:rsid w:val="00DD3F97"/>
    <w:rsid w:val="00DD6D8D"/>
    <w:rsid w:val="00DD722E"/>
    <w:rsid w:val="00DD7369"/>
    <w:rsid w:val="00DE020F"/>
    <w:rsid w:val="00DE0FE2"/>
    <w:rsid w:val="00DE357D"/>
    <w:rsid w:val="00DE35C2"/>
    <w:rsid w:val="00DE3D6A"/>
    <w:rsid w:val="00DE4680"/>
    <w:rsid w:val="00DE46E0"/>
    <w:rsid w:val="00DE5169"/>
    <w:rsid w:val="00DE594F"/>
    <w:rsid w:val="00DE5EEC"/>
    <w:rsid w:val="00DE632A"/>
    <w:rsid w:val="00DE6861"/>
    <w:rsid w:val="00DE750A"/>
    <w:rsid w:val="00DE797B"/>
    <w:rsid w:val="00DF00B8"/>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3926"/>
    <w:rsid w:val="00E05D23"/>
    <w:rsid w:val="00E06FF5"/>
    <w:rsid w:val="00E07067"/>
    <w:rsid w:val="00E122B7"/>
    <w:rsid w:val="00E128C5"/>
    <w:rsid w:val="00E12BBA"/>
    <w:rsid w:val="00E14DBF"/>
    <w:rsid w:val="00E160B5"/>
    <w:rsid w:val="00E1794C"/>
    <w:rsid w:val="00E211AF"/>
    <w:rsid w:val="00E2130F"/>
    <w:rsid w:val="00E21573"/>
    <w:rsid w:val="00E21A3C"/>
    <w:rsid w:val="00E21B5A"/>
    <w:rsid w:val="00E21BAB"/>
    <w:rsid w:val="00E21E50"/>
    <w:rsid w:val="00E21F7B"/>
    <w:rsid w:val="00E22F41"/>
    <w:rsid w:val="00E23A94"/>
    <w:rsid w:val="00E24980"/>
    <w:rsid w:val="00E249AE"/>
    <w:rsid w:val="00E24D83"/>
    <w:rsid w:val="00E24E1C"/>
    <w:rsid w:val="00E25027"/>
    <w:rsid w:val="00E27BF3"/>
    <w:rsid w:val="00E27EAD"/>
    <w:rsid w:val="00E27EE1"/>
    <w:rsid w:val="00E30148"/>
    <w:rsid w:val="00E31001"/>
    <w:rsid w:val="00E31164"/>
    <w:rsid w:val="00E3176E"/>
    <w:rsid w:val="00E31C95"/>
    <w:rsid w:val="00E31E5D"/>
    <w:rsid w:val="00E321A8"/>
    <w:rsid w:val="00E32D0E"/>
    <w:rsid w:val="00E36504"/>
    <w:rsid w:val="00E36610"/>
    <w:rsid w:val="00E42781"/>
    <w:rsid w:val="00E4632C"/>
    <w:rsid w:val="00E46434"/>
    <w:rsid w:val="00E4693C"/>
    <w:rsid w:val="00E473C5"/>
    <w:rsid w:val="00E47A1E"/>
    <w:rsid w:val="00E5017E"/>
    <w:rsid w:val="00E5019D"/>
    <w:rsid w:val="00E530E0"/>
    <w:rsid w:val="00E532D6"/>
    <w:rsid w:val="00E54B67"/>
    <w:rsid w:val="00E552D9"/>
    <w:rsid w:val="00E576F2"/>
    <w:rsid w:val="00E60DBD"/>
    <w:rsid w:val="00E61E3B"/>
    <w:rsid w:val="00E62573"/>
    <w:rsid w:val="00E63B84"/>
    <w:rsid w:val="00E64108"/>
    <w:rsid w:val="00E6504A"/>
    <w:rsid w:val="00E652C8"/>
    <w:rsid w:val="00E65CAC"/>
    <w:rsid w:val="00E65CC3"/>
    <w:rsid w:val="00E665F9"/>
    <w:rsid w:val="00E6679A"/>
    <w:rsid w:val="00E7047B"/>
    <w:rsid w:val="00E70BCB"/>
    <w:rsid w:val="00E71925"/>
    <w:rsid w:val="00E72BE9"/>
    <w:rsid w:val="00E72E33"/>
    <w:rsid w:val="00E74629"/>
    <w:rsid w:val="00E755EF"/>
    <w:rsid w:val="00E756E0"/>
    <w:rsid w:val="00E75EE0"/>
    <w:rsid w:val="00E76F45"/>
    <w:rsid w:val="00E77165"/>
    <w:rsid w:val="00E7733F"/>
    <w:rsid w:val="00E804BF"/>
    <w:rsid w:val="00E806AB"/>
    <w:rsid w:val="00E81096"/>
    <w:rsid w:val="00E81263"/>
    <w:rsid w:val="00E82360"/>
    <w:rsid w:val="00E82549"/>
    <w:rsid w:val="00E82FA6"/>
    <w:rsid w:val="00E83021"/>
    <w:rsid w:val="00E857A0"/>
    <w:rsid w:val="00E85850"/>
    <w:rsid w:val="00E87012"/>
    <w:rsid w:val="00E904DE"/>
    <w:rsid w:val="00E918BC"/>
    <w:rsid w:val="00E91B69"/>
    <w:rsid w:val="00E92B54"/>
    <w:rsid w:val="00E934A5"/>
    <w:rsid w:val="00E9379C"/>
    <w:rsid w:val="00E939D9"/>
    <w:rsid w:val="00E947E9"/>
    <w:rsid w:val="00E94E91"/>
    <w:rsid w:val="00E95215"/>
    <w:rsid w:val="00E9593C"/>
    <w:rsid w:val="00E95C41"/>
    <w:rsid w:val="00EA07BC"/>
    <w:rsid w:val="00EA0E9C"/>
    <w:rsid w:val="00EA1675"/>
    <w:rsid w:val="00EA2016"/>
    <w:rsid w:val="00EA29A3"/>
    <w:rsid w:val="00EA2B79"/>
    <w:rsid w:val="00EA3209"/>
    <w:rsid w:val="00EA3481"/>
    <w:rsid w:val="00EA3869"/>
    <w:rsid w:val="00EA403B"/>
    <w:rsid w:val="00EA480D"/>
    <w:rsid w:val="00EA4E41"/>
    <w:rsid w:val="00EA4FA6"/>
    <w:rsid w:val="00EA57F3"/>
    <w:rsid w:val="00EA63B1"/>
    <w:rsid w:val="00EB04DB"/>
    <w:rsid w:val="00EB07A6"/>
    <w:rsid w:val="00EB198E"/>
    <w:rsid w:val="00EB4037"/>
    <w:rsid w:val="00EB413B"/>
    <w:rsid w:val="00EB4338"/>
    <w:rsid w:val="00EB4F18"/>
    <w:rsid w:val="00EB5800"/>
    <w:rsid w:val="00EB627F"/>
    <w:rsid w:val="00EB7696"/>
    <w:rsid w:val="00EB7F17"/>
    <w:rsid w:val="00EC09DD"/>
    <w:rsid w:val="00EC5C01"/>
    <w:rsid w:val="00EC5D5A"/>
    <w:rsid w:val="00EC63BF"/>
    <w:rsid w:val="00EC6CAF"/>
    <w:rsid w:val="00EC6DAB"/>
    <w:rsid w:val="00ED17E3"/>
    <w:rsid w:val="00ED1CAB"/>
    <w:rsid w:val="00ED269F"/>
    <w:rsid w:val="00ED3526"/>
    <w:rsid w:val="00ED37FF"/>
    <w:rsid w:val="00ED5269"/>
    <w:rsid w:val="00ED542F"/>
    <w:rsid w:val="00ED54FE"/>
    <w:rsid w:val="00ED6767"/>
    <w:rsid w:val="00EE1759"/>
    <w:rsid w:val="00EE1AC4"/>
    <w:rsid w:val="00EE231A"/>
    <w:rsid w:val="00EE3841"/>
    <w:rsid w:val="00EE4124"/>
    <w:rsid w:val="00EE4507"/>
    <w:rsid w:val="00EE4864"/>
    <w:rsid w:val="00EE4A01"/>
    <w:rsid w:val="00EE5FCD"/>
    <w:rsid w:val="00EE6189"/>
    <w:rsid w:val="00EE77C2"/>
    <w:rsid w:val="00EF2190"/>
    <w:rsid w:val="00EF4171"/>
    <w:rsid w:val="00EF4288"/>
    <w:rsid w:val="00EF4B8E"/>
    <w:rsid w:val="00EF59B4"/>
    <w:rsid w:val="00EF746E"/>
    <w:rsid w:val="00EF7B20"/>
    <w:rsid w:val="00F01002"/>
    <w:rsid w:val="00F02793"/>
    <w:rsid w:val="00F03438"/>
    <w:rsid w:val="00F03730"/>
    <w:rsid w:val="00F03AEF"/>
    <w:rsid w:val="00F07930"/>
    <w:rsid w:val="00F11C7F"/>
    <w:rsid w:val="00F11E58"/>
    <w:rsid w:val="00F12901"/>
    <w:rsid w:val="00F12F40"/>
    <w:rsid w:val="00F138D9"/>
    <w:rsid w:val="00F146D8"/>
    <w:rsid w:val="00F156EB"/>
    <w:rsid w:val="00F15E99"/>
    <w:rsid w:val="00F16ED6"/>
    <w:rsid w:val="00F1724E"/>
    <w:rsid w:val="00F2018B"/>
    <w:rsid w:val="00F203C1"/>
    <w:rsid w:val="00F21643"/>
    <w:rsid w:val="00F21D0A"/>
    <w:rsid w:val="00F220F5"/>
    <w:rsid w:val="00F222D7"/>
    <w:rsid w:val="00F23E65"/>
    <w:rsid w:val="00F245F5"/>
    <w:rsid w:val="00F24916"/>
    <w:rsid w:val="00F25483"/>
    <w:rsid w:val="00F2623E"/>
    <w:rsid w:val="00F26B1D"/>
    <w:rsid w:val="00F30BB6"/>
    <w:rsid w:val="00F31387"/>
    <w:rsid w:val="00F3142D"/>
    <w:rsid w:val="00F317F5"/>
    <w:rsid w:val="00F33888"/>
    <w:rsid w:val="00F35BC7"/>
    <w:rsid w:val="00F35E09"/>
    <w:rsid w:val="00F35E91"/>
    <w:rsid w:val="00F375E8"/>
    <w:rsid w:val="00F37FD7"/>
    <w:rsid w:val="00F40DC0"/>
    <w:rsid w:val="00F43C3F"/>
    <w:rsid w:val="00F44962"/>
    <w:rsid w:val="00F46241"/>
    <w:rsid w:val="00F466F7"/>
    <w:rsid w:val="00F50573"/>
    <w:rsid w:val="00F50E6D"/>
    <w:rsid w:val="00F510A5"/>
    <w:rsid w:val="00F5313B"/>
    <w:rsid w:val="00F54B42"/>
    <w:rsid w:val="00F54CA8"/>
    <w:rsid w:val="00F566BE"/>
    <w:rsid w:val="00F56BBD"/>
    <w:rsid w:val="00F572F1"/>
    <w:rsid w:val="00F57714"/>
    <w:rsid w:val="00F603E9"/>
    <w:rsid w:val="00F607A9"/>
    <w:rsid w:val="00F61AD0"/>
    <w:rsid w:val="00F62B3C"/>
    <w:rsid w:val="00F637CA"/>
    <w:rsid w:val="00F63F83"/>
    <w:rsid w:val="00F662D2"/>
    <w:rsid w:val="00F672FE"/>
    <w:rsid w:val="00F67D65"/>
    <w:rsid w:val="00F70C13"/>
    <w:rsid w:val="00F71AA2"/>
    <w:rsid w:val="00F71EFD"/>
    <w:rsid w:val="00F72328"/>
    <w:rsid w:val="00F728DC"/>
    <w:rsid w:val="00F7496E"/>
    <w:rsid w:val="00F74A26"/>
    <w:rsid w:val="00F74D14"/>
    <w:rsid w:val="00F76660"/>
    <w:rsid w:val="00F81150"/>
    <w:rsid w:val="00F81362"/>
    <w:rsid w:val="00F815D0"/>
    <w:rsid w:val="00F81692"/>
    <w:rsid w:val="00F83B66"/>
    <w:rsid w:val="00F8433B"/>
    <w:rsid w:val="00F862BD"/>
    <w:rsid w:val="00F86D91"/>
    <w:rsid w:val="00F86FE1"/>
    <w:rsid w:val="00F877C3"/>
    <w:rsid w:val="00F879B3"/>
    <w:rsid w:val="00F9054D"/>
    <w:rsid w:val="00F915AA"/>
    <w:rsid w:val="00F9309A"/>
    <w:rsid w:val="00F93D61"/>
    <w:rsid w:val="00F941CF"/>
    <w:rsid w:val="00F94711"/>
    <w:rsid w:val="00F977DA"/>
    <w:rsid w:val="00F979F3"/>
    <w:rsid w:val="00F97AB6"/>
    <w:rsid w:val="00F97ABD"/>
    <w:rsid w:val="00FA0491"/>
    <w:rsid w:val="00FA0CC0"/>
    <w:rsid w:val="00FA1159"/>
    <w:rsid w:val="00FA1B51"/>
    <w:rsid w:val="00FA1F76"/>
    <w:rsid w:val="00FA2259"/>
    <w:rsid w:val="00FA2279"/>
    <w:rsid w:val="00FA29A1"/>
    <w:rsid w:val="00FA6133"/>
    <w:rsid w:val="00FB0327"/>
    <w:rsid w:val="00FB0463"/>
    <w:rsid w:val="00FB0F9E"/>
    <w:rsid w:val="00FB20DE"/>
    <w:rsid w:val="00FB297E"/>
    <w:rsid w:val="00FB2B5C"/>
    <w:rsid w:val="00FB3380"/>
    <w:rsid w:val="00FB3A50"/>
    <w:rsid w:val="00FB54CF"/>
    <w:rsid w:val="00FB5775"/>
    <w:rsid w:val="00FB6269"/>
    <w:rsid w:val="00FB67BF"/>
    <w:rsid w:val="00FB757E"/>
    <w:rsid w:val="00FB789F"/>
    <w:rsid w:val="00FC122E"/>
    <w:rsid w:val="00FC1B75"/>
    <w:rsid w:val="00FC2873"/>
    <w:rsid w:val="00FC36E9"/>
    <w:rsid w:val="00FC376A"/>
    <w:rsid w:val="00FC3FDA"/>
    <w:rsid w:val="00FC5489"/>
    <w:rsid w:val="00FC5CBB"/>
    <w:rsid w:val="00FC5D6F"/>
    <w:rsid w:val="00FC6B88"/>
    <w:rsid w:val="00FC7DAF"/>
    <w:rsid w:val="00FD025E"/>
    <w:rsid w:val="00FD2F6F"/>
    <w:rsid w:val="00FD37C9"/>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F102C"/>
    <w:rsid w:val="00FF2267"/>
    <w:rsid w:val="00FF314F"/>
    <w:rsid w:val="00FF337F"/>
    <w:rsid w:val="00FF467D"/>
    <w:rsid w:val="00FF4BBD"/>
    <w:rsid w:val="00FF56E8"/>
    <w:rsid w:val="00FF5F18"/>
    <w:rsid w:val="00FF7724"/>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A3ADA5D65D51F49DBD3F0CC7EA260DBCAA24109930ECEC1ACA1F5F7A642189B8D888245F909BC41F36907K2u8M" TargetMode="Externa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3EB89-A395-4315-8012-CC291AB1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2944</Words>
  <Characters>20836</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2019-12-23T13:19:00Z</cp:lastPrinted>
  <dcterms:created xsi:type="dcterms:W3CDTF">2019-12-26T10:06:00Z</dcterms:created>
  <dcterms:modified xsi:type="dcterms:W3CDTF">2019-12-26T10:06:00Z</dcterms:modified>
</cp:coreProperties>
</file>