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F8373B">
        <w:tc>
          <w:tcPr>
            <w:tcW w:w="4785" w:type="dxa"/>
          </w:tcPr>
          <w:p w:rsidR="003C65FB" w:rsidRPr="006D4CB2" w:rsidRDefault="003C65FB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F83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6B2749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6B2749">
              <w:rPr>
                <w:sz w:val="28"/>
                <w:szCs w:val="28"/>
              </w:rPr>
              <w:t xml:space="preserve"> 29.10.2019    </w:t>
            </w:r>
            <w:r w:rsidRPr="0000573E">
              <w:rPr>
                <w:sz w:val="28"/>
                <w:szCs w:val="28"/>
              </w:rPr>
              <w:t>№</w:t>
            </w:r>
            <w:r w:rsidR="006B2749">
              <w:rPr>
                <w:sz w:val="28"/>
                <w:szCs w:val="28"/>
              </w:rPr>
              <w:t xml:space="preserve"> 1037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A24243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D80D9B">
        <w:rPr>
          <w:b/>
          <w:sz w:val="28"/>
          <w:szCs w:val="28"/>
        </w:rPr>
        <w:t>ВНЕСЕНИЕ ИЗМЕНЕНИЙ В РАЗРЕШЕНИЕ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4329" w:rsidRDefault="0039483F" w:rsidP="00526DC5">
      <w:pPr>
        <w:pStyle w:val="ac"/>
        <w:numPr>
          <w:ilvl w:val="0"/>
          <w:numId w:val="7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разделе 2 «Стандарт предоставления муниципальной услуги» </w:t>
      </w:r>
      <w:r w:rsidR="007B6227" w:rsidRPr="007B6227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7B6227" w:rsidRPr="007B6227">
        <w:rPr>
          <w:rFonts w:eastAsia="Calibri"/>
          <w:sz w:val="28"/>
          <w:szCs w:val="28"/>
        </w:rPr>
        <w:t>«</w:t>
      </w:r>
      <w:r w:rsidR="007B6227" w:rsidRPr="007B6227">
        <w:rPr>
          <w:sz w:val="28"/>
          <w:szCs w:val="28"/>
        </w:rPr>
        <w:t>Внесение изменений в разрешение на строительство</w:t>
      </w:r>
      <w:r w:rsidR="007B6227" w:rsidRPr="007B6227">
        <w:rPr>
          <w:rFonts w:eastAsia="Calibri"/>
          <w:sz w:val="28"/>
          <w:szCs w:val="28"/>
        </w:rPr>
        <w:t xml:space="preserve">» </w:t>
      </w:r>
      <w:r w:rsidR="007B6227" w:rsidRPr="007B6227">
        <w:rPr>
          <w:sz w:val="28"/>
          <w:szCs w:val="28"/>
        </w:rPr>
        <w:t>(далее – Административный регламент)</w:t>
      </w:r>
      <w:r w:rsidRPr="007B6227">
        <w:rPr>
          <w:color w:val="000000"/>
          <w:sz w:val="28"/>
          <w:szCs w:val="28"/>
        </w:rPr>
        <w:t>:</w:t>
      </w:r>
    </w:p>
    <w:p w:rsidR="00A24243" w:rsidRPr="00FA1493" w:rsidRDefault="00A24243" w:rsidP="00FA1493">
      <w:pPr>
        <w:pStyle w:val="ac"/>
        <w:numPr>
          <w:ilvl w:val="1"/>
          <w:numId w:val="17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1493">
        <w:rPr>
          <w:sz w:val="28"/>
          <w:szCs w:val="28"/>
        </w:rPr>
        <w:t>Пункт 2.2.2</w:t>
      </w:r>
      <w:r w:rsidRPr="00FA1493">
        <w:rPr>
          <w:rFonts w:eastAsiaTheme="minorHAnsi"/>
          <w:sz w:val="28"/>
          <w:szCs w:val="28"/>
          <w:lang w:eastAsia="en-US"/>
        </w:rPr>
        <w:t xml:space="preserve"> </w:t>
      </w:r>
      <w:r w:rsidR="00FA1493" w:rsidRPr="00FA1493">
        <w:rPr>
          <w:sz w:val="28"/>
          <w:szCs w:val="28"/>
        </w:rPr>
        <w:t xml:space="preserve">подраздела 2.2 «Наименование органа, предоставляющего муниципальную услугу» (далее – подраздел 2.2) </w:t>
      </w:r>
      <w:r w:rsidRPr="00FA1493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2770B" w:rsidRDefault="0042770B" w:rsidP="0042770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E62D9">
        <w:rPr>
          <w:sz w:val="28"/>
          <w:szCs w:val="28"/>
        </w:rPr>
        <w:t xml:space="preserve">2.2.2. </w:t>
      </w:r>
      <w:r w:rsidRPr="005A082D">
        <w:rPr>
          <w:sz w:val="28"/>
          <w:szCs w:val="28"/>
        </w:rPr>
        <w:t xml:space="preserve">Отдел при предоставлении муниципальной услуги, в целях получения документов, необходимых для </w:t>
      </w:r>
      <w:r>
        <w:rPr>
          <w:sz w:val="28"/>
          <w:szCs w:val="28"/>
        </w:rPr>
        <w:t xml:space="preserve">внесения изменений в разрешение </w:t>
      </w:r>
      <w:proofErr w:type="gramStart"/>
      <w:r>
        <w:rPr>
          <w:sz w:val="28"/>
          <w:szCs w:val="28"/>
        </w:rPr>
        <w:t xml:space="preserve">на </w:t>
      </w:r>
      <w:r w:rsidRPr="005A082D">
        <w:rPr>
          <w:sz w:val="28"/>
          <w:szCs w:val="28"/>
        </w:rPr>
        <w:t xml:space="preserve">строительство объекта капитального строительства, информации для проверки сведений, представленных заявителем, осуществляет взаимодействие с Управлением Федеральной службы государственной регистрации, кадастра и картографии по Воронежской области, </w:t>
      </w:r>
      <w:r w:rsidR="00FA1493">
        <w:rPr>
          <w:sz w:val="28"/>
          <w:szCs w:val="28"/>
        </w:rPr>
        <w:t>у</w:t>
      </w:r>
      <w:r w:rsidRPr="005A082D">
        <w:rPr>
          <w:sz w:val="28"/>
          <w:szCs w:val="28"/>
        </w:rPr>
        <w:t xml:space="preserve">правлением Федеральной службы по аккредитации, </w:t>
      </w:r>
      <w:r w:rsidR="00FA1493">
        <w:rPr>
          <w:sz w:val="28"/>
          <w:szCs w:val="28"/>
        </w:rPr>
        <w:t>У</w:t>
      </w:r>
      <w:r w:rsidRPr="005A082D">
        <w:rPr>
          <w:sz w:val="28"/>
          <w:szCs w:val="28"/>
        </w:rPr>
        <w:t>правлением Федеральной службы по надзору в сфере защиты прав потребителей и благополучия человека по Воронежской области, государственным автономным учреждением Воронежской области «Центр государственной экспертизы проектной документации, результатов инженерных изысканий по</w:t>
      </w:r>
      <w:proofErr w:type="gramEnd"/>
      <w:r w:rsidRPr="005A082D">
        <w:rPr>
          <w:sz w:val="28"/>
          <w:szCs w:val="28"/>
        </w:rPr>
        <w:t xml:space="preserve"> </w:t>
      </w:r>
      <w:proofErr w:type="gramStart"/>
      <w:r w:rsidRPr="005A082D">
        <w:rPr>
          <w:sz w:val="28"/>
          <w:szCs w:val="28"/>
        </w:rPr>
        <w:t xml:space="preserve">Воронежской области», департаментом строительной политики Воронежской области, департаментом природных ресурсов и экологии Воронежской области, бюджетным учреждением Воронежской области «Нормативно-проектный центр», управлением строительной политики администрации городского округа город Воронеж, </w:t>
      </w:r>
      <w:r w:rsidRPr="00672CA3">
        <w:rPr>
          <w:sz w:val="28"/>
          <w:szCs w:val="28"/>
        </w:rPr>
        <w:t>управлением главного архитектора администрации городского округа город Воронеж</w:t>
      </w:r>
      <w:r w:rsidRPr="005A082D">
        <w:rPr>
          <w:sz w:val="28"/>
          <w:szCs w:val="28"/>
        </w:rPr>
        <w:t>, муниципальным казенным предприятием городского округа город Воронеж «Управление главного архитектора»</w:t>
      </w:r>
      <w:r>
        <w:rPr>
          <w:sz w:val="28"/>
          <w:szCs w:val="28"/>
        </w:rPr>
        <w:t xml:space="preserve">, управлением имущественных и земельных отношений </w:t>
      </w:r>
      <w:r w:rsidR="00A24243" w:rsidRPr="005A082D">
        <w:rPr>
          <w:sz w:val="28"/>
          <w:szCs w:val="28"/>
        </w:rPr>
        <w:t>администрации городского округа город Воронеж,</w:t>
      </w:r>
      <w:r w:rsidR="00A24243">
        <w:rPr>
          <w:sz w:val="28"/>
          <w:szCs w:val="28"/>
        </w:rPr>
        <w:t xml:space="preserve"> инспекцией государственного строительного надзора</w:t>
      </w:r>
      <w:proofErr w:type="gramEnd"/>
      <w:r w:rsidR="00A24243">
        <w:rPr>
          <w:sz w:val="28"/>
          <w:szCs w:val="28"/>
        </w:rPr>
        <w:t xml:space="preserve"> Воронежской области</w:t>
      </w:r>
      <w:proofErr w:type="gramStart"/>
      <w:r w:rsidR="00A24243">
        <w:rPr>
          <w:sz w:val="28"/>
          <w:szCs w:val="28"/>
        </w:rPr>
        <w:t>.».</w:t>
      </w:r>
      <w:proofErr w:type="gramEnd"/>
    </w:p>
    <w:p w:rsidR="007B6227" w:rsidRPr="000F5959" w:rsidRDefault="000F5959" w:rsidP="000F5959">
      <w:pPr>
        <w:pStyle w:val="ac"/>
        <w:numPr>
          <w:ilvl w:val="1"/>
          <w:numId w:val="17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5C5A">
        <w:rPr>
          <w:sz w:val="28"/>
          <w:szCs w:val="28"/>
        </w:rPr>
        <w:t>ункт 2.2.3</w:t>
      </w:r>
      <w:r>
        <w:rPr>
          <w:sz w:val="28"/>
          <w:szCs w:val="28"/>
        </w:rPr>
        <w:t xml:space="preserve"> подраздела 2.2 п</w:t>
      </w:r>
      <w:r w:rsidR="007B6227" w:rsidRPr="000F5959">
        <w:rPr>
          <w:sz w:val="28"/>
          <w:szCs w:val="28"/>
        </w:rPr>
        <w:t>осле абзаца первого дополнить новым абзацем следующего содержания:</w:t>
      </w:r>
    </w:p>
    <w:p w:rsidR="007B6227" w:rsidRDefault="007B6227" w:rsidP="007B6227">
      <w:pPr>
        <w:pStyle w:val="ac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6227">
        <w:rPr>
          <w:sz w:val="28"/>
          <w:szCs w:val="28"/>
        </w:rPr>
        <w:t xml:space="preserve">«- к </w:t>
      </w:r>
      <w:r w:rsidRPr="007B6227">
        <w:rPr>
          <w:rFonts w:eastAsiaTheme="minorHAnsi"/>
          <w:sz w:val="28"/>
          <w:szCs w:val="28"/>
          <w:lang w:eastAsia="en-US"/>
        </w:rPr>
        <w:t>индивидуальным предпринимателям или юридическим лицам, которые являются членами саморегулируемых организаций в области инженерных изысканий</w:t>
      </w:r>
      <w:proofErr w:type="gramStart"/>
      <w:r w:rsidRPr="007B6227"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7B6227" w:rsidRDefault="007B6227" w:rsidP="000F5959">
      <w:pPr>
        <w:pStyle w:val="ac"/>
        <w:numPr>
          <w:ilvl w:val="1"/>
          <w:numId w:val="1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третий </w:t>
      </w:r>
      <w:r w:rsidR="000F5959">
        <w:rPr>
          <w:sz w:val="28"/>
          <w:szCs w:val="28"/>
        </w:rPr>
        <w:t>п</w:t>
      </w:r>
      <w:r w:rsidR="000F5959" w:rsidRPr="000B5C5A">
        <w:rPr>
          <w:sz w:val="28"/>
          <w:szCs w:val="28"/>
        </w:rPr>
        <w:t>ункт</w:t>
      </w:r>
      <w:r w:rsidR="000F5959">
        <w:rPr>
          <w:sz w:val="28"/>
          <w:szCs w:val="28"/>
        </w:rPr>
        <w:t>а</w:t>
      </w:r>
      <w:r w:rsidR="000F5959" w:rsidRPr="000B5C5A">
        <w:rPr>
          <w:sz w:val="28"/>
          <w:szCs w:val="28"/>
        </w:rPr>
        <w:t xml:space="preserve"> 2.2.3</w:t>
      </w:r>
      <w:r w:rsidR="000F5959">
        <w:rPr>
          <w:sz w:val="28"/>
          <w:szCs w:val="28"/>
        </w:rPr>
        <w:t xml:space="preserve"> подраздела 2.2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7B6227" w:rsidRDefault="007B6227" w:rsidP="00D23B81">
      <w:pPr>
        <w:pStyle w:val="ac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E62D9">
        <w:rPr>
          <w:sz w:val="28"/>
          <w:szCs w:val="28"/>
        </w:rPr>
        <w:t xml:space="preserve">- в федеральный орган исполнительной власти, орган исполнительной власти субъекта Российской Федерации, уполномоченный на проведение государственной экспертизы и государственной экологической экспертизы проектной документации, или подведомственные указанным органам государственные учреждения в случаях, </w:t>
      </w:r>
      <w:r w:rsidRPr="00D876E0">
        <w:rPr>
          <w:sz w:val="28"/>
          <w:szCs w:val="28"/>
        </w:rPr>
        <w:t xml:space="preserve">предусмотренных </w:t>
      </w:r>
      <w:hyperlink r:id="rId9" w:history="1">
        <w:r w:rsidRPr="00D876E0">
          <w:rPr>
            <w:sz w:val="28"/>
            <w:szCs w:val="28"/>
          </w:rPr>
          <w:t>частями 3.4</w:t>
        </w:r>
      </w:hyperlink>
      <w:r w:rsidRPr="00D876E0">
        <w:rPr>
          <w:sz w:val="28"/>
          <w:szCs w:val="28"/>
        </w:rPr>
        <w:t>,</w:t>
      </w:r>
      <w:r w:rsidR="0015405E">
        <w:rPr>
          <w:sz w:val="28"/>
          <w:szCs w:val="28"/>
        </w:rPr>
        <w:t xml:space="preserve">             </w:t>
      </w:r>
      <w:r w:rsidRPr="00D876E0">
        <w:rPr>
          <w:sz w:val="28"/>
          <w:szCs w:val="28"/>
        </w:rPr>
        <w:t xml:space="preserve"> </w:t>
      </w:r>
      <w:hyperlink r:id="rId10" w:history="1">
        <w:r w:rsidRPr="00D876E0">
          <w:rPr>
            <w:sz w:val="28"/>
            <w:szCs w:val="28"/>
          </w:rPr>
          <w:t>6</w:t>
        </w:r>
      </w:hyperlink>
      <w:hyperlink r:id="rId11" w:history="1">
        <w:r>
          <w:t xml:space="preserve"> </w:t>
        </w:r>
        <w:r w:rsidRPr="00D876E0">
          <w:rPr>
            <w:sz w:val="28"/>
            <w:szCs w:val="28"/>
          </w:rPr>
          <w:t>статьи 49</w:t>
        </w:r>
      </w:hyperlink>
      <w:r w:rsidRPr="00D876E0">
        <w:rPr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Pr="00D876E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D23B81" w:rsidRPr="00D23B81" w:rsidRDefault="00D23B81" w:rsidP="00796F66">
      <w:pPr>
        <w:pStyle w:val="ac"/>
        <w:numPr>
          <w:ilvl w:val="1"/>
          <w:numId w:val="17"/>
        </w:numPr>
        <w:tabs>
          <w:tab w:val="left" w:pos="709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B5C5A">
        <w:rPr>
          <w:sz w:val="28"/>
          <w:szCs w:val="28"/>
        </w:rPr>
        <w:t>Подраздел 2.5 «Правовые основания для предоставления муниципальной услуги» после абзаца четвертого дополнить новым абзацем следующего содержания</w:t>
      </w:r>
      <w:r>
        <w:rPr>
          <w:sz w:val="28"/>
          <w:szCs w:val="28"/>
        </w:rPr>
        <w:t>:</w:t>
      </w:r>
    </w:p>
    <w:p w:rsidR="00D23B81" w:rsidRDefault="00D23B81" w:rsidP="00D23B81">
      <w:pPr>
        <w:pStyle w:val="ac"/>
        <w:tabs>
          <w:tab w:val="left" w:pos="709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3A4E">
        <w:rPr>
          <w:sz w:val="28"/>
          <w:szCs w:val="28"/>
        </w:rPr>
        <w:t>Федеральны</w:t>
      </w:r>
      <w:r w:rsidR="000F5959">
        <w:rPr>
          <w:sz w:val="28"/>
          <w:szCs w:val="28"/>
        </w:rPr>
        <w:t>м</w:t>
      </w:r>
      <w:r w:rsidRPr="00DB3A4E">
        <w:rPr>
          <w:sz w:val="28"/>
          <w:szCs w:val="28"/>
        </w:rPr>
        <w:t xml:space="preserve"> закон</w:t>
      </w:r>
      <w:r w:rsidR="000F5959">
        <w:rPr>
          <w:sz w:val="28"/>
          <w:szCs w:val="28"/>
        </w:rPr>
        <w:t>ом</w:t>
      </w:r>
      <w:r w:rsidRPr="00DB3A4E">
        <w:rPr>
          <w:sz w:val="28"/>
          <w:szCs w:val="28"/>
        </w:rPr>
        <w:t xml:space="preserve"> от 30.12.2004 </w:t>
      </w:r>
      <w:r>
        <w:rPr>
          <w:sz w:val="28"/>
          <w:szCs w:val="28"/>
        </w:rPr>
        <w:t>№</w:t>
      </w:r>
      <w:r w:rsidRPr="00DB3A4E">
        <w:rPr>
          <w:sz w:val="28"/>
          <w:szCs w:val="28"/>
        </w:rPr>
        <w:t xml:space="preserve"> 214-ФЗ </w:t>
      </w:r>
      <w:r>
        <w:rPr>
          <w:sz w:val="28"/>
          <w:szCs w:val="28"/>
        </w:rPr>
        <w:t>«</w:t>
      </w:r>
      <w:r w:rsidRPr="00DB3A4E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A5153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A5153B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 xml:space="preserve">, </w:t>
      </w:r>
      <w:r>
        <w:rPr>
          <w:sz w:val="28"/>
          <w:szCs w:val="28"/>
        </w:rPr>
        <w:t>31</w:t>
      </w:r>
      <w:r w:rsidRPr="00A5153B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5153B">
        <w:rPr>
          <w:sz w:val="28"/>
          <w:szCs w:val="28"/>
        </w:rPr>
        <w:t>.200</w:t>
      </w:r>
      <w:r>
        <w:rPr>
          <w:sz w:val="28"/>
          <w:szCs w:val="28"/>
        </w:rPr>
        <w:t>4</w:t>
      </w:r>
      <w:r w:rsidRPr="00A5153B">
        <w:rPr>
          <w:sz w:val="28"/>
          <w:szCs w:val="28"/>
        </w:rPr>
        <w:t>, № 2</w:t>
      </w:r>
      <w:r>
        <w:rPr>
          <w:sz w:val="28"/>
          <w:szCs w:val="28"/>
        </w:rPr>
        <w:t>9</w:t>
      </w:r>
      <w:r w:rsidRPr="00A5153B">
        <w:rPr>
          <w:sz w:val="28"/>
          <w:szCs w:val="28"/>
        </w:rPr>
        <w:t>2</w:t>
      </w:r>
      <w:r>
        <w:rPr>
          <w:sz w:val="28"/>
          <w:szCs w:val="28"/>
        </w:rPr>
        <w:t>; «</w:t>
      </w:r>
      <w:r w:rsidRPr="00A5153B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>, 0</w:t>
      </w:r>
      <w:r>
        <w:rPr>
          <w:sz w:val="28"/>
          <w:szCs w:val="28"/>
        </w:rPr>
        <w:t>3</w:t>
      </w:r>
      <w:r w:rsidRPr="00A5153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A5153B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A5153B">
        <w:rPr>
          <w:sz w:val="28"/>
          <w:szCs w:val="28"/>
        </w:rPr>
        <w:t xml:space="preserve">, № </w:t>
      </w:r>
      <w:r>
        <w:rPr>
          <w:sz w:val="28"/>
          <w:szCs w:val="28"/>
        </w:rPr>
        <w:t>1 (часть 1)</w:t>
      </w:r>
      <w:r w:rsidRPr="00A5153B">
        <w:rPr>
          <w:sz w:val="28"/>
          <w:szCs w:val="28"/>
        </w:rPr>
        <w:t xml:space="preserve">, ст. </w:t>
      </w:r>
      <w:r>
        <w:rPr>
          <w:sz w:val="28"/>
          <w:szCs w:val="28"/>
        </w:rPr>
        <w:t>40</w:t>
      </w:r>
      <w:r w:rsidRPr="00A5153B">
        <w:rPr>
          <w:sz w:val="28"/>
          <w:szCs w:val="28"/>
        </w:rPr>
        <w:t xml:space="preserve">; </w:t>
      </w:r>
      <w:r>
        <w:rPr>
          <w:sz w:val="28"/>
          <w:szCs w:val="28"/>
        </w:rPr>
        <w:t>«</w:t>
      </w:r>
      <w:r w:rsidRPr="00A5153B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A5153B">
        <w:rPr>
          <w:sz w:val="28"/>
          <w:szCs w:val="28"/>
        </w:rPr>
        <w:t xml:space="preserve">, </w:t>
      </w:r>
      <w:r>
        <w:rPr>
          <w:sz w:val="28"/>
          <w:szCs w:val="28"/>
        </w:rPr>
        <w:t>14.01.2005</w:t>
      </w:r>
      <w:r w:rsidRPr="00A5153B">
        <w:rPr>
          <w:sz w:val="28"/>
          <w:szCs w:val="28"/>
        </w:rPr>
        <w:t xml:space="preserve">, № </w:t>
      </w:r>
      <w:r>
        <w:rPr>
          <w:sz w:val="28"/>
          <w:szCs w:val="28"/>
        </w:rPr>
        <w:t>5-6</w:t>
      </w:r>
      <w:r w:rsidRPr="00A5153B">
        <w:rPr>
          <w:sz w:val="28"/>
          <w:szCs w:val="28"/>
        </w:rPr>
        <w:t>)</w:t>
      </w:r>
      <w:r w:rsidR="000F5959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F31088" w:rsidRPr="00D23B81" w:rsidRDefault="00BA33BC" w:rsidP="00796F66">
      <w:pPr>
        <w:pStyle w:val="ac"/>
        <w:numPr>
          <w:ilvl w:val="1"/>
          <w:numId w:val="17"/>
        </w:numPr>
        <w:tabs>
          <w:tab w:val="left" w:pos="709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810B1">
        <w:rPr>
          <w:color w:val="000000"/>
          <w:sz w:val="28"/>
          <w:szCs w:val="28"/>
        </w:rPr>
        <w:t>Подраздел 2.6</w:t>
      </w:r>
      <w:r w:rsidRPr="0021522E">
        <w:rPr>
          <w:color w:val="000000"/>
          <w:sz w:val="28"/>
          <w:szCs w:val="28"/>
        </w:rPr>
        <w:t xml:space="preserve"> «</w:t>
      </w:r>
      <w:r w:rsidRPr="0021522E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Pr="0021522E">
        <w:rPr>
          <w:color w:val="000000"/>
          <w:sz w:val="28"/>
          <w:szCs w:val="28"/>
        </w:rPr>
        <w:t>» изложить в следующей редакции:</w:t>
      </w:r>
    </w:p>
    <w:p w:rsidR="004B0C86" w:rsidRPr="004B0C86" w:rsidRDefault="004B0C86" w:rsidP="004B0C8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42"/>
      <w:bookmarkEnd w:id="1"/>
      <w:r w:rsidRPr="004B0C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B0C8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4B0C86" w:rsidRPr="001E62D9" w:rsidRDefault="004B0C86" w:rsidP="004B0C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4B0C86" w:rsidRPr="001E62D9" w:rsidRDefault="004B0C86" w:rsidP="004B0C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</w:t>
      </w:r>
    </w:p>
    <w:p w:rsidR="004B0C86" w:rsidRPr="001E62D9" w:rsidRDefault="004B0C86" w:rsidP="004B0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6"/>
      <w:bookmarkEnd w:id="2"/>
      <w:r w:rsidRPr="001E62D9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заявления </w:t>
      </w:r>
      <w:r w:rsidRPr="00BA2097">
        <w:rPr>
          <w:rFonts w:ascii="Times New Roman" w:hAnsi="Times New Roman" w:cs="Times New Roman"/>
          <w:sz w:val="28"/>
          <w:szCs w:val="28"/>
        </w:rPr>
        <w:t>(уведомления)</w:t>
      </w:r>
      <w:r w:rsidRPr="001E62D9">
        <w:rPr>
          <w:rFonts w:ascii="Times New Roman" w:hAnsi="Times New Roman" w:cs="Times New Roman"/>
          <w:sz w:val="28"/>
          <w:szCs w:val="28"/>
        </w:rPr>
        <w:t>, поступившего в отдел или в МФЦ.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В письменном заявлении </w:t>
      </w:r>
      <w:r w:rsidRPr="00BA2097">
        <w:rPr>
          <w:rFonts w:ascii="Times New Roman" w:hAnsi="Times New Roman" w:cs="Times New Roman"/>
          <w:sz w:val="28"/>
          <w:szCs w:val="28"/>
        </w:rPr>
        <w:t>(уведомлении)</w:t>
      </w:r>
      <w:r w:rsidRPr="001E62D9">
        <w:rPr>
          <w:rFonts w:ascii="Times New Roman" w:hAnsi="Times New Roman" w:cs="Times New Roman"/>
          <w:sz w:val="28"/>
          <w:szCs w:val="28"/>
        </w:rPr>
        <w:t xml:space="preserve"> должна быть указана информация о заявителе (для физических лиц и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ндивидуальных предпринимателей </w:t>
      </w:r>
      <w:r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Ф.И.О., паспортные данные, адрес регистрации, контактный телефон (телефон указывается по</w:t>
      </w:r>
      <w:r>
        <w:rPr>
          <w:rFonts w:ascii="Times New Roman" w:hAnsi="Times New Roman" w:cs="Times New Roman"/>
          <w:sz w:val="28"/>
          <w:szCs w:val="28"/>
        </w:rPr>
        <w:t xml:space="preserve"> желанию); для юридических лиц </w:t>
      </w:r>
      <w:r w:rsidRPr="006B00CE">
        <w:rPr>
          <w:rFonts w:ascii="Times New Roman" w:hAnsi="Times New Roman" w:cs="Times New Roman"/>
          <w:sz w:val="28"/>
          <w:szCs w:val="28"/>
        </w:rPr>
        <w:t>–</w:t>
      </w:r>
      <w:r w:rsidRPr="001E62D9">
        <w:rPr>
          <w:rFonts w:ascii="Times New Roman" w:hAnsi="Times New Roman" w:cs="Times New Roman"/>
          <w:sz w:val="28"/>
          <w:szCs w:val="28"/>
        </w:rPr>
        <w:t xml:space="preserve"> наименование застройщика, планирующего осуществлять строительство, реконструкцию, ИНН, юридический и почтовый адреса, Ф.И.О. руководителя, телефон, банковские реквизиты (наименование банка, </w:t>
      </w:r>
      <w:proofErr w:type="gramStart"/>
      <w:r w:rsidRPr="001E62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62D9">
        <w:rPr>
          <w:rFonts w:ascii="Times New Roman" w:hAnsi="Times New Roman" w:cs="Times New Roman"/>
          <w:sz w:val="28"/>
          <w:szCs w:val="28"/>
        </w:rPr>
        <w:t xml:space="preserve">/с, к/с, БИК)). Заявление </w:t>
      </w:r>
      <w:r w:rsidRPr="00BA2097">
        <w:rPr>
          <w:rFonts w:ascii="Times New Roman" w:hAnsi="Times New Roman" w:cs="Times New Roman"/>
          <w:sz w:val="28"/>
          <w:szCs w:val="28"/>
        </w:rPr>
        <w:t>(уведомление)</w:t>
      </w:r>
      <w:r w:rsidRPr="001E62D9">
        <w:rPr>
          <w:rFonts w:ascii="Times New Roman" w:hAnsi="Times New Roman" w:cs="Times New Roman"/>
          <w:sz w:val="28"/>
          <w:szCs w:val="28"/>
        </w:rPr>
        <w:t xml:space="preserve"> должно быть подписано заявителем или его уполномоченным представителем.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При обращении за муниципальной услугой от имени заявителя его представитель предъявляет документ, удостоверяющий личность, и документ, подтверждающий его полномочия на представление интересов заявителя.</w:t>
      </w:r>
    </w:p>
    <w:p w:rsidR="004B0C86" w:rsidRPr="00F4093D" w:rsidRDefault="004B0C86" w:rsidP="00EF5D5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0"/>
      <w:bookmarkStart w:id="4" w:name="P172"/>
      <w:bookmarkEnd w:id="3"/>
      <w:bookmarkEnd w:id="4"/>
      <w:r w:rsidRPr="009F3C12">
        <w:rPr>
          <w:rFonts w:ascii="Times New Roman" w:hAnsi="Times New Roman" w:cs="Times New Roman"/>
          <w:sz w:val="28"/>
          <w:szCs w:val="28"/>
        </w:rPr>
        <w:t xml:space="preserve">2.6.1.1. </w:t>
      </w:r>
      <w:proofErr w:type="gramStart"/>
      <w:r w:rsidRPr="009F3C12">
        <w:rPr>
          <w:rFonts w:ascii="Times New Roman" w:hAnsi="Times New Roman" w:cs="Times New Roman"/>
          <w:sz w:val="28"/>
          <w:szCs w:val="28"/>
        </w:rPr>
        <w:t xml:space="preserve">При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 к заявлению (форма </w:t>
      </w:r>
      <w:hyperlink r:id="rId12" w:history="1">
        <w:r w:rsidRPr="009F3C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F3C12">
        <w:rPr>
          <w:rFonts w:ascii="Times New Roman" w:hAnsi="Times New Roman" w:cs="Times New Roman"/>
          <w:sz w:val="28"/>
          <w:szCs w:val="28"/>
        </w:rPr>
        <w:t xml:space="preserve"> приведена в приложении № 2 к настоящему Административному регламенту) прилагаются следующие документы:</w:t>
      </w:r>
      <w:proofErr w:type="gramEnd"/>
    </w:p>
    <w:p w:rsidR="004B0C86" w:rsidRPr="00435655" w:rsidRDefault="004B0C86" w:rsidP="00EF5D58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3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1.1 статьи 57.3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указанные документы (их копии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или сведения, содержащиеся в них) отсутствуют в Едином государственном реестре недвижимости (подлинники или засвидетельствованные в нотариальном порядке копии);</w:t>
      </w:r>
    </w:p>
    <w:p w:rsidR="004B0C86" w:rsidRPr="00435655" w:rsidRDefault="004B0C86" w:rsidP="00EF5D58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результаты инженерных изысканий и следующие материалы, содержащиеся в утвержденной в соответствии с </w:t>
      </w:r>
      <w:hyperlink r:id="rId14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документации, если указанные документы (их копии или сведения, содержащиеся в них) </w:t>
      </w:r>
      <w:r w:rsidRPr="00EF5D58">
        <w:rPr>
          <w:rFonts w:ascii="Times New Roman" w:hAnsi="Times New Roman" w:cs="Times New Roman"/>
          <w:sz w:val="28"/>
          <w:szCs w:val="28"/>
        </w:rPr>
        <w:t xml:space="preserve">отсутствуют в </w:t>
      </w:r>
      <w:r w:rsidR="00EF5D58" w:rsidRPr="00EF5D58">
        <w:rPr>
          <w:rFonts w:ascii="Times New Roman" w:hAnsi="Times New Roman" w:cs="Times New Roman"/>
          <w:sz w:val="28"/>
          <w:szCs w:val="28"/>
        </w:rPr>
        <w:t>едином государственном реестре заключений экспертизы проектной документации объектов капитального строительства</w:t>
      </w:r>
      <w:r w:rsidRPr="00EF5D5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B0C86" w:rsidRPr="00435655" w:rsidRDefault="004B0C86" w:rsidP="00EF5D58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4B0C86" w:rsidRPr="00435655" w:rsidRDefault="004B0C86" w:rsidP="00EF5D58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B0C86" w:rsidRPr="00435655" w:rsidRDefault="004B0C86" w:rsidP="00EF5D58">
      <w:pPr>
        <w:pStyle w:val="ConsPlusNormal"/>
        <w:tabs>
          <w:tab w:val="left" w:pos="709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4B0C86" w:rsidRPr="00435655" w:rsidRDefault="004B0C86" w:rsidP="004B0C8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4B0C86" w:rsidRPr="00435655" w:rsidRDefault="004B0C86" w:rsidP="004B0C8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5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proofErr w:type="gramStart"/>
        <w:r w:rsidRPr="00435655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7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8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</w:t>
      </w:r>
      <w:r w:rsidRPr="002C7A96">
        <w:rPr>
          <w:rFonts w:ascii="Times New Roman" w:hAnsi="Times New Roman" w:cs="Times New Roman"/>
          <w:sz w:val="28"/>
          <w:szCs w:val="28"/>
        </w:rPr>
        <w:t>государственном реестре заключений</w:t>
      </w:r>
      <w:r w:rsidR="002C7A96">
        <w:rPr>
          <w:rFonts w:ascii="Times New Roman" w:hAnsi="Times New Roman" w:cs="Times New Roman"/>
          <w:sz w:val="28"/>
          <w:szCs w:val="28"/>
        </w:rPr>
        <w:t xml:space="preserve"> экспертизы проектной документации</w:t>
      </w:r>
      <w:proofErr w:type="gramEnd"/>
      <w:r w:rsidR="002C7A9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Pr="00435655">
        <w:rPr>
          <w:rFonts w:ascii="Times New Roman" w:hAnsi="Times New Roman" w:cs="Times New Roman"/>
          <w:sz w:val="28"/>
          <w:szCs w:val="28"/>
        </w:rPr>
        <w:t>;</w:t>
      </w:r>
    </w:p>
    <w:p w:rsidR="004B0C86" w:rsidRPr="00435655" w:rsidRDefault="004B0C86" w:rsidP="004B0C8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19" w:history="1">
        <w:r w:rsidRPr="00435655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документацию в соответствии с </w:t>
      </w:r>
      <w:hyperlink r:id="rId20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</w:t>
      </w:r>
      <w:r w:rsidR="000F5959">
        <w:rPr>
          <w:rFonts w:ascii="Times New Roman" w:hAnsi="Times New Roman" w:cs="Times New Roman"/>
          <w:sz w:val="28"/>
          <w:szCs w:val="28"/>
        </w:rPr>
        <w:t>й</w:t>
      </w:r>
      <w:r w:rsidRPr="00435655">
        <w:rPr>
          <w:rFonts w:ascii="Times New Roman" w:hAnsi="Times New Roman" w:cs="Times New Roman"/>
          <w:sz w:val="28"/>
          <w:szCs w:val="28"/>
        </w:rPr>
        <w:t xml:space="preserve"> документ (</w:t>
      </w:r>
      <w:r w:rsidR="000F5959">
        <w:rPr>
          <w:rFonts w:ascii="Times New Roman" w:hAnsi="Times New Roman" w:cs="Times New Roman"/>
          <w:sz w:val="28"/>
          <w:szCs w:val="28"/>
        </w:rPr>
        <w:t>его</w:t>
      </w:r>
      <w:r w:rsidRPr="00435655">
        <w:rPr>
          <w:rFonts w:ascii="Times New Roman" w:hAnsi="Times New Roman" w:cs="Times New Roman"/>
          <w:sz w:val="28"/>
          <w:szCs w:val="28"/>
        </w:rPr>
        <w:t xml:space="preserve"> копи</w:t>
      </w:r>
      <w:r w:rsidR="000F5959">
        <w:rPr>
          <w:rFonts w:ascii="Times New Roman" w:hAnsi="Times New Roman" w:cs="Times New Roman"/>
          <w:sz w:val="28"/>
          <w:szCs w:val="28"/>
        </w:rPr>
        <w:t>я</w:t>
      </w:r>
      <w:r w:rsidRPr="00435655">
        <w:rPr>
          <w:rFonts w:ascii="Times New Roman" w:hAnsi="Times New Roman" w:cs="Times New Roman"/>
          <w:sz w:val="28"/>
          <w:szCs w:val="28"/>
        </w:rPr>
        <w:t xml:space="preserve"> или сведения, содержащиеся в н</w:t>
      </w:r>
      <w:r w:rsidR="000F5959">
        <w:rPr>
          <w:rFonts w:ascii="Times New Roman" w:hAnsi="Times New Roman" w:cs="Times New Roman"/>
          <w:sz w:val="28"/>
          <w:szCs w:val="28"/>
        </w:rPr>
        <w:t>ем</w:t>
      </w:r>
      <w:r w:rsidRPr="00435655">
        <w:rPr>
          <w:rFonts w:ascii="Times New Roman" w:hAnsi="Times New Roman" w:cs="Times New Roman"/>
          <w:sz w:val="28"/>
          <w:szCs w:val="28"/>
        </w:rPr>
        <w:t>) отсутству</w:t>
      </w:r>
      <w:r w:rsidR="000F5959">
        <w:rPr>
          <w:rFonts w:ascii="Times New Roman" w:hAnsi="Times New Roman" w:cs="Times New Roman"/>
          <w:sz w:val="28"/>
          <w:szCs w:val="28"/>
        </w:rPr>
        <w:t>е</w:t>
      </w:r>
      <w:r w:rsidRPr="00435655">
        <w:rPr>
          <w:rFonts w:ascii="Times New Roman" w:hAnsi="Times New Roman" w:cs="Times New Roman"/>
          <w:sz w:val="28"/>
          <w:szCs w:val="28"/>
        </w:rPr>
        <w:t xml:space="preserve">т в </w:t>
      </w:r>
      <w:r w:rsidR="002C7A96" w:rsidRPr="00435655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2C7A96" w:rsidRPr="002C7A96">
        <w:rPr>
          <w:rFonts w:ascii="Times New Roman" w:hAnsi="Times New Roman" w:cs="Times New Roman"/>
          <w:sz w:val="28"/>
          <w:szCs w:val="28"/>
        </w:rPr>
        <w:t xml:space="preserve">государственном реестре </w:t>
      </w:r>
      <w:proofErr w:type="gramStart"/>
      <w:r w:rsidR="002C7A96" w:rsidRPr="002C7A96">
        <w:rPr>
          <w:rFonts w:ascii="Times New Roman" w:hAnsi="Times New Roman" w:cs="Times New Roman"/>
          <w:sz w:val="28"/>
          <w:szCs w:val="28"/>
        </w:rPr>
        <w:t>заключений</w:t>
      </w:r>
      <w:r w:rsidR="002C7A96">
        <w:rPr>
          <w:rFonts w:ascii="Times New Roman" w:hAnsi="Times New Roman" w:cs="Times New Roman"/>
          <w:sz w:val="28"/>
          <w:szCs w:val="28"/>
        </w:rPr>
        <w:t xml:space="preserve"> экспертизы проектной документации объектов капитального строительства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>;</w:t>
      </w:r>
    </w:p>
    <w:p w:rsidR="004B0C86" w:rsidRPr="00435655" w:rsidRDefault="004B0C86" w:rsidP="004B0C8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21" w:history="1">
        <w:r w:rsidRPr="00435655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2" w:history="1">
        <w:r w:rsidRPr="00435655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если указанны</w:t>
      </w:r>
      <w:r w:rsidR="000F5959">
        <w:rPr>
          <w:rFonts w:ascii="Times New Roman" w:hAnsi="Times New Roman" w:cs="Times New Roman"/>
          <w:sz w:val="28"/>
          <w:szCs w:val="28"/>
        </w:rPr>
        <w:t>й</w:t>
      </w:r>
      <w:r w:rsidRPr="00435655">
        <w:rPr>
          <w:rFonts w:ascii="Times New Roman" w:hAnsi="Times New Roman" w:cs="Times New Roman"/>
          <w:sz w:val="28"/>
          <w:szCs w:val="28"/>
        </w:rPr>
        <w:t xml:space="preserve"> документ (</w:t>
      </w:r>
      <w:r w:rsidR="000F5959">
        <w:rPr>
          <w:rFonts w:ascii="Times New Roman" w:hAnsi="Times New Roman" w:cs="Times New Roman"/>
          <w:sz w:val="28"/>
          <w:szCs w:val="28"/>
        </w:rPr>
        <w:t>его</w:t>
      </w:r>
      <w:r w:rsidRPr="00435655">
        <w:rPr>
          <w:rFonts w:ascii="Times New Roman" w:hAnsi="Times New Roman" w:cs="Times New Roman"/>
          <w:sz w:val="28"/>
          <w:szCs w:val="28"/>
        </w:rPr>
        <w:t xml:space="preserve"> копи</w:t>
      </w:r>
      <w:r w:rsidR="000F5959">
        <w:rPr>
          <w:rFonts w:ascii="Times New Roman" w:hAnsi="Times New Roman" w:cs="Times New Roman"/>
          <w:sz w:val="28"/>
          <w:szCs w:val="28"/>
        </w:rPr>
        <w:t>я</w:t>
      </w:r>
      <w:r w:rsidRPr="00435655">
        <w:rPr>
          <w:rFonts w:ascii="Times New Roman" w:hAnsi="Times New Roman" w:cs="Times New Roman"/>
          <w:sz w:val="28"/>
          <w:szCs w:val="28"/>
        </w:rPr>
        <w:t xml:space="preserve"> или сведения, содержащиеся в н</w:t>
      </w:r>
      <w:r w:rsidR="000F5959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>) отсутству</w:t>
      </w:r>
      <w:r w:rsidR="000F5959">
        <w:rPr>
          <w:rFonts w:ascii="Times New Roman" w:hAnsi="Times New Roman" w:cs="Times New Roman"/>
          <w:sz w:val="28"/>
          <w:szCs w:val="28"/>
        </w:rPr>
        <w:t>е</w:t>
      </w:r>
      <w:r w:rsidRPr="00435655">
        <w:rPr>
          <w:rFonts w:ascii="Times New Roman" w:hAnsi="Times New Roman" w:cs="Times New Roman"/>
          <w:sz w:val="28"/>
          <w:szCs w:val="28"/>
        </w:rPr>
        <w:t xml:space="preserve">т в </w:t>
      </w:r>
      <w:r w:rsidR="002C7A96" w:rsidRPr="00435655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2C7A96" w:rsidRPr="002C7A96">
        <w:rPr>
          <w:rFonts w:ascii="Times New Roman" w:hAnsi="Times New Roman" w:cs="Times New Roman"/>
          <w:sz w:val="28"/>
          <w:szCs w:val="28"/>
        </w:rPr>
        <w:t xml:space="preserve">государственном реестре </w:t>
      </w:r>
      <w:proofErr w:type="gramStart"/>
      <w:r w:rsidR="002C7A96" w:rsidRPr="002C7A96">
        <w:rPr>
          <w:rFonts w:ascii="Times New Roman" w:hAnsi="Times New Roman" w:cs="Times New Roman"/>
          <w:sz w:val="28"/>
          <w:szCs w:val="28"/>
        </w:rPr>
        <w:t>заключений</w:t>
      </w:r>
      <w:r w:rsidR="002C7A96">
        <w:rPr>
          <w:rFonts w:ascii="Times New Roman" w:hAnsi="Times New Roman" w:cs="Times New Roman"/>
          <w:sz w:val="28"/>
          <w:szCs w:val="28"/>
        </w:rPr>
        <w:t xml:space="preserve"> экспертизы проектной документации объектов капитального строительства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>;</w:t>
      </w:r>
    </w:p>
    <w:p w:rsidR="004B0C86" w:rsidRPr="00435655" w:rsidRDefault="004B0C86" w:rsidP="004B0C8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 xml:space="preserve">-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31" w:history="1">
        <w:r w:rsidRPr="00435655">
          <w:rPr>
            <w:rFonts w:ascii="Times New Roman" w:hAnsi="Times New Roman" w:cs="Times New Roman"/>
            <w:sz w:val="28"/>
            <w:szCs w:val="28"/>
          </w:rPr>
          <w:t>пункте 6.2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части 7 статьи 51 Градостроительного кодекса Российской Федерации случаев реконструкции многоквартирного дома;</w:t>
      </w:r>
    </w:p>
    <w:p w:rsidR="004B0C86" w:rsidRPr="00435655" w:rsidRDefault="004B0C86" w:rsidP="004B0C86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655">
        <w:rPr>
          <w:rFonts w:ascii="Times New Roman" w:hAnsi="Times New Roman" w:cs="Times New Roman"/>
          <w:sz w:val="28"/>
          <w:szCs w:val="28"/>
        </w:rPr>
        <w:t>-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435655">
        <w:rPr>
          <w:rFonts w:ascii="Times New Roman" w:hAnsi="Times New Roman" w:cs="Times New Roman"/>
          <w:sz w:val="28"/>
          <w:szCs w:val="28"/>
        </w:rPr>
        <w:t>определяющее</w:t>
      </w:r>
      <w:proofErr w:type="gramEnd"/>
      <w:r w:rsidRPr="00435655">
        <w:rPr>
          <w:rFonts w:ascii="Times New Roman" w:hAnsi="Times New Roman" w:cs="Times New Roman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B0C86" w:rsidRPr="00F4093D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55">
        <w:rPr>
          <w:rFonts w:ascii="Times New Roman" w:hAnsi="Times New Roman" w:cs="Times New Roman"/>
          <w:sz w:val="28"/>
          <w:szCs w:val="28"/>
        </w:rPr>
        <w:t xml:space="preserve">- решение общего собрания собственников помещений и 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23" w:history="1">
        <w:r w:rsidRPr="0043565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435655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43565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435655">
        <w:rPr>
          <w:rFonts w:ascii="Times New Roman" w:hAnsi="Times New Roman" w:cs="Times New Roman"/>
          <w:sz w:val="28"/>
          <w:szCs w:val="28"/>
        </w:rPr>
        <w:t>-мест в многоквартирном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93D">
        <w:rPr>
          <w:rFonts w:ascii="Times New Roman" w:hAnsi="Times New Roman" w:cs="Times New Roman"/>
          <w:sz w:val="28"/>
          <w:szCs w:val="28"/>
        </w:rPr>
        <w:t xml:space="preserve">Заявитель вправе к заявлению приложить документы, указанные в </w:t>
      </w:r>
      <w:proofErr w:type="gramStart"/>
      <w:r w:rsidR="000F595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FA1493">
        <w:fldChar w:fldCharType="begin"/>
      </w:r>
      <w:r w:rsidR="00FA1493">
        <w:instrText xml:space="preserve"> HYPERLINK "consultantplus://offline/ref=1A611133C303B12CB1DA986A0CE1E45D4EDD2CD53AEB5DA94AB6F53B0766F16449F42EBBFA8FC3D3E32FC4U7eCM" </w:instrText>
      </w:r>
      <w:r w:rsidR="00FA1493">
        <w:fldChar w:fldCharType="separate"/>
      </w:r>
      <w:r w:rsidRPr="004D0232">
        <w:rPr>
          <w:rFonts w:ascii="Times New Roman" w:hAnsi="Times New Roman" w:cs="Times New Roman"/>
          <w:sz w:val="28"/>
          <w:szCs w:val="28"/>
        </w:rPr>
        <w:t>пункте 2.6.2</w:t>
      </w:r>
      <w:r w:rsidR="00FA1493">
        <w:rPr>
          <w:rFonts w:ascii="Times New Roman" w:hAnsi="Times New Roman" w:cs="Times New Roman"/>
          <w:sz w:val="28"/>
          <w:szCs w:val="28"/>
        </w:rPr>
        <w:fldChar w:fldCharType="end"/>
      </w:r>
      <w:r w:rsidRPr="004D0232">
        <w:rPr>
          <w:rFonts w:ascii="Times New Roman" w:hAnsi="Times New Roman" w:cs="Times New Roman"/>
          <w:sz w:val="28"/>
          <w:szCs w:val="28"/>
        </w:rPr>
        <w:t>.1</w:t>
      </w:r>
      <w:r w:rsidRPr="00F4093D">
        <w:rPr>
          <w:rFonts w:ascii="Times New Roman" w:hAnsi="Times New Roman" w:cs="Times New Roman"/>
          <w:sz w:val="28"/>
          <w:szCs w:val="28"/>
        </w:rPr>
        <w:t xml:space="preserve"> </w:t>
      </w:r>
      <w:r w:rsidR="000F5959">
        <w:rPr>
          <w:rFonts w:ascii="Times New Roman" w:hAnsi="Times New Roman" w:cs="Times New Roman"/>
          <w:sz w:val="28"/>
          <w:szCs w:val="28"/>
        </w:rPr>
        <w:t xml:space="preserve">пункта 2.6.2 </w:t>
      </w:r>
      <w:r w:rsidRPr="00F4093D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1D4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FCD">
        <w:rPr>
          <w:rFonts w:ascii="Times New Roman" w:hAnsi="Times New Roman" w:cs="Times New Roman"/>
          <w:sz w:val="28"/>
          <w:szCs w:val="28"/>
        </w:rPr>
        <w:t xml:space="preserve">При обращении заявителя по вопросу внесения изменений в разрешение на строительство исключительно в связи с продлением срока действия такого разрешения к заявлению (форма </w:t>
      </w:r>
      <w:hyperlink r:id="rId24" w:history="1">
        <w:r w:rsidRPr="00ED6FC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D6FCD">
        <w:rPr>
          <w:rFonts w:ascii="Times New Roman" w:hAnsi="Times New Roman" w:cs="Times New Roman"/>
          <w:sz w:val="28"/>
          <w:szCs w:val="28"/>
        </w:rPr>
        <w:t xml:space="preserve"> приведена в приложении № 3 к настоящему Административному регламенту)</w:t>
      </w:r>
      <w:r w:rsidRPr="0031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6B2E">
        <w:rPr>
          <w:rFonts w:ascii="Times New Roman" w:hAnsi="Times New Roman" w:cs="Times New Roman"/>
          <w:sz w:val="28"/>
          <w:szCs w:val="28"/>
        </w:rPr>
        <w:t>о усмотрению заявителя прилагается разрешение на строительство для проставления на оригинале разрешения, выданного заявителю, соответствующей записи о его продлении.</w:t>
      </w:r>
      <w:proofErr w:type="gramEnd"/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2.6.1.3. </w:t>
      </w:r>
      <w:proofErr w:type="gramStart"/>
      <w:r w:rsidRPr="00ED6FCD">
        <w:rPr>
          <w:rFonts w:ascii="Times New Roman" w:hAnsi="Times New Roman" w:cs="Times New Roman"/>
          <w:sz w:val="28"/>
          <w:szCs w:val="28"/>
        </w:rPr>
        <w:t>При обращении заявителя по вопросу внесения изменений в разрешение на строительство в связи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с переходом прав на земельный участок, образованием земельного участка предоставляется уведомление по форме, приведенной в приложении № 4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FCD">
        <w:rPr>
          <w:rFonts w:ascii="Times New Roman" w:hAnsi="Times New Roman" w:cs="Times New Roman"/>
          <w:sz w:val="28"/>
          <w:szCs w:val="28"/>
        </w:rPr>
        <w:t xml:space="preserve"> с указанием реквизитов:</w:t>
      </w:r>
    </w:p>
    <w:p w:rsidR="004B0C86" w:rsidRPr="00846B2E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2E">
        <w:rPr>
          <w:rFonts w:ascii="Times New Roman" w:hAnsi="Times New Roman" w:cs="Times New Roman"/>
          <w:sz w:val="28"/>
          <w:szCs w:val="28"/>
        </w:rPr>
        <w:t xml:space="preserve">- правоустанавливающих документов на земельные участки в случае, указанном в </w:t>
      </w:r>
      <w:hyperlink r:id="rId25" w:history="1">
        <w:r w:rsidRPr="00846B2E">
          <w:rPr>
            <w:rFonts w:ascii="Times New Roman" w:hAnsi="Times New Roman" w:cs="Times New Roman"/>
            <w:sz w:val="28"/>
            <w:szCs w:val="28"/>
          </w:rPr>
          <w:t>части 21.5 статьи 51</w:t>
        </w:r>
      </w:hyperlink>
      <w:r w:rsidRPr="00846B2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4B0C86" w:rsidRPr="00846B2E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2E">
        <w:rPr>
          <w:rFonts w:ascii="Times New Roman" w:hAnsi="Times New Roman" w:cs="Times New Roman"/>
          <w:sz w:val="28"/>
          <w:szCs w:val="28"/>
        </w:rPr>
        <w:t xml:space="preserve">- решения об образовании земельных участков в случаях, предусмотренных </w:t>
      </w:r>
      <w:hyperlink r:id="rId26" w:history="1">
        <w:r w:rsidRPr="00846B2E">
          <w:rPr>
            <w:rFonts w:ascii="Times New Roman" w:hAnsi="Times New Roman" w:cs="Times New Roman"/>
            <w:sz w:val="28"/>
            <w:szCs w:val="28"/>
          </w:rPr>
          <w:t>частями 21.6</w:t>
        </w:r>
      </w:hyperlink>
      <w:r w:rsidRPr="00846B2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Pr="00846B2E">
          <w:rPr>
            <w:rFonts w:ascii="Times New Roman" w:hAnsi="Times New Roman" w:cs="Times New Roman"/>
            <w:sz w:val="28"/>
            <w:szCs w:val="28"/>
          </w:rPr>
          <w:t>21.7 статьи 51</w:t>
        </w:r>
      </w:hyperlink>
      <w:r w:rsidRPr="00846B2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Pr="00384327">
        <w:rPr>
          <w:rFonts w:ascii="Times New Roman" w:hAnsi="Times New Roman" w:cs="Times New Roman"/>
          <w:sz w:val="28"/>
          <w:szCs w:val="28"/>
        </w:rPr>
        <w:t xml:space="preserve">, если в соответствии с земельным </w:t>
      </w:r>
      <w:hyperlink r:id="rId28" w:history="1">
        <w:r w:rsidRPr="0038432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84327">
        <w:rPr>
          <w:rFonts w:ascii="Times New Roman" w:hAnsi="Times New Roman" w:cs="Times New Roman"/>
          <w:sz w:val="28"/>
          <w:szCs w:val="28"/>
        </w:rPr>
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4B0C86" w:rsidRPr="00846B2E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2E">
        <w:rPr>
          <w:rFonts w:ascii="Times New Roman" w:hAnsi="Times New Roman" w:cs="Times New Roman"/>
          <w:sz w:val="28"/>
          <w:szCs w:val="28"/>
        </w:rPr>
        <w:t xml:space="preserve">- градостроительного плана земельного участка, на котором планируется осуществить строительство объекта капитального строительства в случае, предусмотренном </w:t>
      </w:r>
      <w:hyperlink r:id="rId29" w:history="1">
        <w:r w:rsidRPr="00846B2E">
          <w:rPr>
            <w:rFonts w:ascii="Times New Roman" w:hAnsi="Times New Roman" w:cs="Times New Roman"/>
            <w:sz w:val="28"/>
            <w:szCs w:val="28"/>
          </w:rPr>
          <w:t>частью 21.7 статьи 51</w:t>
        </w:r>
      </w:hyperlink>
      <w:r w:rsidRPr="00846B2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2E">
        <w:rPr>
          <w:rFonts w:ascii="Times New Roman" w:hAnsi="Times New Roman" w:cs="Times New Roman"/>
          <w:sz w:val="28"/>
          <w:szCs w:val="28"/>
        </w:rPr>
        <w:t>Заявитель вправе одновременно с уведомлением о переходе права на земельный участок, об образовании земельного участка представить копии документов, указанных в уведомлении.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4D7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при личном обращении заявителя либо его законного представителя.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09A5">
        <w:rPr>
          <w:rFonts w:ascii="Times New Roman" w:eastAsiaTheme="minorHAnsi" w:hAnsi="Times New Roman" w:cs="Times New Roman"/>
          <w:sz w:val="28"/>
          <w:szCs w:val="28"/>
        </w:rPr>
        <w:t xml:space="preserve">В электронной форме заявление </w:t>
      </w:r>
      <w:r w:rsidRPr="004D4E4F">
        <w:rPr>
          <w:rFonts w:ascii="Times New Roman" w:eastAsiaTheme="minorHAnsi" w:hAnsi="Times New Roman" w:cs="Times New Roman"/>
          <w:sz w:val="28"/>
          <w:szCs w:val="28"/>
        </w:rPr>
        <w:t>(уведомление)</w:t>
      </w:r>
      <w:r w:rsidRPr="006A09A5">
        <w:rPr>
          <w:rFonts w:ascii="Times New Roman" w:eastAsiaTheme="minorHAnsi" w:hAnsi="Times New Roman" w:cs="Times New Roman"/>
          <w:sz w:val="28"/>
          <w:szCs w:val="28"/>
        </w:rPr>
        <w:t xml:space="preserve"> представляется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путем заполнения формы, размещенной на </w:t>
      </w:r>
      <w:r w:rsidRPr="00E36329">
        <w:rPr>
          <w:rFonts w:ascii="Times New Roman" w:eastAsiaTheme="minorHAnsi" w:hAnsi="Times New Roman" w:cs="Times New Roman"/>
          <w:sz w:val="28"/>
          <w:szCs w:val="28"/>
        </w:rPr>
        <w:t>Едином портале государственных и муниципальных услуг (функций) и (или) Портале Воронежской области</w:t>
      </w:r>
      <w:r w:rsidR="000F5959">
        <w:rPr>
          <w:rFonts w:ascii="Times New Roman" w:eastAsiaTheme="minorHAnsi" w:hAnsi="Times New Roman" w:cs="Times New Roman"/>
          <w:sz w:val="28"/>
          <w:szCs w:val="28"/>
        </w:rPr>
        <w:t xml:space="preserve"> в сети Интернет</w:t>
      </w:r>
      <w:r w:rsidRPr="00E36329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7"/>
      <w:bookmarkEnd w:id="5"/>
      <w:r w:rsidRPr="00F16CE8">
        <w:rPr>
          <w:rFonts w:ascii="Times New Roman" w:hAnsi="Times New Roman" w:cs="Times New Roman"/>
          <w:sz w:val="28"/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</w:t>
      </w:r>
      <w:r w:rsidRPr="001E62D9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иных органов, участвующих в предоставлении государственных и муниципальных услуг</w:t>
      </w:r>
      <w:bookmarkStart w:id="6" w:name="P188"/>
      <w:bookmarkEnd w:id="6"/>
      <w:r>
        <w:rPr>
          <w:rFonts w:ascii="Times New Roman" w:hAnsi="Times New Roman" w:cs="Times New Roman"/>
          <w:sz w:val="28"/>
          <w:szCs w:val="28"/>
        </w:rPr>
        <w:t>:</w:t>
      </w:r>
    </w:p>
    <w:p w:rsidR="004B0C86" w:rsidRPr="009F4D4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2.6.2.1. </w:t>
      </w:r>
      <w:r w:rsidRPr="006C086B">
        <w:rPr>
          <w:rFonts w:ascii="Times New Roman" w:hAnsi="Times New Roman" w:cs="Times New Roman"/>
          <w:sz w:val="28"/>
          <w:szCs w:val="28"/>
        </w:rPr>
        <w:t>При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участка):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 зарегистрированных правах на объект недвижимости (земельный участок).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картографии по Воронежской области;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соглашение о передаче в случаях, установленных бюджетным </w:t>
      </w:r>
      <w:hyperlink r:id="rId30" w:history="1">
        <w:r w:rsidRPr="00503B5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03B53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03B53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503B5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03B53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</w:r>
      <w:r w:rsidR="000F5959">
        <w:rPr>
          <w:rFonts w:ascii="Times New Roman" w:hAnsi="Times New Roman" w:cs="Times New Roman"/>
          <w:sz w:val="28"/>
          <w:szCs w:val="28"/>
        </w:rPr>
        <w:t>е</w:t>
      </w:r>
      <w:r w:rsidRPr="00503B53">
        <w:rPr>
          <w:rFonts w:ascii="Times New Roman" w:hAnsi="Times New Roman" w:cs="Times New Roman"/>
          <w:sz w:val="28"/>
          <w:szCs w:val="28"/>
        </w:rPr>
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соглашение.</w:t>
      </w:r>
      <w:proofErr w:type="gramEnd"/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департаменте строительной политики Воронежской области и управлении строительной политики администрации городского округа город Воронеж;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- градостроительный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</w:r>
      <w:proofErr w:type="gramStart"/>
      <w:r w:rsidRPr="00503B5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503B53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отдел в рамках межведомственного взаимодействия запрашивает </w:t>
      </w:r>
      <w:r w:rsidRPr="003030CF">
        <w:rPr>
          <w:rFonts w:ascii="Times New Roman" w:hAnsi="Times New Roman" w:cs="Times New Roman"/>
          <w:sz w:val="28"/>
          <w:szCs w:val="28"/>
        </w:rPr>
        <w:t>данный документ в</w:t>
      </w:r>
      <w:r w:rsidRPr="00503B53">
        <w:rPr>
          <w:rFonts w:ascii="Times New Roman" w:hAnsi="Times New Roman" w:cs="Times New Roman"/>
          <w:sz w:val="28"/>
          <w:szCs w:val="28"/>
        </w:rPr>
        <w:t xml:space="preserve"> управлении главного архитектора администрации городского округа город Воронеж;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- результаты инженерных изысканий и следующие материалы, содержащиеся в утвержденной в соответствии с </w:t>
      </w:r>
      <w:hyperlink r:id="rId31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</w:t>
      </w:r>
      <w:r>
        <w:rPr>
          <w:rFonts w:ascii="Times New Roman" w:hAnsi="Times New Roman" w:cs="Times New Roman"/>
          <w:sz w:val="28"/>
          <w:szCs w:val="28"/>
        </w:rPr>
        <w:t>ектной документации</w:t>
      </w:r>
      <w:r w:rsidRPr="00503B53">
        <w:rPr>
          <w:rFonts w:ascii="Times New Roman" w:hAnsi="Times New Roman" w:cs="Times New Roman"/>
          <w:sz w:val="28"/>
          <w:szCs w:val="28"/>
        </w:rPr>
        <w:t>: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муниципальном казенном предприятии городского округа город Воронеж «Управление главного архитектора» и бюджетном учреждении Воронежской области «Нормативно-проектный центр»;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32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</w:t>
      </w:r>
      <w:proofErr w:type="gramEnd"/>
      <w:r w:rsidRPr="00503B53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503B53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</w:t>
      </w:r>
      <w:r w:rsidRPr="00E10565">
        <w:rPr>
          <w:rFonts w:ascii="Times New Roman" w:hAnsi="Times New Roman" w:cs="Times New Roman"/>
          <w:sz w:val="28"/>
          <w:szCs w:val="28"/>
        </w:rPr>
        <w:t xml:space="preserve">заключение государственной экспертизы проектной документации в случаях, предусмотренных </w:t>
      </w:r>
      <w:hyperlink r:id="rId34" w:history="1">
        <w:r w:rsidRPr="00E10565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35" w:history="1">
        <w:r w:rsidRPr="00E10565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E10565">
        <w:rPr>
          <w:rFonts w:ascii="Times New Roman" w:hAnsi="Times New Roman" w:cs="Times New Roman"/>
          <w:sz w:val="28"/>
          <w:szCs w:val="28"/>
        </w:rPr>
        <w:t>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B6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данные документы в государственном автономном учреждении Воронежской области «Центр государственной экспертизы проектной документации, результатов инженерных изысканий по Воронежской области» и департаменте природных ресурсов и экологии 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565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36" w:history="1">
        <w:r w:rsidRPr="00E10565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</w:r>
      <w:proofErr w:type="gramEnd"/>
      <w:r w:rsidRPr="00E10565">
        <w:rPr>
          <w:rFonts w:ascii="Times New Roman" w:hAnsi="Times New Roman" w:cs="Times New Roman"/>
          <w:sz w:val="28"/>
          <w:szCs w:val="28"/>
        </w:rPr>
        <w:t xml:space="preserve"> документацию в соответствии с </w:t>
      </w:r>
      <w:hyperlink r:id="rId37" w:history="1">
        <w:r w:rsidRPr="00E10565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0F5959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муниципальном казенном предприятии городского округа город Воронеж «Управление главного архитектора» и бюджетном учреждении Воронежской области «Нормативно-проектный центр»;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подтверждение соответствия вносимых в проектную документацию изменений требованиям, указанным в </w:t>
      </w:r>
      <w:hyperlink r:id="rId38" w:history="1">
        <w:r w:rsidRPr="00503B53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39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0F59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0F5959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государственном автономном учреждении Воронежской области «Центр государственной экспертизы проектной документации, результатов инженерных изысканий по Воронежской области»;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</w:r>
      <w:hyperlink r:id="rId40" w:history="1">
        <w:r w:rsidRPr="00503B53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0F5959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управлении главного архитектора администрации городского округа город Воронеж;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-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</w:t>
      </w:r>
      <w:r w:rsidR="000F5959">
        <w:rPr>
          <w:rFonts w:ascii="Times New Roman" w:hAnsi="Times New Roman" w:cs="Times New Roman"/>
          <w:sz w:val="28"/>
          <w:szCs w:val="28"/>
        </w:rPr>
        <w:t>,</w:t>
      </w:r>
      <w:r w:rsidRPr="00503B53">
        <w:rPr>
          <w:rFonts w:ascii="Times New Roman" w:hAnsi="Times New Roman" w:cs="Times New Roman"/>
          <w:sz w:val="28"/>
          <w:szCs w:val="28"/>
        </w:rPr>
        <w:t xml:space="preserve"> если представлено заключение негосударственной экспертизы проектной документации.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0F5959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управлении Федеральной службы по аккредитации;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 xml:space="preserve">- </w:t>
      </w:r>
      <w:r w:rsidRPr="0050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41" w:history="1">
        <w:r w:rsidRPr="00503B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50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</w:r>
      <w:proofErr w:type="gramEnd"/>
      <w:r w:rsidRPr="00503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установленная зона с особыми условиями использования территории подлежит изменению.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F8123B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</w:t>
      </w:r>
      <w:r w:rsidR="00F8123B">
        <w:rPr>
          <w:rFonts w:ascii="Times New Roman" w:hAnsi="Times New Roman" w:cs="Times New Roman"/>
          <w:sz w:val="28"/>
          <w:szCs w:val="28"/>
        </w:rPr>
        <w:t>У</w:t>
      </w:r>
      <w:r w:rsidRPr="00503B53">
        <w:rPr>
          <w:rFonts w:ascii="Times New Roman" w:hAnsi="Times New Roman" w:cs="Times New Roman"/>
          <w:sz w:val="28"/>
          <w:szCs w:val="28"/>
        </w:rPr>
        <w:t>правлении Федеральной службы по надзору в сфере защиты прав потребителей и благополучия человека по Воронежской области;</w:t>
      </w:r>
    </w:p>
    <w:p w:rsidR="004B0C86" w:rsidRPr="00503B53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-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</w:t>
      </w:r>
      <w:r w:rsidR="00F8123B">
        <w:rPr>
          <w:rFonts w:ascii="Times New Roman" w:hAnsi="Times New Roman" w:cs="Times New Roman"/>
          <w:sz w:val="28"/>
          <w:szCs w:val="28"/>
        </w:rPr>
        <w:t>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документ в управлении строительной политики 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C86" w:rsidRP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86">
        <w:rPr>
          <w:rFonts w:ascii="Times New Roman" w:hAnsi="Times New Roman" w:cs="Times New Roman"/>
          <w:sz w:val="28"/>
          <w:szCs w:val="28"/>
        </w:rPr>
        <w:t xml:space="preserve">2.6.2.2. </w:t>
      </w:r>
      <w:proofErr w:type="gramStart"/>
      <w:r w:rsidRPr="004B0C86">
        <w:rPr>
          <w:rFonts w:ascii="Times New Roman" w:hAnsi="Times New Roman" w:cs="Times New Roman"/>
          <w:sz w:val="28"/>
          <w:szCs w:val="28"/>
        </w:rPr>
        <w:t>При обращении заявителя по вопросу внесения изменений в разрешение на строительство исключительно в связи</w:t>
      </w:r>
      <w:proofErr w:type="gramEnd"/>
      <w:r w:rsidRPr="004B0C86">
        <w:rPr>
          <w:rFonts w:ascii="Times New Roman" w:hAnsi="Times New Roman" w:cs="Times New Roman"/>
          <w:sz w:val="28"/>
          <w:szCs w:val="28"/>
        </w:rPr>
        <w:t xml:space="preserve"> с продлением срока действия такого разрешения:</w:t>
      </w:r>
    </w:p>
    <w:p w:rsidR="004B0C86" w:rsidRP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86">
        <w:rPr>
          <w:rFonts w:ascii="Times New Roman" w:hAnsi="Times New Roman" w:cs="Times New Roman"/>
          <w:sz w:val="28"/>
          <w:szCs w:val="28"/>
        </w:rPr>
        <w:t>- разрешение на строительство.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86">
        <w:rPr>
          <w:rFonts w:ascii="Times New Roman" w:hAnsi="Times New Roman" w:cs="Times New Roman"/>
          <w:sz w:val="28"/>
          <w:szCs w:val="28"/>
        </w:rPr>
        <w:t xml:space="preserve">Данный документ находится в распоряжении </w:t>
      </w:r>
      <w:r w:rsidRPr="00CE4169">
        <w:rPr>
          <w:rFonts w:ascii="Times New Roman" w:hAnsi="Times New Roman" w:cs="Times New Roman"/>
          <w:sz w:val="28"/>
          <w:szCs w:val="28"/>
        </w:rPr>
        <w:t>отдела</w:t>
      </w:r>
      <w:r w:rsidR="00F8123B" w:rsidRPr="00CE4169">
        <w:rPr>
          <w:rFonts w:ascii="Times New Roman" w:hAnsi="Times New Roman" w:cs="Times New Roman"/>
          <w:sz w:val="28"/>
          <w:szCs w:val="28"/>
        </w:rPr>
        <w:t>;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5C86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5C86">
        <w:rPr>
          <w:rFonts w:ascii="Times New Roman" w:hAnsi="Times New Roman" w:cs="Times New Roman"/>
          <w:sz w:val="28"/>
          <w:szCs w:val="28"/>
        </w:rPr>
        <w:t xml:space="preserve">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5C86">
        <w:rPr>
          <w:rFonts w:ascii="Times New Roman" w:hAnsi="Times New Roman" w:cs="Times New Roman"/>
          <w:sz w:val="28"/>
          <w:szCs w:val="28"/>
        </w:rPr>
        <w:t xml:space="preserve">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</w:t>
      </w:r>
      <w:r w:rsidRPr="00942E65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42" w:history="1">
        <w:r w:rsidRPr="00942E65">
          <w:rPr>
            <w:rFonts w:ascii="Times New Roman" w:hAnsi="Times New Roman" w:cs="Times New Roman"/>
            <w:sz w:val="28"/>
            <w:szCs w:val="28"/>
          </w:rPr>
          <w:t>части 5 статьи 52</w:t>
        </w:r>
      </w:hyperlink>
      <w:r w:rsidRPr="00015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</w:t>
      </w:r>
      <w:r>
        <w:rPr>
          <w:rFonts w:ascii="Times New Roman" w:hAnsi="Times New Roman" w:cs="Times New Roman"/>
          <w:sz w:val="28"/>
          <w:szCs w:val="28"/>
        </w:rPr>
        <w:t>заимодействия запрашивает данную</w:t>
      </w:r>
      <w:r w:rsidRPr="004D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4D4E4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инспекции государственного строительного надзора Воронежской области,</w:t>
      </w:r>
      <w:r w:rsidRPr="00942E65">
        <w:rPr>
          <w:rFonts w:ascii="Times New Roman" w:hAnsi="Times New Roman" w:cs="Times New Roman"/>
          <w:sz w:val="28"/>
          <w:szCs w:val="28"/>
        </w:rPr>
        <w:t xml:space="preserve"> </w:t>
      </w:r>
      <w:r w:rsidRPr="00503B53">
        <w:rPr>
          <w:rFonts w:ascii="Times New Roman" w:hAnsi="Times New Roman" w:cs="Times New Roman"/>
          <w:sz w:val="28"/>
          <w:szCs w:val="28"/>
        </w:rPr>
        <w:t>Управлении Федеральной службы государственной регистрации, кадастра и картографии по Воронежской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4E4F">
        <w:rPr>
          <w:rFonts w:ascii="Times New Roman" w:hAnsi="Times New Roman" w:cs="Times New Roman"/>
          <w:sz w:val="28"/>
          <w:szCs w:val="28"/>
        </w:rPr>
        <w:t xml:space="preserve"> управлении имущественных и земельных отношений администрации </w:t>
      </w:r>
      <w:r w:rsidRPr="009721C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</w:t>
      </w:r>
      <w:r w:rsidRPr="00093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086B">
        <w:rPr>
          <w:rFonts w:ascii="Times New Roman" w:hAnsi="Times New Roman" w:cs="Times New Roman"/>
          <w:sz w:val="28"/>
          <w:szCs w:val="28"/>
        </w:rPr>
        <w:t>При обращении заявителя по вопросу внесения изменений в разрешение на строительство в связи</w:t>
      </w:r>
      <w:proofErr w:type="gramEnd"/>
      <w:r w:rsidRPr="006C086B">
        <w:rPr>
          <w:rFonts w:ascii="Times New Roman" w:hAnsi="Times New Roman" w:cs="Times New Roman"/>
          <w:sz w:val="28"/>
          <w:szCs w:val="28"/>
        </w:rPr>
        <w:t xml:space="preserve"> с переходом прав на земельный участок, образованием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0C86" w:rsidRPr="004D4E4F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 зарегистрированных правах на объект недвижимости (земельный участок).</w:t>
      </w:r>
    </w:p>
    <w:p w:rsidR="004B0C86" w:rsidRPr="004D4E4F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8"/>
          <w:szCs w:val="28"/>
        </w:rPr>
        <w:t xml:space="preserve">тографии по Воронежской области. </w:t>
      </w:r>
      <w:r w:rsidRPr="002265A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265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265AD">
        <w:rPr>
          <w:rFonts w:ascii="Times New Roman" w:hAnsi="Times New Roman" w:cs="Times New Roman"/>
          <w:sz w:val="28"/>
          <w:szCs w:val="28"/>
        </w:rPr>
        <w:t xml:space="preserve"> если в Едином государственном реестре недвижимости не содержатся сведения о правоустанавливающих документах на земельный участок,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65AD">
        <w:rPr>
          <w:rFonts w:ascii="Times New Roman" w:hAnsi="Times New Roman" w:cs="Times New Roman"/>
          <w:sz w:val="28"/>
          <w:szCs w:val="28"/>
        </w:rPr>
        <w:t xml:space="preserve"> таких документов обязан представить </w:t>
      </w:r>
      <w:r>
        <w:rPr>
          <w:rFonts w:ascii="Times New Roman" w:hAnsi="Times New Roman" w:cs="Times New Roman"/>
          <w:sz w:val="28"/>
          <w:szCs w:val="28"/>
        </w:rPr>
        <w:t>заявитель;</w:t>
      </w:r>
    </w:p>
    <w:p w:rsidR="004B0C86" w:rsidRDefault="00CE4169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169">
        <w:rPr>
          <w:rFonts w:ascii="Times New Roman" w:hAnsi="Times New Roman" w:cs="Times New Roman"/>
          <w:sz w:val="28"/>
          <w:szCs w:val="28"/>
        </w:rPr>
        <w:t>- градостроительный план земельного участка</w:t>
      </w:r>
      <w:r w:rsidR="00EF5D58">
        <w:rPr>
          <w:rFonts w:ascii="Times New Roman" w:hAnsi="Times New Roman" w:cs="Times New Roman"/>
          <w:sz w:val="28"/>
          <w:szCs w:val="28"/>
        </w:rPr>
        <w:t>,</w:t>
      </w:r>
      <w:r w:rsidRPr="00CE4169">
        <w:rPr>
          <w:rFonts w:ascii="Times New Roman" w:hAnsi="Times New Roman" w:cs="Times New Roman"/>
          <w:sz w:val="28"/>
          <w:szCs w:val="28"/>
        </w:rPr>
        <w:t xml:space="preserve"> на котором планируется осуществить строительство объекта капитального строительства, в котором в</w:t>
      </w:r>
      <w:r w:rsidRPr="00C64187">
        <w:rPr>
          <w:rFonts w:ascii="Times New Roman" w:hAnsi="Times New Roman" w:cs="Times New Roman"/>
          <w:sz w:val="28"/>
          <w:szCs w:val="28"/>
        </w:rPr>
        <w:t xml:space="preserve"> числе прочего содержится информация об ограничениях использования земельного участка, в том </w:t>
      </w:r>
      <w:proofErr w:type="gramStart"/>
      <w:r w:rsidRPr="00C6418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64187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в случае, </w:t>
      </w:r>
      <w:proofErr w:type="gramStart"/>
      <w:r w:rsidRPr="00C64187">
        <w:rPr>
          <w:rFonts w:ascii="Times New Roman" w:hAnsi="Times New Roman" w:cs="Times New Roman"/>
          <w:sz w:val="28"/>
          <w:szCs w:val="28"/>
        </w:rPr>
        <w:t>предусмотренном</w:t>
      </w:r>
      <w:proofErr w:type="gramEnd"/>
      <w:r w:rsidRPr="00C64187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C64187">
          <w:rPr>
            <w:rFonts w:ascii="Times New Roman" w:hAnsi="Times New Roman" w:cs="Times New Roman"/>
            <w:sz w:val="28"/>
            <w:szCs w:val="28"/>
          </w:rPr>
          <w:t>частью 21.7 статьи 51</w:t>
        </w:r>
      </w:hyperlink>
      <w:r w:rsidRPr="00C6418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4B0C86" w:rsidRPr="004D4E4F">
        <w:rPr>
          <w:rFonts w:ascii="Times New Roman" w:hAnsi="Times New Roman" w:cs="Times New Roman"/>
          <w:sz w:val="28"/>
          <w:szCs w:val="28"/>
        </w:rPr>
        <w:t>.</w:t>
      </w:r>
    </w:p>
    <w:p w:rsidR="004B0C86" w:rsidRPr="004D4E4F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администрации городского округа город Воронеж;</w:t>
      </w:r>
    </w:p>
    <w:p w:rsidR="004B0C86" w:rsidRPr="004D4E4F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D2">
        <w:rPr>
          <w:rFonts w:ascii="Times New Roman" w:hAnsi="Times New Roman" w:cs="Times New Roman"/>
          <w:sz w:val="28"/>
          <w:szCs w:val="28"/>
        </w:rPr>
        <w:t xml:space="preserve">- решение об образовании земельного участка </w:t>
      </w:r>
      <w:r w:rsidR="00F8123B" w:rsidRPr="00D65FD2">
        <w:rPr>
          <w:rFonts w:ascii="Times New Roman" w:hAnsi="Times New Roman" w:cs="Times New Roman"/>
          <w:sz w:val="28"/>
          <w:szCs w:val="28"/>
        </w:rPr>
        <w:t>(</w:t>
      </w:r>
      <w:r w:rsidRPr="00D65FD2">
        <w:rPr>
          <w:rFonts w:ascii="Times New Roman" w:hAnsi="Times New Roman" w:cs="Times New Roman"/>
          <w:sz w:val="28"/>
          <w:szCs w:val="28"/>
        </w:rPr>
        <w:t>если в соответствии с</w:t>
      </w:r>
      <w:r w:rsidRPr="00384327">
        <w:rPr>
          <w:rFonts w:ascii="Times New Roman" w:hAnsi="Times New Roman" w:cs="Times New Roman"/>
          <w:sz w:val="28"/>
          <w:szCs w:val="28"/>
        </w:rPr>
        <w:t xml:space="preserve"> земельным </w:t>
      </w:r>
      <w:hyperlink r:id="rId44" w:history="1">
        <w:r w:rsidRPr="0038432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84327">
        <w:rPr>
          <w:rFonts w:ascii="Times New Roman" w:hAnsi="Times New Roman" w:cs="Times New Roman"/>
          <w:sz w:val="28"/>
          <w:szCs w:val="28"/>
        </w:rPr>
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F8123B">
        <w:rPr>
          <w:rFonts w:ascii="Times New Roman" w:hAnsi="Times New Roman" w:cs="Times New Roman"/>
          <w:sz w:val="28"/>
          <w:szCs w:val="28"/>
        </w:rPr>
        <w:t>)</w:t>
      </w:r>
      <w:r w:rsidRPr="004D4E4F">
        <w:rPr>
          <w:rFonts w:ascii="Times New Roman" w:hAnsi="Times New Roman" w:cs="Times New Roman"/>
          <w:sz w:val="28"/>
          <w:szCs w:val="28"/>
        </w:rPr>
        <w:t>:</w:t>
      </w:r>
    </w:p>
    <w:p w:rsidR="004B0C86" w:rsidRPr="004D4E4F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>путем объединения земельных участков, в отношении которых или одного из которых выдано разрешение на строительство;</w:t>
      </w:r>
    </w:p>
    <w:p w:rsidR="004B0C86" w:rsidRPr="004D4E4F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>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E4F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отдел в рамках межведомственного взаимодействия запрашивает данный документ в управлении имущественных и земельных отношений администрации </w:t>
      </w:r>
      <w:r w:rsidRPr="009721C4">
        <w:rPr>
          <w:rFonts w:ascii="Times New Roman" w:hAnsi="Times New Roman" w:cs="Times New Roman"/>
          <w:sz w:val="28"/>
          <w:szCs w:val="28"/>
        </w:rPr>
        <w:t>городского округа город Воронеж.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45" w:history="1">
        <w:r w:rsidRPr="005C0B89">
          <w:rPr>
            <w:rFonts w:ascii="Times New Roman" w:hAnsi="Times New Roman" w:cs="Times New Roman"/>
            <w:sz w:val="28"/>
            <w:szCs w:val="28"/>
          </w:rPr>
          <w:t>части 6 статьи</w:t>
        </w:r>
        <w:proofErr w:type="gramEnd"/>
        <w:r w:rsidRPr="005C0B89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5C0B89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62D9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62D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B0C86" w:rsidRPr="0050029B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029B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B0C86" w:rsidRPr="0050029B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9B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B0C86" w:rsidRPr="0050029B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9B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B0C86" w:rsidRPr="0050029B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29B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B0C86" w:rsidRPr="0050029B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29B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0029B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46" w:history="1">
        <w:r w:rsidRPr="00805C1E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0029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Pr="00500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29B">
        <w:rPr>
          <w:rFonts w:ascii="Times New Roman" w:hAnsi="Times New Roman" w:cs="Times New Roman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0029B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47" w:history="1">
        <w:r w:rsidRPr="0050029B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50029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216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029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</w:t>
      </w:r>
      <w:proofErr w:type="gramEnd"/>
    </w:p>
    <w:p w:rsidR="004B0C86" w:rsidRPr="001E62D9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2.6.3. 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076AA">
        <w:rPr>
          <w:rFonts w:ascii="Times New Roman" w:hAnsi="Times New Roman" w:cs="Times New Roman"/>
          <w:sz w:val="28"/>
          <w:szCs w:val="28"/>
        </w:rPr>
        <w:t>2.6.3.1. В случае поступления заявления застройщика о внесении изменений в разрешение на строительство (кроме заявления о внесении изменений в разрешение на строительство исключительно в связи с продлением срока действия такого разрешения и уведомления о переходе прав на земельный участок, об образовании земельного участка):</w:t>
      </w:r>
    </w:p>
    <w:p w:rsidR="004B0C86" w:rsidRPr="00E076AA" w:rsidRDefault="004B0C86" w:rsidP="004B0C8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76AA">
        <w:rPr>
          <w:sz w:val="28"/>
          <w:szCs w:val="28"/>
        </w:rPr>
        <w:t xml:space="preserve">- подготовка и выдача результатов инженерных изысканий и материалов, содержащихся в проектной документации на строительство объекта капитального строительства. Результатом услуги являются подготовка и выдача </w:t>
      </w:r>
      <w:r w:rsidRPr="00E076AA">
        <w:rPr>
          <w:rFonts w:eastAsiaTheme="minorHAnsi"/>
          <w:sz w:val="28"/>
          <w:szCs w:val="28"/>
          <w:lang w:eastAsia="en-US"/>
        </w:rPr>
        <w:t xml:space="preserve">индивидуальными предпринимателями или юридическими лицами, которые являются членами саморегулируемых организаций в области инженерных изысканий, если иное не предусмотрено статьей 47 Градостроительного кодекса Российской Федерации, документа о выполненных инженерных изысканиях и </w:t>
      </w:r>
      <w:proofErr w:type="gramStart"/>
      <w:r w:rsidRPr="00E076AA">
        <w:rPr>
          <w:sz w:val="28"/>
          <w:szCs w:val="28"/>
        </w:rPr>
        <w:t>подготовка</w:t>
      </w:r>
      <w:proofErr w:type="gramEnd"/>
      <w:r w:rsidRPr="00E076AA">
        <w:rPr>
          <w:sz w:val="28"/>
          <w:szCs w:val="28"/>
        </w:rPr>
        <w:t xml:space="preserve"> и выдача организациями, имеющими свидетельство о допуске к выполнению работ по подготовке проектной документации для строительства объектов капитального строительства, выдаваемое саморегулируемыми организациями в строительной отрасли, материалов, содержащихся в проектной документации: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AA">
        <w:rPr>
          <w:rFonts w:ascii="Times New Roman" w:hAnsi="Times New Roman" w:cs="Times New Roman"/>
          <w:sz w:val="28"/>
          <w:szCs w:val="28"/>
        </w:rPr>
        <w:t>а) пояснительной записки;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AA">
        <w:rPr>
          <w:rFonts w:ascii="Times New Roman" w:hAnsi="Times New Roman" w:cs="Times New Roman"/>
          <w:sz w:val="28"/>
          <w:szCs w:val="28"/>
        </w:rPr>
        <w:t>б) схемы планировочной организации земельного участка, выполненной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проекта полосы отвода, выполненного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AA">
        <w:rPr>
          <w:rFonts w:ascii="Times New Roman" w:hAnsi="Times New Roman" w:cs="Times New Roman"/>
          <w:sz w:val="28"/>
          <w:szCs w:val="28"/>
        </w:rPr>
        <w:t>в)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AA">
        <w:rPr>
          <w:rFonts w:ascii="Times New Roman" w:hAnsi="Times New Roman" w:cs="Times New Roman"/>
          <w:sz w:val="28"/>
          <w:szCs w:val="28"/>
        </w:rPr>
        <w:t>г) проекта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F8123B">
        <w:rPr>
          <w:rFonts w:ascii="Times New Roman" w:hAnsi="Times New Roman" w:cs="Times New Roman"/>
          <w:sz w:val="28"/>
          <w:szCs w:val="28"/>
        </w:rPr>
        <w:t>;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AA">
        <w:rPr>
          <w:rFonts w:ascii="Times New Roman" w:hAnsi="Times New Roman" w:cs="Times New Roman"/>
          <w:sz w:val="28"/>
          <w:szCs w:val="28"/>
        </w:rPr>
        <w:t>- государственная экспертиза проектной документации, государственная экологическая экспертиза проектной документации, экспертиза проектной документации объекта капитального строительства.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AA">
        <w:rPr>
          <w:rFonts w:ascii="Times New Roman" w:hAnsi="Times New Roman" w:cs="Times New Roman"/>
          <w:sz w:val="28"/>
          <w:szCs w:val="28"/>
        </w:rPr>
        <w:t xml:space="preserve">Результатом услуги является подготовленное и выданное федеральным органом исполнительной власти, органом исполнительной власти субъекта Российской Федерации, уполномоченными на проведение государственной экспертизы и государственной экологической экспертизы проектной документации, или подведомственными указанным органам государственными учреждениями положительное заключение экспертизы проектной документации, положительное заключение государственной экспертизы проектной документации, положительное заключение государственной экологической экспертизы проектной документации в случаях, предусмотренных </w:t>
      </w:r>
      <w:hyperlink r:id="rId48" w:history="1">
        <w:r w:rsidRPr="00E076AA">
          <w:rPr>
            <w:rFonts w:ascii="Times New Roman" w:hAnsi="Times New Roman" w:cs="Times New Roman"/>
            <w:sz w:val="28"/>
            <w:szCs w:val="28"/>
          </w:rPr>
          <w:t>частями 3.4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E076AA">
          <w:rPr>
            <w:rFonts w:ascii="Times New Roman" w:hAnsi="Times New Roman" w:cs="Times New Roman"/>
            <w:sz w:val="28"/>
            <w:szCs w:val="28"/>
          </w:rPr>
          <w:t>6</w:t>
        </w:r>
      </w:hyperlink>
      <w:hyperlink r:id="rId50" w:history="1">
        <w:r w:rsidRPr="00E076AA">
          <w:rPr>
            <w:rFonts w:ascii="Times New Roman" w:hAnsi="Times New Roman" w:cs="Times New Roman"/>
            <w:sz w:val="28"/>
            <w:szCs w:val="28"/>
          </w:rPr>
          <w:t xml:space="preserve"> статьи 49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proofErr w:type="gramEnd"/>
      <w:r w:rsidRPr="00E076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Федерации; экспертное заключение, выданное юридическим лицом, аккредитованным на проведение негосударственной экспертизы проектной документации;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AA">
        <w:rPr>
          <w:rFonts w:ascii="Times New Roman" w:hAnsi="Times New Roman" w:cs="Times New Roman"/>
          <w:sz w:val="28"/>
          <w:szCs w:val="28"/>
        </w:rPr>
        <w:t xml:space="preserve">- подготовка и выдача подтверждения соответствия вносимых в проектную документацию изменений требованиям, указанным в </w:t>
      </w:r>
      <w:hyperlink r:id="rId51" w:history="1">
        <w:r w:rsidRPr="00E076AA">
          <w:rPr>
            <w:rFonts w:ascii="Times New Roman" w:hAnsi="Times New Roman" w:cs="Times New Roman"/>
            <w:sz w:val="28"/>
            <w:szCs w:val="28"/>
          </w:rPr>
          <w:t>частях 3.8, 3.9 статьи 49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 Результатом </w:t>
      </w:r>
      <w:r w:rsidRPr="00D65FD2">
        <w:rPr>
          <w:rFonts w:ascii="Times New Roman" w:hAnsi="Times New Roman" w:cs="Times New Roman"/>
          <w:sz w:val="28"/>
          <w:szCs w:val="28"/>
        </w:rPr>
        <w:t>услуги явля</w:t>
      </w:r>
      <w:r w:rsidR="00D65FD2" w:rsidRPr="00D65FD2">
        <w:rPr>
          <w:rFonts w:ascii="Times New Roman" w:hAnsi="Times New Roman" w:cs="Times New Roman"/>
          <w:sz w:val="28"/>
          <w:szCs w:val="28"/>
        </w:rPr>
        <w:t>е</w:t>
      </w:r>
      <w:r w:rsidRPr="00D65FD2">
        <w:rPr>
          <w:rFonts w:ascii="Times New Roman" w:hAnsi="Times New Roman" w:cs="Times New Roman"/>
          <w:sz w:val="28"/>
          <w:szCs w:val="28"/>
        </w:rPr>
        <w:t>тся:</w:t>
      </w:r>
      <w:r w:rsidRPr="00E07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AA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52" w:history="1">
        <w:r w:rsidRPr="00E076AA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D65FD2" w:rsidRPr="00E076AA">
        <w:rPr>
          <w:rFonts w:ascii="Times New Roman" w:hAnsi="Times New Roman" w:cs="Times New Roman"/>
          <w:sz w:val="28"/>
          <w:szCs w:val="28"/>
        </w:rPr>
        <w:t xml:space="preserve">подготовленное и выданное </w:t>
      </w:r>
      <w:r w:rsidRPr="00E076AA">
        <w:rPr>
          <w:rFonts w:ascii="Times New Roman" w:hAnsi="Times New Roman" w:cs="Times New Roman"/>
          <w:sz w:val="28"/>
          <w:szCs w:val="28"/>
        </w:rPr>
        <w:t>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</w:t>
      </w:r>
      <w:proofErr w:type="gramEnd"/>
      <w:r w:rsidRPr="00E076AA">
        <w:rPr>
          <w:rFonts w:ascii="Times New Roman" w:hAnsi="Times New Roman" w:cs="Times New Roman"/>
          <w:sz w:val="28"/>
          <w:szCs w:val="28"/>
        </w:rPr>
        <w:t xml:space="preserve"> в проектную документацию в соответствии с </w:t>
      </w:r>
      <w:hyperlink r:id="rId53" w:history="1">
        <w:r w:rsidRPr="00E076AA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 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AA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54" w:history="1">
        <w:r w:rsidRPr="00E076AA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4258FF" w:rsidRPr="00E076AA">
        <w:rPr>
          <w:rFonts w:ascii="Times New Roman" w:hAnsi="Times New Roman" w:cs="Times New Roman"/>
          <w:sz w:val="28"/>
          <w:szCs w:val="28"/>
        </w:rPr>
        <w:t xml:space="preserve">подготовленное и выданное </w:t>
      </w:r>
      <w:r w:rsidRPr="00E076AA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55" w:history="1">
        <w:r w:rsidRPr="00E076AA">
          <w:rPr>
            <w:rFonts w:ascii="Times New Roman" w:hAnsi="Times New Roman" w:cs="Times New Roman"/>
            <w:sz w:val="28"/>
            <w:szCs w:val="28"/>
          </w:rPr>
          <w:t>частью 3.9 статьи 49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4B0C86" w:rsidRPr="00E076AA" w:rsidRDefault="004B0C86" w:rsidP="004B0C86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076AA">
        <w:rPr>
          <w:sz w:val="28"/>
          <w:szCs w:val="28"/>
        </w:rPr>
        <w:t xml:space="preserve">- подготовка и выдача документов (согласований) в сфере градостроительной деятельности. </w:t>
      </w:r>
      <w:r w:rsidRPr="00DC2749">
        <w:rPr>
          <w:sz w:val="28"/>
          <w:szCs w:val="28"/>
        </w:rPr>
        <w:t>Результат</w:t>
      </w:r>
      <w:r w:rsidR="00DC2749" w:rsidRPr="00DC2749">
        <w:rPr>
          <w:sz w:val="28"/>
          <w:szCs w:val="28"/>
        </w:rPr>
        <w:t>а</w:t>
      </w:r>
      <w:r w:rsidRPr="00DC2749">
        <w:rPr>
          <w:sz w:val="28"/>
          <w:szCs w:val="28"/>
        </w:rPr>
        <w:t>м</w:t>
      </w:r>
      <w:r w:rsidR="00DC2749" w:rsidRPr="00DC2749">
        <w:rPr>
          <w:sz w:val="28"/>
          <w:szCs w:val="28"/>
        </w:rPr>
        <w:t>и</w:t>
      </w:r>
      <w:r w:rsidRPr="00DC2749">
        <w:rPr>
          <w:sz w:val="28"/>
          <w:szCs w:val="28"/>
        </w:rPr>
        <w:t xml:space="preserve"> услуги явля</w:t>
      </w:r>
      <w:r w:rsidR="00DC2749" w:rsidRPr="00DC2749">
        <w:rPr>
          <w:sz w:val="28"/>
          <w:szCs w:val="28"/>
        </w:rPr>
        <w:t>ю</w:t>
      </w:r>
      <w:r w:rsidRPr="00DC2749">
        <w:rPr>
          <w:sz w:val="28"/>
          <w:szCs w:val="28"/>
        </w:rPr>
        <w:t>тся</w:t>
      </w:r>
      <w:r w:rsidRPr="00E076AA">
        <w:rPr>
          <w:sz w:val="28"/>
          <w:szCs w:val="28"/>
        </w:rPr>
        <w:t xml:space="preserve">: </w:t>
      </w:r>
    </w:p>
    <w:p w:rsidR="004B0C86" w:rsidRPr="00E076AA" w:rsidRDefault="004B0C86" w:rsidP="004B0C86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076AA">
        <w:rPr>
          <w:sz w:val="28"/>
          <w:szCs w:val="28"/>
        </w:rPr>
        <w:t xml:space="preserve">подготовка и выдача документов (согласований) собственников (балансодержателей) сетей инженерной инфраструктуры, а также имущества, необходимых для предоставления муниципальных услуг; </w:t>
      </w:r>
    </w:p>
    <w:p w:rsidR="004B0C86" w:rsidRPr="00E076AA" w:rsidRDefault="004B0C86" w:rsidP="004B0C86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076AA">
        <w:rPr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31" w:history="1">
        <w:r w:rsidRPr="00E076AA">
          <w:rPr>
            <w:sz w:val="28"/>
            <w:szCs w:val="28"/>
          </w:rPr>
          <w:t>пункте 6.2</w:t>
        </w:r>
      </w:hyperlink>
      <w:r w:rsidRPr="00E076AA">
        <w:rPr>
          <w:sz w:val="28"/>
          <w:szCs w:val="28"/>
        </w:rPr>
        <w:t xml:space="preserve"> части 7 статьи 51 Градостроительного кодекса Российской Федерации случаев реконструкции многоквартирного дома; </w:t>
      </w:r>
    </w:p>
    <w:p w:rsidR="004B0C86" w:rsidRPr="00E076AA" w:rsidRDefault="004B0C86" w:rsidP="004B0C86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076AA">
        <w:rPr>
          <w:sz w:val="28"/>
          <w:szCs w:val="28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E076AA">
        <w:rPr>
          <w:sz w:val="28"/>
          <w:szCs w:val="28"/>
        </w:rPr>
        <w:t>Росатом</w:t>
      </w:r>
      <w:proofErr w:type="spellEnd"/>
      <w:r w:rsidRPr="00E076AA">
        <w:rPr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E076AA">
        <w:rPr>
          <w:sz w:val="28"/>
          <w:szCs w:val="28"/>
        </w:rPr>
        <w:t>Роскосмос</w:t>
      </w:r>
      <w:proofErr w:type="spellEnd"/>
      <w:r w:rsidRPr="00E076AA">
        <w:rPr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</w:t>
      </w:r>
      <w:proofErr w:type="gramEnd"/>
      <w:r w:rsidRPr="00E076AA">
        <w:rPr>
          <w:sz w:val="28"/>
          <w:szCs w:val="28"/>
        </w:rPr>
        <w:t xml:space="preserve">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E076AA">
        <w:rPr>
          <w:sz w:val="28"/>
          <w:szCs w:val="28"/>
        </w:rPr>
        <w:t>определяющее</w:t>
      </w:r>
      <w:proofErr w:type="gramEnd"/>
      <w:r w:rsidRPr="00E076AA">
        <w:rPr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 </w:t>
      </w:r>
    </w:p>
    <w:p w:rsidR="004B0C86" w:rsidRPr="00E076AA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AA">
        <w:rPr>
          <w:rFonts w:ascii="Times New Roman" w:hAnsi="Times New Roman" w:cs="Times New Roman"/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E076A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076AA">
        <w:rPr>
          <w:rFonts w:ascii="Times New Roman" w:hAnsi="Times New Roman" w:cs="Times New Roman"/>
          <w:sz w:val="28"/>
          <w:szCs w:val="28"/>
        </w:rPr>
        <w:t xml:space="preserve">-мест в многоквартирном доме, принятое в соответствии с жилищным </w:t>
      </w:r>
      <w:hyperlink r:id="rId56" w:history="1">
        <w:r w:rsidRPr="00E076A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076AA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E076A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E076AA">
        <w:rPr>
          <w:rFonts w:ascii="Times New Roman" w:hAnsi="Times New Roman" w:cs="Times New Roman"/>
          <w:sz w:val="28"/>
          <w:szCs w:val="28"/>
        </w:rPr>
        <w:t>-мест в многоквартирном доме.</w:t>
      </w:r>
    </w:p>
    <w:p w:rsidR="004B0C86" w:rsidRDefault="004B0C86" w:rsidP="004B0C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2.6.3.2.</w:t>
      </w:r>
      <w:r w:rsidRPr="00C46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0279">
        <w:rPr>
          <w:rFonts w:ascii="Times New Roman" w:hAnsi="Times New Roman" w:cs="Times New Roman"/>
          <w:sz w:val="28"/>
          <w:szCs w:val="28"/>
        </w:rPr>
        <w:t>При обращении заявителя по вопросу внесения изменений в разрешение на строительство исключительно в связи</w:t>
      </w:r>
      <w:proofErr w:type="gramEnd"/>
      <w:r w:rsidRPr="000E0279">
        <w:rPr>
          <w:rFonts w:ascii="Times New Roman" w:hAnsi="Times New Roman" w:cs="Times New Roman"/>
          <w:sz w:val="28"/>
          <w:szCs w:val="28"/>
        </w:rPr>
        <w:t xml:space="preserve"> с продлением срока действия такого разрешения получение заявителем услуг, являющихся необходимыми и обязательными для предоставления муниципальной услуги, </w:t>
      </w:r>
      <w:hyperlink r:id="rId57" w:history="1">
        <w:r w:rsidRPr="000E027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E0279">
        <w:rPr>
          <w:rFonts w:ascii="Times New Roman" w:hAnsi="Times New Roman" w:cs="Times New Roman"/>
          <w:sz w:val="28"/>
          <w:szCs w:val="28"/>
        </w:rPr>
        <w:t xml:space="preserve"> которых утвержден решением Воронежской городской Думы от 14.03.2012 № 721-III, не требуется.</w:t>
      </w:r>
    </w:p>
    <w:p w:rsidR="007B6227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2.6.3.3. </w:t>
      </w:r>
      <w:proofErr w:type="gramStart"/>
      <w:r w:rsidRPr="000E0279">
        <w:rPr>
          <w:sz w:val="28"/>
          <w:szCs w:val="28"/>
        </w:rPr>
        <w:t>При обращении заявителя по вопросу внесения изменений в разрешение на строительство в связи</w:t>
      </w:r>
      <w:proofErr w:type="gramEnd"/>
      <w:r w:rsidRPr="000E0279">
        <w:rPr>
          <w:sz w:val="28"/>
          <w:szCs w:val="28"/>
        </w:rPr>
        <w:t xml:space="preserve"> с переходом прав на земельный участок, образованием земельного участка получение заявителем услуг, являющихся необходимыми и обязательными для предоставления муниципальной услуги, </w:t>
      </w:r>
      <w:hyperlink r:id="rId58" w:history="1">
        <w:r w:rsidRPr="000E0279">
          <w:rPr>
            <w:sz w:val="28"/>
            <w:szCs w:val="28"/>
          </w:rPr>
          <w:t>перечень</w:t>
        </w:r>
      </w:hyperlink>
      <w:r w:rsidRPr="000E0279">
        <w:rPr>
          <w:sz w:val="28"/>
          <w:szCs w:val="28"/>
        </w:rPr>
        <w:t xml:space="preserve"> которых утвержден решением Воронежской городской Думы от 14.03.2012 № 721-III, не требуется</w:t>
      </w:r>
      <w:r>
        <w:rPr>
          <w:sz w:val="28"/>
          <w:szCs w:val="28"/>
        </w:rPr>
        <w:t>.».</w:t>
      </w:r>
    </w:p>
    <w:p w:rsidR="00055A70" w:rsidRDefault="00055A70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F8123B">
        <w:rPr>
          <w:sz w:val="28"/>
          <w:szCs w:val="28"/>
        </w:rPr>
        <w:t>6</w:t>
      </w:r>
      <w:r>
        <w:rPr>
          <w:sz w:val="28"/>
          <w:szCs w:val="28"/>
        </w:rPr>
        <w:t>. Пункт 2.13.2 п</w:t>
      </w:r>
      <w:r w:rsidRPr="000F5D63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Pr="000F5D63">
        <w:rPr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>
        <w:rPr>
          <w:sz w:val="28"/>
          <w:szCs w:val="28"/>
        </w:rPr>
        <w:t xml:space="preserve"> </w:t>
      </w:r>
      <w:r w:rsidRPr="0021522E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055A70" w:rsidRDefault="00055A70" w:rsidP="00055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«2.13.2. </w:t>
      </w:r>
      <w:r w:rsidRPr="00153584">
        <w:rPr>
          <w:sz w:val="28"/>
          <w:szCs w:val="28"/>
        </w:rPr>
        <w:t>Прием заявителей уполномоченными лицами осуществляется в соответствии с графиком (режимом) работы МФЦ</w:t>
      </w:r>
      <w:r>
        <w:rPr>
          <w:sz w:val="28"/>
          <w:szCs w:val="28"/>
        </w:rPr>
        <w:t>.</w:t>
      </w:r>
    </w:p>
    <w:p w:rsidR="00055A70" w:rsidRDefault="00055A70" w:rsidP="00055A70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3931">
        <w:rPr>
          <w:sz w:val="28"/>
          <w:szCs w:val="28"/>
        </w:rPr>
        <w:t>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</w:t>
      </w:r>
      <w:r>
        <w:rPr>
          <w:sz w:val="28"/>
          <w:szCs w:val="28"/>
        </w:rPr>
        <w:t xml:space="preserve">ьных услуг (далее – комплексный </w:t>
      </w:r>
      <w:r w:rsidRPr="00793931">
        <w:rPr>
          <w:sz w:val="28"/>
          <w:szCs w:val="28"/>
        </w:rPr>
        <w:t xml:space="preserve">запрос). </w:t>
      </w:r>
      <w:proofErr w:type="gramStart"/>
      <w:r w:rsidRPr="00793931">
        <w:rPr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793931">
        <w:rPr>
          <w:sz w:val="28"/>
          <w:szCs w:val="28"/>
        </w:rPr>
        <w:t xml:space="preserve"> При этом не требуются составление и подписание таких заявлений заявителем</w:t>
      </w:r>
      <w:proofErr w:type="gramStart"/>
      <w:r w:rsidRPr="0079393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56BF9" w:rsidRDefault="009B2F3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F1EE5">
        <w:rPr>
          <w:sz w:val="28"/>
          <w:szCs w:val="28"/>
        </w:rPr>
        <w:t xml:space="preserve">В </w:t>
      </w:r>
      <w:r w:rsidR="00AF1EE5" w:rsidRPr="003A0023">
        <w:rPr>
          <w:sz w:val="28"/>
          <w:szCs w:val="28"/>
        </w:rPr>
        <w:t>раздел</w:t>
      </w:r>
      <w:r w:rsidR="00AF1EE5">
        <w:rPr>
          <w:sz w:val="28"/>
          <w:szCs w:val="28"/>
        </w:rPr>
        <w:t>е</w:t>
      </w:r>
      <w:r w:rsidR="00AF1EE5" w:rsidRPr="003A0023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="00AF1EE5">
        <w:rPr>
          <w:sz w:val="28"/>
          <w:szCs w:val="28"/>
        </w:rPr>
        <w:t>:</w:t>
      </w:r>
    </w:p>
    <w:p w:rsidR="00B56BF9" w:rsidRDefault="009B2F3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2.1. </w:t>
      </w:r>
      <w:r w:rsidR="00B56BF9">
        <w:rPr>
          <w:sz w:val="28"/>
          <w:szCs w:val="28"/>
        </w:rPr>
        <w:t>П</w:t>
      </w:r>
      <w:r w:rsidR="00B56BF9" w:rsidRPr="00A95BF9">
        <w:rPr>
          <w:sz w:val="28"/>
          <w:szCs w:val="28"/>
        </w:rPr>
        <w:t>ункт 3.</w:t>
      </w:r>
      <w:r w:rsidR="00B56BF9">
        <w:rPr>
          <w:sz w:val="28"/>
          <w:szCs w:val="28"/>
        </w:rPr>
        <w:t>3</w:t>
      </w:r>
      <w:r w:rsidR="00B56BF9" w:rsidRPr="00A95BF9">
        <w:rPr>
          <w:sz w:val="28"/>
          <w:szCs w:val="28"/>
        </w:rPr>
        <w:t>.</w:t>
      </w:r>
      <w:r w:rsidR="00B56BF9">
        <w:rPr>
          <w:sz w:val="28"/>
          <w:szCs w:val="28"/>
        </w:rPr>
        <w:t>4</w:t>
      </w:r>
      <w:r w:rsidR="00B56BF9" w:rsidRPr="00A95BF9">
        <w:rPr>
          <w:sz w:val="28"/>
          <w:szCs w:val="28"/>
        </w:rPr>
        <w:t xml:space="preserve"> </w:t>
      </w:r>
      <w:r w:rsidR="00B56BF9" w:rsidRPr="00A95BF9">
        <w:rPr>
          <w:color w:val="000000"/>
          <w:sz w:val="28"/>
          <w:szCs w:val="28"/>
        </w:rPr>
        <w:t>подраздела 3.</w:t>
      </w:r>
      <w:r w:rsidR="00B56BF9">
        <w:rPr>
          <w:color w:val="000000"/>
          <w:sz w:val="28"/>
          <w:szCs w:val="28"/>
        </w:rPr>
        <w:t>3</w:t>
      </w:r>
      <w:r w:rsidR="00B56BF9" w:rsidRPr="00A95BF9">
        <w:rPr>
          <w:color w:val="000000"/>
          <w:sz w:val="28"/>
          <w:szCs w:val="28"/>
        </w:rPr>
        <w:t xml:space="preserve"> «</w:t>
      </w:r>
      <w:r w:rsidR="00B56BF9" w:rsidRPr="00553D1C">
        <w:rPr>
          <w:rFonts w:eastAsiaTheme="minorHAnsi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 w:rsidR="00B56BF9">
        <w:rPr>
          <w:rFonts w:eastAsiaTheme="minorHAnsi"/>
          <w:sz w:val="28"/>
          <w:szCs w:val="28"/>
          <w:lang w:eastAsia="en-US"/>
        </w:rPr>
        <w:t>»</w:t>
      </w:r>
      <w:r w:rsidR="00B56BF9" w:rsidRPr="003A0023">
        <w:rPr>
          <w:color w:val="000000"/>
          <w:sz w:val="28"/>
          <w:szCs w:val="28"/>
        </w:rPr>
        <w:t xml:space="preserve"> </w:t>
      </w:r>
      <w:r w:rsidR="00B56BF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62D9">
        <w:rPr>
          <w:rFonts w:ascii="Times New Roman" w:hAnsi="Times New Roman" w:cs="Times New Roman"/>
          <w:sz w:val="28"/>
          <w:szCs w:val="28"/>
        </w:rPr>
        <w:t xml:space="preserve">3.3.4. В случае отсутствия оснований, установленных </w:t>
      </w:r>
      <w:hyperlink w:anchor="P250" w:history="1">
        <w:r w:rsidRPr="00BE3769">
          <w:rPr>
            <w:rFonts w:ascii="Times New Roman" w:hAnsi="Times New Roman" w:cs="Times New Roman"/>
            <w:sz w:val="28"/>
            <w:szCs w:val="28"/>
          </w:rPr>
          <w:t>подразделом 2.8</w:t>
        </w:r>
      </w:hyperlink>
      <w:r w:rsidRPr="004213BE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а также отсутствия в представленном пакете документов, указанных в </w:t>
      </w:r>
      <w:hyperlink w:anchor="P187" w:history="1">
        <w:r w:rsidRPr="00BE3769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1E62D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в рамках межведомственного взаимодействия направляет запросы: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 xml:space="preserve">- в Управление Федеральной службы государственной регистрации, кадастра и картографии по Воронежской области на получение выписки из </w:t>
      </w:r>
      <w:r w:rsidRPr="0039548A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о зарегистрированных</w:t>
      </w:r>
      <w:r w:rsidRPr="001E62D9">
        <w:rPr>
          <w:rFonts w:ascii="Times New Roman" w:hAnsi="Times New Roman" w:cs="Times New Roman"/>
          <w:sz w:val="28"/>
          <w:szCs w:val="28"/>
        </w:rPr>
        <w:t xml:space="preserve"> правах на объект недвижимости.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кадастровый (условный) номер объекта недвижимости;</w:t>
      </w:r>
    </w:p>
    <w:p w:rsidR="00B56BF9" w:rsidRPr="004213BE" w:rsidRDefault="006B274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B56BF9" w:rsidRPr="004213BE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="00B56BF9" w:rsidRPr="004213BE">
        <w:rPr>
          <w:rFonts w:ascii="Times New Roman" w:hAnsi="Times New Roman" w:cs="Times New Roman"/>
          <w:sz w:val="28"/>
          <w:szCs w:val="28"/>
        </w:rPr>
        <w:t>;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2D9">
        <w:rPr>
          <w:rFonts w:ascii="Times New Roman" w:hAnsi="Times New Roman" w:cs="Times New Roman"/>
          <w:sz w:val="28"/>
          <w:szCs w:val="28"/>
        </w:rPr>
        <w:t>название района, города, населенного пункта, улицы, номер дома, корпуса, строения, квартиры;</w:t>
      </w:r>
      <w:proofErr w:type="gramEnd"/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назначение объекта;</w:t>
      </w:r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площадь объекта;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432">
        <w:rPr>
          <w:rFonts w:ascii="Times New Roman" w:hAnsi="Times New Roman" w:cs="Times New Roman"/>
          <w:sz w:val="28"/>
          <w:szCs w:val="28"/>
        </w:rPr>
        <w:t>- в департамент строительной политики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548A">
        <w:rPr>
          <w:rFonts w:ascii="Times New Roman" w:hAnsi="Times New Roman" w:cs="Times New Roman"/>
          <w:sz w:val="28"/>
          <w:szCs w:val="28"/>
        </w:rPr>
        <w:t>в управление строительной политики администрации городского округа город Воронеж</w:t>
      </w:r>
      <w:r w:rsidRPr="000D7432">
        <w:rPr>
          <w:rFonts w:ascii="Times New Roman" w:hAnsi="Times New Roman" w:cs="Times New Roman"/>
          <w:sz w:val="28"/>
          <w:szCs w:val="28"/>
        </w:rPr>
        <w:t xml:space="preserve"> на получение соглашения о передаче в случаях, установленных бюджетным </w:t>
      </w:r>
      <w:hyperlink r:id="rId60" w:history="1">
        <w:r w:rsidRPr="000D743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0D7432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0D7432">
        <w:rPr>
          <w:rFonts w:ascii="Times New Roman" w:hAnsi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0D7432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0D7432">
        <w:rPr>
          <w:rFonts w:ascii="Times New Roman" w:hAnsi="Times New Roman" w:cs="Times New Roman"/>
          <w:sz w:val="28"/>
          <w:szCs w:val="28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</w:t>
      </w:r>
      <w:proofErr w:type="gramEnd"/>
      <w:r w:rsidRPr="000D7432">
        <w:rPr>
          <w:rFonts w:ascii="Times New Roman" w:hAnsi="Times New Roman" w:cs="Times New Roman"/>
          <w:sz w:val="28"/>
          <w:szCs w:val="28"/>
        </w:rPr>
        <w:t xml:space="preserve"> бюджетных инвестиций, правоустанавливающих документов на земельный участок правообладателя, с которым заключено это соглашение</w:t>
      </w:r>
      <w:r w:rsidR="00F8123B">
        <w:rPr>
          <w:rFonts w:ascii="Times New Roman" w:hAnsi="Times New Roman" w:cs="Times New Roman"/>
          <w:sz w:val="28"/>
          <w:szCs w:val="28"/>
        </w:rPr>
        <w:t>;</w:t>
      </w:r>
    </w:p>
    <w:p w:rsidR="00B56BF9" w:rsidRPr="001E62D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- в управление главного архитектора администрации городского округа город Воронеж на получение следующих документов:</w:t>
      </w:r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57E7">
        <w:rPr>
          <w:rFonts w:ascii="Times New Roman" w:hAnsi="Times New Roman" w:cs="Times New Roman"/>
          <w:sz w:val="28"/>
          <w:szCs w:val="28"/>
        </w:rPr>
        <w:t>выданного не ранее чем за три года до дня представления заявления на получение разрешения на строительство;</w:t>
      </w:r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D9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(в случае</w:t>
      </w:r>
      <w:r w:rsidR="00F8123B">
        <w:rPr>
          <w:rFonts w:ascii="Times New Roman" w:hAnsi="Times New Roman" w:cs="Times New Roman"/>
          <w:sz w:val="28"/>
          <w:szCs w:val="28"/>
        </w:rPr>
        <w:t>,</w:t>
      </w:r>
      <w:r w:rsidRPr="001E62D9">
        <w:rPr>
          <w:rFonts w:ascii="Times New Roman" w:hAnsi="Times New Roman" w:cs="Times New Roman"/>
          <w:sz w:val="28"/>
          <w:szCs w:val="28"/>
        </w:rPr>
        <w:t xml:space="preserve"> если застройщику было предоставлено такое разрешение в соответствии со </w:t>
      </w:r>
      <w:hyperlink r:id="rId61" w:history="1">
        <w:r w:rsidRPr="004213BE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4213BE">
        <w:rPr>
          <w:rFonts w:ascii="Times New Roman" w:hAnsi="Times New Roman" w:cs="Times New Roman"/>
          <w:sz w:val="28"/>
          <w:szCs w:val="28"/>
        </w:rPr>
        <w:t xml:space="preserve"> </w:t>
      </w:r>
      <w:r w:rsidRPr="001E62D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Федерации);</w:t>
      </w:r>
    </w:p>
    <w:p w:rsidR="00B56BF9" w:rsidRPr="000D7432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B2">
        <w:rPr>
          <w:rFonts w:ascii="Times New Roman" w:hAnsi="Times New Roman" w:cs="Times New Roman"/>
          <w:sz w:val="28"/>
          <w:szCs w:val="28"/>
        </w:rPr>
        <w:t>- в муниципальное казенное предприятие городского округа город Воронеж «Управление главного архитектора» и в бюджетное учреждение Воронежской области «Нормативно-проектный центр» на получение</w:t>
      </w:r>
      <w:r w:rsidRPr="000D7432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B56BF9" w:rsidRPr="00503B53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3B53">
        <w:rPr>
          <w:rFonts w:ascii="Times New Roman" w:hAnsi="Times New Roman" w:cs="Times New Roman"/>
          <w:sz w:val="28"/>
          <w:szCs w:val="28"/>
        </w:rPr>
        <w:t xml:space="preserve"> инженерных изысканий и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3B53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503B53">
        <w:rPr>
          <w:rFonts w:ascii="Times New Roman" w:hAnsi="Times New Roman" w:cs="Times New Roman"/>
          <w:sz w:val="28"/>
          <w:szCs w:val="28"/>
        </w:rPr>
        <w:t xml:space="preserve"> в утвержденной в соответствии с </w:t>
      </w:r>
      <w:hyperlink r:id="rId62" w:history="1">
        <w:r w:rsidRPr="00503B53">
          <w:rPr>
            <w:rFonts w:ascii="Times New Roman" w:hAnsi="Times New Roman" w:cs="Times New Roman"/>
            <w:sz w:val="28"/>
            <w:szCs w:val="28"/>
          </w:rPr>
          <w:t>частью 15 статьи 48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</w:t>
      </w:r>
      <w:r>
        <w:rPr>
          <w:rFonts w:ascii="Times New Roman" w:hAnsi="Times New Roman" w:cs="Times New Roman"/>
          <w:sz w:val="28"/>
          <w:szCs w:val="28"/>
        </w:rPr>
        <w:t>ектной документации</w:t>
      </w:r>
      <w:r w:rsidRPr="00503B53">
        <w:rPr>
          <w:rFonts w:ascii="Times New Roman" w:hAnsi="Times New Roman" w:cs="Times New Roman"/>
          <w:sz w:val="28"/>
          <w:szCs w:val="28"/>
        </w:rPr>
        <w:t>:</w:t>
      </w:r>
    </w:p>
    <w:p w:rsidR="00B56BF9" w:rsidRPr="00503B53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а) пояснительн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3B53">
        <w:rPr>
          <w:rFonts w:ascii="Times New Roman" w:hAnsi="Times New Roman" w:cs="Times New Roman"/>
          <w:sz w:val="28"/>
          <w:szCs w:val="28"/>
        </w:rPr>
        <w:t>;</w:t>
      </w:r>
    </w:p>
    <w:p w:rsidR="00B56BF9" w:rsidRPr="00503B53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б)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03B53">
        <w:rPr>
          <w:rFonts w:ascii="Times New Roman" w:hAnsi="Times New Roman" w:cs="Times New Roman"/>
          <w:sz w:val="28"/>
          <w:szCs w:val="28"/>
        </w:rPr>
        <w:t xml:space="preserve"> планировочной организации земельного участка, выполненн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3B53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53">
        <w:rPr>
          <w:rFonts w:ascii="Times New Roman" w:hAnsi="Times New Roman" w:cs="Times New Roman"/>
          <w:sz w:val="28"/>
          <w:szCs w:val="28"/>
        </w:rPr>
        <w:t xml:space="preserve"> полосы отвода, выполненн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03B53">
        <w:rPr>
          <w:rFonts w:ascii="Times New Roman" w:hAnsi="Times New Roman" w:cs="Times New Roman"/>
          <w:sz w:val="28"/>
          <w:szCs w:val="28"/>
        </w:rPr>
        <w:t xml:space="preserve">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B56BF9" w:rsidRPr="00503B53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53">
        <w:rPr>
          <w:rFonts w:ascii="Times New Roman" w:hAnsi="Times New Roman" w:cs="Times New Roman"/>
          <w:sz w:val="28"/>
          <w:szCs w:val="28"/>
        </w:rPr>
        <w:t>в) раздел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3B53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03B53">
        <w:rPr>
          <w:rFonts w:ascii="Times New Roman" w:hAnsi="Times New Roman" w:cs="Times New Roman"/>
          <w:sz w:val="28"/>
          <w:szCs w:val="28"/>
        </w:rPr>
        <w:t xml:space="preserve">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г)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53">
        <w:rPr>
          <w:rFonts w:ascii="Times New Roman" w:hAnsi="Times New Roman" w:cs="Times New Roman"/>
          <w:sz w:val="28"/>
          <w:szCs w:val="28"/>
        </w:rPr>
        <w:t xml:space="preserve">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6BF9" w:rsidRPr="000D7432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65">
        <w:rPr>
          <w:rFonts w:ascii="Times New Roman" w:hAnsi="Times New Roman" w:cs="Times New Roman"/>
          <w:sz w:val="28"/>
          <w:szCs w:val="28"/>
        </w:rPr>
        <w:t>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0565">
        <w:rPr>
          <w:rFonts w:ascii="Times New Roman" w:hAnsi="Times New Roman" w:cs="Times New Roman"/>
          <w:sz w:val="28"/>
          <w:szCs w:val="28"/>
        </w:rPr>
        <w:t xml:space="preserve"> соответствия вносимых в проектную документацию изменений требованиям, указанным в </w:t>
      </w:r>
      <w:hyperlink r:id="rId63" w:history="1">
        <w:r w:rsidRPr="00E10565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Pr="00E10565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F8123B">
        <w:rPr>
          <w:rFonts w:ascii="Times New Roman" w:hAnsi="Times New Roman" w:cs="Times New Roman"/>
          <w:sz w:val="28"/>
          <w:szCs w:val="28"/>
        </w:rPr>
        <w:t>;</w:t>
      </w:r>
    </w:p>
    <w:p w:rsidR="00B56BF9" w:rsidRPr="000D7432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32">
        <w:rPr>
          <w:rFonts w:ascii="Times New Roman" w:hAnsi="Times New Roman" w:cs="Times New Roman"/>
          <w:sz w:val="28"/>
          <w:szCs w:val="28"/>
        </w:rPr>
        <w:t>- в государственное автономное учреждение Воронежской области «Центр государственной экспертизы проектной документации, результатов инженерных изысканий по Воронежской области» на получение следующих документов:</w:t>
      </w:r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7432">
        <w:rPr>
          <w:rFonts w:ascii="Times New Roman" w:hAnsi="Times New Roman" w:cs="Times New Roman"/>
          <w:sz w:val="28"/>
          <w:szCs w:val="28"/>
        </w:rPr>
        <w:t xml:space="preserve">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64" w:history="1">
        <w:r w:rsidRPr="000D7432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65" w:history="1">
        <w:r w:rsidRPr="000D7432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положительного заключения государственной экспертизы проектной документации в случаях, предусмотренных </w:t>
      </w:r>
      <w:hyperlink r:id="rId66" w:history="1">
        <w:r w:rsidRPr="000D7432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6BF9" w:rsidRPr="000D7432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53">
        <w:rPr>
          <w:rFonts w:ascii="Times New Roman" w:hAnsi="Times New Roman" w:cs="Times New Roman"/>
          <w:sz w:val="28"/>
          <w:szCs w:val="28"/>
        </w:rPr>
        <w:t>подтверждени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3B53">
        <w:rPr>
          <w:rFonts w:ascii="Times New Roman" w:hAnsi="Times New Roman" w:cs="Times New Roman"/>
          <w:sz w:val="28"/>
          <w:szCs w:val="28"/>
        </w:rPr>
        <w:t xml:space="preserve"> соответствия вносимых в проектную документацию изменений требованиям, указанным в </w:t>
      </w:r>
      <w:hyperlink r:id="rId67" w:history="1">
        <w:r w:rsidRPr="00503B53">
          <w:rPr>
            <w:rFonts w:ascii="Times New Roman" w:hAnsi="Times New Roman" w:cs="Times New Roman"/>
            <w:sz w:val="28"/>
            <w:szCs w:val="28"/>
          </w:rPr>
          <w:t>части 3.9 статьи 49</w:t>
        </w:r>
      </w:hyperlink>
      <w:r w:rsidRPr="00503B5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0900A0">
        <w:rPr>
          <w:rFonts w:ascii="Times New Roman" w:hAnsi="Times New Roman" w:cs="Times New Roman"/>
          <w:sz w:val="28"/>
          <w:szCs w:val="28"/>
        </w:rPr>
        <w:t>;</w:t>
      </w:r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32">
        <w:rPr>
          <w:rFonts w:ascii="Times New Roman" w:hAnsi="Times New Roman" w:cs="Times New Roman"/>
          <w:sz w:val="28"/>
          <w:szCs w:val="28"/>
        </w:rPr>
        <w:t xml:space="preserve">- в департамент природных ресурсов и экологии Воронежской области на получение положительного заключения государственной экологической экспертизы проектной документации в случаях, предусмотренных </w:t>
      </w:r>
      <w:hyperlink r:id="rId68" w:history="1">
        <w:r w:rsidRPr="000D7432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0D743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F8123B">
        <w:rPr>
          <w:rFonts w:ascii="Times New Roman" w:hAnsi="Times New Roman" w:cs="Times New Roman"/>
          <w:sz w:val="28"/>
          <w:szCs w:val="28"/>
        </w:rPr>
        <w:t>;</w:t>
      </w:r>
    </w:p>
    <w:p w:rsidR="00B56BF9" w:rsidRPr="000D7432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F0">
        <w:rPr>
          <w:rFonts w:ascii="Times New Roman" w:hAnsi="Times New Roman" w:cs="Times New Roman"/>
          <w:sz w:val="28"/>
          <w:szCs w:val="28"/>
        </w:rPr>
        <w:t xml:space="preserve">- в </w:t>
      </w:r>
      <w:r w:rsidR="000900A0">
        <w:rPr>
          <w:rFonts w:ascii="Times New Roman" w:hAnsi="Times New Roman" w:cs="Times New Roman"/>
          <w:sz w:val="28"/>
          <w:szCs w:val="28"/>
        </w:rPr>
        <w:t>у</w:t>
      </w:r>
      <w:r w:rsidRPr="00712CF0">
        <w:rPr>
          <w:rFonts w:ascii="Times New Roman" w:hAnsi="Times New Roman" w:cs="Times New Roman"/>
          <w:sz w:val="28"/>
          <w:szCs w:val="28"/>
        </w:rPr>
        <w:t>правление Федеральной службы по аккредитации на получение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B56BF9" w:rsidRDefault="00B56BF9" w:rsidP="00B56BF9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A4304">
        <w:rPr>
          <w:sz w:val="28"/>
          <w:szCs w:val="28"/>
        </w:rPr>
        <w:t xml:space="preserve">- в </w:t>
      </w:r>
      <w:r w:rsidR="000900A0">
        <w:rPr>
          <w:sz w:val="28"/>
          <w:szCs w:val="28"/>
        </w:rPr>
        <w:t>У</w:t>
      </w:r>
      <w:r w:rsidRPr="00EA4304">
        <w:rPr>
          <w:sz w:val="28"/>
          <w:szCs w:val="28"/>
        </w:rPr>
        <w:t xml:space="preserve">правление Федеральной службы по надзору в сфере защиты прав потребителей и благополучия человека по Воронежской области на получение </w:t>
      </w:r>
      <w:r w:rsidRPr="00EA4304">
        <w:rPr>
          <w:color w:val="000000" w:themeColor="text1"/>
          <w:sz w:val="28"/>
          <w:szCs w:val="28"/>
        </w:rPr>
        <w:t xml:space="preserve"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69" w:history="1">
        <w:r w:rsidRPr="00EA4304">
          <w:rPr>
            <w:color w:val="000000" w:themeColor="text1"/>
            <w:sz w:val="28"/>
            <w:szCs w:val="28"/>
          </w:rPr>
          <w:t>законодательством</w:t>
        </w:r>
      </w:hyperlink>
      <w:r w:rsidRPr="00EA4304">
        <w:rPr>
          <w:color w:val="000000" w:themeColor="text1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</w:t>
      </w:r>
      <w:proofErr w:type="gramEnd"/>
      <w:r w:rsidRPr="00EA4304">
        <w:rPr>
          <w:color w:val="000000" w:themeColor="text1"/>
          <w:sz w:val="28"/>
          <w:szCs w:val="28"/>
        </w:rPr>
        <w:t xml:space="preserve">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F8123B">
        <w:rPr>
          <w:color w:val="000000" w:themeColor="text1"/>
          <w:sz w:val="28"/>
          <w:szCs w:val="28"/>
        </w:rPr>
        <w:t>;</w:t>
      </w:r>
    </w:p>
    <w:p w:rsidR="00B56BF9" w:rsidRPr="0076077D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7D">
        <w:rPr>
          <w:rFonts w:ascii="Times New Roman" w:hAnsi="Times New Roman" w:cs="Times New Roman"/>
          <w:sz w:val="28"/>
          <w:szCs w:val="28"/>
        </w:rPr>
        <w:t>- в управление строительной политики администрации городского округа город Воронеж на получение копии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</w:r>
      <w:r w:rsidRPr="0076077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6BF9" w:rsidRPr="002C4E33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3">
        <w:rPr>
          <w:rFonts w:ascii="Times New Roman" w:hAnsi="Times New Roman" w:cs="Times New Roman"/>
          <w:sz w:val="28"/>
          <w:szCs w:val="28"/>
        </w:rPr>
        <w:t>- в управление имущественных и земельных отношений администрации городского округа город Воронеж на получение решения об образовании земельного участка</w:t>
      </w:r>
      <w:r w:rsidR="00D65FD2">
        <w:rPr>
          <w:rFonts w:ascii="Times New Roman" w:hAnsi="Times New Roman" w:cs="Times New Roman"/>
          <w:sz w:val="28"/>
          <w:szCs w:val="28"/>
        </w:rPr>
        <w:t xml:space="preserve"> </w:t>
      </w:r>
      <w:r w:rsidR="00D65FD2" w:rsidRPr="00D65FD2">
        <w:rPr>
          <w:rFonts w:ascii="Times New Roman" w:hAnsi="Times New Roman" w:cs="Times New Roman"/>
          <w:sz w:val="28"/>
          <w:szCs w:val="28"/>
        </w:rPr>
        <w:t>(если в соответствии с</w:t>
      </w:r>
      <w:r w:rsidR="00D65FD2" w:rsidRPr="00384327">
        <w:rPr>
          <w:rFonts w:ascii="Times New Roman" w:hAnsi="Times New Roman" w:cs="Times New Roman"/>
          <w:sz w:val="28"/>
          <w:szCs w:val="28"/>
        </w:rPr>
        <w:t xml:space="preserve"> земельным </w:t>
      </w:r>
      <w:hyperlink r:id="rId70" w:history="1">
        <w:r w:rsidR="00D65FD2" w:rsidRPr="0038432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D65FD2" w:rsidRPr="00384327">
        <w:rPr>
          <w:rFonts w:ascii="Times New Roman" w:hAnsi="Times New Roman" w:cs="Times New Roman"/>
          <w:sz w:val="28"/>
          <w:szCs w:val="28"/>
        </w:rPr>
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D65FD2">
        <w:rPr>
          <w:rFonts w:ascii="Times New Roman" w:hAnsi="Times New Roman" w:cs="Times New Roman"/>
          <w:sz w:val="28"/>
          <w:szCs w:val="28"/>
        </w:rPr>
        <w:t>)</w:t>
      </w:r>
      <w:r w:rsidRPr="002C4E33">
        <w:rPr>
          <w:rFonts w:ascii="Times New Roman" w:hAnsi="Times New Roman" w:cs="Times New Roman"/>
          <w:sz w:val="28"/>
          <w:szCs w:val="28"/>
        </w:rPr>
        <w:t>:</w:t>
      </w:r>
    </w:p>
    <w:p w:rsidR="00B56BF9" w:rsidRPr="002C4E33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3">
        <w:rPr>
          <w:rFonts w:ascii="Times New Roman" w:hAnsi="Times New Roman" w:cs="Times New Roman"/>
          <w:sz w:val="28"/>
          <w:szCs w:val="28"/>
        </w:rPr>
        <w:t>путем объединения земельных участков, в отношении которых или одного из которых выдано разрешение на строительство;</w:t>
      </w:r>
    </w:p>
    <w:p w:rsidR="00B56BF9" w:rsidRDefault="00B56BF9" w:rsidP="00B56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33">
        <w:rPr>
          <w:rFonts w:ascii="Times New Roman" w:hAnsi="Times New Roman" w:cs="Times New Roman"/>
          <w:sz w:val="28"/>
          <w:szCs w:val="28"/>
        </w:rPr>
        <w:t>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C86" w:rsidRDefault="00B56BF9" w:rsidP="00B56BF9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D4E4F">
        <w:rPr>
          <w:sz w:val="28"/>
          <w:szCs w:val="28"/>
        </w:rPr>
        <w:t>в</w:t>
      </w:r>
      <w:r>
        <w:rPr>
          <w:sz w:val="28"/>
          <w:szCs w:val="28"/>
        </w:rPr>
        <w:t xml:space="preserve"> инспекцию государственного строительного надзора Воронежской области,</w:t>
      </w:r>
      <w:r w:rsidRPr="00942E65">
        <w:rPr>
          <w:sz w:val="28"/>
          <w:szCs w:val="28"/>
        </w:rPr>
        <w:t xml:space="preserve"> </w:t>
      </w:r>
      <w:r w:rsidRPr="00503B53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503B53">
        <w:rPr>
          <w:sz w:val="28"/>
          <w:szCs w:val="28"/>
        </w:rPr>
        <w:t xml:space="preserve"> Федеральной службы государственной регистрации, кадастра и картографии по Воронежской области</w:t>
      </w:r>
      <w:r>
        <w:rPr>
          <w:sz w:val="28"/>
          <w:szCs w:val="28"/>
        </w:rPr>
        <w:t>,</w:t>
      </w:r>
      <w:r w:rsidRPr="004D4E4F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4D4E4F">
        <w:rPr>
          <w:sz w:val="28"/>
          <w:szCs w:val="28"/>
        </w:rPr>
        <w:t xml:space="preserve"> имущественных и земельных отношений администрации </w:t>
      </w:r>
      <w:r w:rsidRPr="009721C4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 на получение </w:t>
      </w:r>
      <w:r w:rsidRPr="00015C86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015C86">
        <w:rPr>
          <w:sz w:val="28"/>
          <w:szCs w:val="28"/>
        </w:rPr>
        <w:t xml:space="preserve">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</w:t>
      </w:r>
      <w:proofErr w:type="gramEnd"/>
      <w:r w:rsidRPr="00015C86">
        <w:rPr>
          <w:sz w:val="28"/>
          <w:szCs w:val="28"/>
        </w:rPr>
        <w:t xml:space="preserve"> разрешение на строительство в связи с продлением срока действия такого разрешения или информаци</w:t>
      </w:r>
      <w:r>
        <w:rPr>
          <w:sz w:val="28"/>
          <w:szCs w:val="28"/>
        </w:rPr>
        <w:t>и</w:t>
      </w:r>
      <w:r w:rsidRPr="00015C86">
        <w:rPr>
          <w:sz w:val="28"/>
          <w:szCs w:val="28"/>
        </w:rPr>
        <w:t xml:space="preserve">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</w:t>
      </w:r>
      <w:r w:rsidRPr="00942E65">
        <w:rPr>
          <w:sz w:val="28"/>
          <w:szCs w:val="28"/>
        </w:rPr>
        <w:t xml:space="preserve">требованиями </w:t>
      </w:r>
      <w:hyperlink r:id="rId71" w:history="1">
        <w:r w:rsidRPr="00942E65">
          <w:rPr>
            <w:sz w:val="28"/>
            <w:szCs w:val="28"/>
          </w:rPr>
          <w:t>части 5 статьи 52</w:t>
        </w:r>
      </w:hyperlink>
      <w:r w:rsidRPr="00015C86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4B0C86" w:rsidRDefault="009B2F3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86924">
        <w:rPr>
          <w:color w:val="000000"/>
          <w:sz w:val="28"/>
          <w:szCs w:val="28"/>
        </w:rPr>
        <w:t>П</w:t>
      </w:r>
      <w:r w:rsidR="00486924" w:rsidRPr="00A95BF9">
        <w:rPr>
          <w:color w:val="000000"/>
          <w:sz w:val="28"/>
          <w:szCs w:val="28"/>
        </w:rPr>
        <w:t>одраздел 3.</w:t>
      </w:r>
      <w:r w:rsidR="00486924">
        <w:rPr>
          <w:color w:val="000000"/>
          <w:sz w:val="28"/>
          <w:szCs w:val="28"/>
        </w:rPr>
        <w:t>7</w:t>
      </w:r>
      <w:r w:rsidR="00486924" w:rsidRPr="00A95BF9">
        <w:rPr>
          <w:color w:val="000000"/>
          <w:sz w:val="28"/>
          <w:szCs w:val="28"/>
        </w:rPr>
        <w:t xml:space="preserve"> «</w:t>
      </w:r>
      <w:r w:rsidR="002C07E6" w:rsidRPr="001E62D9">
        <w:rPr>
          <w:sz w:val="28"/>
          <w:szCs w:val="28"/>
        </w:rPr>
        <w:t>Взаимодействие отдела с иными органами</w:t>
      </w:r>
      <w:r w:rsidR="002C07E6">
        <w:rPr>
          <w:sz w:val="28"/>
          <w:szCs w:val="28"/>
        </w:rPr>
        <w:t xml:space="preserve"> </w:t>
      </w:r>
      <w:r w:rsidR="002C07E6" w:rsidRPr="001E62D9">
        <w:rPr>
          <w:sz w:val="28"/>
          <w:szCs w:val="28"/>
        </w:rPr>
        <w:t>государственной власти, органами местного самоуправления</w:t>
      </w:r>
      <w:r w:rsidR="002C07E6">
        <w:rPr>
          <w:sz w:val="28"/>
          <w:szCs w:val="28"/>
        </w:rPr>
        <w:t xml:space="preserve"> </w:t>
      </w:r>
      <w:r w:rsidR="002C07E6" w:rsidRPr="001E62D9">
        <w:rPr>
          <w:sz w:val="28"/>
          <w:szCs w:val="28"/>
        </w:rPr>
        <w:t>и организациями, участвующими в предоставлении</w:t>
      </w:r>
      <w:r w:rsidR="002C07E6">
        <w:rPr>
          <w:sz w:val="28"/>
          <w:szCs w:val="28"/>
        </w:rPr>
        <w:t xml:space="preserve"> </w:t>
      </w:r>
      <w:r w:rsidR="002C07E6" w:rsidRPr="001E62D9">
        <w:rPr>
          <w:sz w:val="28"/>
          <w:szCs w:val="28"/>
        </w:rPr>
        <w:t>муниципальных услуг в электронной форме</w:t>
      </w:r>
      <w:r w:rsidR="00486924">
        <w:rPr>
          <w:rFonts w:eastAsiaTheme="minorHAnsi"/>
          <w:sz w:val="28"/>
          <w:szCs w:val="28"/>
          <w:lang w:eastAsia="en-US"/>
        </w:rPr>
        <w:t>»</w:t>
      </w:r>
      <w:r w:rsidR="00486924" w:rsidRPr="003A0023">
        <w:rPr>
          <w:color w:val="000000"/>
          <w:sz w:val="28"/>
          <w:szCs w:val="28"/>
        </w:rPr>
        <w:t xml:space="preserve"> </w:t>
      </w:r>
      <w:r w:rsidR="002C07E6">
        <w:rPr>
          <w:sz w:val="28"/>
          <w:szCs w:val="28"/>
        </w:rPr>
        <w:t>дополнить абзацем следующего содержания</w:t>
      </w:r>
      <w:r w:rsidR="00486924">
        <w:rPr>
          <w:rFonts w:eastAsiaTheme="minorHAnsi"/>
          <w:sz w:val="28"/>
          <w:szCs w:val="28"/>
          <w:lang w:eastAsia="en-US"/>
        </w:rPr>
        <w:t>:</w:t>
      </w:r>
    </w:p>
    <w:p w:rsidR="004B0C86" w:rsidRDefault="002C07E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486924">
        <w:rPr>
          <w:color w:val="000000"/>
          <w:sz w:val="28"/>
          <w:szCs w:val="28"/>
        </w:rPr>
        <w:t xml:space="preserve">Для получения </w:t>
      </w:r>
      <w:r w:rsidR="00486924" w:rsidRPr="00015C86">
        <w:rPr>
          <w:sz w:val="28"/>
          <w:szCs w:val="28"/>
        </w:rPr>
        <w:t>информаци</w:t>
      </w:r>
      <w:r w:rsidR="00486924">
        <w:rPr>
          <w:sz w:val="28"/>
          <w:szCs w:val="28"/>
        </w:rPr>
        <w:t>и</w:t>
      </w:r>
      <w:r w:rsidR="00486924" w:rsidRPr="00015C86">
        <w:rPr>
          <w:sz w:val="28"/>
          <w:szCs w:val="28"/>
        </w:rPr>
        <w:t xml:space="preserve">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</w:t>
      </w:r>
      <w:r w:rsidR="00486924">
        <w:rPr>
          <w:sz w:val="28"/>
          <w:szCs w:val="28"/>
        </w:rPr>
        <w:t>и</w:t>
      </w:r>
      <w:r w:rsidR="00486924" w:rsidRPr="00015C86">
        <w:rPr>
          <w:sz w:val="28"/>
          <w:szCs w:val="28"/>
        </w:rPr>
        <w:t xml:space="preserve"> органа государственного строительного надзора об отсутствии извещения о начале данных работ, если направление такого извещения</w:t>
      </w:r>
      <w:proofErr w:type="gramEnd"/>
      <w:r w:rsidR="00486924" w:rsidRPr="00015C86">
        <w:rPr>
          <w:sz w:val="28"/>
          <w:szCs w:val="28"/>
        </w:rPr>
        <w:t xml:space="preserve"> является обязательным в соответствии с </w:t>
      </w:r>
      <w:r w:rsidR="00486924" w:rsidRPr="00942E65">
        <w:rPr>
          <w:sz w:val="28"/>
          <w:szCs w:val="28"/>
        </w:rPr>
        <w:t xml:space="preserve">требованиями </w:t>
      </w:r>
      <w:hyperlink r:id="rId72" w:history="1">
        <w:r w:rsidR="00486924" w:rsidRPr="00942E65">
          <w:rPr>
            <w:sz w:val="28"/>
            <w:szCs w:val="28"/>
          </w:rPr>
          <w:t>части 5 статьи 52</w:t>
        </w:r>
      </w:hyperlink>
      <w:r w:rsidR="00486924" w:rsidRPr="00015C86">
        <w:rPr>
          <w:sz w:val="28"/>
          <w:szCs w:val="28"/>
        </w:rPr>
        <w:t xml:space="preserve"> </w:t>
      </w:r>
      <w:r w:rsidR="00486924">
        <w:rPr>
          <w:sz w:val="28"/>
          <w:szCs w:val="28"/>
        </w:rPr>
        <w:t xml:space="preserve">Градостроительного кодекса Российской Федерации, </w:t>
      </w:r>
      <w:r w:rsidR="00486924" w:rsidRPr="00505A7D">
        <w:rPr>
          <w:sz w:val="28"/>
          <w:szCs w:val="28"/>
        </w:rPr>
        <w:t>предусмотрено межведомственное взаимодействие отдела с</w:t>
      </w:r>
      <w:r w:rsidR="00486924">
        <w:rPr>
          <w:sz w:val="28"/>
          <w:szCs w:val="28"/>
        </w:rPr>
        <w:t xml:space="preserve"> инспекцией государственного строительного надзора Воронежской области,</w:t>
      </w:r>
      <w:r w:rsidR="00486924" w:rsidRPr="00942E65">
        <w:rPr>
          <w:sz w:val="28"/>
          <w:szCs w:val="28"/>
        </w:rPr>
        <w:t xml:space="preserve"> </w:t>
      </w:r>
      <w:r w:rsidR="00486924" w:rsidRPr="00503B53">
        <w:rPr>
          <w:sz w:val="28"/>
          <w:szCs w:val="28"/>
        </w:rPr>
        <w:t>Управлени</w:t>
      </w:r>
      <w:r w:rsidR="00486924">
        <w:rPr>
          <w:sz w:val="28"/>
          <w:szCs w:val="28"/>
        </w:rPr>
        <w:t>ем</w:t>
      </w:r>
      <w:r w:rsidR="00486924" w:rsidRPr="00503B53">
        <w:rPr>
          <w:sz w:val="28"/>
          <w:szCs w:val="28"/>
        </w:rPr>
        <w:t xml:space="preserve"> Федеральной службы государственной регистрации, кадастра и картографии по Воронежской области</w:t>
      </w:r>
      <w:r w:rsidR="00486924" w:rsidRPr="004D4E4F">
        <w:rPr>
          <w:sz w:val="28"/>
          <w:szCs w:val="28"/>
        </w:rPr>
        <w:t xml:space="preserve"> </w:t>
      </w:r>
      <w:r w:rsidRPr="00505A7D">
        <w:rPr>
          <w:sz w:val="28"/>
          <w:szCs w:val="28"/>
        </w:rPr>
        <w:t>в электронной форме</w:t>
      </w:r>
      <w:proofErr w:type="gramStart"/>
      <w:r>
        <w:rPr>
          <w:sz w:val="28"/>
          <w:szCs w:val="28"/>
        </w:rPr>
        <w:t>.».</w:t>
      </w:r>
      <w:proofErr w:type="gramEnd"/>
    </w:p>
    <w:p w:rsidR="00755336" w:rsidRPr="00F4615D" w:rsidRDefault="00755336" w:rsidP="00755336">
      <w:pPr>
        <w:pStyle w:val="ac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5336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F4615D">
        <w:rPr>
          <w:sz w:val="28"/>
          <w:szCs w:val="28"/>
        </w:rPr>
        <w:t>Абзац второй пункта 5.2 раздела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 изложит</w:t>
      </w:r>
      <w:r w:rsidR="00EF5D58">
        <w:rPr>
          <w:sz w:val="28"/>
          <w:szCs w:val="28"/>
        </w:rPr>
        <w:t>ь</w:t>
      </w:r>
      <w:r w:rsidRPr="00F4615D">
        <w:rPr>
          <w:sz w:val="28"/>
          <w:szCs w:val="28"/>
        </w:rPr>
        <w:t xml:space="preserve"> в следующей редакции:</w:t>
      </w:r>
      <w:proofErr w:type="gramEnd"/>
    </w:p>
    <w:p w:rsidR="00755336" w:rsidRDefault="00755336" w:rsidP="0075533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3931">
        <w:rPr>
          <w:sz w:val="28"/>
          <w:szCs w:val="28"/>
        </w:rPr>
        <w:t>- нарушение срока регистрации запроса о предоставлении муниципальной услуги, комплексного запроса</w:t>
      </w:r>
      <w:proofErr w:type="gramStart"/>
      <w:r w:rsidRPr="0079393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247A7" w:rsidRDefault="003247A7" w:rsidP="0075533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Приложение № 1 к </w:t>
      </w:r>
      <w:r w:rsidRPr="00F775AD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му </w:t>
      </w:r>
      <w:r w:rsidRPr="00F775AD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у изложить в следующей редакции: </w:t>
      </w:r>
    </w:p>
    <w:p w:rsidR="003247A7" w:rsidRPr="009F03D2" w:rsidRDefault="003247A7" w:rsidP="003247A7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247A7" w:rsidRPr="009F03D2" w:rsidRDefault="003247A7" w:rsidP="003247A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47A7" w:rsidRPr="00A30497" w:rsidRDefault="003247A7" w:rsidP="00324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1. Место нахождения администрации городского округа город Воронеж: 394018, г. Воронеж, ул. Плехановская, д. 10.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администрации городского округа город Воронеж: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понедельник – четверг: 09.00 – 18.00;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16.45;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перерыв: 13.00 – 13.45.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Официальный сайт администрации городского округа город Воронеж в сети Интернет: </w:t>
      </w:r>
      <w:hyperlink r:id="rId73" w:history="1">
        <w:r w:rsidRPr="00F8123B">
          <w:rPr>
            <w:rStyle w:val="af0"/>
            <w:rFonts w:ascii="Times New Roman" w:hAnsi="Times New Roman"/>
            <w:color w:val="000000"/>
            <w:sz w:val="27"/>
            <w:szCs w:val="27"/>
            <w:u w:val="none"/>
          </w:rPr>
          <w:t>www.voronezh-city.ru</w:t>
        </w:r>
      </w:hyperlink>
      <w:r w:rsidRPr="00A3049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Адрес электронной почты администрации городского округа город Воронеж: </w:t>
      </w:r>
      <w:hyperlink r:id="rId74" w:history="1">
        <w:r w:rsidRPr="00F8123B">
          <w:rPr>
            <w:rStyle w:val="af0"/>
            <w:rFonts w:ascii="Times New Roman" w:hAnsi="Times New Roman"/>
            <w:color w:val="000000"/>
            <w:sz w:val="27"/>
            <w:szCs w:val="27"/>
            <w:u w:val="none"/>
          </w:rPr>
          <w:t>reception@cityhall.voronezh-city.ru</w:t>
        </w:r>
      </w:hyperlink>
      <w:r w:rsidRPr="00A3049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2. 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</w:t>
      </w:r>
      <w:r w:rsidR="00F8123B">
        <w:rPr>
          <w:sz w:val="27"/>
          <w:szCs w:val="27"/>
        </w:rPr>
        <w:t xml:space="preserve">– </w:t>
      </w:r>
      <w:r w:rsidRPr="00A30497">
        <w:rPr>
          <w:sz w:val="27"/>
          <w:szCs w:val="27"/>
        </w:rPr>
        <w:t xml:space="preserve">отдел): 394006, г. Воронеж, ул. </w:t>
      </w:r>
      <w:proofErr w:type="spellStart"/>
      <w:r w:rsidRPr="00A30497">
        <w:rPr>
          <w:sz w:val="27"/>
          <w:szCs w:val="27"/>
        </w:rPr>
        <w:t>Кольцовская</w:t>
      </w:r>
      <w:proofErr w:type="spellEnd"/>
      <w:r w:rsidRPr="00A30497">
        <w:rPr>
          <w:sz w:val="27"/>
          <w:szCs w:val="27"/>
        </w:rPr>
        <w:t>, д. 45, кабинеты</w:t>
      </w:r>
      <w:r>
        <w:rPr>
          <w:sz w:val="27"/>
          <w:szCs w:val="27"/>
        </w:rPr>
        <w:t xml:space="preserve">       </w:t>
      </w:r>
      <w:r w:rsidRPr="00A30497">
        <w:rPr>
          <w:sz w:val="27"/>
          <w:szCs w:val="27"/>
        </w:rPr>
        <w:t xml:space="preserve">  № 203, 206, 221, 223, 224.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>Отдел осуществляет прием заявителей в соответствии со следующим графиком: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понедельник, четверг: 09.00 </w:t>
      </w:r>
      <w:r w:rsidR="00F8123B">
        <w:rPr>
          <w:sz w:val="27"/>
          <w:szCs w:val="27"/>
        </w:rPr>
        <w:t>–</w:t>
      </w:r>
      <w:r w:rsidRPr="00A30497">
        <w:rPr>
          <w:sz w:val="27"/>
          <w:szCs w:val="27"/>
        </w:rPr>
        <w:t xml:space="preserve"> 12.00;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вторник: 09.00 </w:t>
      </w:r>
      <w:r w:rsidR="00F8123B">
        <w:rPr>
          <w:sz w:val="27"/>
          <w:szCs w:val="27"/>
        </w:rPr>
        <w:t>–</w:t>
      </w:r>
      <w:r w:rsidRPr="00A30497">
        <w:rPr>
          <w:sz w:val="27"/>
          <w:szCs w:val="27"/>
        </w:rPr>
        <w:t xml:space="preserve"> 17.00;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перерыв: 13.00 </w:t>
      </w:r>
      <w:r w:rsidR="00F8123B">
        <w:rPr>
          <w:sz w:val="27"/>
          <w:szCs w:val="27"/>
        </w:rPr>
        <w:t>–</w:t>
      </w:r>
      <w:r w:rsidRPr="00A30497">
        <w:rPr>
          <w:sz w:val="27"/>
          <w:szCs w:val="27"/>
        </w:rPr>
        <w:t xml:space="preserve"> 13.45.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Телефоны для справок, </w:t>
      </w:r>
      <w:r w:rsidRPr="001F0FAF">
        <w:rPr>
          <w:sz w:val="27"/>
          <w:szCs w:val="27"/>
        </w:rPr>
        <w:t>факс отдела</w:t>
      </w:r>
      <w:r w:rsidRPr="00A30497">
        <w:rPr>
          <w:sz w:val="27"/>
          <w:szCs w:val="27"/>
        </w:rPr>
        <w:t xml:space="preserve">: (473) 228-33-80, (473) 228-35-42, </w:t>
      </w:r>
      <w:r w:rsidR="00F8123B">
        <w:rPr>
          <w:sz w:val="27"/>
          <w:szCs w:val="27"/>
        </w:rPr>
        <w:t xml:space="preserve">         </w:t>
      </w:r>
      <w:r w:rsidRPr="00A30497">
        <w:rPr>
          <w:sz w:val="27"/>
          <w:szCs w:val="27"/>
        </w:rPr>
        <w:t>(473) 228-31-91, (473) 228-34-66, (473) 228-34-81; адрес электронной почты отдела: opvrd@cityhall.voronezh-city.ru.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</w:t>
      </w:r>
      <w:r w:rsidR="00F8123B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ул. Дружинников, д. 3б.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Официальный сайт АУ «МФЦ» в сети Интернет: www.mydocuments36.ru.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Адрес электронной почты: mfc@govvrn.ru.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3.1. Место нахождения Центрального филиала АУ «МФЦ»: 394026,                   г. Воронеж, ул. Дружинников, д. 3б.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Центрального филиала АУ «МФЦ»: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17.30;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20.00;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3.2.  Место нахождения филиала АУ «МФЦ» в Железнодорожном районе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г. Воронежа: 394063, г. Воронеж, Ленинский 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>, д. 174п, ТРЦ «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Максимир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 xml:space="preserve">», 1-й этаж.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Железнодорожном районе                         г. Воронежа: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20.00;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3.3. Место нахождения филиала АУ «МФЦ» в Коминтерновском районе </w:t>
      </w: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394005, г. Воронеж, Московский </w:t>
      </w:r>
      <w:proofErr w:type="spellStart"/>
      <w:r w:rsidRPr="00A30497">
        <w:rPr>
          <w:rFonts w:ascii="Times New Roman" w:hAnsi="Times New Roman" w:cs="Times New Roman"/>
          <w:sz w:val="27"/>
          <w:szCs w:val="27"/>
        </w:rPr>
        <w:t>пр-кт</w:t>
      </w:r>
      <w:proofErr w:type="spellEnd"/>
      <w:r w:rsidRPr="00A30497">
        <w:rPr>
          <w:rFonts w:ascii="Times New Roman" w:hAnsi="Times New Roman" w:cs="Times New Roman"/>
          <w:sz w:val="27"/>
          <w:szCs w:val="27"/>
        </w:rPr>
        <w:t xml:space="preserve">, д. 129/1, ТРЦ «Московский проспект».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Коминтерновском районе</w:t>
      </w:r>
      <w:r w:rsidR="00CD77E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20.00;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A30497">
        <w:rPr>
          <w:rFonts w:ascii="Times New Roman" w:hAnsi="Times New Roman" w:cs="Times New Roman"/>
          <w:sz w:val="27"/>
          <w:szCs w:val="27"/>
        </w:rPr>
        <w:t>г. Воронежа: 394008, г. Воронеж, ул. Ростовская, д. 34.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График работы филиала АУ «МФЦ» в Левобережном районе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    г. Воронежа: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20.00;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17.30;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3.5. </w:t>
      </w:r>
      <w:proofErr w:type="gramStart"/>
      <w:r w:rsidRPr="00A30497">
        <w:rPr>
          <w:rFonts w:ascii="Times New Roman" w:hAnsi="Times New Roman" w:cs="Times New Roman"/>
          <w:sz w:val="27"/>
          <w:szCs w:val="27"/>
        </w:rPr>
        <w:t>Место нахождения филиала АУ «МФЦ» в Ленинском районе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г. Воронежа: 394006, г. Воронеж, ул. 20-летия Октября, д. 123, ТЦ «Европа», </w:t>
      </w:r>
      <w:r w:rsidR="00CD77E9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4-й этаж. </w:t>
      </w:r>
      <w:proofErr w:type="gramEnd"/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Ленинском районе г. Воронежа: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10.00 – 19.00, перерыв: 14.00 – 15.00;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10.00 – 19.00;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10.00 – 20.00;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10.00 – 18.30;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10.00 – 19.00;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суббота: 10.00 – 19.00, перерыв: 14.00 – 15.00. 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3.6. </w:t>
      </w:r>
      <w:proofErr w:type="gramStart"/>
      <w:r w:rsidRPr="00A30497">
        <w:rPr>
          <w:rFonts w:ascii="Times New Roman" w:hAnsi="Times New Roman" w:cs="Times New Roman"/>
          <w:sz w:val="27"/>
          <w:szCs w:val="27"/>
        </w:rPr>
        <w:t xml:space="preserve">Место нахождения филиала АУ «МФЦ» в Советском районе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30497">
        <w:rPr>
          <w:rFonts w:ascii="Times New Roman" w:hAnsi="Times New Roman" w:cs="Times New Roman"/>
          <w:sz w:val="27"/>
          <w:szCs w:val="27"/>
        </w:rPr>
        <w:t>г. Воронежа: 394051, г. Воронеж, ул. Домостроителей, д. 24, ТЦ «Лента»,</w:t>
      </w:r>
      <w:r w:rsidR="00CD77E9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A30497">
        <w:rPr>
          <w:rFonts w:ascii="Times New Roman" w:hAnsi="Times New Roman" w:cs="Times New Roman"/>
          <w:sz w:val="27"/>
          <w:szCs w:val="27"/>
        </w:rPr>
        <w:t xml:space="preserve"> 3-й этаж. </w:t>
      </w:r>
      <w:proofErr w:type="gramEnd"/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Телефон для справок АУ «МФЦ»: (473) 226-99-99.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График работы филиала АУ «МФЦ» в Советском районе г. Воронежа: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понедельник: 09.00 – 18.00, перерыв: 13.00 – 14.00;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вторник: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среда: 09.00 – 17.30;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четверг: 09.00 – 20.00;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пятница: 09.00 – 18.00;</w:t>
      </w:r>
    </w:p>
    <w:p w:rsidR="003247A7" w:rsidRPr="00A30497" w:rsidRDefault="003247A7" w:rsidP="003247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>суббота: 09.00 – 18.00, перерыв: 13.00 – 14.00.</w:t>
      </w:r>
    </w:p>
    <w:p w:rsidR="003247A7" w:rsidRPr="00A30497" w:rsidRDefault="003247A7" w:rsidP="003247A7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4. Место нахождения департамента </w:t>
      </w:r>
      <w:r w:rsidR="00F8123B">
        <w:rPr>
          <w:sz w:val="27"/>
          <w:szCs w:val="27"/>
        </w:rPr>
        <w:t>цифрового развития</w:t>
      </w:r>
      <w:r w:rsidRPr="00A30497">
        <w:rPr>
          <w:sz w:val="27"/>
          <w:szCs w:val="27"/>
        </w:rPr>
        <w:t xml:space="preserve"> Воронежской области (далее – департамент): 394018, г. Воронеж, пл. Ленина, </w:t>
      </w:r>
      <w:r>
        <w:rPr>
          <w:sz w:val="27"/>
          <w:szCs w:val="27"/>
        </w:rPr>
        <w:t xml:space="preserve"> </w:t>
      </w:r>
      <w:r w:rsidRPr="00A30497">
        <w:rPr>
          <w:sz w:val="27"/>
          <w:szCs w:val="27"/>
        </w:rPr>
        <w:t xml:space="preserve">д. 1. </w:t>
      </w:r>
    </w:p>
    <w:p w:rsidR="003247A7" w:rsidRPr="00A30497" w:rsidRDefault="003247A7" w:rsidP="003247A7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Телефон для справок: (473) 212-65-05. </w:t>
      </w:r>
    </w:p>
    <w:p w:rsidR="003247A7" w:rsidRPr="00A30497" w:rsidRDefault="003247A7" w:rsidP="003247A7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График работы департамента: </w:t>
      </w:r>
    </w:p>
    <w:p w:rsidR="003247A7" w:rsidRPr="00A30497" w:rsidRDefault="003247A7" w:rsidP="003247A7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понедельник – четверг: 09.00 – 18.00; </w:t>
      </w:r>
    </w:p>
    <w:p w:rsidR="003247A7" w:rsidRPr="00A30497" w:rsidRDefault="003247A7" w:rsidP="003247A7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пятница: 09.00 – 16.45; </w:t>
      </w:r>
    </w:p>
    <w:p w:rsidR="003247A7" w:rsidRPr="00A30497" w:rsidRDefault="003247A7" w:rsidP="003247A7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A30497">
        <w:rPr>
          <w:sz w:val="27"/>
          <w:szCs w:val="27"/>
        </w:rPr>
        <w:t xml:space="preserve">перерыв: 13.00 – 13.45. </w:t>
      </w:r>
    </w:p>
    <w:p w:rsidR="003247A7" w:rsidRPr="00A30497" w:rsidRDefault="003247A7" w:rsidP="003247A7">
      <w:pPr>
        <w:pStyle w:val="ConsPlusNormal"/>
        <w:spacing w:line="360" w:lineRule="auto"/>
        <w:ind w:firstLine="709"/>
        <w:jc w:val="both"/>
        <w:rPr>
          <w:rStyle w:val="af0"/>
          <w:rFonts w:ascii="Times New Roman" w:hAnsi="Times New Roman"/>
          <w:color w:val="000000"/>
          <w:sz w:val="27"/>
          <w:szCs w:val="27"/>
        </w:rPr>
      </w:pPr>
      <w:r w:rsidRPr="00A30497">
        <w:rPr>
          <w:rFonts w:ascii="Times New Roman" w:hAnsi="Times New Roman" w:cs="Times New Roman"/>
          <w:sz w:val="27"/>
          <w:szCs w:val="27"/>
        </w:rPr>
        <w:t xml:space="preserve">Адрес электронной почты департамента: </w:t>
      </w:r>
      <w:hyperlink r:id="rId75" w:history="1">
        <w:r w:rsidRPr="00F8123B">
          <w:rPr>
            <w:rStyle w:val="af0"/>
            <w:rFonts w:ascii="Times New Roman" w:hAnsi="Times New Roman"/>
            <w:color w:val="000000"/>
            <w:sz w:val="27"/>
            <w:szCs w:val="27"/>
            <w:u w:val="none"/>
          </w:rPr>
          <w:t>dsmk@govvrn.ru.</w:t>
        </w:r>
      </w:hyperlink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5. Место нахождения Управления Федеральной антимонопольной службы по Воронежской области (далее </w:t>
      </w:r>
      <w:r w:rsidR="00F8123B">
        <w:rPr>
          <w:rFonts w:eastAsiaTheme="minorHAnsi"/>
          <w:sz w:val="27"/>
          <w:szCs w:val="27"/>
          <w:lang w:eastAsia="en-US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Воронежское УФАС России): 394018,</w:t>
      </w:r>
      <w:r w:rsidR="00CD77E9">
        <w:rPr>
          <w:rFonts w:eastAsiaTheme="minorHAnsi"/>
          <w:sz w:val="27"/>
          <w:szCs w:val="27"/>
          <w:lang w:eastAsia="en-US"/>
        </w:rPr>
        <w:t xml:space="preserve">                   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A30497">
        <w:rPr>
          <w:rFonts w:eastAsiaTheme="minorHAnsi"/>
          <w:sz w:val="27"/>
          <w:szCs w:val="27"/>
          <w:lang w:eastAsia="en-US"/>
        </w:rPr>
        <w:t xml:space="preserve">г. Воронеж, </w:t>
      </w:r>
      <w:r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>
        <w:rPr>
          <w:rFonts w:eastAsiaTheme="minorHAnsi"/>
          <w:sz w:val="27"/>
          <w:szCs w:val="27"/>
          <w:lang w:eastAsia="en-US"/>
        </w:rPr>
        <w:t>пр-</w:t>
      </w:r>
      <w:r w:rsidR="00F8123B">
        <w:rPr>
          <w:rFonts w:eastAsiaTheme="minorHAnsi"/>
          <w:sz w:val="27"/>
          <w:szCs w:val="27"/>
          <w:lang w:eastAsia="en-US"/>
        </w:rPr>
        <w:t>к</w:t>
      </w:r>
      <w:r>
        <w:rPr>
          <w:rFonts w:eastAsiaTheme="minorHAnsi"/>
          <w:sz w:val="27"/>
          <w:szCs w:val="27"/>
          <w:lang w:eastAsia="en-US"/>
        </w:rPr>
        <w:t>т</w:t>
      </w:r>
      <w:proofErr w:type="spellEnd"/>
      <w:r>
        <w:rPr>
          <w:rFonts w:eastAsiaTheme="minorHAnsi"/>
          <w:sz w:val="27"/>
          <w:szCs w:val="27"/>
          <w:lang w:eastAsia="en-US"/>
        </w:rPr>
        <w:t xml:space="preserve"> Революции, д. 21</w:t>
      </w:r>
      <w:r w:rsidRPr="00A30497">
        <w:rPr>
          <w:rFonts w:eastAsiaTheme="minorHAnsi"/>
          <w:sz w:val="27"/>
          <w:szCs w:val="27"/>
          <w:lang w:eastAsia="en-US"/>
        </w:rPr>
        <w:t>.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>Телефон/факс: (473) 255-92-44.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График работы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России: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понедельник </w:t>
      </w:r>
      <w:r w:rsidR="00F8123B">
        <w:rPr>
          <w:rFonts w:eastAsiaTheme="minorHAnsi"/>
          <w:sz w:val="27"/>
          <w:szCs w:val="27"/>
          <w:lang w:eastAsia="en-US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четверг: 08.30 </w:t>
      </w:r>
      <w:r w:rsidR="00F8123B">
        <w:rPr>
          <w:rFonts w:eastAsiaTheme="minorHAnsi"/>
          <w:sz w:val="27"/>
          <w:szCs w:val="27"/>
          <w:lang w:eastAsia="en-US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17.30;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пятница: 08.30 </w:t>
      </w:r>
      <w:r w:rsidR="00F8123B">
        <w:rPr>
          <w:rFonts w:eastAsiaTheme="minorHAnsi"/>
          <w:sz w:val="27"/>
          <w:szCs w:val="27"/>
          <w:lang w:eastAsia="en-US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15.30;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перерыв: 12.30 </w:t>
      </w:r>
      <w:r w:rsidR="00F8123B">
        <w:rPr>
          <w:rFonts w:eastAsiaTheme="minorHAnsi"/>
          <w:sz w:val="27"/>
          <w:szCs w:val="27"/>
          <w:lang w:eastAsia="en-US"/>
        </w:rPr>
        <w:t>–</w:t>
      </w:r>
      <w:r w:rsidRPr="00A30497">
        <w:rPr>
          <w:rFonts w:eastAsiaTheme="minorHAnsi"/>
          <w:sz w:val="27"/>
          <w:szCs w:val="27"/>
          <w:lang w:eastAsia="en-US"/>
        </w:rPr>
        <w:t xml:space="preserve"> 13.15.</w:t>
      </w:r>
    </w:p>
    <w:p w:rsidR="003247A7" w:rsidRPr="00A30497" w:rsidRDefault="003247A7" w:rsidP="003247A7">
      <w:pPr>
        <w:adjustRightInd w:val="0"/>
        <w:spacing w:line="36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Официальный сайт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 в сети Интернет: www.voronezh.fas.gov.ru.</w:t>
      </w:r>
    </w:p>
    <w:p w:rsidR="003247A7" w:rsidRPr="00755336" w:rsidRDefault="003247A7" w:rsidP="003247A7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30497">
        <w:rPr>
          <w:rFonts w:eastAsiaTheme="minorHAnsi"/>
          <w:sz w:val="27"/>
          <w:szCs w:val="27"/>
          <w:lang w:eastAsia="en-US"/>
        </w:rPr>
        <w:t xml:space="preserve">Адрес электронной почты </w:t>
      </w:r>
      <w:proofErr w:type="gramStart"/>
      <w:r w:rsidRPr="00A30497">
        <w:rPr>
          <w:rFonts w:eastAsiaTheme="minorHAnsi"/>
          <w:sz w:val="27"/>
          <w:szCs w:val="27"/>
          <w:lang w:eastAsia="en-US"/>
        </w:rPr>
        <w:t>Воронежского</w:t>
      </w:r>
      <w:proofErr w:type="gramEnd"/>
      <w:r w:rsidRPr="00A30497">
        <w:rPr>
          <w:rFonts w:eastAsiaTheme="minorHAnsi"/>
          <w:sz w:val="27"/>
          <w:szCs w:val="27"/>
          <w:lang w:eastAsia="en-US"/>
        </w:rPr>
        <w:t xml:space="preserve"> УФАС России: to36@fas.gov.ru</w:t>
      </w:r>
      <w:r>
        <w:rPr>
          <w:rFonts w:eastAsiaTheme="minorHAnsi"/>
          <w:sz w:val="27"/>
          <w:szCs w:val="27"/>
          <w:lang w:eastAsia="en-US"/>
        </w:rPr>
        <w:t>.».</w:t>
      </w:r>
    </w:p>
    <w:p w:rsidR="004B0C86" w:rsidRDefault="003247A7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F8373B">
        <w:rPr>
          <w:sz w:val="28"/>
          <w:szCs w:val="28"/>
        </w:rPr>
        <w:t xml:space="preserve">Приложение № 6 к </w:t>
      </w:r>
      <w:r w:rsidR="00F8373B" w:rsidRPr="00F775AD">
        <w:rPr>
          <w:sz w:val="28"/>
          <w:szCs w:val="28"/>
        </w:rPr>
        <w:t>Административно</w:t>
      </w:r>
      <w:r w:rsidR="00F8373B">
        <w:rPr>
          <w:sz w:val="28"/>
          <w:szCs w:val="28"/>
        </w:rPr>
        <w:t xml:space="preserve">му </w:t>
      </w:r>
      <w:r w:rsidR="00F8373B" w:rsidRPr="00F775AD">
        <w:rPr>
          <w:sz w:val="28"/>
          <w:szCs w:val="28"/>
        </w:rPr>
        <w:t>регламент</w:t>
      </w:r>
      <w:r w:rsidR="00F8373B">
        <w:rPr>
          <w:sz w:val="28"/>
          <w:szCs w:val="28"/>
        </w:rPr>
        <w:t>у изложить в следующей редакции:</w:t>
      </w:r>
    </w:p>
    <w:p w:rsidR="00F8373B" w:rsidRPr="00F2776C" w:rsidRDefault="00F8373B" w:rsidP="00F837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</w:t>
      </w:r>
      <w:r w:rsidRPr="00F2776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657248">
        <w:rPr>
          <w:rFonts w:ascii="Times New Roman" w:hAnsi="Times New Roman" w:cs="Times New Roman"/>
          <w:sz w:val="28"/>
          <w:szCs w:val="28"/>
        </w:rPr>
        <w:t>6</w:t>
      </w:r>
    </w:p>
    <w:p w:rsidR="00F8373B" w:rsidRPr="00F2776C" w:rsidRDefault="00F8373B" w:rsidP="00F837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8373B" w:rsidRPr="00F2776C" w:rsidRDefault="00F8373B" w:rsidP="00F83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Pr="00F2776C" w:rsidRDefault="00F8373B" w:rsidP="00F837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F8373B" w:rsidRPr="00F2776C" w:rsidRDefault="00F8373B" w:rsidP="00F837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Pr="00F2776C" w:rsidRDefault="00F8373B" w:rsidP="00F83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004"/>
      <w:bookmarkEnd w:id="7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F8373B" w:rsidRDefault="00F8373B" w:rsidP="00F83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73B" w:rsidRDefault="00F8373B" w:rsidP="00F83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275729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</w:t>
      </w:r>
    </w:p>
    <w:p w:rsidR="00F8373B" w:rsidRPr="00F2776C" w:rsidRDefault="00F8373B" w:rsidP="00F83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на строительство</w:t>
      </w:r>
      <w:r w:rsidRPr="00F2776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</w:p>
    <w:p w:rsidR="00F8373B" w:rsidRPr="00817142" w:rsidRDefault="00F8373B" w:rsidP="00F8373B">
      <w:pPr>
        <w:pStyle w:val="ConsPlusNormal"/>
        <w:ind w:firstLine="540"/>
        <w:jc w:val="both"/>
        <w:rPr>
          <w:sz w:val="28"/>
        </w:rPr>
      </w:pPr>
    </w:p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F8373B" w:rsidRDefault="00F8373B" w:rsidP="00F8373B">
      <w:pPr>
        <w:pStyle w:val="ConsPlusNonformat"/>
        <w:jc w:val="both"/>
      </w:pPr>
      <w:r>
        <w:t>_____________________________________________________________________________</w:t>
      </w:r>
    </w:p>
    <w:p w:rsidR="00F8373B" w:rsidRPr="00F2776C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F8373B" w:rsidRDefault="00F8373B" w:rsidP="00F8373B">
      <w:pPr>
        <w:pStyle w:val="ConsPlusNonformat"/>
        <w:jc w:val="both"/>
      </w:pPr>
      <w:r>
        <w:t>_____________________________________________________________________________</w:t>
      </w:r>
    </w:p>
    <w:p w:rsidR="00F8373B" w:rsidRPr="00F2776C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D77E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13375E" w:rsidRDefault="00F8373B" w:rsidP="0013375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</w:p>
    <w:p w:rsidR="0013375E" w:rsidRDefault="0013375E" w:rsidP="0013375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Default="00F8373B" w:rsidP="0013375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D0487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3C12">
        <w:rPr>
          <w:rFonts w:ascii="Times New Roman" w:hAnsi="Times New Roman" w:cs="Times New Roman"/>
          <w:sz w:val="28"/>
          <w:szCs w:val="28"/>
        </w:rPr>
        <w:t>кроме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F8373B" w:rsidTr="00F8373B">
        <w:tc>
          <w:tcPr>
            <w:tcW w:w="8613" w:type="dxa"/>
          </w:tcPr>
          <w:p w:rsidR="00F8373B" w:rsidRDefault="00F8373B" w:rsidP="0013375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</w:t>
            </w:r>
            <w:r w:rsidRPr="005B1B68">
              <w:rPr>
                <w:sz w:val="28"/>
                <w:szCs w:val="28"/>
              </w:rPr>
              <w:t xml:space="preserve">в том числе соглашение об установлении сервитута, решение об </w:t>
            </w:r>
            <w:r w:rsidRPr="00A35655">
              <w:rPr>
                <w:sz w:val="28"/>
                <w:szCs w:val="28"/>
              </w:rPr>
              <w:t xml:space="preserve"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76" w:history="1">
              <w:r w:rsidRPr="00A35655">
                <w:rPr>
                  <w:sz w:val="28"/>
                  <w:szCs w:val="28"/>
                </w:rPr>
                <w:t>частью 1.1 статьи 57.3</w:t>
              </w:r>
            </w:hyperlink>
            <w:r w:rsidRPr="00A35655"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>
              <w:rPr>
                <w:sz w:val="28"/>
                <w:szCs w:val="28"/>
              </w:rPr>
              <w:t xml:space="preserve"> </w:t>
            </w:r>
            <w:r w:rsidRPr="00F4093D">
              <w:rPr>
                <w:sz w:val="28"/>
                <w:szCs w:val="28"/>
              </w:rPr>
              <w:t>если указанные документы (их копии</w:t>
            </w:r>
            <w:proofErr w:type="gramEnd"/>
            <w:r w:rsidRPr="00F4093D">
              <w:rPr>
                <w:sz w:val="28"/>
                <w:szCs w:val="28"/>
              </w:rPr>
              <w:t xml:space="preserve">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  <w:r w:rsidRPr="00F409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Default="00F8373B" w:rsidP="001337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77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документации,</w:t>
            </w:r>
            <w:r w:rsidRPr="0070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если указанные документы (их копии или сведения, содержащиеся в них) отсутствуют </w:t>
            </w:r>
            <w:r w:rsidRPr="0013375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3375E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13375E"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 w:rsidR="0013375E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Default="00F8373B" w:rsidP="001337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BC58D0" w:rsidRDefault="00F8373B" w:rsidP="001337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BC58D0" w:rsidRDefault="00F8373B" w:rsidP="001337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D036F5" w:rsidRDefault="00F8373B" w:rsidP="0013375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D036F5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r:id="rId78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9" w:history="1">
              <w:proofErr w:type="gramStart"/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8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8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</w:t>
            </w:r>
            <w:r w:rsidR="002C7A96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</w:t>
            </w:r>
            <w:proofErr w:type="gramEnd"/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строительства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Default="00F8373B" w:rsidP="00C4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8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Градостроительным кодексом Российской Федерации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8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="002C7A96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реестре </w:t>
            </w:r>
            <w:proofErr w:type="gramStart"/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>заключений</w:t>
            </w:r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Default="00F8373B" w:rsidP="00C4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84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85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="002C7A96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реестре </w:t>
            </w:r>
            <w:proofErr w:type="gramStart"/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>заключений</w:t>
            </w:r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D036F5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D036F5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D036F5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86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3B" w:rsidRPr="00F2776C" w:rsidRDefault="00F8373B" w:rsidP="00F837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Default="00F8373B" w:rsidP="00F8373B">
      <w:pPr>
        <w:pStyle w:val="ConsPlusNonformat"/>
        <w:jc w:val="both"/>
      </w:pPr>
      <w:r>
        <w:t>_____________________________________________________________________________</w:t>
      </w:r>
    </w:p>
    <w:p w:rsidR="00F8373B" w:rsidRPr="0089702E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F8373B" w:rsidRPr="0089702E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F8373B" w:rsidRDefault="00F8373B" w:rsidP="00927E40">
      <w:pPr>
        <w:pStyle w:val="ConsPlusNonformat"/>
        <w:spacing w:line="480" w:lineRule="auto"/>
        <w:jc w:val="both"/>
      </w:pPr>
    </w:p>
    <w:p w:rsidR="00F8373B" w:rsidRPr="00145842" w:rsidRDefault="00F8373B" w:rsidP="00F8373B">
      <w:pPr>
        <w:pStyle w:val="ConsPlusNonformat"/>
        <w:spacing w:line="360" w:lineRule="auto"/>
        <w:ind w:firstLine="709"/>
        <w:jc w:val="both"/>
      </w:pPr>
      <w:proofErr w:type="gramStart"/>
      <w:r w:rsidRPr="0014584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исключительно в связи с продлением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срока действия такого разрешения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F8373B" w:rsidRPr="00145842" w:rsidTr="00F8373B">
        <w:tc>
          <w:tcPr>
            <w:tcW w:w="8615" w:type="dxa"/>
          </w:tcPr>
          <w:p w:rsidR="00F8373B" w:rsidRPr="00145842" w:rsidRDefault="00F8373B" w:rsidP="00F8373B">
            <w:pPr>
              <w:pStyle w:val="ConsPlusNonformat"/>
              <w:jc w:val="both"/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F8373B" w:rsidRPr="00145842" w:rsidRDefault="00F8373B" w:rsidP="00F8373B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F8373B" w:rsidRPr="00145842" w:rsidRDefault="00F8373B" w:rsidP="00F8373B">
      <w:pPr>
        <w:pStyle w:val="ConsPlusNonformat"/>
        <w:jc w:val="both"/>
      </w:pPr>
    </w:p>
    <w:p w:rsidR="00F8373B" w:rsidRPr="00145842" w:rsidRDefault="00F8373B" w:rsidP="00F8373B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F8373B" w:rsidRPr="00145842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F8373B" w:rsidRPr="00145842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F8373B" w:rsidRPr="00AC5E4F" w:rsidRDefault="00F8373B" w:rsidP="00927E40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F8373B" w:rsidRPr="00AC5E4F" w:rsidRDefault="00F8373B" w:rsidP="00F8373B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proofErr w:type="gramStart"/>
      <w:r w:rsidRPr="006D048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в связи с переходом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прав на земельный участок, образованием земельного участка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F8373B" w:rsidRPr="00145842" w:rsidTr="00F8373B">
        <w:tc>
          <w:tcPr>
            <w:tcW w:w="8613" w:type="dxa"/>
          </w:tcPr>
          <w:p w:rsidR="00F8373B" w:rsidRPr="00145842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Уведомление о переходе права на земельный участок, об образовании земельного участка</w:t>
            </w:r>
          </w:p>
        </w:tc>
        <w:tc>
          <w:tcPr>
            <w:tcW w:w="710" w:type="dxa"/>
          </w:tcPr>
          <w:p w:rsidR="00F8373B" w:rsidRPr="00145842" w:rsidRDefault="00F8373B" w:rsidP="00F8373B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RPr="00145842" w:rsidTr="00F8373B">
        <w:tc>
          <w:tcPr>
            <w:tcW w:w="8613" w:type="dxa"/>
          </w:tcPr>
          <w:p w:rsidR="00F8373B" w:rsidRPr="00145842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236A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авоустанавливающие документы на земельный участок, если указанные документы (их копии или сведения, содержащиеся в них) отсутствуют в </w:t>
            </w:r>
            <w:r w:rsidRPr="002B7326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F8373B" w:rsidRPr="00145842" w:rsidRDefault="00F8373B" w:rsidP="00F8373B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3B" w:rsidRPr="00145842" w:rsidRDefault="00F8373B" w:rsidP="00F8373B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Pr="00145842" w:rsidRDefault="00F8373B" w:rsidP="00F8373B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F8373B" w:rsidRPr="00145842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F8373B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F8373B" w:rsidRDefault="00F8373B" w:rsidP="00927E40">
      <w:pPr>
        <w:pStyle w:val="ConsPlusNonformat"/>
        <w:spacing w:line="480" w:lineRule="auto"/>
        <w:jc w:val="center"/>
      </w:pPr>
    </w:p>
    <w:p w:rsidR="00F8373B" w:rsidRPr="00A23033" w:rsidRDefault="00F8373B" w:rsidP="00F8373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F8373B" w:rsidRDefault="00F8373B" w:rsidP="00F837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835553" w:rsidTr="00F8373B">
        <w:tc>
          <w:tcPr>
            <w:tcW w:w="8613" w:type="dxa"/>
          </w:tcPr>
          <w:p w:rsidR="00835553" w:rsidRPr="00CF440B" w:rsidRDefault="00835553" w:rsidP="00835553">
            <w:pPr>
              <w:pStyle w:val="ConsPlusNonformat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F440B" w:rsidRDefault="00835553" w:rsidP="00C4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87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F440B" w:rsidRDefault="00835553" w:rsidP="00C4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BC58D0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4. Результаты инженерных изысканий и следующие материалы, содержащиеся в утвержденной в соответствии с </w:t>
            </w:r>
            <w:hyperlink r:id="rId88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документации: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BC58D0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BC58D0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BC58D0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55D72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55D72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      </w:r>
            <w:hyperlink r:id="rId89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0" w:history="1">
              <w:proofErr w:type="gramStart"/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9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9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</w:t>
            </w:r>
            <w:r w:rsidR="002C7A96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>государственном реестре заключений</w:t>
            </w:r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</w:t>
            </w:r>
            <w:proofErr w:type="gramEnd"/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строительства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BC58D0" w:rsidRDefault="00835553" w:rsidP="00C4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9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94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="002C7A96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реестре </w:t>
            </w:r>
            <w:proofErr w:type="gramStart"/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>заключений</w:t>
            </w:r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Default="00835553" w:rsidP="00C463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95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96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(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копи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или сведения, содержащиеся в н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т в </w:t>
            </w:r>
            <w:r w:rsidR="002C7A96" w:rsidRPr="00435655">
              <w:rPr>
                <w:rFonts w:ascii="Times New Roman" w:hAnsi="Times New Roman" w:cs="Times New Roman"/>
                <w:sz w:val="28"/>
                <w:szCs w:val="28"/>
              </w:rPr>
              <w:t xml:space="preserve">едином </w:t>
            </w:r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 реестре </w:t>
            </w:r>
            <w:proofErr w:type="gramStart"/>
            <w:r w:rsidR="002C7A96" w:rsidRPr="002C7A96">
              <w:rPr>
                <w:rFonts w:ascii="Times New Roman" w:hAnsi="Times New Roman" w:cs="Times New Roman"/>
                <w:sz w:val="28"/>
                <w:szCs w:val="28"/>
              </w:rPr>
              <w:t>заключений</w:t>
            </w:r>
            <w:r w:rsidR="002C7A9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55D72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97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55D72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</w:t>
            </w:r>
            <w:r w:rsidR="00C463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Pr="00C55D72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98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553" w:rsidTr="00F8373B">
        <w:tc>
          <w:tcPr>
            <w:tcW w:w="8613" w:type="dxa"/>
          </w:tcPr>
          <w:p w:rsidR="00835553" w:rsidRDefault="00835553" w:rsidP="00213A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      </w:r>
            <w:proofErr w:type="gramEnd"/>
          </w:p>
        </w:tc>
        <w:tc>
          <w:tcPr>
            <w:tcW w:w="710" w:type="dxa"/>
          </w:tcPr>
          <w:p w:rsidR="00835553" w:rsidRDefault="00835553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3B" w:rsidRDefault="00F8373B" w:rsidP="00927E40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Default="00F8373B" w:rsidP="0083555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 w:rsidR="00835553"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 с переходом прав на земельный участок, образованием земельного участка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F8373B" w:rsidTr="00F8373B">
        <w:tc>
          <w:tcPr>
            <w:tcW w:w="8613" w:type="dxa"/>
          </w:tcPr>
          <w:p w:rsidR="00F8373B" w:rsidRPr="00CF440B" w:rsidRDefault="00F8373B" w:rsidP="00F8373B">
            <w:pPr>
              <w:pStyle w:val="ConsPlusNonformat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71E51" w:rsidRPr="00CF440B" w:rsidRDefault="00F8373B" w:rsidP="00F71E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E51" w:rsidRPr="00DC3DDD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</w:t>
            </w:r>
            <w:r w:rsidR="00DC3DDD" w:rsidRPr="00DC3DDD">
              <w:rPr>
                <w:rFonts w:ascii="Times New Roman" w:hAnsi="Times New Roman" w:cs="Times New Roman"/>
                <w:sz w:val="28"/>
                <w:szCs w:val="28"/>
              </w:rPr>
              <w:t>план земельного участка</w:t>
            </w:r>
            <w:r w:rsidR="00EF5D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3DDD" w:rsidRPr="00DC3DDD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планируется осуществить строительство объекта капитального строительства, в котором</w:t>
            </w:r>
            <w:r w:rsidR="00DC3DDD"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в числе прочего содержится информация об ограничениях использования земельного участка, в том </w:t>
            </w:r>
            <w:proofErr w:type="gramStart"/>
            <w:r w:rsidR="00DC3DDD" w:rsidRPr="00C64187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="00DC3DDD"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в случае, </w:t>
            </w:r>
            <w:proofErr w:type="gramStart"/>
            <w:r w:rsidR="00DC3DDD" w:rsidRPr="00C64187">
              <w:rPr>
                <w:rFonts w:ascii="Times New Roman" w:hAnsi="Times New Roman" w:cs="Times New Roman"/>
                <w:sz w:val="28"/>
                <w:szCs w:val="28"/>
              </w:rPr>
              <w:t>предусмотренном</w:t>
            </w:r>
            <w:proofErr w:type="gramEnd"/>
            <w:r w:rsidR="00DC3DDD"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9" w:history="1">
              <w:r w:rsidR="00DC3DDD" w:rsidRPr="00C64187">
                <w:rPr>
                  <w:rFonts w:ascii="Times New Roman" w:hAnsi="Times New Roman" w:cs="Times New Roman"/>
                  <w:sz w:val="28"/>
                  <w:szCs w:val="28"/>
                </w:rPr>
                <w:t>частью 21.7 статьи 51</w:t>
              </w:r>
            </w:hyperlink>
            <w:r w:rsidR="00DC3DDD" w:rsidRPr="00C64187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73B" w:rsidTr="00F8373B">
        <w:tc>
          <w:tcPr>
            <w:tcW w:w="8613" w:type="dxa"/>
          </w:tcPr>
          <w:p w:rsidR="00F8373B" w:rsidRPr="00B523D5" w:rsidRDefault="00F8373B" w:rsidP="00F8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A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D4E4F">
              <w:rPr>
                <w:rFonts w:ascii="Times New Roman" w:hAnsi="Times New Roman" w:cs="Times New Roman"/>
                <w:sz w:val="28"/>
                <w:szCs w:val="28"/>
              </w:rPr>
              <w:t>ешение об образовании земельного участка</w:t>
            </w:r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, если в соответствии с земельным </w:t>
            </w:r>
            <w:hyperlink r:id="rId100" w:history="1">
              <w:r w:rsidRPr="00384327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710" w:type="dxa"/>
          </w:tcPr>
          <w:p w:rsidR="00F8373B" w:rsidRDefault="00F8373B" w:rsidP="00F8373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3B" w:rsidRDefault="00927E40" w:rsidP="00927E40">
      <w:pPr>
        <w:pStyle w:val="ConsPlusNonformat"/>
        <w:tabs>
          <w:tab w:val="left" w:pos="91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5553" w:rsidRDefault="00835553" w:rsidP="0083555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 межведомственным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 с</w:t>
      </w:r>
      <w:r w:rsidRPr="00145842">
        <w:rPr>
          <w:rFonts w:ascii="Times New Roman" w:hAnsi="Times New Roman" w:cs="Times New Roman"/>
          <w:sz w:val="28"/>
          <w:szCs w:val="28"/>
        </w:rPr>
        <w:t xml:space="preserve"> </w:t>
      </w:r>
      <w:r w:rsidRPr="00ED6FCD">
        <w:rPr>
          <w:rFonts w:ascii="Times New Roman" w:hAnsi="Times New Roman" w:cs="Times New Roman"/>
          <w:sz w:val="28"/>
          <w:szCs w:val="28"/>
        </w:rPr>
        <w:t>продлением срока действия такого разрешения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835553" w:rsidRPr="00835553" w:rsidTr="00213A05">
        <w:tc>
          <w:tcPr>
            <w:tcW w:w="8613" w:type="dxa"/>
          </w:tcPr>
          <w:p w:rsidR="00835553" w:rsidRPr="00835553" w:rsidRDefault="00835553" w:rsidP="00835553">
            <w:pPr>
              <w:pStyle w:val="ConsPlusNonformat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</w:t>
            </w:r>
            <w:proofErr w:type="gramEnd"/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</w:t>
            </w:r>
            <w:hyperlink r:id="rId101" w:history="1">
              <w:r w:rsidRPr="00835553">
                <w:rPr>
                  <w:rFonts w:ascii="Times New Roman" w:hAnsi="Times New Roman" w:cs="Times New Roman"/>
                  <w:sz w:val="28"/>
                  <w:szCs w:val="28"/>
                </w:rPr>
                <w:t>части 5 статьи 52</w:t>
              </w:r>
            </w:hyperlink>
            <w:r w:rsidRPr="00835553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835553" w:rsidRPr="00835553" w:rsidRDefault="00835553" w:rsidP="00213A05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5553" w:rsidRDefault="00835553" w:rsidP="00F837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3B" w:rsidRDefault="00F8373B" w:rsidP="00F8373B">
      <w:pPr>
        <w:pStyle w:val="ConsPlusNonformat"/>
        <w:jc w:val="both"/>
      </w:pPr>
      <w:r>
        <w:t>_____________________________________________________________________________</w:t>
      </w:r>
    </w:p>
    <w:p w:rsidR="00F8373B" w:rsidRPr="0089702E" w:rsidRDefault="00F8373B" w:rsidP="00F837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F8373B" w:rsidRDefault="00F8373B" w:rsidP="00F8373B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="00835553">
        <w:rPr>
          <w:rFonts w:ascii="Times New Roman" w:hAnsi="Times New Roman" w:cs="Times New Roman"/>
          <w:sz w:val="24"/>
          <w:szCs w:val="24"/>
        </w:rPr>
        <w:t>».</w:t>
      </w:r>
    </w:p>
    <w:p w:rsidR="00F8373B" w:rsidRDefault="00F8373B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47A7" w:rsidRDefault="003247A7" w:rsidP="003247A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3247A7" w:rsidRDefault="003247A7" w:rsidP="00324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3247A7" w:rsidRPr="000D373D" w:rsidRDefault="003247A7" w:rsidP="003247A7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И.М. Григорьева</w:t>
      </w: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B0C86" w:rsidRDefault="004B0C86" w:rsidP="004B0C86">
      <w:pPr>
        <w:tabs>
          <w:tab w:val="left" w:pos="2696"/>
        </w:tabs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sectPr w:rsidR="004B0C86" w:rsidSect="00CD77E9">
      <w:headerReference w:type="default" r:id="rId102"/>
      <w:headerReference w:type="first" r:id="rId103"/>
      <w:pgSz w:w="11907" w:h="16840" w:code="9"/>
      <w:pgMar w:top="1134" w:right="567" w:bottom="992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E8" w:rsidRDefault="00460CE8">
      <w:r>
        <w:separator/>
      </w:r>
    </w:p>
  </w:endnote>
  <w:endnote w:type="continuationSeparator" w:id="0">
    <w:p w:rsidR="00460CE8" w:rsidRDefault="0046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E8" w:rsidRDefault="00460CE8">
      <w:r>
        <w:separator/>
      </w:r>
    </w:p>
  </w:footnote>
  <w:footnote w:type="continuationSeparator" w:id="0">
    <w:p w:rsidR="00460CE8" w:rsidRDefault="0046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163A5" w:rsidRDefault="001163A5">
        <w:pPr>
          <w:pStyle w:val="a3"/>
          <w:jc w:val="center"/>
          <w:rPr>
            <w:sz w:val="24"/>
            <w:szCs w:val="24"/>
          </w:rPr>
        </w:pPr>
      </w:p>
      <w:p w:rsidR="001163A5" w:rsidRDefault="001163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49">
          <w:rPr>
            <w:noProof/>
          </w:rPr>
          <w:t>40</w:t>
        </w:r>
        <w:r>
          <w:fldChar w:fldCharType="end"/>
        </w:r>
      </w:p>
    </w:sdtContent>
  </w:sdt>
  <w:p w:rsidR="001163A5" w:rsidRDefault="001163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A5" w:rsidRDefault="001163A5">
    <w:pPr>
      <w:pStyle w:val="a3"/>
      <w:jc w:val="center"/>
    </w:pPr>
  </w:p>
  <w:p w:rsidR="001163A5" w:rsidRDefault="001163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2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4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542590C"/>
    <w:multiLevelType w:val="hybridMultilevel"/>
    <w:tmpl w:val="BF6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0BBD"/>
    <w:multiLevelType w:val="multilevel"/>
    <w:tmpl w:val="F5D231C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94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03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12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1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3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35820A9F"/>
    <w:multiLevelType w:val="multilevel"/>
    <w:tmpl w:val="3BDE0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5F6B534E"/>
    <w:multiLevelType w:val="hybridMultilevel"/>
    <w:tmpl w:val="96F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6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6"/>
  </w:num>
  <w:num w:numId="5">
    <w:abstractNumId w:val="17"/>
  </w:num>
  <w:num w:numId="6">
    <w:abstractNumId w:val="14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8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21AD2"/>
    <w:rsid w:val="00022900"/>
    <w:rsid w:val="00032148"/>
    <w:rsid w:val="000335C7"/>
    <w:rsid w:val="00033CA4"/>
    <w:rsid w:val="00043297"/>
    <w:rsid w:val="000500EC"/>
    <w:rsid w:val="00054BCF"/>
    <w:rsid w:val="00055A70"/>
    <w:rsid w:val="00062571"/>
    <w:rsid w:val="00062B14"/>
    <w:rsid w:val="0006383F"/>
    <w:rsid w:val="00071C73"/>
    <w:rsid w:val="00073A7E"/>
    <w:rsid w:val="00084D4C"/>
    <w:rsid w:val="000900A0"/>
    <w:rsid w:val="0009070B"/>
    <w:rsid w:val="00092972"/>
    <w:rsid w:val="00095ABC"/>
    <w:rsid w:val="000A5C8B"/>
    <w:rsid w:val="000B5EE9"/>
    <w:rsid w:val="000C3DEB"/>
    <w:rsid w:val="000F0458"/>
    <w:rsid w:val="000F5197"/>
    <w:rsid w:val="000F5959"/>
    <w:rsid w:val="00110452"/>
    <w:rsid w:val="00113714"/>
    <w:rsid w:val="00116241"/>
    <w:rsid w:val="001163A5"/>
    <w:rsid w:val="0012316E"/>
    <w:rsid w:val="00125CBB"/>
    <w:rsid w:val="00127266"/>
    <w:rsid w:val="0013029C"/>
    <w:rsid w:val="0013106D"/>
    <w:rsid w:val="001322FD"/>
    <w:rsid w:val="0013375E"/>
    <w:rsid w:val="00137058"/>
    <w:rsid w:val="0014077C"/>
    <w:rsid w:val="00143185"/>
    <w:rsid w:val="00145F89"/>
    <w:rsid w:val="001474F6"/>
    <w:rsid w:val="00147FC2"/>
    <w:rsid w:val="00151023"/>
    <w:rsid w:val="0015405E"/>
    <w:rsid w:val="00157A77"/>
    <w:rsid w:val="00162F23"/>
    <w:rsid w:val="001664A7"/>
    <w:rsid w:val="00166A00"/>
    <w:rsid w:val="00180595"/>
    <w:rsid w:val="001821BD"/>
    <w:rsid w:val="00194259"/>
    <w:rsid w:val="001A063A"/>
    <w:rsid w:val="001A07B2"/>
    <w:rsid w:val="001A251B"/>
    <w:rsid w:val="001B3B89"/>
    <w:rsid w:val="001C011E"/>
    <w:rsid w:val="001C6DC4"/>
    <w:rsid w:val="001D40DA"/>
    <w:rsid w:val="001E74DA"/>
    <w:rsid w:val="001F0FAF"/>
    <w:rsid w:val="001F5079"/>
    <w:rsid w:val="001F6179"/>
    <w:rsid w:val="001F7064"/>
    <w:rsid w:val="00207B5F"/>
    <w:rsid w:val="00213A05"/>
    <w:rsid w:val="00214151"/>
    <w:rsid w:val="00222779"/>
    <w:rsid w:val="00233AE7"/>
    <w:rsid w:val="00234825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95113"/>
    <w:rsid w:val="002A0854"/>
    <w:rsid w:val="002A73A8"/>
    <w:rsid w:val="002B034C"/>
    <w:rsid w:val="002C07E6"/>
    <w:rsid w:val="002C4263"/>
    <w:rsid w:val="002C510B"/>
    <w:rsid w:val="002C7A96"/>
    <w:rsid w:val="002D7BE6"/>
    <w:rsid w:val="002D7E3D"/>
    <w:rsid w:val="002E3331"/>
    <w:rsid w:val="002F12DB"/>
    <w:rsid w:val="00300EBB"/>
    <w:rsid w:val="003030CF"/>
    <w:rsid w:val="003035E1"/>
    <w:rsid w:val="003040A1"/>
    <w:rsid w:val="00307775"/>
    <w:rsid w:val="00311C62"/>
    <w:rsid w:val="00311F23"/>
    <w:rsid w:val="00312934"/>
    <w:rsid w:val="00323992"/>
    <w:rsid w:val="003247A7"/>
    <w:rsid w:val="00327FE1"/>
    <w:rsid w:val="00334C63"/>
    <w:rsid w:val="00347E6C"/>
    <w:rsid w:val="00354177"/>
    <w:rsid w:val="003544DA"/>
    <w:rsid w:val="00370FB7"/>
    <w:rsid w:val="003717D6"/>
    <w:rsid w:val="00371D33"/>
    <w:rsid w:val="0037301B"/>
    <w:rsid w:val="0037674E"/>
    <w:rsid w:val="00381250"/>
    <w:rsid w:val="00384243"/>
    <w:rsid w:val="003852A8"/>
    <w:rsid w:val="0038589D"/>
    <w:rsid w:val="003872A3"/>
    <w:rsid w:val="0039483F"/>
    <w:rsid w:val="003A167C"/>
    <w:rsid w:val="003A35D5"/>
    <w:rsid w:val="003A4857"/>
    <w:rsid w:val="003B7053"/>
    <w:rsid w:val="003C52A7"/>
    <w:rsid w:val="003C5596"/>
    <w:rsid w:val="003C5E09"/>
    <w:rsid w:val="003C65FB"/>
    <w:rsid w:val="003D3320"/>
    <w:rsid w:val="003E127C"/>
    <w:rsid w:val="003E3FA7"/>
    <w:rsid w:val="003E51FE"/>
    <w:rsid w:val="003E7BF2"/>
    <w:rsid w:val="004119B4"/>
    <w:rsid w:val="0041653D"/>
    <w:rsid w:val="004258FF"/>
    <w:rsid w:val="0042770B"/>
    <w:rsid w:val="0043124D"/>
    <w:rsid w:val="00431DA0"/>
    <w:rsid w:val="004349ED"/>
    <w:rsid w:val="00434C61"/>
    <w:rsid w:val="00435748"/>
    <w:rsid w:val="00436713"/>
    <w:rsid w:val="00445873"/>
    <w:rsid w:val="00452346"/>
    <w:rsid w:val="00453A80"/>
    <w:rsid w:val="00460CE8"/>
    <w:rsid w:val="00461262"/>
    <w:rsid w:val="0047218B"/>
    <w:rsid w:val="004726E6"/>
    <w:rsid w:val="004856E7"/>
    <w:rsid w:val="00486924"/>
    <w:rsid w:val="004A27E0"/>
    <w:rsid w:val="004B0C86"/>
    <w:rsid w:val="004C2F6E"/>
    <w:rsid w:val="004C48C5"/>
    <w:rsid w:val="004C7A24"/>
    <w:rsid w:val="004D5BE1"/>
    <w:rsid w:val="004E41EA"/>
    <w:rsid w:val="004F22E4"/>
    <w:rsid w:val="004F48CC"/>
    <w:rsid w:val="004F7C7A"/>
    <w:rsid w:val="00504D5B"/>
    <w:rsid w:val="0050530B"/>
    <w:rsid w:val="0051482C"/>
    <w:rsid w:val="005179D7"/>
    <w:rsid w:val="00517F77"/>
    <w:rsid w:val="0052243D"/>
    <w:rsid w:val="00526DC5"/>
    <w:rsid w:val="00534D29"/>
    <w:rsid w:val="005412CB"/>
    <w:rsid w:val="00542DD4"/>
    <w:rsid w:val="00553F19"/>
    <w:rsid w:val="0056164E"/>
    <w:rsid w:val="00571566"/>
    <w:rsid w:val="00574226"/>
    <w:rsid w:val="00575340"/>
    <w:rsid w:val="00575D64"/>
    <w:rsid w:val="00585C56"/>
    <w:rsid w:val="00593E41"/>
    <w:rsid w:val="00594E31"/>
    <w:rsid w:val="0059586D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62DC"/>
    <w:rsid w:val="005E6D79"/>
    <w:rsid w:val="005F5A2D"/>
    <w:rsid w:val="006022A0"/>
    <w:rsid w:val="0061382D"/>
    <w:rsid w:val="006217C9"/>
    <w:rsid w:val="00627DD8"/>
    <w:rsid w:val="00640B2C"/>
    <w:rsid w:val="006466E2"/>
    <w:rsid w:val="00672CA3"/>
    <w:rsid w:val="00672EE8"/>
    <w:rsid w:val="00676BB8"/>
    <w:rsid w:val="006824C2"/>
    <w:rsid w:val="006838B8"/>
    <w:rsid w:val="00695A42"/>
    <w:rsid w:val="006A26EE"/>
    <w:rsid w:val="006B2749"/>
    <w:rsid w:val="006C3BD4"/>
    <w:rsid w:val="006C3C01"/>
    <w:rsid w:val="006D4CB2"/>
    <w:rsid w:val="006D78BF"/>
    <w:rsid w:val="006F0083"/>
    <w:rsid w:val="006F6CDE"/>
    <w:rsid w:val="0070054B"/>
    <w:rsid w:val="00701A2B"/>
    <w:rsid w:val="00713B40"/>
    <w:rsid w:val="00730051"/>
    <w:rsid w:val="007311CB"/>
    <w:rsid w:val="00734017"/>
    <w:rsid w:val="0073692B"/>
    <w:rsid w:val="00741851"/>
    <w:rsid w:val="007429FC"/>
    <w:rsid w:val="007447CF"/>
    <w:rsid w:val="007469FD"/>
    <w:rsid w:val="00746EE7"/>
    <w:rsid w:val="00754856"/>
    <w:rsid w:val="00754E3B"/>
    <w:rsid w:val="00755336"/>
    <w:rsid w:val="007557AF"/>
    <w:rsid w:val="007626F9"/>
    <w:rsid w:val="00767C5D"/>
    <w:rsid w:val="00770FA5"/>
    <w:rsid w:val="0077463A"/>
    <w:rsid w:val="00782F20"/>
    <w:rsid w:val="007852D7"/>
    <w:rsid w:val="00794F1C"/>
    <w:rsid w:val="00796F66"/>
    <w:rsid w:val="007A640E"/>
    <w:rsid w:val="007B1DBE"/>
    <w:rsid w:val="007B2896"/>
    <w:rsid w:val="007B6227"/>
    <w:rsid w:val="007B7569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5553"/>
    <w:rsid w:val="0083750C"/>
    <w:rsid w:val="00844AF1"/>
    <w:rsid w:val="00855AF0"/>
    <w:rsid w:val="00856CCE"/>
    <w:rsid w:val="00856CEA"/>
    <w:rsid w:val="00857C00"/>
    <w:rsid w:val="00866952"/>
    <w:rsid w:val="00866DC1"/>
    <w:rsid w:val="008700CE"/>
    <w:rsid w:val="008768C1"/>
    <w:rsid w:val="008875C3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96C"/>
    <w:rsid w:val="008B692C"/>
    <w:rsid w:val="008C5FAD"/>
    <w:rsid w:val="008D1A63"/>
    <w:rsid w:val="008D339E"/>
    <w:rsid w:val="008E2161"/>
    <w:rsid w:val="008E4E71"/>
    <w:rsid w:val="008F563A"/>
    <w:rsid w:val="008F5AA7"/>
    <w:rsid w:val="008F68C8"/>
    <w:rsid w:val="0090021B"/>
    <w:rsid w:val="00906FA8"/>
    <w:rsid w:val="0091440A"/>
    <w:rsid w:val="009155DA"/>
    <w:rsid w:val="00921876"/>
    <w:rsid w:val="009258B2"/>
    <w:rsid w:val="00927E40"/>
    <w:rsid w:val="0094006B"/>
    <w:rsid w:val="0095498B"/>
    <w:rsid w:val="00960EA1"/>
    <w:rsid w:val="00961108"/>
    <w:rsid w:val="00962A34"/>
    <w:rsid w:val="009919D9"/>
    <w:rsid w:val="009A265A"/>
    <w:rsid w:val="009A52CD"/>
    <w:rsid w:val="009B2F36"/>
    <w:rsid w:val="009B3735"/>
    <w:rsid w:val="009B692E"/>
    <w:rsid w:val="009C7E2B"/>
    <w:rsid w:val="009D057A"/>
    <w:rsid w:val="009D10F6"/>
    <w:rsid w:val="009D2928"/>
    <w:rsid w:val="009D29D4"/>
    <w:rsid w:val="009F12DE"/>
    <w:rsid w:val="009F45C6"/>
    <w:rsid w:val="009F6843"/>
    <w:rsid w:val="00A04B3E"/>
    <w:rsid w:val="00A04DDB"/>
    <w:rsid w:val="00A05EE9"/>
    <w:rsid w:val="00A0771C"/>
    <w:rsid w:val="00A10702"/>
    <w:rsid w:val="00A11A30"/>
    <w:rsid w:val="00A15CBB"/>
    <w:rsid w:val="00A20ECF"/>
    <w:rsid w:val="00A230BF"/>
    <w:rsid w:val="00A24243"/>
    <w:rsid w:val="00A31B40"/>
    <w:rsid w:val="00A35CEB"/>
    <w:rsid w:val="00A409C1"/>
    <w:rsid w:val="00A4161A"/>
    <w:rsid w:val="00A45C6C"/>
    <w:rsid w:val="00A52812"/>
    <w:rsid w:val="00A62CF6"/>
    <w:rsid w:val="00A62D11"/>
    <w:rsid w:val="00A64329"/>
    <w:rsid w:val="00A672A9"/>
    <w:rsid w:val="00A70B86"/>
    <w:rsid w:val="00A72139"/>
    <w:rsid w:val="00A93A67"/>
    <w:rsid w:val="00A972A5"/>
    <w:rsid w:val="00AA6CAC"/>
    <w:rsid w:val="00AB48C0"/>
    <w:rsid w:val="00AC0DD3"/>
    <w:rsid w:val="00AD1240"/>
    <w:rsid w:val="00AD39E8"/>
    <w:rsid w:val="00AD6D5C"/>
    <w:rsid w:val="00AF1EE5"/>
    <w:rsid w:val="00AF2C3E"/>
    <w:rsid w:val="00AF2E9B"/>
    <w:rsid w:val="00AF7D3F"/>
    <w:rsid w:val="00B00EE3"/>
    <w:rsid w:val="00B11B4D"/>
    <w:rsid w:val="00B16195"/>
    <w:rsid w:val="00B23E4D"/>
    <w:rsid w:val="00B25FA1"/>
    <w:rsid w:val="00B42E08"/>
    <w:rsid w:val="00B54F96"/>
    <w:rsid w:val="00B56BF9"/>
    <w:rsid w:val="00B61C14"/>
    <w:rsid w:val="00B75369"/>
    <w:rsid w:val="00B84FDC"/>
    <w:rsid w:val="00BA33BC"/>
    <w:rsid w:val="00BB65AF"/>
    <w:rsid w:val="00BD48F2"/>
    <w:rsid w:val="00BD5B7A"/>
    <w:rsid w:val="00BE221B"/>
    <w:rsid w:val="00BE31F5"/>
    <w:rsid w:val="00C00FDC"/>
    <w:rsid w:val="00C22266"/>
    <w:rsid w:val="00C24975"/>
    <w:rsid w:val="00C31D50"/>
    <w:rsid w:val="00C3437D"/>
    <w:rsid w:val="00C35181"/>
    <w:rsid w:val="00C46373"/>
    <w:rsid w:val="00C529C0"/>
    <w:rsid w:val="00C547AE"/>
    <w:rsid w:val="00C62853"/>
    <w:rsid w:val="00C644A9"/>
    <w:rsid w:val="00C647F1"/>
    <w:rsid w:val="00C65DE2"/>
    <w:rsid w:val="00C6757D"/>
    <w:rsid w:val="00C75164"/>
    <w:rsid w:val="00C76212"/>
    <w:rsid w:val="00C92948"/>
    <w:rsid w:val="00C961D2"/>
    <w:rsid w:val="00C969BE"/>
    <w:rsid w:val="00CA3E8F"/>
    <w:rsid w:val="00CB32AB"/>
    <w:rsid w:val="00CB357C"/>
    <w:rsid w:val="00CC5297"/>
    <w:rsid w:val="00CD006D"/>
    <w:rsid w:val="00CD25A6"/>
    <w:rsid w:val="00CD4A1C"/>
    <w:rsid w:val="00CD77E9"/>
    <w:rsid w:val="00CE0692"/>
    <w:rsid w:val="00CE32C0"/>
    <w:rsid w:val="00CE4169"/>
    <w:rsid w:val="00CE472E"/>
    <w:rsid w:val="00CF5994"/>
    <w:rsid w:val="00D03732"/>
    <w:rsid w:val="00D11562"/>
    <w:rsid w:val="00D14379"/>
    <w:rsid w:val="00D23B81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65EFE"/>
    <w:rsid w:val="00D65FD2"/>
    <w:rsid w:val="00D7510A"/>
    <w:rsid w:val="00D752A6"/>
    <w:rsid w:val="00D80D9B"/>
    <w:rsid w:val="00DA41E8"/>
    <w:rsid w:val="00DA43CF"/>
    <w:rsid w:val="00DA5EEF"/>
    <w:rsid w:val="00DB6147"/>
    <w:rsid w:val="00DC0B87"/>
    <w:rsid w:val="00DC21C6"/>
    <w:rsid w:val="00DC25E8"/>
    <w:rsid w:val="00DC2749"/>
    <w:rsid w:val="00DC3DDD"/>
    <w:rsid w:val="00DC7692"/>
    <w:rsid w:val="00DC7CE9"/>
    <w:rsid w:val="00DD364A"/>
    <w:rsid w:val="00DE28D2"/>
    <w:rsid w:val="00DE5076"/>
    <w:rsid w:val="00DE6EB3"/>
    <w:rsid w:val="00DF23B7"/>
    <w:rsid w:val="00DF3547"/>
    <w:rsid w:val="00DF7DE3"/>
    <w:rsid w:val="00E01252"/>
    <w:rsid w:val="00E01EBC"/>
    <w:rsid w:val="00E20645"/>
    <w:rsid w:val="00E254DE"/>
    <w:rsid w:val="00E30DF9"/>
    <w:rsid w:val="00E37C7E"/>
    <w:rsid w:val="00E44162"/>
    <w:rsid w:val="00E5102E"/>
    <w:rsid w:val="00E56989"/>
    <w:rsid w:val="00E56F99"/>
    <w:rsid w:val="00E63E8F"/>
    <w:rsid w:val="00E646CF"/>
    <w:rsid w:val="00E67D99"/>
    <w:rsid w:val="00E734DB"/>
    <w:rsid w:val="00E74A8B"/>
    <w:rsid w:val="00E93C11"/>
    <w:rsid w:val="00EA0210"/>
    <w:rsid w:val="00EB532D"/>
    <w:rsid w:val="00EB6AB1"/>
    <w:rsid w:val="00EC0E2C"/>
    <w:rsid w:val="00EC26E7"/>
    <w:rsid w:val="00EC5708"/>
    <w:rsid w:val="00ED17F4"/>
    <w:rsid w:val="00ED68A1"/>
    <w:rsid w:val="00EE5160"/>
    <w:rsid w:val="00EE6A2F"/>
    <w:rsid w:val="00EF427F"/>
    <w:rsid w:val="00EF42B9"/>
    <w:rsid w:val="00EF5D58"/>
    <w:rsid w:val="00F045CB"/>
    <w:rsid w:val="00F30D06"/>
    <w:rsid w:val="00F31088"/>
    <w:rsid w:val="00F348D0"/>
    <w:rsid w:val="00F3693D"/>
    <w:rsid w:val="00F44D76"/>
    <w:rsid w:val="00F44E6F"/>
    <w:rsid w:val="00F45E66"/>
    <w:rsid w:val="00F55A37"/>
    <w:rsid w:val="00F6356C"/>
    <w:rsid w:val="00F67DC7"/>
    <w:rsid w:val="00F71E51"/>
    <w:rsid w:val="00F728FA"/>
    <w:rsid w:val="00F76F69"/>
    <w:rsid w:val="00F7771B"/>
    <w:rsid w:val="00F80224"/>
    <w:rsid w:val="00F80C02"/>
    <w:rsid w:val="00F80C9D"/>
    <w:rsid w:val="00F8123B"/>
    <w:rsid w:val="00F813D0"/>
    <w:rsid w:val="00F8373B"/>
    <w:rsid w:val="00F861AD"/>
    <w:rsid w:val="00F861D5"/>
    <w:rsid w:val="00F97834"/>
    <w:rsid w:val="00FA0889"/>
    <w:rsid w:val="00FA1493"/>
    <w:rsid w:val="00FA56AF"/>
    <w:rsid w:val="00FC41A3"/>
    <w:rsid w:val="00FC4D25"/>
    <w:rsid w:val="00FC551A"/>
    <w:rsid w:val="00FD4C15"/>
    <w:rsid w:val="00FD54AA"/>
    <w:rsid w:val="00FD7FBB"/>
    <w:rsid w:val="00FF2FF3"/>
    <w:rsid w:val="00FF3511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B442CE484A0004C9CEE87D4BEDC3DB3A72EB96DBC6838D8D308420DB98E06069F3EAFA83f4jEQ" TargetMode="External"/><Relationship Id="rId21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2" Type="http://schemas.openxmlformats.org/officeDocument/2006/relationships/hyperlink" Target="consultantplus://offline/ref=B0D69AFF3A025C1B8F177C2324E84458ECDB5AB0DC26377A6F962F8CB9A0EABA5E98605FA3D95080D33803F0E55B3E27323693F8E83AW2T3F" TargetMode="External"/><Relationship Id="rId47" Type="http://schemas.openxmlformats.org/officeDocument/2006/relationships/hyperlink" Target="consultantplus://offline/ref=DBED9ACAB9C39EF4EB29497FDF9285E90049F1F320B7F728A960B960920B149D28FEB2B428229FF27011C65DE96A666E47FB78F05E01B414V9U1H" TargetMode="External"/><Relationship Id="rId6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68" Type="http://schemas.openxmlformats.org/officeDocument/2006/relationships/hyperlink" Target="consultantplus://offline/ref=1A611133C303B12CB1DA86671A8DBB584DD673DB3AE455FE11E9AE66506FFB330EBB77F9BC85UCe7M" TargetMode="External"/><Relationship Id="rId84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89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0D69AFF3A025C1B8F177C2324E84458ECDB5AB0DC26377A6F962F8CB9A0EABA5E98605FA3D95080D33803F0E55B3E27323693F8E83AW2T3F" TargetMode="External"/><Relationship Id="rId92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29" Type="http://schemas.openxmlformats.org/officeDocument/2006/relationships/hyperlink" Target="consultantplus://offline/ref=FAB442CE484A0004C9CEE87D4BEDC3DB3A72EB96DBC6838D8D308420DB98E06069F3EAFA83f4jDQ" TargetMode="External"/><Relationship Id="rId11" Type="http://schemas.openxmlformats.org/officeDocument/2006/relationships/hyperlink" Target="consultantplus://offline/ref=FAB442CE484A0004C9CEE87D4BEDC3DB3A72EB96DBC6838D8D308420DB98E06069F3EAFE8Ef4jEQ" TargetMode="External"/><Relationship Id="rId24" Type="http://schemas.openxmlformats.org/officeDocument/2006/relationships/hyperlink" Target="consultantplus://offline/ref=1A611133C303B12CB1DA986A0CE1E45D4EDD2CD53AEB5DA94AB6F53B0766F16449F42EBBFA8FC3D3E320C4U7eAM" TargetMode="External"/><Relationship Id="rId32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37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0" Type="http://schemas.openxmlformats.org/officeDocument/2006/relationships/hyperlink" Target="consultantplus://offline/ref=FAB442CE484A0004C9CEE87D4BEDC3DB3A72EB96DBC6838D8D308420DB98E06069F3EAF8874F6EB2fFj3Q" TargetMode="External"/><Relationship Id="rId45" Type="http://schemas.openxmlformats.org/officeDocument/2006/relationships/hyperlink" Target="consultantplus://offline/ref=FAB442CE484A0004C9CEE87D4BEDC3DB3A73E994D1CB838D8D308420DB98E06069F3EAFDf8j4Q" TargetMode="External"/><Relationship Id="rId5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8" Type="http://schemas.openxmlformats.org/officeDocument/2006/relationships/hyperlink" Target="consultantplus://offline/ref=D701C0947AEFDD83283BB52B1CDCAF04D20EA72449C385DA4484323D299A82A3EF5079F2E9E51806A2B31ALDM2O" TargetMode="External"/><Relationship Id="rId66" Type="http://schemas.openxmlformats.org/officeDocument/2006/relationships/hyperlink" Target="consultantplus://offline/ref=1A611133C303B12CB1DA86671A8DBB584DD673DB3AE455FE11E9AE66506FFB330EBB77F9BC85UCe1M" TargetMode="External"/><Relationship Id="rId74" Type="http://schemas.openxmlformats.org/officeDocument/2006/relationships/hyperlink" Target="mailto:reception@cityhall.voronezh-city.ru" TargetMode="External"/><Relationship Id="rId79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87" Type="http://schemas.openxmlformats.org/officeDocument/2006/relationships/hyperlink" Target="consultantplus://offline/ref=B63B26848D5ADEA787431B1941346AA89A9FCE014150A49896CC2699ABBF921A2B64693804FBvCf4M" TargetMode="External"/><Relationship Id="rId102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FAB442CE484A0004C9CEE87D4BEDC3DB3A72EB96DBC6838D8D308420DB98E06069F3EAF8874F6EB2fFj3Q" TargetMode="External"/><Relationship Id="rId82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90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95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19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14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22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27" Type="http://schemas.openxmlformats.org/officeDocument/2006/relationships/hyperlink" Target="consultantplus://offline/ref=FAB442CE484A0004C9CEE87D4BEDC3DB3A72EB96DBC6838D8D308420DB98E06069F3EAFA83f4jDQ" TargetMode="External"/><Relationship Id="rId30" Type="http://schemas.openxmlformats.org/officeDocument/2006/relationships/hyperlink" Target="consultantplus://offline/ref=B63B26848D5ADEA787431B1941346AA89A9FCE014150A49896CC2699ABBF921A2B64693804FBvCf4M" TargetMode="External"/><Relationship Id="rId35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43" Type="http://schemas.openxmlformats.org/officeDocument/2006/relationships/hyperlink" Target="consultantplus://offline/ref=FAB442CE484A0004C9CEE87D4BEDC3DB3A72EB96DBC6838D8D308420DB98E06069F3EAFA83f4jDQ" TargetMode="External"/><Relationship Id="rId48" Type="http://schemas.openxmlformats.org/officeDocument/2006/relationships/hyperlink" Target="consultantplus://offline/ref=46B264752CCA3BE2A6BBE316183DCCFD95237B4912AB3AEF6DB795386F4EDED9404D030A1780f9QFO" TargetMode="External"/><Relationship Id="rId56" Type="http://schemas.openxmlformats.org/officeDocument/2006/relationships/hyperlink" Target="consultantplus://offline/ref=B63B26848D5ADEA787431B1941346AA89A9FCF084F50A49896CC2699ABBF921A2B64693A0DF9CF75vBf4M" TargetMode="External"/><Relationship Id="rId64" Type="http://schemas.openxmlformats.org/officeDocument/2006/relationships/hyperlink" Target="consultantplus://offline/ref=1A611133C303B12CB1DA86671A8DBB584DD673DB3AE455FE11E9AE66506FFB330EBB77FCBAU8eAM" TargetMode="External"/><Relationship Id="rId69" Type="http://schemas.openxmlformats.org/officeDocument/2006/relationships/hyperlink" Target="consultantplus://offline/ref=1B5314DCB21B19FCC0F903AAB57B342DB36DBCC2DEAD3FC20F14E0ECF9FB617E6702D30D57FADAM3J" TargetMode="External"/><Relationship Id="rId77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100" Type="http://schemas.openxmlformats.org/officeDocument/2006/relationships/hyperlink" Target="consultantplus://offline/ref=693EA6AFD8413707A804C8D16FB586C49BF5B27823F6B0F96A8303260EC112A4B52A1AB6C6UFf8M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72" Type="http://schemas.openxmlformats.org/officeDocument/2006/relationships/hyperlink" Target="consultantplus://offline/ref=B0D69AFF3A025C1B8F177C2324E84458ECDB5AB0DC26377A6F962F8CB9A0EABA5E98605FA3D95080D33803F0E55B3E27323693F8E83AW2T3F" TargetMode="External"/><Relationship Id="rId80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85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9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98" Type="http://schemas.openxmlformats.org/officeDocument/2006/relationships/hyperlink" Target="consultantplus://offline/ref=779E31C0BFF4B894C77343A52D3E22D61D7745E9D761212E4355247DA31E1FBD16A55BB272AEK4S9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A611133C303B12CB1DA986A0CE1E45D4EDD2CD53AEB5DA94AB6F53B0766F16449F42EBBFA8FC3D3E320C4U7eAM" TargetMode="External"/><Relationship Id="rId17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25" Type="http://schemas.openxmlformats.org/officeDocument/2006/relationships/hyperlink" Target="consultantplus://offline/ref=FAB442CE484A0004C9CEE87D4BEDC3DB3A72EB96DBC6838D8D308420DB98E06069F3EAFA83f4jFQ" TargetMode="External"/><Relationship Id="rId33" Type="http://schemas.openxmlformats.org/officeDocument/2006/relationships/hyperlink" Target="consultantplus://offline/ref=25C6DC75F2881ACF0D9F8BDF4BF471C946DB1DC3A4EA038F24F78F0AEEA3888D84C15908AF0B34521C7F8A91B6AD82C92FFDAB86CF393437EBzDJ" TargetMode="External"/><Relationship Id="rId38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6" Type="http://schemas.openxmlformats.org/officeDocument/2006/relationships/hyperlink" Target="consultantplus://offline/ref=DBED9ACAB9C39EF4EB29497FDF9285E90049F1F320B7F728A960B960920B149D28FEB2B428229FF27011C65DE96A666E47FB78F05E01B414V9U1H" TargetMode="External"/><Relationship Id="rId59" Type="http://schemas.openxmlformats.org/officeDocument/2006/relationships/hyperlink" Target="consultantplus://offline/ref=FAB442CE484A0004C9CEE87D4BEDC3DB3A73ED96D2C7838D8D308420DBf9j8Q" TargetMode="External"/><Relationship Id="rId67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103" Type="http://schemas.openxmlformats.org/officeDocument/2006/relationships/header" Target="header2.xml"/><Relationship Id="rId20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1" Type="http://schemas.openxmlformats.org/officeDocument/2006/relationships/hyperlink" Target="consultantplus://offline/ref=1B5314DCB21B19FCC0F903AAB57B342DB36DBCC2DEAD3FC20F14E0ECF9FB617E6702D30D57FADAM3J" TargetMode="External"/><Relationship Id="rId54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62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70" Type="http://schemas.openxmlformats.org/officeDocument/2006/relationships/hyperlink" Target="consultantplus://offline/ref=693EA6AFD8413707A804C8D16FB586C49BF5B27823F6B0F96A8303260EC112A4B52A1AB6C6UFf8M" TargetMode="External"/><Relationship Id="rId75" Type="http://schemas.openxmlformats.org/officeDocument/2006/relationships/hyperlink" Target="mailto:dsmk@govvrn.ru." TargetMode="External"/><Relationship Id="rId8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88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91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96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23" Type="http://schemas.openxmlformats.org/officeDocument/2006/relationships/hyperlink" Target="consultantplus://offline/ref=B63B26848D5ADEA787431B1941346AA89A9FCF084F50A49896CC2699ABBF921A2B64693A0DF9CF75vBf4M" TargetMode="External"/><Relationship Id="rId28" Type="http://schemas.openxmlformats.org/officeDocument/2006/relationships/hyperlink" Target="consultantplus://offline/ref=693EA6AFD8413707A804C8D16FB586C49BF5B27823F6B0F96A8303260EC112A4B52A1AB6C6UFf8M" TargetMode="External"/><Relationship Id="rId36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9" Type="http://schemas.openxmlformats.org/officeDocument/2006/relationships/hyperlink" Target="consultantplus://offline/ref=46B264752CCA3BE2A6BBE316183DCCFD95237B4912AB3AEF6DB795386F4EDED9404D030A1780f9Q9O" TargetMode="External"/><Relationship Id="rId57" Type="http://schemas.openxmlformats.org/officeDocument/2006/relationships/hyperlink" Target="consultantplus://offline/ref=D701C0947AEFDD83283BB52B1CDCAF04D20EA72449C385DA4484323D299A82A3EF5079F2E9E51806A2B31ALDM2O" TargetMode="External"/><Relationship Id="rId10" Type="http://schemas.openxmlformats.org/officeDocument/2006/relationships/hyperlink" Target="consultantplus://offline/ref=FAB442CE484A0004C9CEE87D4BEDC3DB3A72EB96DBC6838D8D308420DB98E06069F3EAF88548f6jDQ" TargetMode="External"/><Relationship Id="rId31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44" Type="http://schemas.openxmlformats.org/officeDocument/2006/relationships/hyperlink" Target="consultantplus://offline/ref=693EA6AFD8413707A804C8D16FB586C49BF5B27823F6B0F96A8303260EC112A4B52A1AB6C6UFf8M" TargetMode="External"/><Relationship Id="rId52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60" Type="http://schemas.openxmlformats.org/officeDocument/2006/relationships/hyperlink" Target="consultantplus://offline/ref=B63B26848D5ADEA787431B1941346AA89A9FCE014150A49896CC2699ABBF921A2B64693804FBvCf4M" TargetMode="External"/><Relationship Id="rId65" Type="http://schemas.openxmlformats.org/officeDocument/2006/relationships/hyperlink" Target="consultantplus://offline/ref=1A611133C303B12CB1DA86671A8DBB584DD673DB3AE455FE11E9AE66506FFB330EBB77FFB6U8eBM" TargetMode="External"/><Relationship Id="rId73" Type="http://schemas.openxmlformats.org/officeDocument/2006/relationships/hyperlink" Target="http://www.voronezh-city.ru" TargetMode="External"/><Relationship Id="rId78" Type="http://schemas.openxmlformats.org/officeDocument/2006/relationships/hyperlink" Target="consultantplus://offline/ref=25C6DC75F2881ACF0D9F8BDF4BF471C946DB1DC3A4EA038F24F78F0AEEA3888D84C1590DAB023F0F4C308BCDF0F091CB2FFDA98ED0E3z2J" TargetMode="External"/><Relationship Id="rId81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86" Type="http://schemas.openxmlformats.org/officeDocument/2006/relationships/hyperlink" Target="consultantplus://offline/ref=B63B26848D5ADEA787431B1941346AA89A9FCF084F50A49896CC2699ABBF921A2B64693A0DF9CF75vBf4M" TargetMode="External"/><Relationship Id="rId94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99" Type="http://schemas.openxmlformats.org/officeDocument/2006/relationships/hyperlink" Target="consultantplus://offline/ref=FAB442CE484A0004C9CEE87D4BEDC3DB3A72EB96DBC6838D8D308420DB98E06069F3EAFA83f4jDQ" TargetMode="External"/><Relationship Id="rId101" Type="http://schemas.openxmlformats.org/officeDocument/2006/relationships/hyperlink" Target="consultantplus://offline/ref=B0D69AFF3A025C1B8F177C2324E84458ECDB5AB0DC26377A6F962F8CB9A0EABA5E98605FA3D95080D33803F0E55B3E27323693F8E83AW2T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AB442CE484A0004C9CEE87D4BEDC3DB3A72EB96DBC6838D8D308420DB98E06069F3EAF88548f6jBQ" TargetMode="External"/><Relationship Id="rId13" Type="http://schemas.openxmlformats.org/officeDocument/2006/relationships/hyperlink" Target="consultantplus://offline/ref=25C6DC75F2881ACF0D9F8BDF4BF471C946DB1DC3A4EA038F24F78F0AEEA3888D84C1590AAE03365049259A95FFFA87D527EBB58CD13AE3zDJ" TargetMode="External"/><Relationship Id="rId18" Type="http://schemas.openxmlformats.org/officeDocument/2006/relationships/hyperlink" Target="consultantplus://offline/ref=25C6DC75F2881ACF0D9F8BDF4BF471C946DB1DC3A4EA038F24F78F0AEEA3888D84C15908AF0B305B1F7F8A91B6AD82C92FFDAB86CF393437EBzDJ" TargetMode="External"/><Relationship Id="rId39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34" Type="http://schemas.openxmlformats.org/officeDocument/2006/relationships/hyperlink" Target="consultantplus://offline/ref=25C6DC75F2881ACF0D9F8BDF4BF471C946DB1DC3A4EA038F24F78F0AEEA3888D84C1590CAF0A3F0F4C308BCDF0F091CB2FFDA98ED0E3z2J" TargetMode="External"/><Relationship Id="rId50" Type="http://schemas.openxmlformats.org/officeDocument/2006/relationships/hyperlink" Target="consultantplus://offline/ref=46B264752CCA3BE2A6BBE316183DCCFD95237B4912AB3AEF6DB795386F4EDED9404D030C1Cf8Q6O" TargetMode="External"/><Relationship Id="rId55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76" Type="http://schemas.openxmlformats.org/officeDocument/2006/relationships/hyperlink" Target="consultantplus://offline/ref=25C6DC75F2881ACF0D9F8BDF4BF471C946DB1DC3A4EA038F24F78F0AEEA3888D84C1590AAE03365049259A95FFFA87D527EBB58CD13AE3zDJ" TargetMode="External"/><Relationship Id="rId97" Type="http://schemas.openxmlformats.org/officeDocument/2006/relationships/hyperlink" Target="consultantplus://offline/ref=FAB442CE484A0004C9CEE87D4BEDC3DB3A72EB96DBC6838D8D308420DB98E06069F3EAF8874F6EB2fFj3Q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CDAF-41D5-43C1-B430-17062AE6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8317</Words>
  <Characters>80046</Characters>
  <Application>Microsoft Office Word</Application>
  <DocSecurity>0</DocSecurity>
  <Lines>667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2019-10-28T08:33:00Z</cp:lastPrinted>
  <dcterms:created xsi:type="dcterms:W3CDTF">2019-10-30T12:51:00Z</dcterms:created>
  <dcterms:modified xsi:type="dcterms:W3CDTF">2019-10-30T12:51:00Z</dcterms:modified>
</cp:coreProperties>
</file>