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7C" w:rsidRDefault="004A61A6" w:rsidP="00A16FD8">
      <w:pPr>
        <w:spacing w:after="0" w:line="252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4A61A6" w:rsidRDefault="004A61A6" w:rsidP="00A16FD8">
      <w:pPr>
        <w:spacing w:after="0" w:line="252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A61A6" w:rsidRDefault="004A61A6" w:rsidP="00A16FD8">
      <w:pPr>
        <w:spacing w:after="0" w:line="252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A61A6" w:rsidRDefault="004A61A6" w:rsidP="00A16FD8">
      <w:pPr>
        <w:spacing w:after="0" w:line="252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A28C4">
        <w:rPr>
          <w:rFonts w:ascii="Times New Roman" w:hAnsi="Times New Roman" w:cs="Times New Roman"/>
          <w:sz w:val="28"/>
          <w:szCs w:val="28"/>
        </w:rPr>
        <w:t xml:space="preserve">30.09.2019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A28C4">
        <w:rPr>
          <w:rFonts w:ascii="Times New Roman" w:hAnsi="Times New Roman" w:cs="Times New Roman"/>
          <w:sz w:val="28"/>
          <w:szCs w:val="28"/>
        </w:rPr>
        <w:t>940</w:t>
      </w:r>
    </w:p>
    <w:p w:rsidR="00FA28C4" w:rsidRDefault="00FA28C4" w:rsidP="00A16FD8">
      <w:pPr>
        <w:spacing w:after="0" w:line="252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61A6" w:rsidRDefault="004A61A6" w:rsidP="00A16FD8">
      <w:pPr>
        <w:spacing w:after="0" w:line="252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A61A6" w:rsidRDefault="004A61A6" w:rsidP="00A16FD8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изменения</w:t>
      </w:r>
    </w:p>
    <w:p w:rsidR="004A61A6" w:rsidRDefault="004A61A6" w:rsidP="00A16FD8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A61A6">
        <w:rPr>
          <w:rFonts w:ascii="Times New Roman" w:hAnsi="Times New Roman" w:cs="Times New Roman"/>
          <w:b/>
          <w:caps/>
          <w:sz w:val="28"/>
          <w:szCs w:val="28"/>
        </w:rPr>
        <w:t>в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A61A6">
        <w:rPr>
          <w:rFonts w:ascii="Times New Roman" w:hAnsi="Times New Roman" w:cs="Times New Roman"/>
          <w:b/>
          <w:caps/>
          <w:sz w:val="28"/>
          <w:szCs w:val="28"/>
        </w:rPr>
        <w:t xml:space="preserve"> муниципальную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A61A6">
        <w:rPr>
          <w:rFonts w:ascii="Times New Roman" w:hAnsi="Times New Roman" w:cs="Times New Roman"/>
          <w:b/>
          <w:caps/>
          <w:sz w:val="28"/>
          <w:szCs w:val="28"/>
        </w:rPr>
        <w:t>программу</w:t>
      </w:r>
    </w:p>
    <w:p w:rsidR="004A61A6" w:rsidRDefault="004A61A6" w:rsidP="00A16FD8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A61A6">
        <w:rPr>
          <w:rFonts w:ascii="Times New Roman" w:hAnsi="Times New Roman" w:cs="Times New Roman"/>
          <w:b/>
          <w:caps/>
          <w:sz w:val="28"/>
          <w:szCs w:val="28"/>
        </w:rPr>
        <w:t>городского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A61A6">
        <w:rPr>
          <w:rFonts w:ascii="Times New Roman" w:hAnsi="Times New Roman" w:cs="Times New Roman"/>
          <w:b/>
          <w:caps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A61A6">
        <w:rPr>
          <w:rFonts w:ascii="Times New Roman" w:hAnsi="Times New Roman" w:cs="Times New Roman"/>
          <w:b/>
          <w:caps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Воронеж</w:t>
      </w:r>
    </w:p>
    <w:p w:rsidR="004A61A6" w:rsidRDefault="004A61A6" w:rsidP="00A16FD8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A61A6">
        <w:rPr>
          <w:rFonts w:ascii="Times New Roman" w:hAnsi="Times New Roman" w:cs="Times New Roman"/>
          <w:b/>
          <w:caps/>
          <w:sz w:val="28"/>
          <w:szCs w:val="28"/>
        </w:rPr>
        <w:t xml:space="preserve">«Развитие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A61A6">
        <w:rPr>
          <w:rFonts w:ascii="Times New Roman" w:hAnsi="Times New Roman" w:cs="Times New Roman"/>
          <w:b/>
          <w:caps/>
          <w:sz w:val="28"/>
          <w:szCs w:val="28"/>
        </w:rPr>
        <w:t xml:space="preserve">транспортной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A61A6">
        <w:rPr>
          <w:rFonts w:ascii="Times New Roman" w:hAnsi="Times New Roman" w:cs="Times New Roman"/>
          <w:b/>
          <w:caps/>
          <w:sz w:val="28"/>
          <w:szCs w:val="28"/>
        </w:rPr>
        <w:t>системы»</w:t>
      </w:r>
    </w:p>
    <w:p w:rsidR="004A61A6" w:rsidRDefault="004A61A6" w:rsidP="00A16FD8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A61A6" w:rsidRDefault="004A61A6" w:rsidP="00A16FD8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A61A6" w:rsidRDefault="004A61A6" w:rsidP="00A16FD8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1A6">
        <w:rPr>
          <w:rFonts w:ascii="Times New Roman" w:hAnsi="Times New Roman" w:cs="Times New Roman"/>
          <w:caps/>
          <w:sz w:val="28"/>
          <w:szCs w:val="28"/>
        </w:rPr>
        <w:t>1. </w:t>
      </w:r>
      <w:r w:rsidRPr="004A61A6">
        <w:rPr>
          <w:rFonts w:ascii="Times New Roman" w:hAnsi="Times New Roman" w:cs="Times New Roman"/>
          <w:sz w:val="28"/>
          <w:szCs w:val="28"/>
        </w:rPr>
        <w:t>Приложение № 5 к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A61A6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A61A6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 «Развитие транспортной системы»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A61A6" w:rsidRDefault="004A61A6" w:rsidP="00A16FD8">
      <w:pPr>
        <w:spacing w:after="0" w:line="252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5</w:t>
      </w:r>
    </w:p>
    <w:p w:rsidR="004A61A6" w:rsidRDefault="004A61A6" w:rsidP="00A16FD8">
      <w:pPr>
        <w:spacing w:after="0" w:line="252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4A61A6">
        <w:rPr>
          <w:rFonts w:ascii="Times New Roman" w:hAnsi="Times New Roman" w:cs="Times New Roman"/>
          <w:sz w:val="28"/>
          <w:szCs w:val="28"/>
        </w:rPr>
        <w:t>к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A61A6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4A61A6" w:rsidRDefault="004A61A6" w:rsidP="00A16FD8">
      <w:pPr>
        <w:spacing w:after="0" w:line="252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A61A6" w:rsidRDefault="004A61A6" w:rsidP="00A16FD8">
      <w:pPr>
        <w:spacing w:after="0" w:line="252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4A61A6">
        <w:rPr>
          <w:rFonts w:ascii="Times New Roman" w:hAnsi="Times New Roman" w:cs="Times New Roman"/>
          <w:sz w:val="28"/>
          <w:szCs w:val="28"/>
        </w:rPr>
        <w:t>«Развитие транспортной системы»</w:t>
      </w:r>
    </w:p>
    <w:p w:rsidR="004A61A6" w:rsidRDefault="004A61A6" w:rsidP="00A16FD8">
      <w:pPr>
        <w:spacing w:after="0" w:line="252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4A61A6" w:rsidRDefault="004A61A6" w:rsidP="00A16FD8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1A6">
        <w:rPr>
          <w:rFonts w:ascii="Times New Roman" w:hAnsi="Times New Roman" w:cs="Times New Roman"/>
          <w:b/>
          <w:sz w:val="28"/>
          <w:szCs w:val="28"/>
        </w:rPr>
        <w:t>Перечень автомобильных дорог,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61A6">
        <w:rPr>
          <w:rFonts w:ascii="Times New Roman" w:hAnsi="Times New Roman" w:cs="Times New Roman"/>
          <w:b/>
          <w:sz w:val="28"/>
          <w:szCs w:val="28"/>
        </w:rPr>
        <w:t>подлежащих ремонту</w:t>
      </w:r>
    </w:p>
    <w:p w:rsidR="00904050" w:rsidRDefault="00904050" w:rsidP="00A16FD8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A61A6" w:rsidRPr="004A61A6">
        <w:rPr>
          <w:rFonts w:ascii="Times New Roman" w:hAnsi="Times New Roman" w:cs="Times New Roman"/>
          <w:b/>
          <w:sz w:val="28"/>
          <w:szCs w:val="28"/>
        </w:rPr>
        <w:t>рамках муниципальной составляющей</w:t>
      </w:r>
      <w:r w:rsidR="004A61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61A6" w:rsidRPr="004A61A6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 регионального проекта «Дорожная сеть» национального проекта «Безопасные и качественные автомобильные дороги»</w:t>
      </w:r>
    </w:p>
    <w:p w:rsidR="004A61A6" w:rsidRPr="004A61A6" w:rsidRDefault="004A61A6" w:rsidP="00A16FD8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1A6">
        <w:rPr>
          <w:rFonts w:ascii="Times New Roman" w:hAnsi="Times New Roman" w:cs="Times New Roman"/>
          <w:b/>
          <w:sz w:val="28"/>
          <w:szCs w:val="28"/>
        </w:rPr>
        <w:t>в 2019 году</w:t>
      </w:r>
    </w:p>
    <w:p w:rsidR="004A61A6" w:rsidRDefault="004A61A6" w:rsidP="004A61A6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0"/>
        <w:gridCol w:w="5403"/>
        <w:gridCol w:w="1725"/>
        <w:gridCol w:w="1742"/>
      </w:tblGrid>
      <w:tr w:rsidR="004A61A6" w:rsidRPr="004A61A6" w:rsidTr="00A16FD8">
        <w:trPr>
          <w:cantSplit/>
          <w:trHeight w:val="762"/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работ,</w:t>
            </w:r>
          </w:p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работ,</w:t>
            </w:r>
          </w:p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4A61A6" w:rsidRPr="004A61A6" w:rsidTr="00A16FD8">
        <w:trPr>
          <w:cantSplit/>
          <w:trHeight w:val="8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Летчика Колесниченко (от ул. Моисеева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0,4190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5 556,18571</w:t>
            </w:r>
          </w:p>
        </w:tc>
      </w:tr>
      <w:tr w:rsidR="004A61A6" w:rsidRPr="004A61A6" w:rsidTr="00A16FD8">
        <w:trPr>
          <w:cantSplit/>
          <w:trHeight w:val="118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роезд А-134 (подъезд к г. Воронежу)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 (через перинатальный центр ОКБ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ж</w:t>
            </w:r>
            <w:proofErr w:type="gramEnd"/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.д. переезда)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1,5982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15 110,09003</w:t>
            </w:r>
          </w:p>
        </w:tc>
      </w:tr>
      <w:tr w:rsidR="004A61A6" w:rsidRPr="004A61A6" w:rsidTr="00A16FD8">
        <w:trPr>
          <w:cantSplit/>
          <w:trHeight w:val="75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роезд от автодороги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Остужева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(мост через р. </w:t>
            </w:r>
            <w:proofErr w:type="spellStart"/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Усманка</w:t>
            </w:r>
            <w:proofErr w:type="spellEnd"/>
            <w:proofErr w:type="gramStart"/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Сомово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2,0200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17 935,61141</w:t>
            </w:r>
          </w:p>
        </w:tc>
      </w:tr>
      <w:tr w:rsidR="004A61A6" w:rsidRPr="004A61A6" w:rsidTr="00A16FD8">
        <w:trPr>
          <w:cantSplit/>
          <w:trHeight w:val="75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Латненская</w:t>
            </w:r>
            <w:proofErr w:type="spellEnd"/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 –</w:t>
            </w: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232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трелковой дивизии)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1,3220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15 415,56878</w:t>
            </w:r>
          </w:p>
        </w:tc>
      </w:tr>
      <w:tr w:rsidR="004A61A6" w:rsidRPr="004A61A6" w:rsidTr="00A16FD8">
        <w:trPr>
          <w:cantSplit/>
          <w:trHeight w:val="37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30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(ул. Березовая роща –</w:t>
            </w: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="0030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Дарвина)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1,5700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15 870,28766</w:t>
            </w:r>
          </w:p>
        </w:tc>
      </w:tr>
      <w:tr w:rsidR="004A61A6" w:rsidRPr="004A61A6" w:rsidTr="00A16FD8">
        <w:trPr>
          <w:cantSplit/>
          <w:trHeight w:val="37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Донская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1,2980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18 545,44982</w:t>
            </w:r>
          </w:p>
        </w:tc>
      </w:tr>
      <w:tr w:rsidR="004A61A6" w:rsidRPr="004A61A6" w:rsidTr="00A16FD8">
        <w:trPr>
          <w:cantSplit/>
          <w:trHeight w:val="37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303CF0" w:rsidP="00A16FD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A61A6"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FA7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ощадь</w:t>
            </w:r>
            <w:r w:rsidR="004A61A6"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Брусилова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0,1540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6 502,44672</w:t>
            </w:r>
          </w:p>
        </w:tc>
      </w:tr>
      <w:tr w:rsidR="004A61A6" w:rsidRPr="004A61A6" w:rsidTr="00A16FD8">
        <w:trPr>
          <w:cantSplit/>
          <w:trHeight w:val="37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303CF0" w:rsidP="00A16FD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Ясный проезд (ул.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4A61A6"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Солнечная)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0,4450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10 779,33938</w:t>
            </w:r>
          </w:p>
        </w:tc>
      </w:tr>
      <w:tr w:rsidR="004A61A6" w:rsidRPr="004A61A6" w:rsidTr="00A16FD8">
        <w:trPr>
          <w:cantSplit/>
          <w:trHeight w:val="75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</w:t>
            </w:r>
            <w:proofErr w:type="gramEnd"/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</w:t>
            </w:r>
            <w:proofErr w:type="spellStart"/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="0030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30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стрелковой дивизии)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1,1039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17 020,60787</w:t>
            </w:r>
          </w:p>
        </w:tc>
      </w:tr>
      <w:tr w:rsidR="004A61A6" w:rsidRPr="004A61A6" w:rsidTr="00A16FD8">
        <w:trPr>
          <w:cantSplit/>
          <w:trHeight w:val="37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Переверткина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1,5790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21 827,04916</w:t>
            </w:r>
          </w:p>
        </w:tc>
      </w:tr>
      <w:tr w:rsidR="004A61A6" w:rsidRPr="004A61A6" w:rsidTr="00A16FD8">
        <w:trPr>
          <w:cantSplit/>
          <w:trHeight w:val="37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Плехановская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2,3830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87 645,93077</w:t>
            </w:r>
          </w:p>
        </w:tc>
      </w:tr>
      <w:tr w:rsidR="004A61A6" w:rsidRPr="004A61A6" w:rsidTr="00A16FD8">
        <w:trPr>
          <w:cantSplit/>
          <w:trHeight w:val="37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20-летия ВЛКСМ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0,9790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9 823,86306</w:t>
            </w:r>
          </w:p>
        </w:tc>
      </w:tr>
      <w:tr w:rsidR="004A61A6" w:rsidRPr="004A61A6" w:rsidTr="00A16FD8">
        <w:trPr>
          <w:cantSplit/>
          <w:trHeight w:val="37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Студенческая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1,0768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18 709,28453</w:t>
            </w:r>
          </w:p>
        </w:tc>
      </w:tr>
      <w:tr w:rsidR="004A61A6" w:rsidRPr="004A61A6" w:rsidTr="00A16FD8">
        <w:trPr>
          <w:cantSplit/>
          <w:trHeight w:val="75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CF0" w:rsidRDefault="004A61A6" w:rsidP="00A16FD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30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Карла Маркса (ул. </w:t>
            </w:r>
            <w:proofErr w:type="spellStart"/>
            <w:r w:rsidR="0030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Таранченко</w:t>
            </w:r>
            <w:proofErr w:type="spellEnd"/>
            <w:r w:rsidR="0030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proofErr w:type="gramEnd"/>
          </w:p>
          <w:p w:rsidR="004A61A6" w:rsidRPr="004A61A6" w:rsidRDefault="004A61A6" w:rsidP="00A16FD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986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0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Революции, ул. </w:t>
            </w:r>
            <w:proofErr w:type="spellStart"/>
            <w:r w:rsidR="0030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Кольцовская</w:t>
            </w:r>
            <w:proofErr w:type="spellEnd"/>
            <w:r w:rsidR="0030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ДС</w:t>
            </w:r>
            <w:r w:rsidR="0030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</w:t>
            </w: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Юбилейный</w:t>
            </w:r>
            <w:r w:rsidR="0030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1,1643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18 780,33287</w:t>
            </w:r>
          </w:p>
        </w:tc>
      </w:tr>
      <w:tr w:rsidR="004A61A6" w:rsidRPr="004A61A6" w:rsidTr="00A16FD8">
        <w:trPr>
          <w:cantSplit/>
          <w:trHeight w:val="37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Феоктистова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0,5660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10 555,57602</w:t>
            </w:r>
          </w:p>
        </w:tc>
      </w:tr>
      <w:tr w:rsidR="004A61A6" w:rsidRPr="004A61A6" w:rsidTr="00A16FD8">
        <w:trPr>
          <w:cantSplit/>
          <w:trHeight w:val="123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FA740E" w:rsidP="00A16FD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A61A6"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A61A6"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Патриотов (от развязки по типу кольцо ул.</w:t>
            </w:r>
            <w:r w:rsidR="0030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Героев Сибиряков –</w:t>
            </w:r>
            <w:r w:rsidR="004A61A6"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r w:rsidR="00986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A61A6"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A61A6"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Патриотов до</w:t>
            </w:r>
            <w:r w:rsidR="0030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A61A6"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30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A61A6"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Космонавта Комарова)</w:t>
            </w:r>
            <w:proofErr w:type="gram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1,2110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41 842,77134</w:t>
            </w:r>
          </w:p>
        </w:tc>
      </w:tr>
      <w:tr w:rsidR="004A61A6" w:rsidRPr="004A61A6" w:rsidTr="00A16FD8">
        <w:trPr>
          <w:cantSplit/>
          <w:trHeight w:val="37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FA740E" w:rsidP="00A16FD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0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="004A61A6"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ережная</w:t>
            </w:r>
            <w:proofErr w:type="spellEnd"/>
            <w:r w:rsidR="004A61A6"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61A6"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Массалитинова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3,9710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74 323,61798</w:t>
            </w:r>
          </w:p>
        </w:tc>
      </w:tr>
      <w:tr w:rsidR="004A61A6" w:rsidRPr="004A61A6" w:rsidTr="00A16FD8">
        <w:trPr>
          <w:cantSplit/>
          <w:trHeight w:val="75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Таранченко</w:t>
            </w:r>
            <w:proofErr w:type="spellEnd"/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(Университетская пл</w:t>
            </w:r>
            <w:r w:rsidR="00FA7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ощадь</w:t>
            </w: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="0030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Сиреневая)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0,7552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8 243,15897</w:t>
            </w:r>
          </w:p>
        </w:tc>
      </w:tr>
      <w:tr w:rsidR="004A61A6" w:rsidRPr="004A61A6" w:rsidTr="00A16FD8">
        <w:trPr>
          <w:cantSplit/>
          <w:trHeight w:val="37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Чернышевского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0,7182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7 796,58264</w:t>
            </w:r>
          </w:p>
        </w:tc>
      </w:tr>
      <w:tr w:rsidR="004A61A6" w:rsidRPr="004A61A6" w:rsidTr="00A16FD8">
        <w:trPr>
          <w:cantSplit/>
          <w:trHeight w:val="37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Орджоникидзе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0,8040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9 782,59550</w:t>
            </w:r>
          </w:p>
        </w:tc>
      </w:tr>
      <w:tr w:rsidR="004A61A6" w:rsidRPr="004A61A6" w:rsidTr="00A16FD8">
        <w:trPr>
          <w:cantSplit/>
          <w:trHeight w:val="37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Театральная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0,7898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13 681,58418</w:t>
            </w:r>
          </w:p>
        </w:tc>
      </w:tr>
      <w:tr w:rsidR="004A61A6" w:rsidRPr="004A61A6" w:rsidTr="00A16FD8">
        <w:trPr>
          <w:cantSplit/>
          <w:trHeight w:val="75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25 Октября (пр</w:t>
            </w:r>
            <w:r w:rsidR="00986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Революции </w:t>
            </w:r>
            <w:r w:rsidR="0030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="0030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Орджоникидзе)</w:t>
            </w:r>
            <w:proofErr w:type="gramEnd"/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0,4860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7 429,42768</w:t>
            </w:r>
          </w:p>
        </w:tc>
      </w:tr>
      <w:tr w:rsidR="004A61A6" w:rsidRPr="004A61A6" w:rsidTr="00A16FD8">
        <w:trPr>
          <w:cantSplit/>
          <w:trHeight w:val="37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Кирова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0,7440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22 444,13437</w:t>
            </w:r>
          </w:p>
        </w:tc>
      </w:tr>
      <w:tr w:rsidR="004A61A6" w:rsidRPr="004A61A6" w:rsidTr="00A16FD8">
        <w:trPr>
          <w:cantSplit/>
          <w:trHeight w:val="37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Серафимовича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1,3300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11 461,77316</w:t>
            </w:r>
          </w:p>
        </w:tc>
      </w:tr>
      <w:tr w:rsidR="004A61A6" w:rsidRPr="004A61A6" w:rsidTr="00A16FD8">
        <w:trPr>
          <w:cantSplit/>
          <w:trHeight w:val="37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Майская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0,8100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6 166,86598</w:t>
            </w:r>
          </w:p>
        </w:tc>
      </w:tr>
      <w:tr w:rsidR="004A61A6" w:rsidRPr="004A61A6" w:rsidTr="00A16FD8">
        <w:trPr>
          <w:cantSplit/>
          <w:trHeight w:val="37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29,2974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1A6" w:rsidRPr="004A61A6" w:rsidRDefault="004A61A6" w:rsidP="00A16FD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493 250,13559</w:t>
            </w:r>
          </w:p>
        </w:tc>
      </w:tr>
    </w:tbl>
    <w:p w:rsidR="004A61A6" w:rsidRDefault="004A61A6" w:rsidP="004A61A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4A61A6" w:rsidRDefault="004A61A6" w:rsidP="004A6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16FD8">
        <w:rPr>
          <w:rFonts w:ascii="Times New Roman" w:hAnsi="Times New Roman" w:cs="Times New Roman"/>
          <w:sz w:val="28"/>
          <w:szCs w:val="28"/>
        </w:rPr>
        <w:t> </w:t>
      </w:r>
      <w:r w:rsidRPr="004A61A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A61A6">
        <w:rPr>
          <w:rFonts w:ascii="Times New Roman" w:hAnsi="Times New Roman" w:cs="Times New Roman"/>
          <w:sz w:val="28"/>
          <w:szCs w:val="28"/>
        </w:rPr>
        <w:t xml:space="preserve"> к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A61A6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A61A6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 «Развитие транспортной системы»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A61A6" w:rsidRDefault="004A61A6" w:rsidP="004A61A6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6</w:t>
      </w:r>
    </w:p>
    <w:p w:rsidR="004A61A6" w:rsidRDefault="004A61A6" w:rsidP="004A61A6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4A61A6">
        <w:rPr>
          <w:rFonts w:ascii="Times New Roman" w:hAnsi="Times New Roman" w:cs="Times New Roman"/>
          <w:sz w:val="28"/>
          <w:szCs w:val="28"/>
        </w:rPr>
        <w:t>к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A61A6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4A61A6" w:rsidRDefault="004A61A6" w:rsidP="004A61A6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A61A6" w:rsidRDefault="004A61A6" w:rsidP="004A61A6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4A61A6">
        <w:rPr>
          <w:rFonts w:ascii="Times New Roman" w:hAnsi="Times New Roman" w:cs="Times New Roman"/>
          <w:sz w:val="28"/>
          <w:szCs w:val="28"/>
        </w:rPr>
        <w:t>«Развитие транспортной системы»</w:t>
      </w:r>
    </w:p>
    <w:p w:rsidR="000164D1" w:rsidRDefault="000164D1" w:rsidP="004A61A6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0164D1" w:rsidRDefault="000164D1" w:rsidP="000164D1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4D1">
        <w:rPr>
          <w:rFonts w:ascii="Times New Roman" w:hAnsi="Times New Roman" w:cs="Times New Roman"/>
          <w:b/>
          <w:sz w:val="28"/>
          <w:szCs w:val="28"/>
        </w:rPr>
        <w:t>Перечень аварийно-опасных участков на улично-дорожной сети, запланированных для их ликвидации в рамках</w:t>
      </w:r>
    </w:p>
    <w:p w:rsidR="000164D1" w:rsidRDefault="000164D1" w:rsidP="000164D1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4D1">
        <w:rPr>
          <w:rFonts w:ascii="Times New Roman" w:hAnsi="Times New Roman" w:cs="Times New Roman"/>
          <w:b/>
          <w:sz w:val="28"/>
          <w:szCs w:val="28"/>
        </w:rPr>
        <w:t>муниципальной составляющей городского округа город Воронеж регионального проекта «Дорожная сеть» национального проекта «Безопасные и качественные автомобильные дороги» в 2019 году</w:t>
      </w:r>
    </w:p>
    <w:p w:rsidR="000164D1" w:rsidRDefault="000164D1" w:rsidP="000164D1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4"/>
        <w:gridCol w:w="6799"/>
        <w:gridCol w:w="1977"/>
      </w:tblGrid>
      <w:tr w:rsidR="000164D1" w:rsidRPr="000164D1" w:rsidTr="00974C19">
        <w:trPr>
          <w:trHeight w:val="74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C19" w:rsidRDefault="000164D1" w:rsidP="009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работ,</w:t>
            </w:r>
          </w:p>
          <w:p w:rsidR="000164D1" w:rsidRPr="000164D1" w:rsidRDefault="000164D1" w:rsidP="009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0164D1" w:rsidRPr="000164D1" w:rsidTr="000164D1">
        <w:trPr>
          <w:trHeight w:val="375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45 стрелковой дивизии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 д. 225, д. 227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488,82517</w:t>
            </w:r>
          </w:p>
        </w:tc>
      </w:tr>
      <w:tr w:rsidR="000164D1" w:rsidRPr="000164D1" w:rsidTr="000164D1">
        <w:trPr>
          <w:trHeight w:val="375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Южно-Моравская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146,51485</w:t>
            </w:r>
          </w:p>
        </w:tc>
      </w:tr>
      <w:tr w:rsidR="000164D1" w:rsidRPr="000164D1" w:rsidTr="000164D1">
        <w:trPr>
          <w:trHeight w:val="375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9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Героев Стратосферы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437,02006</w:t>
            </w:r>
          </w:p>
        </w:tc>
      </w:tr>
      <w:tr w:rsidR="000164D1" w:rsidRPr="000164D1" w:rsidTr="000164D1">
        <w:trPr>
          <w:trHeight w:val="750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9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Шишкова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103а, 105а, 136, 140а/2 (от ул. Багряная до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путепровода по Московскому пр</w:t>
            </w:r>
            <w:r w:rsidR="00FA7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оспекту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3 939,07417</w:t>
            </w:r>
          </w:p>
        </w:tc>
      </w:tr>
      <w:tr w:rsidR="000164D1" w:rsidRPr="000164D1" w:rsidTr="000164D1">
        <w:trPr>
          <w:trHeight w:val="375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Ленинградская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33А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290,46838</w:t>
            </w:r>
          </w:p>
        </w:tc>
      </w:tr>
      <w:tr w:rsidR="000164D1" w:rsidRPr="000164D1" w:rsidTr="000164D1">
        <w:trPr>
          <w:trHeight w:val="375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9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пр</w:t>
            </w:r>
            <w:r w:rsidR="00FA7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оспе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а–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 Ольховый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291,75260</w:t>
            </w:r>
          </w:p>
        </w:tc>
      </w:tr>
      <w:tr w:rsidR="000164D1" w:rsidRPr="000164D1" w:rsidTr="000164D1">
        <w:trPr>
          <w:trHeight w:val="375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D1" w:rsidRPr="000164D1" w:rsidRDefault="000164D1" w:rsidP="009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пр</w:t>
            </w:r>
            <w:r w:rsidR="00FA7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оспе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117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127,96423</w:t>
            </w:r>
          </w:p>
        </w:tc>
      </w:tr>
      <w:tr w:rsidR="000164D1" w:rsidRPr="000164D1" w:rsidTr="000164D1">
        <w:trPr>
          <w:trHeight w:val="750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9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пр</w:t>
            </w:r>
            <w:r w:rsidR="00FA7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оспе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23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31,24/1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26/1 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Полины Осипенко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209,88158</w:t>
            </w:r>
          </w:p>
        </w:tc>
      </w:tr>
      <w:tr w:rsidR="000164D1" w:rsidRPr="000164D1" w:rsidTr="000164D1">
        <w:trPr>
          <w:trHeight w:val="375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9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пр</w:t>
            </w:r>
            <w:r w:rsidR="00FA7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оспе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FA7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оспе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Труда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139,48070</w:t>
            </w:r>
          </w:p>
        </w:tc>
      </w:tr>
      <w:tr w:rsidR="000164D1" w:rsidRPr="000164D1" w:rsidTr="000164D1">
        <w:trPr>
          <w:trHeight w:val="375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97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Ильюшина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13/1 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500,45339</w:t>
            </w:r>
          </w:p>
        </w:tc>
      </w:tr>
      <w:tr w:rsidR="000164D1" w:rsidRPr="000164D1" w:rsidTr="000164D1">
        <w:trPr>
          <w:trHeight w:val="375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Богдана Хмельницкого</w:t>
            </w:r>
            <w:r w:rsidR="00974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д.48, 52, 54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178,42928</w:t>
            </w:r>
          </w:p>
        </w:tc>
      </w:tr>
      <w:tr w:rsidR="000164D1" w:rsidRPr="000164D1" w:rsidTr="000164D1">
        <w:trPr>
          <w:trHeight w:val="555"/>
        </w:trPr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4D1" w:rsidRPr="000164D1" w:rsidRDefault="000164D1" w:rsidP="000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D1" w:rsidRPr="000164D1" w:rsidRDefault="000164D1" w:rsidP="0001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6 749,86441</w:t>
            </w:r>
          </w:p>
        </w:tc>
      </w:tr>
    </w:tbl>
    <w:p w:rsidR="000164D1" w:rsidRDefault="00974C19" w:rsidP="00974C19">
      <w:pPr>
        <w:spacing w:after="0" w:line="25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904050" w:rsidRDefault="00904050" w:rsidP="00974C19">
      <w:pPr>
        <w:spacing w:after="0" w:line="25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050" w:rsidRDefault="00904050" w:rsidP="00974C19">
      <w:pPr>
        <w:spacing w:after="0" w:line="25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4050" w:rsidRDefault="00904050" w:rsidP="00974C19">
      <w:pPr>
        <w:spacing w:after="0" w:line="252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1"/>
      </w:tblGrid>
      <w:tr w:rsidR="00904050" w:rsidTr="00904050">
        <w:tc>
          <w:tcPr>
            <w:tcW w:w="3369" w:type="dxa"/>
          </w:tcPr>
          <w:p w:rsidR="00904050" w:rsidRDefault="00904050" w:rsidP="00904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904050" w:rsidRDefault="00904050" w:rsidP="00904050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дорожного хозяйства</w:t>
            </w:r>
          </w:p>
        </w:tc>
        <w:tc>
          <w:tcPr>
            <w:tcW w:w="6201" w:type="dxa"/>
          </w:tcPr>
          <w:p w:rsidR="00904050" w:rsidRDefault="00904050" w:rsidP="00904050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050" w:rsidRDefault="00904050" w:rsidP="00904050">
            <w:pPr>
              <w:spacing w:line="252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 Котов</w:t>
            </w:r>
          </w:p>
        </w:tc>
      </w:tr>
    </w:tbl>
    <w:p w:rsidR="00904050" w:rsidRPr="00974C19" w:rsidRDefault="00904050" w:rsidP="00974C19">
      <w:pPr>
        <w:spacing w:after="0" w:line="252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904050" w:rsidRPr="00974C19" w:rsidSect="00904050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723" w:rsidRDefault="00542723" w:rsidP="00904050">
      <w:pPr>
        <w:spacing w:after="0" w:line="240" w:lineRule="auto"/>
      </w:pPr>
      <w:r>
        <w:separator/>
      </w:r>
    </w:p>
  </w:endnote>
  <w:endnote w:type="continuationSeparator" w:id="0">
    <w:p w:rsidR="00542723" w:rsidRDefault="00542723" w:rsidP="0090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723" w:rsidRDefault="00542723" w:rsidP="00904050">
      <w:pPr>
        <w:spacing w:after="0" w:line="240" w:lineRule="auto"/>
      </w:pPr>
      <w:r>
        <w:separator/>
      </w:r>
    </w:p>
  </w:footnote>
  <w:footnote w:type="continuationSeparator" w:id="0">
    <w:p w:rsidR="00542723" w:rsidRDefault="00542723" w:rsidP="00904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296705"/>
      <w:docPartObj>
        <w:docPartGallery w:val="Page Numbers (Top of Page)"/>
        <w:docPartUnique/>
      </w:docPartObj>
    </w:sdtPr>
    <w:sdtEndPr/>
    <w:sdtContent>
      <w:p w:rsidR="00904050" w:rsidRDefault="00BD6F04">
        <w:pPr>
          <w:pStyle w:val="a5"/>
          <w:jc w:val="center"/>
        </w:pPr>
        <w:r>
          <w:fldChar w:fldCharType="begin"/>
        </w:r>
        <w:r w:rsidR="00904050">
          <w:instrText>PAGE   \* MERGEFORMAT</w:instrText>
        </w:r>
        <w:r>
          <w:fldChar w:fldCharType="separate"/>
        </w:r>
        <w:r w:rsidR="00FA28C4">
          <w:rPr>
            <w:noProof/>
          </w:rPr>
          <w:t>3</w:t>
        </w:r>
        <w:r>
          <w:fldChar w:fldCharType="end"/>
        </w:r>
      </w:p>
    </w:sdtContent>
  </w:sdt>
  <w:p w:rsidR="00904050" w:rsidRDefault="009040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61A6"/>
    <w:rsid w:val="000164D1"/>
    <w:rsid w:val="00303CF0"/>
    <w:rsid w:val="004A61A6"/>
    <w:rsid w:val="00542723"/>
    <w:rsid w:val="00904050"/>
    <w:rsid w:val="00974C19"/>
    <w:rsid w:val="00986426"/>
    <w:rsid w:val="00A16FD8"/>
    <w:rsid w:val="00B55C7C"/>
    <w:rsid w:val="00BD6F04"/>
    <w:rsid w:val="00DF3BFA"/>
    <w:rsid w:val="00E57A65"/>
    <w:rsid w:val="00FA28C4"/>
    <w:rsid w:val="00FA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1A6"/>
    <w:pPr>
      <w:ind w:left="720"/>
      <w:contextualSpacing/>
    </w:pPr>
  </w:style>
  <w:style w:type="table" w:styleId="a4">
    <w:name w:val="Table Grid"/>
    <w:basedOn w:val="a1"/>
    <w:uiPriority w:val="59"/>
    <w:rsid w:val="00904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04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050"/>
  </w:style>
  <w:style w:type="paragraph" w:styleId="a7">
    <w:name w:val="footer"/>
    <w:basedOn w:val="a"/>
    <w:link w:val="a8"/>
    <w:uiPriority w:val="99"/>
    <w:unhideWhenUsed/>
    <w:rsid w:val="00904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40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1A6"/>
    <w:pPr>
      <w:ind w:left="720"/>
      <w:contextualSpacing/>
    </w:pPr>
  </w:style>
  <w:style w:type="table" w:styleId="a4">
    <w:name w:val="Table Grid"/>
    <w:basedOn w:val="a1"/>
    <w:uiPriority w:val="59"/>
    <w:rsid w:val="00904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04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050"/>
  </w:style>
  <w:style w:type="paragraph" w:styleId="a7">
    <w:name w:val="footer"/>
    <w:basedOn w:val="a"/>
    <w:link w:val="a8"/>
    <w:uiPriority w:val="99"/>
    <w:unhideWhenUsed/>
    <w:rsid w:val="00904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4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cp:lastPrinted>2019-09-30T10:05:00Z</cp:lastPrinted>
  <dcterms:created xsi:type="dcterms:W3CDTF">2019-10-03T08:16:00Z</dcterms:created>
  <dcterms:modified xsi:type="dcterms:W3CDTF">2019-10-03T08:16:00Z</dcterms:modified>
</cp:coreProperties>
</file>