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C0" w:rsidRPr="00CA453A" w:rsidRDefault="00E77BC0" w:rsidP="00F606FA">
      <w:pPr>
        <w:pStyle w:val="a4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УТВЕРЖДЕН</w:t>
      </w:r>
    </w:p>
    <w:p w:rsidR="00E77BC0" w:rsidRPr="00CA453A" w:rsidRDefault="00E77BC0" w:rsidP="00F606FA">
      <w:pPr>
        <w:pStyle w:val="a4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77BC0" w:rsidRPr="00CA453A" w:rsidRDefault="00E77BC0" w:rsidP="00F606FA">
      <w:pPr>
        <w:pStyle w:val="a4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77BC0" w:rsidRPr="00CA453A" w:rsidRDefault="00E77BC0" w:rsidP="00F606FA">
      <w:pPr>
        <w:pStyle w:val="a4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от</w:t>
      </w:r>
      <w:r w:rsidR="00221C8E">
        <w:rPr>
          <w:rFonts w:ascii="Times New Roman" w:hAnsi="Times New Roman" w:cs="Times New Roman"/>
          <w:sz w:val="28"/>
          <w:szCs w:val="28"/>
        </w:rPr>
        <w:t xml:space="preserve"> 13.02.2020    </w:t>
      </w:r>
      <w:r w:rsidRPr="00CA453A">
        <w:rPr>
          <w:rFonts w:ascii="Times New Roman" w:hAnsi="Times New Roman" w:cs="Times New Roman"/>
          <w:sz w:val="28"/>
          <w:szCs w:val="28"/>
        </w:rPr>
        <w:t xml:space="preserve"> № </w:t>
      </w:r>
      <w:r w:rsidR="00221C8E">
        <w:rPr>
          <w:rFonts w:ascii="Times New Roman" w:hAnsi="Times New Roman" w:cs="Times New Roman"/>
          <w:sz w:val="28"/>
          <w:szCs w:val="28"/>
        </w:rPr>
        <w:t>99</w:t>
      </w:r>
      <w:bookmarkStart w:id="0" w:name="_GoBack"/>
      <w:bookmarkEnd w:id="0"/>
    </w:p>
    <w:p w:rsidR="00E77BC0" w:rsidRDefault="00E77BC0" w:rsidP="00E77BC0">
      <w:pPr>
        <w:jc w:val="right"/>
        <w:rPr>
          <w:sz w:val="24"/>
          <w:szCs w:val="24"/>
        </w:rPr>
      </w:pPr>
    </w:p>
    <w:p w:rsidR="00E77BC0" w:rsidRPr="00CA453A" w:rsidRDefault="00E77BC0" w:rsidP="00E77BC0">
      <w:pPr>
        <w:jc w:val="right"/>
        <w:rPr>
          <w:sz w:val="24"/>
          <w:szCs w:val="24"/>
        </w:rPr>
      </w:pPr>
    </w:p>
    <w:p w:rsidR="00E77BC0" w:rsidRPr="00CA453A" w:rsidRDefault="00E77BC0" w:rsidP="00E77BC0">
      <w:pPr>
        <w:jc w:val="center"/>
        <w:rPr>
          <w:b/>
          <w:sz w:val="28"/>
          <w:szCs w:val="28"/>
        </w:rPr>
      </w:pPr>
      <w:r w:rsidRPr="00CA453A">
        <w:rPr>
          <w:b/>
          <w:sz w:val="28"/>
          <w:szCs w:val="28"/>
        </w:rPr>
        <w:t>СОСТАВ</w:t>
      </w:r>
    </w:p>
    <w:p w:rsidR="00E77BC0" w:rsidRPr="00A863CF" w:rsidRDefault="00E77BC0" w:rsidP="00A863CF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CA453A">
        <w:rPr>
          <w:b/>
          <w:sz w:val="28"/>
          <w:szCs w:val="28"/>
        </w:rPr>
        <w:t>КОМИССИИ ПО ПРИЕМКЕ ВЫПОЛНЕННЫХ РАБОТ ПО КОНЦЕССИОННОМУ СОГЛАШЕНИЮ</w:t>
      </w:r>
      <w:r w:rsidR="00F606FA">
        <w:rPr>
          <w:b/>
          <w:sz w:val="28"/>
          <w:szCs w:val="28"/>
        </w:rPr>
        <w:t xml:space="preserve">, </w:t>
      </w:r>
      <w:r w:rsidRPr="00CA453A">
        <w:rPr>
          <w:b/>
          <w:sz w:val="28"/>
          <w:szCs w:val="28"/>
        </w:rPr>
        <w:t xml:space="preserve">А ТАКЖЕ </w:t>
      </w:r>
      <w:r w:rsidR="00F606FA">
        <w:rPr>
          <w:b/>
          <w:sz w:val="28"/>
          <w:szCs w:val="28"/>
        </w:rPr>
        <w:t>ПОСЛЕДУЮЩЕГО СОБЛЮДЕНИЯ</w:t>
      </w:r>
      <w:r w:rsidRPr="00CA453A">
        <w:rPr>
          <w:b/>
          <w:sz w:val="28"/>
          <w:szCs w:val="28"/>
        </w:rPr>
        <w:t xml:space="preserve"> КОНЦЕССИОНЕРОМ ЕГО УСЛОВИЙ</w:t>
      </w:r>
    </w:p>
    <w:p w:rsidR="00E77BC0" w:rsidRPr="00CA453A" w:rsidRDefault="00E77BC0" w:rsidP="00E77BC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751"/>
      </w:tblGrid>
      <w:tr w:rsidR="00E77BC0" w:rsidRPr="00CA453A" w:rsidTr="00A6386A">
        <w:trPr>
          <w:trHeight w:val="1300"/>
        </w:trPr>
        <w:tc>
          <w:tcPr>
            <w:tcW w:w="4751" w:type="dxa"/>
          </w:tcPr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Бородина</w:t>
            </w:r>
          </w:p>
          <w:p w:rsidR="00E77BC0" w:rsidRPr="00CA453A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4751" w:type="dxa"/>
          </w:tcPr>
          <w:p w:rsidR="00E77BC0" w:rsidRPr="00CA453A" w:rsidRDefault="00E77BC0" w:rsidP="00E77BC0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 xml:space="preserve"> заместитель главы администрации, председатель комиссии</w:t>
            </w:r>
          </w:p>
        </w:tc>
      </w:tr>
      <w:tr w:rsidR="00E77BC0" w:rsidRPr="00CA453A" w:rsidTr="00A6386A">
        <w:trPr>
          <w:trHeight w:val="2367"/>
        </w:trPr>
        <w:tc>
          <w:tcPr>
            <w:tcW w:w="4751" w:type="dxa"/>
          </w:tcPr>
          <w:p w:rsidR="00FA6B79" w:rsidRDefault="00FA6B79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Левцев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FA6B79" w:rsidRPr="00CA453A" w:rsidRDefault="00FA6B79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Владимир Владимирович</w:t>
            </w:r>
          </w:p>
        </w:tc>
        <w:tc>
          <w:tcPr>
            <w:tcW w:w="4751" w:type="dxa"/>
          </w:tcPr>
          <w:p w:rsidR="00E77BC0" w:rsidRPr="00CA453A" w:rsidRDefault="00FA6B79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заместитель главы администрации</w:t>
            </w:r>
            <w:r>
              <w:rPr>
                <w:rFonts w:eastAsia="Calibri"/>
                <w:sz w:val="28"/>
                <w:szCs w:val="28"/>
              </w:rPr>
              <w:t xml:space="preserve"> по градостроительству</w:t>
            </w:r>
            <w:r w:rsidRPr="00CA453A"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>заместитель председателя</w:t>
            </w:r>
            <w:r w:rsidRPr="00CA453A">
              <w:rPr>
                <w:rFonts w:eastAsia="Calibri"/>
                <w:sz w:val="28"/>
                <w:szCs w:val="28"/>
              </w:rPr>
              <w:t xml:space="preserve"> комиссии</w:t>
            </w:r>
          </w:p>
        </w:tc>
      </w:tr>
      <w:tr w:rsidR="00094E23" w:rsidRPr="00CA453A" w:rsidTr="00A6386A">
        <w:trPr>
          <w:trHeight w:val="2387"/>
        </w:trPr>
        <w:tc>
          <w:tcPr>
            <w:tcW w:w="4751" w:type="dxa"/>
          </w:tcPr>
          <w:p w:rsidR="00094E23" w:rsidRPr="00CA453A" w:rsidRDefault="00094E23" w:rsidP="00416E70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Завьялов</w:t>
            </w:r>
          </w:p>
          <w:p w:rsidR="00094E23" w:rsidRPr="00CA453A" w:rsidRDefault="00094E23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4751" w:type="dxa"/>
          </w:tcPr>
          <w:p w:rsidR="00094E23" w:rsidRPr="00CA453A" w:rsidRDefault="00094E23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имущественных и земельных отношений администрации городского округа город Воронеж, член комиссии</w:t>
            </w:r>
          </w:p>
        </w:tc>
      </w:tr>
      <w:tr w:rsidR="00094E23" w:rsidRPr="00CA453A" w:rsidTr="00A6386A">
        <w:trPr>
          <w:trHeight w:val="2387"/>
        </w:trPr>
        <w:tc>
          <w:tcPr>
            <w:tcW w:w="4751" w:type="dxa"/>
          </w:tcPr>
          <w:p w:rsidR="00094E23" w:rsidRPr="00CA453A" w:rsidRDefault="00094E23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Котов</w:t>
            </w:r>
          </w:p>
          <w:p w:rsidR="00094E23" w:rsidRPr="00CA453A" w:rsidRDefault="00094E23" w:rsidP="00416E70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Олег Владимирович</w:t>
            </w:r>
          </w:p>
        </w:tc>
        <w:tc>
          <w:tcPr>
            <w:tcW w:w="4751" w:type="dxa"/>
          </w:tcPr>
          <w:p w:rsidR="00094E23" w:rsidRDefault="00094E23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 xml:space="preserve">руководитель управления дорожного хозяйства администрации городского округа город Воронеж, член комиссии </w:t>
            </w:r>
          </w:p>
        </w:tc>
      </w:tr>
      <w:tr w:rsidR="00094E23" w:rsidRPr="00CA453A" w:rsidTr="00A6386A">
        <w:trPr>
          <w:trHeight w:val="1940"/>
        </w:trPr>
        <w:tc>
          <w:tcPr>
            <w:tcW w:w="4751" w:type="dxa"/>
          </w:tcPr>
          <w:p w:rsidR="00094E23" w:rsidRDefault="00094E23" w:rsidP="00AB7DF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Подшивалова </w:t>
            </w:r>
          </w:p>
          <w:p w:rsidR="00094E23" w:rsidRPr="00CA453A" w:rsidRDefault="00094E23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Людмила Александровна</w:t>
            </w:r>
          </w:p>
        </w:tc>
        <w:tc>
          <w:tcPr>
            <w:tcW w:w="4751" w:type="dxa"/>
          </w:tcPr>
          <w:p w:rsidR="00094E23" w:rsidRPr="00CA453A" w:rsidRDefault="00094E23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главного архитектора администрации городского округа город Воронеж, член комиссии</w:t>
            </w:r>
          </w:p>
        </w:tc>
      </w:tr>
      <w:tr w:rsidR="00094E23" w:rsidRPr="00CA453A" w:rsidTr="00A6386A">
        <w:trPr>
          <w:trHeight w:val="1940"/>
        </w:trPr>
        <w:tc>
          <w:tcPr>
            <w:tcW w:w="4751" w:type="dxa"/>
          </w:tcPr>
          <w:p w:rsidR="00094E23" w:rsidRPr="00CA453A" w:rsidRDefault="00094E23" w:rsidP="0013373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Прихожаев</w:t>
            </w:r>
          </w:p>
          <w:p w:rsidR="00094E23" w:rsidRDefault="00094E23" w:rsidP="0013373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Александр Викторович</w:t>
            </w:r>
          </w:p>
          <w:p w:rsidR="00094E23" w:rsidRPr="00CA453A" w:rsidRDefault="00094E23" w:rsidP="00AB7DF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51" w:type="dxa"/>
          </w:tcPr>
          <w:p w:rsidR="00094E23" w:rsidRDefault="00094E23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исполняющий обязанности руководителя</w:t>
            </w:r>
            <w:r w:rsidRPr="00CA453A">
              <w:rPr>
                <w:rFonts w:eastAsia="Calibri"/>
                <w:sz w:val="28"/>
                <w:szCs w:val="28"/>
              </w:rPr>
              <w:t xml:space="preserve"> управления строительной политики администрации городского округа город Воронеж, член комиссии</w:t>
            </w:r>
          </w:p>
        </w:tc>
      </w:tr>
      <w:tr w:rsidR="00094E23" w:rsidRPr="00CA453A" w:rsidTr="00A6386A">
        <w:trPr>
          <w:trHeight w:val="1959"/>
        </w:trPr>
        <w:tc>
          <w:tcPr>
            <w:tcW w:w="4751" w:type="dxa"/>
          </w:tcPr>
          <w:p w:rsidR="00094E23" w:rsidRDefault="00094E23" w:rsidP="00416E70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Ситников </w:t>
            </w:r>
          </w:p>
          <w:p w:rsidR="00094E23" w:rsidRPr="00CA453A" w:rsidRDefault="00094E23" w:rsidP="0013373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4751" w:type="dxa"/>
          </w:tcPr>
          <w:p w:rsidR="00094E23" w:rsidRDefault="00094E23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руководитель</w:t>
            </w:r>
            <w:r w:rsidRPr="00CA453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управы Ленинского района </w:t>
            </w:r>
            <w:r w:rsidRPr="00CA453A">
              <w:rPr>
                <w:rFonts w:eastAsia="Calibri"/>
                <w:sz w:val="28"/>
                <w:szCs w:val="28"/>
              </w:rPr>
              <w:t>городского округа город Воронеж, член комиссии</w:t>
            </w:r>
          </w:p>
        </w:tc>
      </w:tr>
      <w:tr w:rsidR="00094E23" w:rsidRPr="00CA453A" w:rsidTr="00A6386A">
        <w:trPr>
          <w:trHeight w:val="1959"/>
        </w:trPr>
        <w:tc>
          <w:tcPr>
            <w:tcW w:w="4751" w:type="dxa"/>
          </w:tcPr>
          <w:p w:rsidR="00FA6B79" w:rsidRPr="00CA453A" w:rsidRDefault="00FA6B79" w:rsidP="00FA6B7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Яровой </w:t>
            </w:r>
          </w:p>
          <w:p w:rsidR="00094E23" w:rsidRDefault="00FA6B79" w:rsidP="00FA6B7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Максим Алексеевич</w:t>
            </w:r>
          </w:p>
        </w:tc>
        <w:tc>
          <w:tcPr>
            <w:tcW w:w="4751" w:type="dxa"/>
          </w:tcPr>
          <w:p w:rsidR="00094E23" w:rsidRDefault="00FA6B79" w:rsidP="00FA6B7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 xml:space="preserve">руководитель управления административно – технического контроля городского округа город Воронеж, </w:t>
            </w:r>
            <w:r>
              <w:rPr>
                <w:rFonts w:eastAsia="Calibri"/>
                <w:sz w:val="28"/>
                <w:szCs w:val="28"/>
              </w:rPr>
              <w:t>член</w:t>
            </w:r>
            <w:r w:rsidRPr="00CA453A">
              <w:rPr>
                <w:rFonts w:eastAsia="Calibri"/>
                <w:sz w:val="28"/>
                <w:szCs w:val="28"/>
              </w:rPr>
              <w:t xml:space="preserve"> комиссии</w:t>
            </w:r>
          </w:p>
        </w:tc>
      </w:tr>
    </w:tbl>
    <w:p w:rsidR="00E77BC0" w:rsidRPr="00CA453A" w:rsidRDefault="00E77BC0" w:rsidP="00E77BC0">
      <w:pPr>
        <w:tabs>
          <w:tab w:val="left" w:pos="4020"/>
        </w:tabs>
      </w:pPr>
    </w:p>
    <w:p w:rsidR="00E77BC0" w:rsidRPr="00CA453A" w:rsidRDefault="00E77BC0" w:rsidP="00E77BC0">
      <w:pPr>
        <w:pStyle w:val="a4"/>
        <w:jc w:val="center"/>
        <w:rPr>
          <w:sz w:val="28"/>
          <w:szCs w:val="28"/>
        </w:rPr>
      </w:pPr>
      <w:r w:rsidRPr="00CA453A">
        <w:tab/>
      </w:r>
      <w:r w:rsidRPr="00CA453A">
        <w:rPr>
          <w:sz w:val="28"/>
          <w:szCs w:val="28"/>
        </w:rPr>
        <w:t xml:space="preserve">                                 </w:t>
      </w: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rPr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0"/>
        <w:gridCol w:w="3591"/>
      </w:tblGrid>
      <w:tr w:rsidR="00E77BC0" w:rsidRPr="00CA453A" w:rsidTr="00B66469">
        <w:trPr>
          <w:trHeight w:val="967"/>
        </w:trPr>
        <w:tc>
          <w:tcPr>
            <w:tcW w:w="9261" w:type="dxa"/>
          </w:tcPr>
          <w:p w:rsidR="00E77BC0" w:rsidRPr="00CA453A" w:rsidRDefault="008D7DC1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</w:t>
            </w:r>
            <w:r w:rsidR="00E77BC0" w:rsidRPr="00CA453A">
              <w:rPr>
                <w:rFonts w:eastAsia="Calibri"/>
                <w:sz w:val="28"/>
                <w:szCs w:val="28"/>
              </w:rPr>
              <w:t xml:space="preserve"> управления </w:t>
            </w:r>
          </w:p>
          <w:p w:rsidR="00E77BC0" w:rsidRPr="00CA453A" w:rsidRDefault="00E77BC0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CA453A"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5873" w:type="dxa"/>
          </w:tcPr>
          <w:p w:rsidR="00E77BC0" w:rsidRPr="00CA453A" w:rsidRDefault="00E77BC0" w:rsidP="00B66469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E77BC0" w:rsidRPr="00CA453A" w:rsidRDefault="008D7DC1" w:rsidP="008D7DC1">
            <w:pPr>
              <w:widowControl w:val="0"/>
              <w:tabs>
                <w:tab w:val="left" w:pos="3185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       М.А. Яровой</w:t>
            </w:r>
          </w:p>
        </w:tc>
      </w:tr>
    </w:tbl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tabs>
          <w:tab w:val="left" w:pos="5492"/>
        </w:tabs>
        <w:rPr>
          <w:sz w:val="24"/>
          <w:szCs w:val="24"/>
        </w:rPr>
      </w:pPr>
    </w:p>
    <w:p w:rsidR="00E77BC0" w:rsidRPr="00CA453A" w:rsidRDefault="00E77BC0" w:rsidP="00E77B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F57AFB" w:rsidRDefault="00F57AFB"/>
    <w:sectPr w:rsidR="00F57AFB" w:rsidSect="00F606FA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495" w:rsidRDefault="00016495" w:rsidP="00E77BC0">
      <w:r>
        <w:separator/>
      </w:r>
    </w:p>
  </w:endnote>
  <w:endnote w:type="continuationSeparator" w:id="0">
    <w:p w:rsidR="00016495" w:rsidRDefault="00016495" w:rsidP="00E7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495" w:rsidRDefault="00016495" w:rsidP="00E77BC0">
      <w:r>
        <w:separator/>
      </w:r>
    </w:p>
  </w:footnote>
  <w:footnote w:type="continuationSeparator" w:id="0">
    <w:p w:rsidR="00016495" w:rsidRDefault="00016495" w:rsidP="00E77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95098"/>
      <w:docPartObj>
        <w:docPartGallery w:val="Page Numbers (Top of Page)"/>
        <w:docPartUnique/>
      </w:docPartObj>
    </w:sdtPr>
    <w:sdtEndPr/>
    <w:sdtContent>
      <w:p w:rsidR="00E77BC0" w:rsidRDefault="00E77B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C8E">
          <w:rPr>
            <w:noProof/>
          </w:rPr>
          <w:t>2</w:t>
        </w:r>
        <w:r>
          <w:fldChar w:fldCharType="end"/>
        </w:r>
      </w:p>
    </w:sdtContent>
  </w:sdt>
  <w:p w:rsidR="00E77BC0" w:rsidRDefault="00E77B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14"/>
    <w:rsid w:val="00016495"/>
    <w:rsid w:val="000654A5"/>
    <w:rsid w:val="00067365"/>
    <w:rsid w:val="00094E23"/>
    <w:rsid w:val="000C4F43"/>
    <w:rsid w:val="0013373E"/>
    <w:rsid w:val="0013750A"/>
    <w:rsid w:val="001E4689"/>
    <w:rsid w:val="00221C8E"/>
    <w:rsid w:val="003106C1"/>
    <w:rsid w:val="00416E70"/>
    <w:rsid w:val="00505C3B"/>
    <w:rsid w:val="00537730"/>
    <w:rsid w:val="005B0F39"/>
    <w:rsid w:val="008D7DC1"/>
    <w:rsid w:val="00923925"/>
    <w:rsid w:val="009A475E"/>
    <w:rsid w:val="009A76EF"/>
    <w:rsid w:val="009B6014"/>
    <w:rsid w:val="00A6386A"/>
    <w:rsid w:val="00A863CF"/>
    <w:rsid w:val="00AB7DF3"/>
    <w:rsid w:val="00BE39C7"/>
    <w:rsid w:val="00BF63E8"/>
    <w:rsid w:val="00CD30ED"/>
    <w:rsid w:val="00E77BC0"/>
    <w:rsid w:val="00E84688"/>
    <w:rsid w:val="00F57AFB"/>
    <w:rsid w:val="00F606FA"/>
    <w:rsid w:val="00FA6B79"/>
    <w:rsid w:val="00FD29C1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E77B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E77B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BC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BC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E77B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E77B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BC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B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4B65-48E4-44FD-B146-31FCABBA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Т.С.</dc:creator>
  <cp:keywords/>
  <dc:description/>
  <cp:lastModifiedBy>enshulgina</cp:lastModifiedBy>
  <cp:revision>2</cp:revision>
  <cp:lastPrinted>2020-02-04T07:13:00Z</cp:lastPrinted>
  <dcterms:created xsi:type="dcterms:W3CDTF">2020-02-17T08:06:00Z</dcterms:created>
  <dcterms:modified xsi:type="dcterms:W3CDTF">2020-02-17T08:06:00Z</dcterms:modified>
</cp:coreProperties>
</file>